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377" w:rsidRPr="0019232E" w:rsidRDefault="00975D99" w:rsidP="00975D99">
      <w:pPr>
        <w:jc w:val="both"/>
        <w:rPr>
          <w:sz w:val="28"/>
          <w:szCs w:val="28"/>
        </w:rPr>
      </w:pPr>
      <w:bookmarkStart w:id="0" w:name="_GoBack"/>
      <w:r>
        <w:rPr>
          <w:rFonts w:eastAsia="Times New Roman"/>
          <w:sz w:val="28"/>
          <w:szCs w:val="28"/>
        </w:rPr>
        <w:t xml:space="preserve">Зачисление проводится на базе конкурса аттестата. Апелляция не предусмотрена. </w:t>
      </w:r>
      <w:bookmarkEnd w:id="0"/>
    </w:p>
    <w:sectPr w:rsidR="00855377" w:rsidRPr="00192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1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71A02"/>
    <w:multiLevelType w:val="multilevel"/>
    <w:tmpl w:val="C4E0648A"/>
    <w:lvl w:ilvl="0">
      <w:start w:val="1"/>
      <w:numFmt w:val="bullet"/>
      <w:lvlText w:val="в"/>
      <w:lvlJc w:val="left"/>
      <w:pPr>
        <w:ind w:left="0" w:firstLine="0"/>
      </w:pPr>
      <w:rPr>
        <w:rFonts w:ascii="OpenSymbol" w:hAnsi="OpenSymbol" w:cs="OpenSymbol" w:hint="default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2E"/>
    <w:rsid w:val="0019232E"/>
    <w:rsid w:val="00855377"/>
    <w:rsid w:val="0097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AFD6"/>
  <w15:chartTrackingRefBased/>
  <w15:docId w15:val="{12A2EF48-CFDF-4636-9243-12B1F395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32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2021-07-15T09:40:00Z</dcterms:created>
  <dcterms:modified xsi:type="dcterms:W3CDTF">2021-07-15T09:40:00Z</dcterms:modified>
</cp:coreProperties>
</file>