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Layout w:type="fixed"/>
        <w:tblCellMar>
          <w:left w:w="0" w:type="dxa"/>
          <w:right w:w="0" w:type="dxa"/>
        </w:tblCellMar>
        <w:tblLook w:val="0000" w:firstRow="0" w:lastRow="0" w:firstColumn="0" w:lastColumn="0" w:noHBand="0" w:noVBand="0"/>
      </w:tblPr>
      <w:tblGrid>
        <w:gridCol w:w="9635"/>
      </w:tblGrid>
      <w:tr w:rsidR="00265417" w:rsidRPr="00120E90" w:rsidTr="009452CA">
        <w:tc>
          <w:tcPr>
            <w:tcW w:w="9635" w:type="dxa"/>
            <w:shd w:val="clear" w:color="auto" w:fill="auto"/>
          </w:tcPr>
          <w:p w:rsidR="00265417" w:rsidRPr="00120E90" w:rsidRDefault="00265417" w:rsidP="009452CA">
            <w:pPr>
              <w:tabs>
                <w:tab w:val="left" w:pos="9940"/>
              </w:tabs>
              <w:snapToGrid w:val="0"/>
              <w:spacing w:line="100" w:lineRule="atLeast"/>
              <w:ind w:right="-62"/>
              <w:jc w:val="center"/>
              <w:rPr>
                <w:rFonts w:ascii="Calibri" w:hAnsi="Calibri"/>
                <w:sz w:val="16"/>
                <w:szCs w:val="16"/>
                <w:lang w:val="en-US"/>
              </w:rPr>
            </w:pPr>
            <w:r>
              <w:rPr>
                <w:rFonts w:ascii="Calibri" w:hAnsi="Calibri"/>
                <w:noProof/>
                <w:sz w:val="16"/>
                <w:szCs w:val="16"/>
              </w:rPr>
              <w:drawing>
                <wp:inline distT="0" distB="0" distL="0" distR="0">
                  <wp:extent cx="5715000" cy="904875"/>
                  <wp:effectExtent l="0" t="0" r="0" b="9525"/>
                  <wp:docPr id="2" name="Рисунок 2"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нов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904875"/>
                          </a:xfrm>
                          <a:prstGeom prst="rect">
                            <a:avLst/>
                          </a:prstGeom>
                          <a:noFill/>
                          <a:ln>
                            <a:noFill/>
                          </a:ln>
                        </pic:spPr>
                      </pic:pic>
                    </a:graphicData>
                  </a:graphic>
                </wp:inline>
              </w:drawing>
            </w:r>
          </w:p>
          <w:p w:rsidR="00265417" w:rsidRDefault="00265417" w:rsidP="009452CA">
            <w:pPr>
              <w:tabs>
                <w:tab w:val="left" w:pos="9940"/>
              </w:tabs>
              <w:snapToGrid w:val="0"/>
              <w:ind w:right="-62"/>
              <w:jc w:val="center"/>
              <w:rPr>
                <w:rFonts w:ascii="Calibri" w:hAnsi="Calibri"/>
                <w:sz w:val="16"/>
                <w:szCs w:val="16"/>
              </w:rPr>
            </w:pPr>
            <w:r w:rsidRPr="00120E90">
              <w:rPr>
                <w:rFonts w:ascii="Calibri" w:hAnsi="Calibri"/>
                <w:sz w:val="16"/>
                <w:szCs w:val="16"/>
              </w:rPr>
              <w:t>Лицензия: регистрационный № 1478 от 28 мая 2015 года, на бланке серии 90Л01 №0008476</w:t>
            </w:r>
          </w:p>
          <w:p w:rsidR="00265417" w:rsidRDefault="00265417" w:rsidP="009452CA">
            <w:pPr>
              <w:tabs>
                <w:tab w:val="left" w:pos="9940"/>
              </w:tabs>
              <w:snapToGrid w:val="0"/>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265417" w:rsidRPr="00120E90" w:rsidRDefault="00265417" w:rsidP="009452CA">
            <w:pPr>
              <w:tabs>
                <w:tab w:val="left" w:pos="9940"/>
              </w:tabs>
              <w:snapToGrid w:val="0"/>
              <w:ind w:right="-62"/>
              <w:rPr>
                <w:rFonts w:ascii="Calibri" w:hAnsi="Calibri"/>
                <w:sz w:val="16"/>
                <w:szCs w:val="16"/>
              </w:rPr>
            </w:pPr>
          </w:p>
        </w:tc>
      </w:tr>
      <w:tr w:rsidR="00265417" w:rsidRPr="00120E90" w:rsidTr="009452CA">
        <w:trPr>
          <w:trHeight w:val="475"/>
        </w:trPr>
        <w:tc>
          <w:tcPr>
            <w:tcW w:w="9635" w:type="dxa"/>
            <w:shd w:val="clear" w:color="auto" w:fill="auto"/>
            <w:vAlign w:val="center"/>
          </w:tcPr>
          <w:p w:rsidR="00265417" w:rsidRPr="00120E90" w:rsidRDefault="00265417" w:rsidP="009452CA">
            <w:pPr>
              <w:snapToGrid w:val="0"/>
              <w:spacing w:line="100" w:lineRule="atLeast"/>
              <w:jc w:val="center"/>
              <w:rPr>
                <w:rFonts w:ascii="Calibri" w:hAnsi="Calibri"/>
              </w:rPr>
            </w:pPr>
            <w:r w:rsidRPr="00120E90">
              <w:rPr>
                <w:rFonts w:ascii="Calibri" w:hAnsi="Calibri"/>
              </w:rPr>
              <w:t xml:space="preserve">115191, г. Москва, 4-й Рощинский проезд, 9А  / Тел: + 7 (495) 796-92-62  /  </w:t>
            </w:r>
            <w:r w:rsidRPr="00120E90">
              <w:rPr>
                <w:rFonts w:ascii="Calibri" w:hAnsi="Calibri"/>
                <w:lang w:val="en-US"/>
              </w:rPr>
              <w:t>E</w:t>
            </w:r>
            <w:r w:rsidRPr="00120E90">
              <w:rPr>
                <w:rFonts w:ascii="Calibri" w:hAnsi="Calibri"/>
              </w:rPr>
              <w:t>-</w:t>
            </w:r>
            <w:r w:rsidRPr="00120E90">
              <w:rPr>
                <w:rFonts w:ascii="Calibri" w:hAnsi="Calibri"/>
                <w:lang w:val="en-US"/>
              </w:rPr>
              <w:t>mail</w:t>
            </w:r>
            <w:r w:rsidRPr="00120E90">
              <w:rPr>
                <w:rFonts w:ascii="Calibri" w:hAnsi="Calibri"/>
              </w:rPr>
              <w:t xml:space="preserve">: </w:t>
            </w:r>
            <w:r w:rsidRPr="00120E90">
              <w:rPr>
                <w:rFonts w:ascii="Calibri" w:hAnsi="Calibri"/>
                <w:lang w:val="en-US"/>
              </w:rPr>
              <w:t>mpsu</w:t>
            </w:r>
            <w:r w:rsidRPr="00120E90">
              <w:rPr>
                <w:rFonts w:ascii="Calibri" w:hAnsi="Calibri"/>
              </w:rPr>
              <w:t>@</w:t>
            </w:r>
            <w:r w:rsidRPr="00120E90">
              <w:rPr>
                <w:rFonts w:ascii="Calibri" w:hAnsi="Calibri"/>
                <w:lang w:val="en-US"/>
              </w:rPr>
              <w:t>mpsu</w:t>
            </w:r>
            <w:r w:rsidRPr="00120E90">
              <w:rPr>
                <w:rFonts w:ascii="Calibri" w:hAnsi="Calibri"/>
              </w:rPr>
              <w:t>.</w:t>
            </w:r>
            <w:r w:rsidRPr="00120E90">
              <w:rPr>
                <w:rFonts w:ascii="Calibri" w:hAnsi="Calibri"/>
                <w:lang w:val="en-US"/>
              </w:rPr>
              <w:t>ru</w:t>
            </w:r>
          </w:p>
        </w:tc>
      </w:tr>
    </w:tbl>
    <w:p w:rsidR="00265417" w:rsidRDefault="00265417" w:rsidP="00265417"/>
    <w:p w:rsidR="00265417" w:rsidRDefault="00265417" w:rsidP="00265417"/>
    <w:p w:rsidR="00F2103D" w:rsidRDefault="00F2103D" w:rsidP="00F2103D">
      <w:pPr>
        <w:pStyle w:val="af1"/>
        <w:spacing w:before="8"/>
        <w:rPr>
          <w:sz w:val="25"/>
        </w:rPr>
      </w:pPr>
      <w:r>
        <w:rPr>
          <w:sz w:val="25"/>
        </w:rPr>
        <w:t>Принято:</w:t>
      </w:r>
    </w:p>
    <w:p w:rsidR="00F2103D" w:rsidRDefault="00F2103D" w:rsidP="00F2103D">
      <w:pPr>
        <w:pStyle w:val="af1"/>
        <w:spacing w:before="8"/>
        <w:rPr>
          <w:sz w:val="25"/>
        </w:rPr>
      </w:pPr>
      <w:r>
        <w:rPr>
          <w:sz w:val="25"/>
        </w:rPr>
        <w:t xml:space="preserve">Решение Ученого совета </w:t>
      </w:r>
    </w:p>
    <w:p w:rsidR="00F2103D" w:rsidRDefault="00F2103D" w:rsidP="00F2103D">
      <w:pPr>
        <w:pStyle w:val="af1"/>
        <w:spacing w:before="8"/>
        <w:rPr>
          <w:sz w:val="25"/>
        </w:rPr>
      </w:pPr>
      <w:r>
        <w:rPr>
          <w:sz w:val="25"/>
        </w:rPr>
        <w:t>От «30» августа 2019 г.</w:t>
      </w:r>
    </w:p>
    <w:p w:rsidR="00F2103D" w:rsidRDefault="00F2103D" w:rsidP="00F2103D">
      <w:pPr>
        <w:pStyle w:val="af1"/>
        <w:spacing w:before="8"/>
        <w:rPr>
          <w:sz w:val="25"/>
        </w:rPr>
      </w:pPr>
      <w:r>
        <w:rPr>
          <w:sz w:val="25"/>
        </w:rPr>
        <w:t>Протокол №1</w:t>
      </w:r>
    </w:p>
    <w:p w:rsidR="001A638B" w:rsidRDefault="001A638B">
      <w:pPr>
        <w:widowControl/>
        <w:spacing w:before="1" w:line="276" w:lineRule="auto"/>
        <w:ind w:left="513" w:right="243"/>
        <w:jc w:val="both"/>
        <w:rPr>
          <w:rFonts w:eastAsia="Calibri"/>
          <w:sz w:val="28"/>
          <w:szCs w:val="28"/>
        </w:rPr>
      </w:pPr>
      <w:bookmarkStart w:id="0" w:name="_GoBack"/>
      <w:bookmarkEnd w:id="0"/>
    </w:p>
    <w:p w:rsidR="001A638B" w:rsidRDefault="001A638B">
      <w:pPr>
        <w:rPr>
          <w:rFonts w:eastAsia="Times New Roman"/>
          <w:i/>
          <w:sz w:val="28"/>
          <w:szCs w:val="28"/>
          <w:lang w:eastAsia="zh-CN"/>
        </w:rPr>
      </w:pPr>
    </w:p>
    <w:p w:rsidR="001A638B" w:rsidRDefault="00A835A9">
      <w:pPr>
        <w:keepNext/>
        <w:widowControl/>
        <w:spacing w:line="360" w:lineRule="auto"/>
        <w:jc w:val="center"/>
        <w:outlineLvl w:val="2"/>
        <w:rPr>
          <w:rFonts w:eastAsia="Times New Roman"/>
          <w:b/>
          <w:bCs/>
          <w:sz w:val="28"/>
          <w:szCs w:val="28"/>
          <w:lang w:eastAsia="zh-CN"/>
        </w:rPr>
      </w:pPr>
      <w:bookmarkStart w:id="1" w:name="_Toc456003749"/>
      <w:bookmarkStart w:id="2" w:name="_Toc456003825"/>
      <w:bookmarkStart w:id="3" w:name="_Toc459975973"/>
      <w:bookmarkEnd w:id="1"/>
      <w:bookmarkEnd w:id="2"/>
      <w:bookmarkEnd w:id="3"/>
      <w:r>
        <w:rPr>
          <w:rFonts w:eastAsia="Times New Roman"/>
          <w:b/>
          <w:bCs/>
          <w:sz w:val="28"/>
          <w:szCs w:val="28"/>
          <w:lang w:eastAsia="zh-CN"/>
        </w:rPr>
        <w:t>Рабочая программа учебной дисциплины</w:t>
      </w:r>
    </w:p>
    <w:p w:rsidR="001A638B" w:rsidRDefault="00A835A9">
      <w:pPr>
        <w:pStyle w:val="3"/>
        <w:tabs>
          <w:tab w:val="left" w:pos="708"/>
        </w:tabs>
        <w:spacing w:before="0" w:after="0"/>
        <w:jc w:val="center"/>
        <w:rPr>
          <w:rFonts w:ascii="Times New Roman" w:hAnsi="Times New Roman" w:cs="Times New Roman"/>
          <w:sz w:val="28"/>
          <w:szCs w:val="28"/>
        </w:rPr>
      </w:pPr>
      <w:r>
        <w:rPr>
          <w:rFonts w:ascii="Times New Roman" w:hAnsi="Times New Roman" w:cs="Times New Roman"/>
          <w:sz w:val="28"/>
          <w:szCs w:val="28"/>
        </w:rPr>
        <w:t>УПРАВЛЕНИЕ ИНВЕСТИЦИЯМИ</w:t>
      </w:r>
    </w:p>
    <w:p w:rsidR="001A638B" w:rsidRDefault="001A638B">
      <w:pPr>
        <w:rPr>
          <w:rFonts w:eastAsia="Times New Roman"/>
          <w:i/>
          <w:sz w:val="28"/>
          <w:szCs w:val="28"/>
          <w:lang w:eastAsia="zh-CN"/>
        </w:rPr>
      </w:pPr>
    </w:p>
    <w:p w:rsidR="001A638B" w:rsidRDefault="001A638B">
      <w:pPr>
        <w:rPr>
          <w:rFonts w:eastAsia="Times New Roman"/>
          <w:i/>
          <w:sz w:val="28"/>
          <w:szCs w:val="28"/>
          <w:lang w:eastAsia="zh-CN"/>
        </w:rPr>
      </w:pPr>
    </w:p>
    <w:p w:rsidR="001A638B" w:rsidRDefault="00A835A9">
      <w:pPr>
        <w:jc w:val="center"/>
        <w:rPr>
          <w:rFonts w:eastAsia="Times New Roman"/>
          <w:sz w:val="28"/>
          <w:szCs w:val="20"/>
          <w:lang w:eastAsia="zh-CN"/>
        </w:rPr>
      </w:pPr>
      <w:r>
        <w:rPr>
          <w:rFonts w:eastAsia="Times New Roman"/>
          <w:sz w:val="28"/>
          <w:szCs w:val="20"/>
          <w:lang w:eastAsia="zh-CN"/>
        </w:rPr>
        <w:t>Направление подготовки</w:t>
      </w:r>
    </w:p>
    <w:p w:rsidR="001A638B" w:rsidRDefault="00A835A9">
      <w:pPr>
        <w:jc w:val="center"/>
        <w:rPr>
          <w:rFonts w:eastAsia="Times New Roman"/>
          <w:i/>
          <w:sz w:val="28"/>
          <w:szCs w:val="20"/>
          <w:lang w:eastAsia="zh-CN"/>
        </w:rPr>
      </w:pPr>
      <w:r>
        <w:rPr>
          <w:rFonts w:eastAsia="Times New Roman"/>
          <w:sz w:val="28"/>
          <w:szCs w:val="20"/>
          <w:lang w:eastAsia="zh-CN"/>
        </w:rPr>
        <w:t>38.03.02 Менеджмент</w:t>
      </w:r>
    </w:p>
    <w:p w:rsidR="001A638B" w:rsidRDefault="001A638B">
      <w:pPr>
        <w:rPr>
          <w:rFonts w:eastAsia="Times New Roman"/>
          <w:i/>
          <w:sz w:val="28"/>
          <w:szCs w:val="28"/>
          <w:lang w:eastAsia="zh-CN"/>
        </w:rPr>
      </w:pPr>
    </w:p>
    <w:p w:rsidR="001A638B" w:rsidRDefault="001A638B">
      <w:pPr>
        <w:rPr>
          <w:rFonts w:eastAsia="Times New Roman"/>
          <w:i/>
          <w:sz w:val="28"/>
          <w:szCs w:val="28"/>
          <w:lang w:eastAsia="zh-CN"/>
        </w:rPr>
      </w:pPr>
    </w:p>
    <w:p w:rsidR="001A638B" w:rsidRDefault="00A835A9">
      <w:pPr>
        <w:jc w:val="center"/>
        <w:rPr>
          <w:rFonts w:eastAsia="Times New Roman"/>
          <w:sz w:val="28"/>
          <w:szCs w:val="20"/>
          <w:lang w:eastAsia="zh-CN"/>
        </w:rPr>
      </w:pPr>
      <w:r>
        <w:rPr>
          <w:rFonts w:eastAsia="Times New Roman"/>
          <w:sz w:val="28"/>
          <w:szCs w:val="20"/>
          <w:lang w:eastAsia="zh-CN"/>
        </w:rPr>
        <w:t>Направленность (профиль) подготовки</w:t>
      </w:r>
    </w:p>
    <w:p w:rsidR="001A638B" w:rsidRDefault="00A835A9">
      <w:pPr>
        <w:jc w:val="center"/>
        <w:rPr>
          <w:rFonts w:eastAsia="Times New Roman"/>
          <w:i/>
          <w:sz w:val="28"/>
          <w:szCs w:val="20"/>
          <w:lang w:eastAsia="zh-CN"/>
        </w:rPr>
      </w:pPr>
      <w:r>
        <w:rPr>
          <w:rFonts w:eastAsia="Times New Roman"/>
          <w:sz w:val="28"/>
          <w:szCs w:val="20"/>
          <w:lang w:eastAsia="zh-CN"/>
        </w:rPr>
        <w:t>Финансовый менеджмент</w:t>
      </w:r>
    </w:p>
    <w:p w:rsidR="001A638B" w:rsidRDefault="001A638B">
      <w:pPr>
        <w:rPr>
          <w:rFonts w:eastAsia="Times New Roman"/>
          <w:i/>
          <w:sz w:val="28"/>
          <w:szCs w:val="28"/>
          <w:lang w:eastAsia="zh-CN"/>
        </w:rPr>
      </w:pPr>
    </w:p>
    <w:p w:rsidR="001A638B" w:rsidRDefault="001A638B">
      <w:pPr>
        <w:rPr>
          <w:rFonts w:eastAsia="Times New Roman"/>
          <w:i/>
          <w:sz w:val="28"/>
          <w:szCs w:val="28"/>
          <w:lang w:eastAsia="zh-CN"/>
        </w:rPr>
      </w:pPr>
    </w:p>
    <w:p w:rsidR="001A638B" w:rsidRDefault="00A835A9">
      <w:pPr>
        <w:jc w:val="center"/>
        <w:rPr>
          <w:rFonts w:eastAsia="Times New Roman"/>
          <w:sz w:val="28"/>
          <w:szCs w:val="20"/>
          <w:lang w:eastAsia="zh-CN"/>
        </w:rPr>
      </w:pPr>
      <w:r>
        <w:rPr>
          <w:rFonts w:eastAsia="Times New Roman"/>
          <w:sz w:val="28"/>
          <w:szCs w:val="20"/>
          <w:lang w:eastAsia="zh-CN"/>
        </w:rPr>
        <w:t>Квалификация (степень) выпускника</w:t>
      </w:r>
    </w:p>
    <w:p w:rsidR="001A638B" w:rsidRDefault="00A835A9">
      <w:pPr>
        <w:jc w:val="center"/>
        <w:rPr>
          <w:rFonts w:eastAsia="Times New Roman"/>
          <w:sz w:val="28"/>
          <w:szCs w:val="20"/>
          <w:lang w:eastAsia="zh-CN"/>
        </w:rPr>
      </w:pPr>
      <w:r>
        <w:rPr>
          <w:rFonts w:eastAsia="Times New Roman"/>
          <w:sz w:val="28"/>
          <w:szCs w:val="20"/>
          <w:lang w:eastAsia="zh-CN"/>
        </w:rPr>
        <w:t>Бакалавр</w:t>
      </w:r>
    </w:p>
    <w:p w:rsidR="001A638B" w:rsidRDefault="001A638B">
      <w:pPr>
        <w:rPr>
          <w:rFonts w:eastAsia="Times New Roman"/>
          <w:i/>
          <w:sz w:val="28"/>
          <w:szCs w:val="28"/>
          <w:lang w:eastAsia="zh-CN"/>
        </w:rPr>
      </w:pPr>
    </w:p>
    <w:p w:rsidR="001A638B" w:rsidRDefault="001A638B">
      <w:pPr>
        <w:rPr>
          <w:rFonts w:eastAsia="Times New Roman"/>
          <w:i/>
          <w:sz w:val="28"/>
          <w:szCs w:val="28"/>
          <w:lang w:eastAsia="zh-CN"/>
        </w:rPr>
      </w:pPr>
    </w:p>
    <w:p w:rsidR="001A638B" w:rsidRDefault="00A835A9">
      <w:pPr>
        <w:jc w:val="center"/>
        <w:rPr>
          <w:rFonts w:eastAsia="Times New Roman"/>
          <w:sz w:val="28"/>
          <w:szCs w:val="20"/>
          <w:lang w:eastAsia="zh-CN"/>
        </w:rPr>
      </w:pPr>
      <w:r>
        <w:rPr>
          <w:rFonts w:eastAsia="Times New Roman"/>
          <w:sz w:val="28"/>
          <w:szCs w:val="20"/>
          <w:lang w:eastAsia="zh-CN"/>
        </w:rPr>
        <w:t>Форма обучения</w:t>
      </w:r>
    </w:p>
    <w:p w:rsidR="001A638B" w:rsidRDefault="00A835A9">
      <w:pPr>
        <w:jc w:val="center"/>
        <w:rPr>
          <w:rFonts w:eastAsia="Times New Roman"/>
          <w:sz w:val="28"/>
          <w:szCs w:val="28"/>
          <w:lang w:eastAsia="zh-CN"/>
        </w:rPr>
      </w:pPr>
      <w:r>
        <w:rPr>
          <w:rFonts w:eastAsia="Times New Roman"/>
          <w:sz w:val="28"/>
          <w:szCs w:val="28"/>
          <w:lang w:eastAsia="zh-CN"/>
        </w:rPr>
        <w:t>Заочная</w:t>
      </w:r>
    </w:p>
    <w:p w:rsidR="001A638B" w:rsidRDefault="001A638B">
      <w:pPr>
        <w:jc w:val="center"/>
        <w:rPr>
          <w:rFonts w:eastAsia="Times New Roman"/>
          <w:sz w:val="28"/>
          <w:szCs w:val="28"/>
          <w:lang w:eastAsia="zh-CN"/>
        </w:rPr>
      </w:pPr>
    </w:p>
    <w:p w:rsidR="001A638B" w:rsidRDefault="001A638B">
      <w:pPr>
        <w:jc w:val="center"/>
        <w:rPr>
          <w:rFonts w:eastAsia="Times New Roman"/>
          <w:sz w:val="28"/>
          <w:szCs w:val="28"/>
          <w:lang w:eastAsia="zh-CN"/>
        </w:rPr>
      </w:pPr>
    </w:p>
    <w:p w:rsidR="001A638B" w:rsidRDefault="00A835A9">
      <w:pPr>
        <w:jc w:val="center"/>
        <w:rPr>
          <w:rFonts w:eastAsia="Times New Roman"/>
          <w:sz w:val="28"/>
          <w:szCs w:val="28"/>
          <w:lang w:eastAsia="zh-CN"/>
        </w:rPr>
      </w:pPr>
      <w:r>
        <w:rPr>
          <w:rFonts w:eastAsia="Times New Roman"/>
          <w:sz w:val="28"/>
          <w:szCs w:val="28"/>
          <w:lang w:eastAsia="zh-CN"/>
        </w:rPr>
        <w:t>Москва, 2019</w:t>
      </w:r>
    </w:p>
    <w:p w:rsidR="001A638B" w:rsidRDefault="00A835A9">
      <w:pPr>
        <w:widowControl/>
        <w:spacing w:after="160" w:line="256" w:lineRule="auto"/>
      </w:pPr>
      <w:r>
        <w:br w:type="page"/>
      </w:r>
    </w:p>
    <w:p w:rsidR="001A638B" w:rsidRDefault="001A638B">
      <w:pPr>
        <w:jc w:val="center"/>
      </w:pPr>
    </w:p>
    <w:p w:rsidR="001A638B" w:rsidRDefault="00A835A9">
      <w:pPr>
        <w:jc w:val="center"/>
      </w:pPr>
      <w:r>
        <w:t>СОДЕРЖАНИЕ</w:t>
      </w:r>
    </w:p>
    <w:p w:rsidR="001A638B" w:rsidRDefault="001A638B">
      <w:pPr>
        <w:jc w:val="center"/>
      </w:pPr>
    </w:p>
    <w:tbl>
      <w:tblPr>
        <w:tblStyle w:val="aff6"/>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1A638B">
        <w:tc>
          <w:tcPr>
            <w:tcW w:w="9179" w:type="dxa"/>
            <w:tcBorders>
              <w:top w:val="nil"/>
              <w:left w:val="nil"/>
              <w:bottom w:val="nil"/>
              <w:right w:val="nil"/>
            </w:tcBorders>
            <w:shd w:val="clear" w:color="auto" w:fill="auto"/>
          </w:tcPr>
          <w:p w:rsidR="001A638B" w:rsidRDefault="00A835A9">
            <w:pPr>
              <w:pStyle w:val="af7"/>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1A638B" w:rsidRDefault="00A835A9">
            <w:pPr>
              <w:jc w:val="center"/>
              <w:rPr>
                <w:lang w:val="en-US"/>
              </w:rPr>
            </w:pPr>
            <w:r>
              <w:rPr>
                <w:lang w:val="en-US"/>
              </w:rPr>
              <w:t>3</w:t>
            </w:r>
          </w:p>
        </w:tc>
      </w:tr>
      <w:tr w:rsidR="001A638B">
        <w:tc>
          <w:tcPr>
            <w:tcW w:w="9179" w:type="dxa"/>
            <w:tcBorders>
              <w:top w:val="nil"/>
              <w:left w:val="nil"/>
              <w:bottom w:val="nil"/>
              <w:right w:val="nil"/>
            </w:tcBorders>
            <w:shd w:val="clear" w:color="auto" w:fill="auto"/>
          </w:tcPr>
          <w:p w:rsidR="001A638B" w:rsidRDefault="00A835A9">
            <w:pPr>
              <w:pStyle w:val="af7"/>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1A638B" w:rsidRDefault="00A835A9">
            <w:pPr>
              <w:jc w:val="center"/>
            </w:pPr>
            <w:r>
              <w:t>4</w:t>
            </w:r>
          </w:p>
        </w:tc>
      </w:tr>
      <w:tr w:rsidR="001A638B">
        <w:tc>
          <w:tcPr>
            <w:tcW w:w="9179" w:type="dxa"/>
            <w:tcBorders>
              <w:top w:val="nil"/>
              <w:left w:val="nil"/>
              <w:bottom w:val="nil"/>
              <w:right w:val="nil"/>
            </w:tcBorders>
            <w:shd w:val="clear" w:color="auto" w:fill="auto"/>
          </w:tcPr>
          <w:p w:rsidR="001A638B" w:rsidRDefault="00A835A9">
            <w:pPr>
              <w:pStyle w:val="af7"/>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Объём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1A638B" w:rsidRDefault="00A835A9">
            <w:pPr>
              <w:jc w:val="center"/>
            </w:pPr>
            <w:r>
              <w:t>4</w:t>
            </w:r>
          </w:p>
        </w:tc>
      </w:tr>
      <w:tr w:rsidR="001A638B">
        <w:tc>
          <w:tcPr>
            <w:tcW w:w="9179" w:type="dxa"/>
            <w:tcBorders>
              <w:top w:val="nil"/>
              <w:left w:val="nil"/>
              <w:bottom w:val="nil"/>
              <w:right w:val="nil"/>
            </w:tcBorders>
            <w:shd w:val="clear" w:color="auto" w:fill="auto"/>
          </w:tcPr>
          <w:p w:rsidR="001A638B" w:rsidRDefault="00A835A9">
            <w:pPr>
              <w:pStyle w:val="af7"/>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3.1 Объём дисциплины по видам учебных занятий (в часах) </w:t>
            </w:r>
          </w:p>
        </w:tc>
        <w:tc>
          <w:tcPr>
            <w:tcW w:w="850" w:type="dxa"/>
            <w:tcBorders>
              <w:top w:val="nil"/>
              <w:left w:val="nil"/>
              <w:bottom w:val="nil"/>
              <w:right w:val="nil"/>
            </w:tcBorders>
            <w:shd w:val="clear" w:color="auto" w:fill="auto"/>
          </w:tcPr>
          <w:p w:rsidR="001A638B" w:rsidRDefault="00A835A9">
            <w:pPr>
              <w:jc w:val="center"/>
            </w:pPr>
            <w:r>
              <w:t>5</w:t>
            </w:r>
          </w:p>
        </w:tc>
      </w:tr>
      <w:tr w:rsidR="001A638B">
        <w:tc>
          <w:tcPr>
            <w:tcW w:w="9179" w:type="dxa"/>
            <w:tcBorders>
              <w:top w:val="nil"/>
              <w:left w:val="nil"/>
              <w:bottom w:val="nil"/>
              <w:right w:val="nil"/>
            </w:tcBorders>
            <w:shd w:val="clear" w:color="auto" w:fill="auto"/>
          </w:tcPr>
          <w:p w:rsidR="001A638B" w:rsidRDefault="00A835A9">
            <w:pPr>
              <w:pStyle w:val="af7"/>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1A638B" w:rsidRDefault="00A835A9">
            <w:pPr>
              <w:jc w:val="center"/>
            </w:pPr>
            <w:r>
              <w:t>5</w:t>
            </w:r>
          </w:p>
        </w:tc>
      </w:tr>
      <w:tr w:rsidR="001A638B">
        <w:tc>
          <w:tcPr>
            <w:tcW w:w="9179" w:type="dxa"/>
            <w:tcBorders>
              <w:top w:val="nil"/>
              <w:left w:val="nil"/>
              <w:bottom w:val="nil"/>
              <w:right w:val="nil"/>
            </w:tcBorders>
            <w:shd w:val="clear" w:color="auto" w:fill="auto"/>
          </w:tcPr>
          <w:p w:rsidR="001A638B" w:rsidRDefault="00A835A9">
            <w:pPr>
              <w:pStyle w:val="af7"/>
              <w:widowControl w:val="0"/>
              <w:numPr>
                <w:ilvl w:val="1"/>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Разделы дисциплины и трудоемкость по видам учебных занятий (в академических часах)</w:t>
            </w:r>
          </w:p>
        </w:tc>
        <w:tc>
          <w:tcPr>
            <w:tcW w:w="850" w:type="dxa"/>
            <w:tcBorders>
              <w:top w:val="nil"/>
              <w:left w:val="nil"/>
              <w:bottom w:val="nil"/>
              <w:right w:val="nil"/>
            </w:tcBorders>
            <w:shd w:val="clear" w:color="auto" w:fill="auto"/>
          </w:tcPr>
          <w:p w:rsidR="001A638B" w:rsidRDefault="00A835A9">
            <w:pPr>
              <w:jc w:val="center"/>
            </w:pPr>
            <w:r>
              <w:t>5</w:t>
            </w:r>
          </w:p>
        </w:tc>
      </w:tr>
      <w:tr w:rsidR="001A638B">
        <w:tc>
          <w:tcPr>
            <w:tcW w:w="9179" w:type="dxa"/>
            <w:tcBorders>
              <w:top w:val="nil"/>
              <w:left w:val="nil"/>
              <w:bottom w:val="nil"/>
              <w:right w:val="nil"/>
            </w:tcBorders>
            <w:shd w:val="clear" w:color="auto" w:fill="auto"/>
          </w:tcPr>
          <w:p w:rsidR="001A638B" w:rsidRDefault="00A835A9">
            <w:pPr>
              <w:pStyle w:val="af7"/>
              <w:widowControl w:val="0"/>
              <w:numPr>
                <w:ilvl w:val="1"/>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1A638B" w:rsidRDefault="00A835A9">
            <w:pPr>
              <w:jc w:val="center"/>
            </w:pPr>
            <w:r>
              <w:t>6</w:t>
            </w:r>
          </w:p>
        </w:tc>
      </w:tr>
      <w:tr w:rsidR="001A638B">
        <w:tc>
          <w:tcPr>
            <w:tcW w:w="9179" w:type="dxa"/>
            <w:tcBorders>
              <w:top w:val="nil"/>
              <w:left w:val="nil"/>
              <w:bottom w:val="nil"/>
              <w:right w:val="nil"/>
            </w:tcBorders>
            <w:shd w:val="clear" w:color="auto" w:fill="auto"/>
          </w:tcPr>
          <w:p w:rsidR="001A638B" w:rsidRDefault="00A835A9">
            <w:pPr>
              <w:pStyle w:val="af7"/>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1A638B" w:rsidRDefault="00A835A9">
            <w:pPr>
              <w:jc w:val="center"/>
            </w:pPr>
            <w:r>
              <w:t>11</w:t>
            </w:r>
          </w:p>
        </w:tc>
      </w:tr>
      <w:tr w:rsidR="001A638B">
        <w:tc>
          <w:tcPr>
            <w:tcW w:w="9179" w:type="dxa"/>
            <w:tcBorders>
              <w:top w:val="nil"/>
              <w:left w:val="nil"/>
              <w:bottom w:val="nil"/>
              <w:right w:val="nil"/>
            </w:tcBorders>
            <w:shd w:val="clear" w:color="auto" w:fill="auto"/>
          </w:tcPr>
          <w:p w:rsidR="001A638B" w:rsidRDefault="00A835A9">
            <w:pPr>
              <w:pStyle w:val="af7"/>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1A638B" w:rsidRDefault="00A835A9">
            <w:pPr>
              <w:jc w:val="center"/>
            </w:pPr>
            <w:r>
              <w:t>12</w:t>
            </w:r>
          </w:p>
        </w:tc>
      </w:tr>
      <w:tr w:rsidR="001A638B">
        <w:tc>
          <w:tcPr>
            <w:tcW w:w="9179" w:type="dxa"/>
            <w:tcBorders>
              <w:top w:val="nil"/>
              <w:left w:val="nil"/>
              <w:bottom w:val="nil"/>
              <w:right w:val="nil"/>
            </w:tcBorders>
            <w:shd w:val="clear" w:color="auto" w:fill="auto"/>
          </w:tcPr>
          <w:p w:rsidR="001A638B" w:rsidRDefault="00A835A9">
            <w:pPr>
              <w:pStyle w:val="af7"/>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1A638B" w:rsidRDefault="00A835A9">
            <w:pPr>
              <w:jc w:val="center"/>
            </w:pPr>
            <w:r>
              <w:t>12</w:t>
            </w:r>
          </w:p>
        </w:tc>
      </w:tr>
      <w:tr w:rsidR="001A638B">
        <w:tc>
          <w:tcPr>
            <w:tcW w:w="9179" w:type="dxa"/>
            <w:tcBorders>
              <w:top w:val="nil"/>
              <w:left w:val="nil"/>
              <w:bottom w:val="nil"/>
              <w:right w:val="nil"/>
            </w:tcBorders>
            <w:shd w:val="clear" w:color="auto" w:fill="auto"/>
          </w:tcPr>
          <w:p w:rsidR="001A638B" w:rsidRDefault="00A835A9">
            <w:pPr>
              <w:pStyle w:val="af7"/>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Современные профессиональные базы данных и информационные справочные системы </w:t>
            </w:r>
          </w:p>
        </w:tc>
        <w:tc>
          <w:tcPr>
            <w:tcW w:w="850" w:type="dxa"/>
            <w:tcBorders>
              <w:top w:val="nil"/>
              <w:left w:val="nil"/>
              <w:bottom w:val="nil"/>
              <w:right w:val="nil"/>
            </w:tcBorders>
            <w:shd w:val="clear" w:color="auto" w:fill="auto"/>
          </w:tcPr>
          <w:p w:rsidR="001A638B" w:rsidRDefault="00A835A9">
            <w:pPr>
              <w:jc w:val="center"/>
            </w:pPr>
            <w:r>
              <w:t>13</w:t>
            </w:r>
          </w:p>
        </w:tc>
      </w:tr>
      <w:tr w:rsidR="001A638B">
        <w:tc>
          <w:tcPr>
            <w:tcW w:w="9179" w:type="dxa"/>
            <w:tcBorders>
              <w:top w:val="nil"/>
              <w:left w:val="nil"/>
              <w:bottom w:val="nil"/>
              <w:right w:val="nil"/>
            </w:tcBorders>
            <w:shd w:val="clear" w:color="auto" w:fill="auto"/>
          </w:tcPr>
          <w:p w:rsidR="001A638B" w:rsidRDefault="00A835A9">
            <w:pPr>
              <w:pStyle w:val="af7"/>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1A638B" w:rsidRDefault="00A835A9">
            <w:pPr>
              <w:jc w:val="center"/>
            </w:pPr>
            <w:r>
              <w:t>13</w:t>
            </w:r>
          </w:p>
        </w:tc>
      </w:tr>
      <w:tr w:rsidR="001A638B">
        <w:tc>
          <w:tcPr>
            <w:tcW w:w="9179" w:type="dxa"/>
            <w:tcBorders>
              <w:top w:val="nil"/>
              <w:left w:val="nil"/>
              <w:bottom w:val="nil"/>
              <w:right w:val="nil"/>
            </w:tcBorders>
            <w:shd w:val="clear" w:color="auto" w:fill="auto"/>
          </w:tcPr>
          <w:p w:rsidR="001A638B" w:rsidRDefault="00A835A9">
            <w:pPr>
              <w:ind w:left="720"/>
            </w:pPr>
            <w:r>
              <w:t xml:space="preserve">10. Лицензионное программное обеспечение </w:t>
            </w:r>
          </w:p>
        </w:tc>
        <w:tc>
          <w:tcPr>
            <w:tcW w:w="850" w:type="dxa"/>
            <w:tcBorders>
              <w:top w:val="nil"/>
              <w:left w:val="nil"/>
              <w:bottom w:val="nil"/>
              <w:right w:val="nil"/>
            </w:tcBorders>
            <w:shd w:val="clear" w:color="auto" w:fill="auto"/>
          </w:tcPr>
          <w:p w:rsidR="001A638B" w:rsidRDefault="00A835A9">
            <w:pPr>
              <w:jc w:val="center"/>
            </w:pPr>
            <w:r>
              <w:t>24</w:t>
            </w:r>
          </w:p>
        </w:tc>
      </w:tr>
      <w:tr w:rsidR="001A638B">
        <w:tc>
          <w:tcPr>
            <w:tcW w:w="9179" w:type="dxa"/>
            <w:tcBorders>
              <w:top w:val="nil"/>
              <w:left w:val="nil"/>
              <w:bottom w:val="nil"/>
              <w:right w:val="nil"/>
            </w:tcBorders>
            <w:shd w:val="clear" w:color="auto" w:fill="auto"/>
          </w:tcPr>
          <w:p w:rsidR="001A638B" w:rsidRDefault="00A835A9">
            <w:pPr>
              <w:pStyle w:val="af7"/>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11.Описание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1A638B" w:rsidRDefault="00A835A9">
            <w:pPr>
              <w:jc w:val="center"/>
            </w:pPr>
            <w:r>
              <w:t>25</w:t>
            </w:r>
          </w:p>
        </w:tc>
      </w:tr>
      <w:tr w:rsidR="001A638B">
        <w:tc>
          <w:tcPr>
            <w:tcW w:w="9179" w:type="dxa"/>
            <w:tcBorders>
              <w:top w:val="nil"/>
              <w:left w:val="nil"/>
              <w:bottom w:val="nil"/>
              <w:right w:val="nil"/>
            </w:tcBorders>
            <w:shd w:val="clear" w:color="auto" w:fill="auto"/>
          </w:tcPr>
          <w:p w:rsidR="001A638B" w:rsidRDefault="00A835A9">
            <w:pPr>
              <w:pStyle w:val="af7"/>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12.Особенности реализации дисциплины для инвалидов и лиц с ограниченными возможностями здоровья</w:t>
            </w:r>
          </w:p>
        </w:tc>
        <w:tc>
          <w:tcPr>
            <w:tcW w:w="850" w:type="dxa"/>
            <w:tcBorders>
              <w:top w:val="nil"/>
              <w:left w:val="nil"/>
              <w:bottom w:val="nil"/>
              <w:right w:val="nil"/>
            </w:tcBorders>
            <w:shd w:val="clear" w:color="auto" w:fill="auto"/>
          </w:tcPr>
          <w:p w:rsidR="001A638B" w:rsidRDefault="00A835A9">
            <w:pPr>
              <w:jc w:val="center"/>
            </w:pPr>
            <w:r>
              <w:t>25</w:t>
            </w:r>
          </w:p>
        </w:tc>
      </w:tr>
      <w:tr w:rsidR="001A638B">
        <w:tc>
          <w:tcPr>
            <w:tcW w:w="9179" w:type="dxa"/>
            <w:tcBorders>
              <w:top w:val="nil"/>
              <w:left w:val="nil"/>
              <w:bottom w:val="nil"/>
              <w:right w:val="nil"/>
            </w:tcBorders>
            <w:shd w:val="clear" w:color="auto" w:fill="auto"/>
          </w:tcPr>
          <w:p w:rsidR="001A638B" w:rsidRDefault="00A835A9">
            <w:pPr>
              <w:pStyle w:val="af7"/>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13. Иные сведения и (или) материалы</w:t>
            </w:r>
          </w:p>
        </w:tc>
        <w:tc>
          <w:tcPr>
            <w:tcW w:w="850" w:type="dxa"/>
            <w:tcBorders>
              <w:top w:val="nil"/>
              <w:left w:val="nil"/>
              <w:bottom w:val="nil"/>
              <w:right w:val="nil"/>
            </w:tcBorders>
            <w:shd w:val="clear" w:color="auto" w:fill="auto"/>
          </w:tcPr>
          <w:p w:rsidR="001A638B" w:rsidRDefault="00A835A9">
            <w:r>
              <w:t xml:space="preserve">   26</w:t>
            </w:r>
          </w:p>
        </w:tc>
      </w:tr>
      <w:tr w:rsidR="001A638B">
        <w:tc>
          <w:tcPr>
            <w:tcW w:w="9179" w:type="dxa"/>
            <w:tcBorders>
              <w:top w:val="nil"/>
              <w:left w:val="nil"/>
              <w:bottom w:val="nil"/>
              <w:right w:val="nil"/>
            </w:tcBorders>
            <w:shd w:val="clear" w:color="auto" w:fill="auto"/>
          </w:tcPr>
          <w:p w:rsidR="001A638B" w:rsidRDefault="00A835A9">
            <w:pPr>
              <w:pStyle w:val="af7"/>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13.1 Перечень образовательных технологий, используемых при осуществлении образовательного процесса по дисциплине</w:t>
            </w:r>
          </w:p>
        </w:tc>
        <w:tc>
          <w:tcPr>
            <w:tcW w:w="850" w:type="dxa"/>
            <w:tcBorders>
              <w:top w:val="nil"/>
              <w:left w:val="nil"/>
              <w:bottom w:val="nil"/>
              <w:right w:val="nil"/>
            </w:tcBorders>
            <w:shd w:val="clear" w:color="auto" w:fill="auto"/>
          </w:tcPr>
          <w:p w:rsidR="001A638B" w:rsidRDefault="00A835A9">
            <w:pPr>
              <w:jc w:val="center"/>
            </w:pPr>
            <w:r>
              <w:t>26</w:t>
            </w:r>
          </w:p>
        </w:tc>
      </w:tr>
      <w:tr w:rsidR="001A638B">
        <w:tc>
          <w:tcPr>
            <w:tcW w:w="9179" w:type="dxa"/>
            <w:tcBorders>
              <w:top w:val="nil"/>
              <w:left w:val="nil"/>
              <w:bottom w:val="nil"/>
              <w:right w:val="nil"/>
            </w:tcBorders>
            <w:shd w:val="clear" w:color="auto" w:fill="auto"/>
          </w:tcPr>
          <w:p w:rsidR="001A638B" w:rsidRDefault="00A835A9">
            <w:pPr>
              <w:pStyle w:val="af7"/>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14. Лист регистрации изменений</w:t>
            </w:r>
          </w:p>
        </w:tc>
        <w:tc>
          <w:tcPr>
            <w:tcW w:w="850" w:type="dxa"/>
            <w:tcBorders>
              <w:top w:val="nil"/>
              <w:left w:val="nil"/>
              <w:bottom w:val="nil"/>
              <w:right w:val="nil"/>
            </w:tcBorders>
            <w:shd w:val="clear" w:color="auto" w:fill="auto"/>
          </w:tcPr>
          <w:p w:rsidR="001A638B" w:rsidRDefault="00A835A9">
            <w:pPr>
              <w:jc w:val="center"/>
            </w:pPr>
            <w:r>
              <w:t>27</w:t>
            </w:r>
          </w:p>
        </w:tc>
      </w:tr>
    </w:tbl>
    <w:p w:rsidR="001A638B" w:rsidRDefault="001A638B">
      <w:pPr>
        <w:widowControl/>
        <w:spacing w:after="160"/>
      </w:pPr>
    </w:p>
    <w:p w:rsidR="001A638B" w:rsidRDefault="00A835A9">
      <w:pPr>
        <w:widowControl/>
        <w:spacing w:after="160"/>
      </w:pPr>
      <w:r>
        <w:br w:type="page"/>
      </w:r>
    </w:p>
    <w:p w:rsidR="001A638B" w:rsidRDefault="001A638B">
      <w:pPr>
        <w:ind w:firstLine="540"/>
        <w:jc w:val="center"/>
        <w:rPr>
          <w:b/>
        </w:rPr>
      </w:pPr>
    </w:p>
    <w:p w:rsidR="001A638B" w:rsidRDefault="00A835A9">
      <w:pPr>
        <w:pStyle w:val="af5"/>
        <w:numPr>
          <w:ilvl w:val="0"/>
          <w:numId w:val="12"/>
        </w:numPr>
        <w:tabs>
          <w:tab w:val="left" w:pos="426"/>
          <w:tab w:val="left" w:pos="851"/>
        </w:tabs>
        <w:spacing w:before="0" w:after="0"/>
        <w:ind w:left="0"/>
        <w:jc w:val="center"/>
        <w:rPr>
          <w:b/>
        </w:rPr>
      </w:pPr>
      <w:bookmarkStart w:id="4" w:name="_Toc459975976"/>
      <w:bookmarkEnd w:id="4"/>
      <w:r>
        <w:rPr>
          <w:b/>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1A638B" w:rsidRDefault="001A638B">
      <w:pPr>
        <w:tabs>
          <w:tab w:val="left" w:pos="426"/>
        </w:tabs>
        <w:ind w:right="-5" w:firstLine="567"/>
        <w:rPr>
          <w:b/>
        </w:rPr>
      </w:pPr>
    </w:p>
    <w:p w:rsidR="001A638B" w:rsidRDefault="00A835A9">
      <w:pPr>
        <w:spacing w:before="117"/>
        <w:ind w:left="113" w:right="-1" w:firstLine="454"/>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1A638B" w:rsidRDefault="001A638B">
      <w:pPr>
        <w:pStyle w:val="af1"/>
        <w:spacing w:before="1"/>
        <w:rPr>
          <w:i/>
        </w:rPr>
      </w:pPr>
    </w:p>
    <w:tbl>
      <w:tblPr>
        <w:tblStyle w:val="aff6"/>
        <w:tblW w:w="9571" w:type="dxa"/>
        <w:tblLook w:val="04A0" w:firstRow="1" w:lastRow="0" w:firstColumn="1" w:lastColumn="0" w:noHBand="0" w:noVBand="1"/>
      </w:tblPr>
      <w:tblGrid>
        <w:gridCol w:w="1860"/>
        <w:gridCol w:w="3106"/>
        <w:gridCol w:w="4605"/>
      </w:tblGrid>
      <w:tr w:rsidR="001A638B">
        <w:tc>
          <w:tcPr>
            <w:tcW w:w="1939" w:type="dxa"/>
            <w:shd w:val="clear" w:color="auto" w:fill="auto"/>
            <w:tcMar>
              <w:left w:w="108" w:type="dxa"/>
            </w:tcMar>
          </w:tcPr>
          <w:p w:rsidR="001A638B" w:rsidRDefault="00A835A9">
            <w:pPr>
              <w:pStyle w:val="af1"/>
              <w:spacing w:before="1"/>
            </w:pPr>
            <w:r>
              <w:rPr>
                <w:b/>
              </w:rPr>
              <w:t>Коды компетенции</w:t>
            </w:r>
          </w:p>
        </w:tc>
        <w:tc>
          <w:tcPr>
            <w:tcW w:w="3270" w:type="dxa"/>
            <w:shd w:val="clear" w:color="auto" w:fill="auto"/>
            <w:tcMar>
              <w:left w:w="108" w:type="dxa"/>
            </w:tcMar>
          </w:tcPr>
          <w:p w:rsidR="001A638B" w:rsidRDefault="00A835A9">
            <w:pPr>
              <w:pStyle w:val="TableParagraph"/>
              <w:ind w:left="0"/>
              <w:jc w:val="center"/>
              <w:rPr>
                <w:b/>
                <w:sz w:val="24"/>
                <w:szCs w:val="24"/>
              </w:rPr>
            </w:pPr>
            <w:r>
              <w:rPr>
                <w:b/>
                <w:sz w:val="24"/>
                <w:szCs w:val="24"/>
              </w:rPr>
              <w:t>Результаты освоения ОПОП</w:t>
            </w:r>
          </w:p>
          <w:p w:rsidR="001A638B" w:rsidRDefault="00A835A9">
            <w:pPr>
              <w:pStyle w:val="af1"/>
              <w:spacing w:before="1"/>
              <w:rPr>
                <w:i/>
              </w:rPr>
            </w:pPr>
            <w:r>
              <w:rPr>
                <w:b/>
                <w:i/>
              </w:rPr>
              <w:t>Содержание компетенций</w:t>
            </w:r>
          </w:p>
        </w:tc>
        <w:tc>
          <w:tcPr>
            <w:tcW w:w="4362" w:type="dxa"/>
            <w:shd w:val="clear" w:color="auto" w:fill="auto"/>
            <w:tcMar>
              <w:left w:w="108" w:type="dxa"/>
            </w:tcMar>
          </w:tcPr>
          <w:p w:rsidR="001A638B" w:rsidRDefault="00A835A9">
            <w:pPr>
              <w:pStyle w:val="af1"/>
              <w:spacing w:before="1"/>
              <w:rPr>
                <w:i/>
              </w:rPr>
            </w:pPr>
            <w:r>
              <w:rPr>
                <w:b/>
              </w:rPr>
              <w:t>Перечень планируемых результатов обучения по дисциплине</w:t>
            </w:r>
          </w:p>
        </w:tc>
      </w:tr>
      <w:tr w:rsidR="001A638B">
        <w:tc>
          <w:tcPr>
            <w:tcW w:w="1939" w:type="dxa"/>
            <w:shd w:val="clear" w:color="auto" w:fill="auto"/>
            <w:tcMar>
              <w:left w:w="108" w:type="dxa"/>
            </w:tcMar>
          </w:tcPr>
          <w:p w:rsidR="001A638B" w:rsidRDefault="00A835A9">
            <w:pPr>
              <w:keepNext/>
              <w:keepLines/>
              <w:rPr>
                <w:b/>
                <w:i/>
              </w:rPr>
            </w:pPr>
            <w:r>
              <w:rPr>
                <w:rStyle w:val="34"/>
                <w:rFonts w:eastAsiaTheme="minorEastAsia"/>
                <w:b/>
                <w:sz w:val="24"/>
                <w:szCs w:val="24"/>
              </w:rPr>
              <w:t>ПК-3</w:t>
            </w:r>
          </w:p>
        </w:tc>
        <w:tc>
          <w:tcPr>
            <w:tcW w:w="3270" w:type="dxa"/>
            <w:shd w:val="clear" w:color="auto" w:fill="auto"/>
            <w:tcMar>
              <w:left w:w="108" w:type="dxa"/>
            </w:tcMar>
          </w:tcPr>
          <w:p w:rsidR="001A638B" w:rsidRDefault="00A835A9">
            <w:pPr>
              <w:pStyle w:val="Style10"/>
              <w:widowControl/>
              <w:spacing w:line="240" w:lineRule="auto"/>
              <w:ind w:firstLine="0"/>
            </w:pPr>
            <w:r>
              <w:rPr>
                <w:rStyle w:val="FontStyle37"/>
                <w:sz w:val="24"/>
                <w:szCs w:val="24"/>
                <w:lang w:eastAsia="en-US"/>
              </w:rPr>
              <w:t>владение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4362" w:type="dxa"/>
            <w:shd w:val="clear" w:color="auto" w:fill="auto"/>
            <w:tcMar>
              <w:left w:w="108" w:type="dxa"/>
            </w:tcMar>
          </w:tcPr>
          <w:p w:rsidR="001A638B" w:rsidRDefault="00A835A9">
            <w:pPr>
              <w:pStyle w:val="TableParagraph"/>
              <w:ind w:left="0"/>
              <w:jc w:val="both"/>
              <w:rPr>
                <w:b/>
                <w:sz w:val="24"/>
                <w:szCs w:val="24"/>
              </w:rPr>
            </w:pPr>
            <w:r>
              <w:rPr>
                <w:b/>
                <w:sz w:val="24"/>
                <w:szCs w:val="24"/>
              </w:rPr>
              <w:t xml:space="preserve">Знать: </w:t>
            </w:r>
          </w:p>
          <w:p w:rsidR="001A638B" w:rsidRDefault="00A835A9">
            <w:pPr>
              <w:widowControl/>
              <w:numPr>
                <w:ilvl w:val="0"/>
                <w:numId w:val="13"/>
              </w:numPr>
              <w:jc w:val="both"/>
              <w:rPr>
                <w:lang w:eastAsia="en-US"/>
              </w:rPr>
            </w:pPr>
            <w:r>
              <w:rPr>
                <w:lang w:eastAsia="en-US"/>
              </w:rPr>
              <w:t>теоретические основы проведения стратегического анализа организации;</w:t>
            </w:r>
          </w:p>
          <w:p w:rsidR="001A638B" w:rsidRDefault="00A835A9">
            <w:pPr>
              <w:pStyle w:val="TableParagraph"/>
              <w:ind w:left="0"/>
              <w:jc w:val="both"/>
              <w:rPr>
                <w:b/>
                <w:sz w:val="24"/>
                <w:szCs w:val="24"/>
              </w:rPr>
            </w:pPr>
            <w:r>
              <w:rPr>
                <w:b/>
                <w:sz w:val="24"/>
                <w:szCs w:val="24"/>
              </w:rPr>
              <w:t xml:space="preserve">Уметь: </w:t>
            </w:r>
          </w:p>
          <w:p w:rsidR="001A638B" w:rsidRDefault="00A835A9">
            <w:pPr>
              <w:widowControl/>
              <w:numPr>
                <w:ilvl w:val="0"/>
                <w:numId w:val="13"/>
              </w:numPr>
              <w:jc w:val="both"/>
              <w:rPr>
                <w:b/>
                <w:lang w:eastAsia="en-US"/>
              </w:rPr>
            </w:pPr>
            <w:r>
              <w:rPr>
                <w:lang w:eastAsia="en-US"/>
              </w:rPr>
              <w:t>проводить стратегический анализ, разрабатывать и осуществлять стратегию организации;</w:t>
            </w:r>
          </w:p>
          <w:p w:rsidR="001A638B" w:rsidRDefault="00A835A9">
            <w:pPr>
              <w:pStyle w:val="TableParagraph"/>
              <w:ind w:left="0"/>
              <w:jc w:val="both"/>
              <w:rPr>
                <w:b/>
                <w:sz w:val="24"/>
                <w:szCs w:val="24"/>
              </w:rPr>
            </w:pPr>
            <w:r>
              <w:rPr>
                <w:b/>
                <w:sz w:val="24"/>
                <w:szCs w:val="24"/>
              </w:rPr>
              <w:t>Владеть:</w:t>
            </w:r>
          </w:p>
          <w:p w:rsidR="001A638B" w:rsidRDefault="00A835A9">
            <w:pPr>
              <w:pStyle w:val="Style10"/>
              <w:widowControl/>
              <w:spacing w:line="240" w:lineRule="auto"/>
              <w:ind w:left="1416" w:firstLine="0"/>
              <w:rPr>
                <w:i/>
              </w:rPr>
            </w:pPr>
            <w:r>
              <w:rPr>
                <w:rStyle w:val="FontStyle37"/>
                <w:sz w:val="24"/>
                <w:szCs w:val="24"/>
                <w:lang w:eastAsia="en-US"/>
              </w:rPr>
              <w:t>методами и навыками стратегического анализа, разработки и осуществления стратегии организации, направленной на обеспечение конкурентоспособности</w:t>
            </w:r>
          </w:p>
        </w:tc>
      </w:tr>
      <w:tr w:rsidR="001A638B">
        <w:tc>
          <w:tcPr>
            <w:tcW w:w="1939" w:type="dxa"/>
            <w:shd w:val="clear" w:color="auto" w:fill="auto"/>
            <w:tcMar>
              <w:left w:w="108" w:type="dxa"/>
            </w:tcMar>
          </w:tcPr>
          <w:p w:rsidR="001A638B" w:rsidRDefault="00A835A9">
            <w:pPr>
              <w:pStyle w:val="af1"/>
              <w:spacing w:before="1"/>
              <w:rPr>
                <w:i/>
              </w:rPr>
            </w:pPr>
            <w:r>
              <w:rPr>
                <w:b/>
                <w:bCs/>
              </w:rPr>
              <w:t>ПК-4</w:t>
            </w:r>
          </w:p>
        </w:tc>
        <w:tc>
          <w:tcPr>
            <w:tcW w:w="3270" w:type="dxa"/>
            <w:shd w:val="clear" w:color="auto" w:fill="auto"/>
            <w:tcMar>
              <w:left w:w="108" w:type="dxa"/>
            </w:tcMar>
          </w:tcPr>
          <w:p w:rsidR="001A638B" w:rsidRDefault="00A835A9">
            <w:pPr>
              <w:pStyle w:val="Style10"/>
              <w:widowControl/>
              <w:spacing w:line="240" w:lineRule="auto"/>
              <w:ind w:firstLine="0"/>
              <w:rPr>
                <w:rFonts w:eastAsiaTheme="minorHAnsi"/>
              </w:rPr>
            </w:pPr>
            <w:r>
              <w:rPr>
                <w:rStyle w:val="FontStyle37"/>
                <w:sz w:val="24"/>
                <w:szCs w:val="24"/>
                <w:lang w:eastAsia="en-US"/>
              </w:rPr>
              <w:t>умение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4362" w:type="dxa"/>
            <w:shd w:val="clear" w:color="auto" w:fill="auto"/>
            <w:tcMar>
              <w:left w:w="108" w:type="dxa"/>
            </w:tcMar>
          </w:tcPr>
          <w:p w:rsidR="001A638B" w:rsidRDefault="00A835A9">
            <w:pPr>
              <w:pStyle w:val="TableParagraph"/>
              <w:jc w:val="both"/>
              <w:rPr>
                <w:b/>
                <w:sz w:val="24"/>
                <w:szCs w:val="24"/>
              </w:rPr>
            </w:pPr>
            <w:r>
              <w:rPr>
                <w:b/>
                <w:sz w:val="24"/>
                <w:szCs w:val="24"/>
              </w:rPr>
              <w:t>Знать:</w:t>
            </w:r>
          </w:p>
          <w:p w:rsidR="001A638B" w:rsidRDefault="00A835A9">
            <w:pPr>
              <w:pStyle w:val="TableParagraph"/>
              <w:numPr>
                <w:ilvl w:val="0"/>
                <w:numId w:val="13"/>
              </w:numPr>
              <w:jc w:val="both"/>
              <w:rPr>
                <w:sz w:val="24"/>
                <w:szCs w:val="24"/>
              </w:rPr>
            </w:pPr>
            <w:r>
              <w:rPr>
                <w:rStyle w:val="FontStyle37"/>
                <w:sz w:val="24"/>
                <w:szCs w:val="24"/>
              </w:rPr>
              <w:t>основные методы финансового менеджмента для  принятия инвестиционных решений;</w:t>
            </w:r>
          </w:p>
          <w:p w:rsidR="001A638B" w:rsidRDefault="00A835A9">
            <w:pPr>
              <w:pStyle w:val="TableParagraph"/>
              <w:jc w:val="both"/>
              <w:rPr>
                <w:b/>
                <w:sz w:val="24"/>
                <w:szCs w:val="24"/>
              </w:rPr>
            </w:pPr>
            <w:r>
              <w:rPr>
                <w:b/>
                <w:sz w:val="24"/>
                <w:szCs w:val="24"/>
              </w:rPr>
              <w:t xml:space="preserve">Уметь: </w:t>
            </w:r>
          </w:p>
          <w:p w:rsidR="001A638B" w:rsidRDefault="00A835A9">
            <w:pPr>
              <w:pStyle w:val="TableParagraph"/>
              <w:numPr>
                <w:ilvl w:val="0"/>
                <w:numId w:val="13"/>
              </w:numPr>
              <w:jc w:val="both"/>
              <w:rPr>
                <w:sz w:val="24"/>
                <w:szCs w:val="24"/>
              </w:rPr>
            </w:pPr>
            <w:r>
              <w:rPr>
                <w:rStyle w:val="FontStyle37"/>
                <w:sz w:val="24"/>
                <w:szCs w:val="24"/>
              </w:rPr>
              <w:t>применять основные методы финансового менеджмента для  принятия инвестиционных решений</w:t>
            </w:r>
            <w:r>
              <w:rPr>
                <w:rStyle w:val="26"/>
                <w:rFonts w:eastAsiaTheme="minorHAnsi"/>
                <w:sz w:val="24"/>
                <w:szCs w:val="24"/>
              </w:rPr>
              <w:t>;</w:t>
            </w:r>
          </w:p>
          <w:p w:rsidR="001A638B" w:rsidRDefault="00A835A9">
            <w:pPr>
              <w:pStyle w:val="TableParagraph"/>
              <w:jc w:val="both"/>
              <w:rPr>
                <w:b/>
                <w:sz w:val="24"/>
                <w:szCs w:val="24"/>
              </w:rPr>
            </w:pPr>
            <w:r>
              <w:rPr>
                <w:rStyle w:val="26"/>
                <w:rFonts w:eastAsiaTheme="minorHAnsi"/>
                <w:b/>
                <w:sz w:val="24"/>
                <w:szCs w:val="24"/>
              </w:rPr>
              <w:t>Владеть:</w:t>
            </w:r>
          </w:p>
          <w:p w:rsidR="001A638B" w:rsidRDefault="00A835A9">
            <w:pPr>
              <w:pStyle w:val="TableParagraph"/>
              <w:numPr>
                <w:ilvl w:val="0"/>
                <w:numId w:val="13"/>
              </w:numPr>
              <w:jc w:val="both"/>
              <w:rPr>
                <w:i/>
                <w:sz w:val="24"/>
                <w:szCs w:val="24"/>
              </w:rPr>
            </w:pPr>
            <w:r>
              <w:rPr>
                <w:rStyle w:val="26"/>
                <w:rFonts w:eastAsiaTheme="minorHAnsi"/>
                <w:sz w:val="24"/>
                <w:szCs w:val="24"/>
              </w:rPr>
              <w:t xml:space="preserve">навыками применения </w:t>
            </w:r>
            <w:r>
              <w:rPr>
                <w:rStyle w:val="FontStyle37"/>
                <w:sz w:val="24"/>
                <w:szCs w:val="24"/>
              </w:rPr>
              <w:t>методов финансового менеджмента для  принятия инвестиционных решений</w:t>
            </w:r>
          </w:p>
        </w:tc>
      </w:tr>
      <w:tr w:rsidR="001A638B">
        <w:tc>
          <w:tcPr>
            <w:tcW w:w="1939" w:type="dxa"/>
            <w:shd w:val="clear" w:color="auto" w:fill="auto"/>
            <w:tcMar>
              <w:left w:w="108" w:type="dxa"/>
            </w:tcMar>
          </w:tcPr>
          <w:p w:rsidR="001A638B" w:rsidRDefault="00A835A9">
            <w:pPr>
              <w:pStyle w:val="af1"/>
              <w:spacing w:before="1"/>
              <w:rPr>
                <w:b/>
                <w:bCs/>
              </w:rPr>
            </w:pPr>
            <w:r>
              <w:rPr>
                <w:b/>
                <w:bCs/>
              </w:rPr>
              <w:t>ПК-15</w:t>
            </w:r>
          </w:p>
        </w:tc>
        <w:tc>
          <w:tcPr>
            <w:tcW w:w="3270" w:type="dxa"/>
            <w:shd w:val="clear" w:color="auto" w:fill="auto"/>
            <w:tcMar>
              <w:left w:w="108" w:type="dxa"/>
            </w:tcMar>
          </w:tcPr>
          <w:p w:rsidR="001A638B" w:rsidRDefault="00A835A9">
            <w:pPr>
              <w:pStyle w:val="Style10"/>
              <w:widowControl/>
              <w:spacing w:line="240" w:lineRule="auto"/>
              <w:ind w:firstLine="0"/>
              <w:rPr>
                <w:rFonts w:eastAsiaTheme="minorHAnsi"/>
              </w:rPr>
            </w:pPr>
            <w:r>
              <w:rPr>
                <w:rStyle w:val="FontStyle37"/>
                <w:sz w:val="24"/>
                <w:szCs w:val="24"/>
                <w:lang w:eastAsia="en-US"/>
              </w:rPr>
              <w:t xml:space="preserve">умение проводить анализ рыночных и специфических рисков для принятия </w:t>
            </w:r>
            <w:r>
              <w:rPr>
                <w:rStyle w:val="FontStyle37"/>
                <w:sz w:val="24"/>
                <w:szCs w:val="24"/>
                <w:lang w:eastAsia="en-US"/>
              </w:rPr>
              <w:lastRenderedPageBreak/>
              <w:t>управленческих решений, в том числе при принятии решений об инвестировании и финансировании</w:t>
            </w:r>
          </w:p>
        </w:tc>
        <w:tc>
          <w:tcPr>
            <w:tcW w:w="4362" w:type="dxa"/>
            <w:shd w:val="clear" w:color="auto" w:fill="auto"/>
            <w:tcMar>
              <w:left w:w="108" w:type="dxa"/>
            </w:tcMar>
          </w:tcPr>
          <w:p w:rsidR="001A638B" w:rsidRDefault="00A835A9">
            <w:pPr>
              <w:pStyle w:val="TableParagraph"/>
              <w:jc w:val="both"/>
              <w:rPr>
                <w:b/>
                <w:sz w:val="24"/>
                <w:szCs w:val="24"/>
              </w:rPr>
            </w:pPr>
            <w:r>
              <w:rPr>
                <w:b/>
                <w:sz w:val="24"/>
                <w:szCs w:val="24"/>
              </w:rPr>
              <w:lastRenderedPageBreak/>
              <w:t>Знать:</w:t>
            </w:r>
          </w:p>
          <w:p w:rsidR="001A638B" w:rsidRDefault="00A835A9">
            <w:pPr>
              <w:pStyle w:val="TableParagraph"/>
              <w:numPr>
                <w:ilvl w:val="0"/>
                <w:numId w:val="13"/>
              </w:numPr>
              <w:jc w:val="both"/>
              <w:rPr>
                <w:sz w:val="24"/>
                <w:szCs w:val="24"/>
              </w:rPr>
            </w:pPr>
            <w:r>
              <w:rPr>
                <w:rStyle w:val="26"/>
                <w:rFonts w:eastAsiaTheme="minorHAnsi"/>
                <w:sz w:val="24"/>
                <w:szCs w:val="24"/>
              </w:rPr>
              <w:t xml:space="preserve">теоретические основы </w:t>
            </w:r>
            <w:r>
              <w:rPr>
                <w:rStyle w:val="FontStyle37"/>
                <w:sz w:val="24"/>
                <w:szCs w:val="24"/>
              </w:rPr>
              <w:t xml:space="preserve">анализа рыночных и </w:t>
            </w:r>
            <w:r>
              <w:rPr>
                <w:rStyle w:val="FontStyle37"/>
                <w:sz w:val="24"/>
                <w:szCs w:val="24"/>
              </w:rPr>
              <w:lastRenderedPageBreak/>
              <w:t>специфических рисков для принятия управленческих решений об инвестировании;</w:t>
            </w:r>
          </w:p>
          <w:p w:rsidR="001A638B" w:rsidRDefault="00A835A9">
            <w:pPr>
              <w:pStyle w:val="TableParagraph"/>
              <w:jc w:val="both"/>
              <w:rPr>
                <w:b/>
                <w:sz w:val="24"/>
                <w:szCs w:val="24"/>
              </w:rPr>
            </w:pPr>
            <w:r>
              <w:rPr>
                <w:b/>
                <w:sz w:val="24"/>
                <w:szCs w:val="24"/>
              </w:rPr>
              <w:t xml:space="preserve">Уметь: </w:t>
            </w:r>
          </w:p>
          <w:p w:rsidR="001A638B" w:rsidRDefault="00A835A9">
            <w:pPr>
              <w:pStyle w:val="TableParagraph"/>
              <w:numPr>
                <w:ilvl w:val="0"/>
                <w:numId w:val="13"/>
              </w:numPr>
              <w:jc w:val="both"/>
              <w:rPr>
                <w:sz w:val="24"/>
                <w:szCs w:val="24"/>
              </w:rPr>
            </w:pPr>
            <w:r>
              <w:rPr>
                <w:rStyle w:val="26"/>
                <w:rFonts w:eastAsiaTheme="minorHAnsi"/>
                <w:sz w:val="24"/>
                <w:szCs w:val="24"/>
              </w:rPr>
              <w:t xml:space="preserve"> проводить </w:t>
            </w:r>
            <w:r>
              <w:rPr>
                <w:rStyle w:val="FontStyle37"/>
                <w:sz w:val="24"/>
                <w:szCs w:val="24"/>
              </w:rPr>
              <w:t>анализ рыночных и специфических рисков для принятия управленческих решений об инвестировании;</w:t>
            </w:r>
          </w:p>
          <w:p w:rsidR="001A638B" w:rsidRDefault="00A835A9">
            <w:pPr>
              <w:pStyle w:val="TableParagraph"/>
              <w:jc w:val="both"/>
              <w:rPr>
                <w:b/>
                <w:sz w:val="24"/>
                <w:szCs w:val="24"/>
              </w:rPr>
            </w:pPr>
            <w:r>
              <w:rPr>
                <w:rStyle w:val="26"/>
                <w:rFonts w:eastAsiaTheme="minorHAnsi"/>
                <w:b/>
                <w:sz w:val="24"/>
                <w:szCs w:val="24"/>
              </w:rPr>
              <w:t>Владеть:</w:t>
            </w:r>
          </w:p>
          <w:p w:rsidR="001A638B" w:rsidRDefault="00A835A9">
            <w:pPr>
              <w:pStyle w:val="TableParagraph"/>
              <w:numPr>
                <w:ilvl w:val="0"/>
                <w:numId w:val="13"/>
              </w:numPr>
              <w:jc w:val="both"/>
              <w:rPr>
                <w:sz w:val="24"/>
                <w:szCs w:val="24"/>
              </w:rPr>
            </w:pPr>
            <w:r>
              <w:rPr>
                <w:rStyle w:val="26"/>
                <w:rFonts w:eastAsiaTheme="minorHAnsi"/>
                <w:sz w:val="24"/>
                <w:szCs w:val="24"/>
              </w:rPr>
              <w:t xml:space="preserve">методами и навыками проведения анализа рыночных и специфических рисков для принятия управленческих решений, в том числе при принятии решений об инвестировании и финансировании.  </w:t>
            </w:r>
          </w:p>
        </w:tc>
      </w:tr>
    </w:tbl>
    <w:p w:rsidR="001A638B" w:rsidRDefault="001A638B">
      <w:pPr>
        <w:ind w:firstLine="540"/>
        <w:jc w:val="center"/>
        <w:rPr>
          <w:b/>
        </w:rPr>
      </w:pPr>
    </w:p>
    <w:p w:rsidR="001A638B" w:rsidRDefault="00A835A9">
      <w:pPr>
        <w:ind w:firstLine="540"/>
        <w:jc w:val="center"/>
      </w:pPr>
      <w:r>
        <w:rPr>
          <w:b/>
        </w:rPr>
        <w:t>2. Место дисциплины в структуре основной профессиональной образовательной программы бакалавриата</w:t>
      </w:r>
    </w:p>
    <w:p w:rsidR="001A638B" w:rsidRDefault="001A638B">
      <w:pPr>
        <w:ind w:firstLine="540"/>
        <w:jc w:val="both"/>
      </w:pPr>
    </w:p>
    <w:p w:rsidR="001A638B" w:rsidRDefault="00A835A9">
      <w:pPr>
        <w:tabs>
          <w:tab w:val="left" w:pos="851"/>
          <w:tab w:val="left" w:pos="7252"/>
        </w:tabs>
        <w:spacing w:before="116"/>
        <w:ind w:right="102" w:firstLine="567"/>
        <w:jc w:val="both"/>
      </w:pPr>
      <w:r>
        <w:t xml:space="preserve">Дисциплина реализуется в рамках вариативной  части и относится к обязательным дисциплинам -  Б1.В.06. </w:t>
      </w:r>
    </w:p>
    <w:p w:rsidR="001A638B" w:rsidRDefault="00A835A9">
      <w:pPr>
        <w:ind w:firstLine="567"/>
        <w:jc w:val="both"/>
      </w:pPr>
      <w:r>
        <w:t>Изучение данного курса предполагает наличие базовых знаний, полученных обучающимися  в процессе  освоения дисциплин «Экономическая теория»,  «Корпоративные финансы», «Финансовый менеджмент», «Финансовая среда предпринимательства и предпринимательские риски».</w:t>
      </w:r>
    </w:p>
    <w:p w:rsidR="001A638B" w:rsidRDefault="00A835A9">
      <w:pPr>
        <w:ind w:firstLine="567"/>
        <w:jc w:val="both"/>
      </w:pPr>
      <w:r>
        <w:t xml:space="preserve">Курс «Управление инвестициями» является важным условием для освоения дисциплин «Управление проектами» и  «Управление инновациями».  </w:t>
      </w:r>
    </w:p>
    <w:p w:rsidR="001A638B" w:rsidRDefault="00A835A9">
      <w:pPr>
        <w:ind w:firstLine="567"/>
        <w:jc w:val="both"/>
      </w:pPr>
      <w:r>
        <w:t>Дисциплина изучается</w:t>
      </w:r>
      <w:r>
        <w:rPr>
          <w:spacing w:val="-2"/>
        </w:rPr>
        <w:t xml:space="preserve"> </w:t>
      </w:r>
      <w:r>
        <w:t>на 4-м курсе  для заочной формы обучения.</w:t>
      </w:r>
    </w:p>
    <w:p w:rsidR="001A638B" w:rsidRDefault="001A638B">
      <w:pPr>
        <w:rPr>
          <w:b/>
        </w:rPr>
      </w:pPr>
    </w:p>
    <w:p w:rsidR="001A638B" w:rsidRDefault="001A638B">
      <w:pPr>
        <w:ind w:firstLine="540"/>
        <w:jc w:val="center"/>
        <w:rPr>
          <w:b/>
        </w:rPr>
      </w:pPr>
    </w:p>
    <w:p w:rsidR="001A638B" w:rsidRDefault="00A835A9">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1A638B" w:rsidRDefault="001A638B">
      <w:pPr>
        <w:tabs>
          <w:tab w:val="left" w:pos="425"/>
          <w:tab w:val="left" w:pos="9298"/>
        </w:tabs>
        <w:spacing w:before="64"/>
        <w:ind w:right="-1"/>
        <w:jc w:val="both"/>
      </w:pPr>
    </w:p>
    <w:p w:rsidR="001A638B" w:rsidRDefault="00A835A9">
      <w:pPr>
        <w:pStyle w:val="af7"/>
        <w:tabs>
          <w:tab w:val="left" w:pos="425"/>
          <w:tab w:val="left" w:pos="9298"/>
        </w:tabs>
        <w:spacing w:before="64"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Общая трудоемкость дисциплины составляет 4 </w:t>
      </w:r>
      <w:r>
        <w:rPr>
          <w:rFonts w:ascii="Times New Roman" w:hAnsi="Times New Roman" w:cs="Times New Roman"/>
          <w:w w:val="99"/>
          <w:sz w:val="24"/>
          <w:szCs w:val="24"/>
        </w:rPr>
        <w:t xml:space="preserve"> </w:t>
      </w:r>
      <w:r>
        <w:rPr>
          <w:rFonts w:ascii="Times New Roman" w:hAnsi="Times New Roman" w:cs="Times New Roman"/>
          <w:sz w:val="24"/>
          <w:szCs w:val="24"/>
        </w:rPr>
        <w:t xml:space="preserve">зачетные </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1A638B" w:rsidRDefault="001A638B">
      <w:pPr>
        <w:pStyle w:val="af7"/>
        <w:tabs>
          <w:tab w:val="left" w:pos="425"/>
          <w:tab w:val="left" w:pos="9298"/>
        </w:tabs>
        <w:spacing w:before="64" w:line="240" w:lineRule="auto"/>
        <w:ind w:left="0" w:right="-1" w:firstLine="567"/>
        <w:jc w:val="both"/>
        <w:rPr>
          <w:rFonts w:ascii="Times New Roman" w:hAnsi="Times New Roman" w:cs="Times New Roman"/>
          <w:sz w:val="24"/>
          <w:szCs w:val="24"/>
        </w:rPr>
      </w:pPr>
    </w:p>
    <w:p w:rsidR="001A638B" w:rsidRDefault="001A638B">
      <w:pPr>
        <w:pStyle w:val="af7"/>
        <w:tabs>
          <w:tab w:val="left" w:pos="425"/>
          <w:tab w:val="left" w:pos="9298"/>
        </w:tabs>
        <w:spacing w:before="64" w:line="240" w:lineRule="auto"/>
        <w:ind w:left="0" w:right="-1" w:firstLine="567"/>
        <w:jc w:val="both"/>
        <w:rPr>
          <w:rFonts w:ascii="Times New Roman" w:hAnsi="Times New Roman" w:cs="Times New Roman"/>
          <w:sz w:val="24"/>
          <w:szCs w:val="24"/>
        </w:rPr>
      </w:pPr>
    </w:p>
    <w:p w:rsidR="001A638B" w:rsidRDefault="00A835A9">
      <w:pPr>
        <w:pStyle w:val="af7"/>
        <w:widowControl w:val="0"/>
        <w:tabs>
          <w:tab w:val="left" w:pos="567"/>
          <w:tab w:val="left" w:pos="1276"/>
        </w:tabs>
        <w:suppressAutoHyphens w:val="0"/>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3.1 Объём дисциплины по видам учебных занятий (в часах) </w:t>
      </w:r>
    </w:p>
    <w:p w:rsidR="001A638B" w:rsidRDefault="001A638B">
      <w:pPr>
        <w:tabs>
          <w:tab w:val="left" w:pos="425"/>
          <w:tab w:val="left" w:pos="9298"/>
        </w:tabs>
        <w:spacing w:before="64"/>
        <w:ind w:right="-1"/>
        <w:jc w:val="both"/>
      </w:pPr>
    </w:p>
    <w:tbl>
      <w:tblPr>
        <w:tblStyle w:val="TableNormal1"/>
        <w:tblW w:w="9819"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850"/>
        <w:gridCol w:w="3969"/>
      </w:tblGrid>
      <w:tr w:rsidR="001A638B">
        <w:trPr>
          <w:trHeight w:hRule="exact" w:val="331"/>
        </w:trPr>
        <w:tc>
          <w:tcPr>
            <w:tcW w:w="584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pStyle w:val="TableParagraph"/>
              <w:ind w:left="1977"/>
              <w:rPr>
                <w:b/>
                <w:sz w:val="24"/>
                <w:szCs w:val="24"/>
              </w:rPr>
            </w:pPr>
            <w:r>
              <w:rPr>
                <w:b/>
                <w:sz w:val="24"/>
                <w:szCs w:val="24"/>
              </w:rPr>
              <w:t>Объём дисциплины</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pStyle w:val="TableParagraph"/>
              <w:ind w:left="0"/>
              <w:jc w:val="center"/>
              <w:rPr>
                <w:b/>
                <w:sz w:val="24"/>
                <w:szCs w:val="24"/>
              </w:rPr>
            </w:pPr>
            <w:r>
              <w:rPr>
                <w:b/>
                <w:sz w:val="24"/>
                <w:szCs w:val="24"/>
              </w:rPr>
              <w:t>Всего часов</w:t>
            </w:r>
          </w:p>
        </w:tc>
      </w:tr>
      <w:tr w:rsidR="001A638B">
        <w:trPr>
          <w:trHeight w:hRule="exact" w:val="476"/>
        </w:trPr>
        <w:tc>
          <w:tcPr>
            <w:tcW w:w="584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1A638B"/>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pStyle w:val="TableParagraph"/>
              <w:ind w:right="100"/>
              <w:jc w:val="center"/>
              <w:rPr>
                <w:sz w:val="24"/>
                <w:szCs w:val="24"/>
              </w:rPr>
            </w:pPr>
            <w:r>
              <w:rPr>
                <w:sz w:val="24"/>
                <w:szCs w:val="24"/>
              </w:rPr>
              <w:t>заочная форма обучения</w:t>
            </w:r>
          </w:p>
        </w:tc>
      </w:tr>
      <w:tr w:rsidR="001A638B">
        <w:trPr>
          <w:trHeight w:hRule="exact" w:val="343"/>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pStyle w:val="TableParagraph"/>
              <w:ind w:left="180"/>
              <w:rPr>
                <w:sz w:val="24"/>
                <w:szCs w:val="24"/>
              </w:rPr>
            </w:pPr>
            <w:r>
              <w:rPr>
                <w:sz w:val="24"/>
                <w:szCs w:val="24"/>
              </w:rPr>
              <w:lastRenderedPageBreak/>
              <w:t>Общая трудоемкость дисциплины</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jc w:val="center"/>
            </w:pPr>
            <w:r>
              <w:t>144</w:t>
            </w:r>
          </w:p>
        </w:tc>
      </w:tr>
      <w:tr w:rsidR="001A638B">
        <w:trPr>
          <w:trHeight w:hRule="exact" w:val="667"/>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Pr="00F2103D" w:rsidRDefault="00A835A9">
            <w:pPr>
              <w:pStyle w:val="TableParagraph"/>
              <w:ind w:left="180"/>
              <w:jc w:val="both"/>
              <w:rPr>
                <w:sz w:val="24"/>
                <w:szCs w:val="24"/>
                <w:lang w:val="ru-RU"/>
              </w:rPr>
            </w:pPr>
            <w:r w:rsidRPr="00F2103D">
              <w:rPr>
                <w:sz w:val="24"/>
                <w:szCs w:val="24"/>
                <w:lang w:val="ru-RU"/>
              </w:rPr>
              <w:t>Контактная</w:t>
            </w:r>
            <w:r w:rsidRPr="00F2103D">
              <w:rPr>
                <w:b/>
                <w:sz w:val="24"/>
                <w:szCs w:val="24"/>
                <w:lang w:val="ru-RU"/>
              </w:rPr>
              <w:t xml:space="preserve"> </w:t>
            </w:r>
            <w:r w:rsidRPr="00F2103D">
              <w:rPr>
                <w:sz w:val="24"/>
                <w:szCs w:val="24"/>
                <w:lang w:val="ru-RU"/>
              </w:rPr>
              <w:t>работа обучающихся с преподавателем (всего)</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jc w:val="center"/>
            </w:pPr>
            <w:r>
              <w:t>16</w:t>
            </w:r>
          </w:p>
        </w:tc>
      </w:tr>
      <w:tr w:rsidR="001A638B">
        <w:trPr>
          <w:trHeight w:hRule="exact" w:val="334"/>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pStyle w:val="TableParagraph"/>
              <w:ind w:left="180"/>
              <w:rPr>
                <w:sz w:val="24"/>
                <w:szCs w:val="24"/>
              </w:rPr>
            </w:pPr>
            <w:r>
              <w:rPr>
                <w:sz w:val="24"/>
                <w:szCs w:val="24"/>
              </w:rPr>
              <w:t>Аудиторная работа (всего):</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jc w:val="center"/>
            </w:pPr>
            <w:r>
              <w:t>16</w:t>
            </w:r>
          </w:p>
        </w:tc>
      </w:tr>
      <w:tr w:rsidR="001A638B">
        <w:trPr>
          <w:trHeight w:hRule="exact" w:val="331"/>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pStyle w:val="TableParagraph"/>
              <w:ind w:left="1030"/>
              <w:rPr>
                <w:sz w:val="24"/>
                <w:szCs w:val="24"/>
              </w:rPr>
            </w:pPr>
            <w:r>
              <w:rPr>
                <w:sz w:val="24"/>
                <w:szCs w:val="24"/>
              </w:rPr>
              <w:t>в том числе:</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1A638B">
            <w:pPr>
              <w:jc w:val="center"/>
            </w:pPr>
          </w:p>
        </w:tc>
      </w:tr>
      <w:tr w:rsidR="001A638B">
        <w:trPr>
          <w:trHeight w:hRule="exact" w:val="332"/>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pStyle w:val="TableParagraph"/>
              <w:ind w:left="1030"/>
              <w:rPr>
                <w:sz w:val="24"/>
                <w:szCs w:val="24"/>
              </w:rPr>
            </w:pPr>
            <w:r>
              <w:rPr>
                <w:sz w:val="24"/>
                <w:szCs w:val="24"/>
              </w:rPr>
              <w:t>лекции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jc w:val="center"/>
            </w:pPr>
            <w:r>
              <w:t>8</w:t>
            </w:r>
          </w:p>
        </w:tc>
      </w:tr>
      <w:tr w:rsidR="001A638B">
        <w:trPr>
          <w:trHeight w:hRule="exact" w:val="332"/>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pStyle w:val="TableParagraph"/>
              <w:ind w:left="1030"/>
              <w:rPr>
                <w:sz w:val="24"/>
                <w:szCs w:val="24"/>
              </w:rPr>
            </w:pPr>
            <w:r>
              <w:rPr>
                <w:sz w:val="24"/>
                <w:szCs w:val="24"/>
              </w:rPr>
              <w:t>семинары, практические занятия</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jc w:val="center"/>
            </w:pPr>
            <w:r>
              <w:t>8</w:t>
            </w:r>
          </w:p>
        </w:tc>
      </w:tr>
      <w:tr w:rsidR="001A638B">
        <w:trPr>
          <w:trHeight w:hRule="exact" w:val="334"/>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pStyle w:val="TableParagraph"/>
              <w:ind w:left="180"/>
              <w:rPr>
                <w:sz w:val="24"/>
                <w:szCs w:val="24"/>
              </w:rPr>
            </w:pPr>
            <w:r>
              <w:rPr>
                <w:sz w:val="24"/>
                <w:szCs w:val="24"/>
              </w:rPr>
              <w:t>Внеаудиторная работа (всего):</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jc w:val="center"/>
            </w:pPr>
            <w:r>
              <w:t>128</w:t>
            </w:r>
          </w:p>
        </w:tc>
      </w:tr>
      <w:tr w:rsidR="001A638B">
        <w:trPr>
          <w:trHeight w:hRule="exact" w:val="334"/>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pStyle w:val="TableParagraph"/>
              <w:ind w:left="180"/>
              <w:rPr>
                <w:sz w:val="24"/>
                <w:szCs w:val="24"/>
              </w:rPr>
            </w:pPr>
            <w:r>
              <w:rPr>
                <w:sz w:val="24"/>
                <w:szCs w:val="24"/>
              </w:rPr>
              <w:t>Контроль</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jc w:val="center"/>
            </w:pPr>
            <w:r>
              <w:t>4</w:t>
            </w:r>
          </w:p>
        </w:tc>
      </w:tr>
      <w:tr w:rsidR="001A638B">
        <w:trPr>
          <w:trHeight w:hRule="exact" w:val="463"/>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pStyle w:val="TableParagraph"/>
              <w:ind w:left="18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jc w:val="center"/>
            </w:pPr>
            <w:r>
              <w:t>124</w:t>
            </w:r>
          </w:p>
        </w:tc>
      </w:tr>
      <w:tr w:rsidR="001A638B">
        <w:trPr>
          <w:trHeight w:hRule="exact" w:val="629"/>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Pr="00F2103D" w:rsidRDefault="00A835A9">
            <w:pPr>
              <w:pStyle w:val="TableParagraph"/>
              <w:ind w:left="180"/>
              <w:rPr>
                <w:sz w:val="24"/>
                <w:szCs w:val="24"/>
                <w:lang w:val="ru-RU"/>
              </w:rPr>
            </w:pPr>
            <w:r w:rsidRPr="00F2103D">
              <w:rPr>
                <w:sz w:val="24"/>
                <w:szCs w:val="24"/>
                <w:lang w:val="ru-RU"/>
              </w:rPr>
              <w:t>Вид промежуточной аттестации</w:t>
            </w:r>
            <w:r w:rsidRPr="00F2103D">
              <w:rPr>
                <w:spacing w:val="63"/>
                <w:sz w:val="24"/>
                <w:szCs w:val="24"/>
                <w:lang w:val="ru-RU"/>
              </w:rPr>
              <w:t xml:space="preserve"> </w:t>
            </w:r>
            <w:r w:rsidRPr="00F2103D">
              <w:rPr>
                <w:sz w:val="24"/>
                <w:szCs w:val="24"/>
                <w:lang w:val="ru-RU"/>
              </w:rPr>
              <w:t>обучающегося – защита курсовой работы и ЗаО</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jc w:val="center"/>
            </w:pPr>
            <w:r>
              <w:t>Зачёт с оценкой</w:t>
            </w:r>
          </w:p>
        </w:tc>
      </w:tr>
    </w:tbl>
    <w:p w:rsidR="001A638B" w:rsidRDefault="001A638B">
      <w:pPr>
        <w:rPr>
          <w:b/>
        </w:rPr>
      </w:pPr>
    </w:p>
    <w:p w:rsidR="001A638B" w:rsidRDefault="00A835A9">
      <w:pPr>
        <w:ind w:firstLine="540"/>
        <w:jc w:val="center"/>
        <w:rPr>
          <w:b/>
        </w:rPr>
      </w:pPr>
      <w:r>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A638B" w:rsidRDefault="001A638B">
      <w:pPr>
        <w:ind w:firstLine="540"/>
        <w:jc w:val="center"/>
        <w:rPr>
          <w:b/>
        </w:rPr>
      </w:pPr>
    </w:p>
    <w:p w:rsidR="001A638B" w:rsidRDefault="00A835A9">
      <w:pPr>
        <w:ind w:firstLine="540"/>
        <w:jc w:val="center"/>
        <w:rPr>
          <w:b/>
        </w:rPr>
      </w:pPr>
      <w:r>
        <w:rPr>
          <w:b/>
        </w:rPr>
        <w:t>4.1 Разделы дисциплины и трудоемкость по видам учебных занятий (в академических часах)</w:t>
      </w:r>
    </w:p>
    <w:p w:rsidR="001A638B" w:rsidRDefault="001A638B">
      <w:pPr>
        <w:rPr>
          <w:b/>
        </w:rPr>
      </w:pPr>
    </w:p>
    <w:p w:rsidR="001A638B" w:rsidRDefault="001A638B">
      <w:pPr>
        <w:jc w:val="center"/>
        <w:rPr>
          <w:b/>
        </w:rPr>
      </w:pPr>
    </w:p>
    <w:p w:rsidR="001A638B" w:rsidRDefault="00A835A9">
      <w:pPr>
        <w:jc w:val="center"/>
        <w:rPr>
          <w:b/>
        </w:rPr>
      </w:pPr>
      <w:r>
        <w:rPr>
          <w:b/>
        </w:rPr>
        <w:t>Для заочной формы обучения</w:t>
      </w:r>
    </w:p>
    <w:p w:rsidR="001A638B" w:rsidRDefault="001A638B">
      <w:pPr>
        <w:jc w:val="center"/>
        <w:rPr>
          <w:b/>
        </w:rPr>
      </w:pPr>
    </w:p>
    <w:tbl>
      <w:tblPr>
        <w:tblW w:w="11030" w:type="dxa"/>
        <w:tblInd w:w="-1107"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98"/>
        <w:gridCol w:w="2818"/>
        <w:gridCol w:w="579"/>
        <w:gridCol w:w="579"/>
        <w:gridCol w:w="620"/>
        <w:gridCol w:w="780"/>
        <w:gridCol w:w="947"/>
        <w:gridCol w:w="334"/>
        <w:gridCol w:w="660"/>
        <w:gridCol w:w="520"/>
        <w:gridCol w:w="580"/>
        <w:gridCol w:w="1915"/>
      </w:tblGrid>
      <w:tr w:rsidR="001A638B">
        <w:trPr>
          <w:cantSplit/>
          <w:trHeight w:val="742"/>
        </w:trPr>
        <w:tc>
          <w:tcPr>
            <w:tcW w:w="69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tabs>
                <w:tab w:val="left" w:pos="643"/>
              </w:tabs>
              <w:jc w:val="center"/>
              <w:rPr>
                <w:b/>
                <w:lang w:eastAsia="zh-CN" w:bidi="hi-IN"/>
              </w:rPr>
            </w:pPr>
            <w:r>
              <w:rPr>
                <w:b/>
              </w:rPr>
              <w:t>№</w:t>
            </w:r>
          </w:p>
          <w:p w:rsidR="001A638B" w:rsidRDefault="00A835A9">
            <w:pPr>
              <w:tabs>
                <w:tab w:val="left" w:pos="643"/>
              </w:tabs>
              <w:jc w:val="center"/>
              <w:rPr>
                <w:b/>
                <w:lang w:eastAsia="zh-CN" w:bidi="hi-IN"/>
              </w:rPr>
            </w:pPr>
            <w:r>
              <w:rPr>
                <w:b/>
              </w:rPr>
              <w:t>п/п</w:t>
            </w:r>
          </w:p>
        </w:tc>
        <w:tc>
          <w:tcPr>
            <w:tcW w:w="281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tabs>
                <w:tab w:val="left" w:pos="643"/>
              </w:tabs>
              <w:jc w:val="center"/>
              <w:rPr>
                <w:b/>
                <w:lang w:eastAsia="zh-CN" w:bidi="hi-IN"/>
              </w:rPr>
            </w:pPr>
            <w:r>
              <w:rPr>
                <w:b/>
              </w:rPr>
              <w:t>Разделы и темы</w:t>
            </w:r>
          </w:p>
          <w:p w:rsidR="001A638B" w:rsidRDefault="00A835A9">
            <w:pPr>
              <w:tabs>
                <w:tab w:val="left" w:pos="643"/>
              </w:tabs>
              <w:jc w:val="center"/>
              <w:rPr>
                <w:b/>
                <w:lang w:eastAsia="zh-CN" w:bidi="hi-IN"/>
              </w:rPr>
            </w:pPr>
            <w:r>
              <w:rPr>
                <w:b/>
              </w:rPr>
              <w:t>дисциплины</w:t>
            </w: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A638B" w:rsidRDefault="00A835A9">
            <w:pPr>
              <w:tabs>
                <w:tab w:val="left" w:pos="643"/>
              </w:tabs>
              <w:ind w:left="113" w:right="113"/>
              <w:jc w:val="center"/>
              <w:rPr>
                <w:b/>
                <w:lang w:eastAsia="zh-CN" w:bidi="hi-IN"/>
              </w:rPr>
            </w:pPr>
            <w:r>
              <w:rPr>
                <w:b/>
              </w:rPr>
              <w:t>Курс</w:t>
            </w:r>
          </w:p>
        </w:tc>
        <w:tc>
          <w:tcPr>
            <w:tcW w:w="5020"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tabs>
                <w:tab w:val="left" w:pos="643"/>
              </w:tabs>
              <w:jc w:val="center"/>
              <w:rPr>
                <w:b/>
                <w:lang w:eastAsia="zh-CN" w:bidi="hi-IN"/>
              </w:rPr>
            </w:pPr>
            <w:r>
              <w:rPr>
                <w:b/>
              </w:rPr>
              <w:t>Виды учебной работы, включая самостоятельную работу студентов и трудоемкость (в часах)</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1A638B" w:rsidRDefault="00A835A9">
            <w:pPr>
              <w:tabs>
                <w:tab w:val="left" w:pos="643"/>
              </w:tabs>
              <w:ind w:left="113" w:right="113"/>
              <w:jc w:val="center"/>
              <w:rPr>
                <w:b/>
                <w:lang w:eastAsia="zh-CN" w:bidi="hi-IN"/>
              </w:rPr>
            </w:pPr>
            <w:r>
              <w:rPr>
                <w:b/>
                <w:lang w:eastAsia="zh-CN" w:bidi="hi-IN"/>
              </w:rPr>
              <w:t xml:space="preserve">Вид оценочного средства текущего контроля успеваемости, </w:t>
            </w:r>
          </w:p>
          <w:p w:rsidR="001A638B" w:rsidRDefault="00A835A9">
            <w:pPr>
              <w:tabs>
                <w:tab w:val="left" w:pos="643"/>
              </w:tabs>
              <w:ind w:left="113" w:right="113"/>
              <w:jc w:val="center"/>
              <w:rPr>
                <w:b/>
                <w:lang w:eastAsia="zh-CN" w:bidi="hi-IN"/>
              </w:rPr>
            </w:pPr>
            <w:r>
              <w:rPr>
                <w:b/>
                <w:lang w:eastAsia="zh-CN" w:bidi="hi-IN"/>
              </w:rPr>
              <w:t xml:space="preserve"> промежуточной аттестации </w:t>
            </w:r>
          </w:p>
          <w:p w:rsidR="001A638B" w:rsidRDefault="00A835A9">
            <w:pPr>
              <w:tabs>
                <w:tab w:val="left" w:pos="643"/>
              </w:tabs>
              <w:ind w:left="113" w:right="113"/>
              <w:jc w:val="center"/>
              <w:rPr>
                <w:b/>
                <w:lang w:eastAsia="zh-CN" w:bidi="hi-IN"/>
              </w:rPr>
            </w:pPr>
            <w:r>
              <w:rPr>
                <w:b/>
                <w:lang w:eastAsia="zh-CN" w:bidi="hi-IN"/>
              </w:rPr>
              <w:t>(по семестрам)</w:t>
            </w:r>
          </w:p>
        </w:tc>
      </w:tr>
      <w:tr w:rsidR="001A638B">
        <w:trPr>
          <w:cantSplit/>
          <w:trHeight w:val="438"/>
        </w:trPr>
        <w:tc>
          <w:tcPr>
            <w:tcW w:w="699" w:type="dxa"/>
            <w:vMerge/>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widowControl/>
              <w:rPr>
                <w:b/>
                <w:lang w:eastAsia="zh-CN" w:bidi="hi-IN"/>
              </w:rPr>
            </w:pPr>
          </w:p>
        </w:tc>
        <w:tc>
          <w:tcPr>
            <w:tcW w:w="2819" w:type="dxa"/>
            <w:vMerge/>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widowControl/>
              <w:rPr>
                <w:b/>
                <w:lang w:eastAsia="zh-CN" w:bidi="hi-IN"/>
              </w:rPr>
            </w:pP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A638B" w:rsidRDefault="00A835A9">
            <w:pPr>
              <w:tabs>
                <w:tab w:val="left" w:pos="643"/>
              </w:tabs>
              <w:ind w:left="113" w:right="113"/>
              <w:jc w:val="center"/>
              <w:rPr>
                <w:b/>
                <w:lang w:eastAsia="zh-CN" w:bidi="hi-IN"/>
              </w:rPr>
            </w:pPr>
            <w:r>
              <w:rPr>
                <w:b/>
              </w:rPr>
              <w:t>ВСЕГО</w:t>
            </w:r>
          </w:p>
        </w:tc>
        <w:tc>
          <w:tcPr>
            <w:tcW w:w="2681"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tabs>
                <w:tab w:val="left" w:pos="643"/>
              </w:tabs>
              <w:ind w:firstLine="400"/>
              <w:jc w:val="center"/>
              <w:rPr>
                <w:b/>
                <w:lang w:eastAsia="zh-CN" w:bidi="hi-IN"/>
              </w:rPr>
            </w:pPr>
            <w:r>
              <w:rPr>
                <w:b/>
              </w:rPr>
              <w:t>Из них аудиторные занятия</w:t>
            </w:r>
          </w:p>
        </w:tc>
        <w:tc>
          <w:tcPr>
            <w:tcW w:w="65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A638B" w:rsidRDefault="00A835A9">
            <w:pPr>
              <w:tabs>
                <w:tab w:val="left" w:pos="643"/>
              </w:tabs>
              <w:ind w:left="113" w:right="113"/>
              <w:jc w:val="center"/>
              <w:rPr>
                <w:b/>
                <w:lang w:eastAsia="zh-CN" w:bidi="hi-IN"/>
              </w:rPr>
            </w:pPr>
            <w:r>
              <w:rPr>
                <w:b/>
              </w:rPr>
              <w:t>Самостоятельная работа</w:t>
            </w:r>
          </w:p>
        </w:tc>
        <w:tc>
          <w:tcPr>
            <w:tcW w:w="52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A638B" w:rsidRDefault="00A835A9">
            <w:pPr>
              <w:tabs>
                <w:tab w:val="left" w:pos="643"/>
              </w:tabs>
              <w:ind w:left="113" w:right="113"/>
              <w:jc w:val="center"/>
              <w:rPr>
                <w:b/>
                <w:lang w:eastAsia="zh-CN" w:bidi="hi-IN"/>
              </w:rPr>
            </w:pPr>
            <w:r>
              <w:rPr>
                <w:b/>
              </w:rPr>
              <w:t>Контрольная работа</w:t>
            </w: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A638B" w:rsidRDefault="00A835A9">
            <w:pPr>
              <w:tabs>
                <w:tab w:val="left" w:pos="643"/>
              </w:tabs>
              <w:ind w:left="113" w:right="113"/>
              <w:jc w:val="center"/>
              <w:rPr>
                <w:lang w:eastAsia="zh-CN" w:bidi="hi-IN"/>
              </w:rPr>
            </w:pPr>
            <w:r>
              <w:rPr>
                <w:b/>
              </w:rPr>
              <w:t>Курсовая работа</w:t>
            </w:r>
          </w:p>
        </w:tc>
        <w:tc>
          <w:tcPr>
            <w:tcW w:w="19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A638B" w:rsidRDefault="001A638B">
            <w:pPr>
              <w:widowControl/>
              <w:rPr>
                <w:lang w:eastAsia="zh-CN" w:bidi="hi-IN"/>
              </w:rPr>
            </w:pPr>
          </w:p>
        </w:tc>
      </w:tr>
      <w:tr w:rsidR="001A638B">
        <w:trPr>
          <w:cantSplit/>
          <w:trHeight w:hRule="exact" w:val="2783"/>
        </w:trPr>
        <w:tc>
          <w:tcPr>
            <w:tcW w:w="699" w:type="dxa"/>
            <w:vMerge/>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widowControl/>
              <w:rPr>
                <w:b/>
                <w:lang w:eastAsia="zh-CN" w:bidi="hi-IN"/>
              </w:rPr>
            </w:pPr>
          </w:p>
        </w:tc>
        <w:tc>
          <w:tcPr>
            <w:tcW w:w="2819" w:type="dxa"/>
            <w:vMerge/>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widowControl/>
              <w:rPr>
                <w:b/>
                <w:lang w:eastAsia="zh-CN" w:bidi="hi-IN"/>
              </w:rPr>
            </w:pPr>
          </w:p>
        </w:tc>
        <w:tc>
          <w:tcPr>
            <w:tcW w:w="62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A638B" w:rsidRDefault="00A835A9">
            <w:pPr>
              <w:tabs>
                <w:tab w:val="left" w:pos="643"/>
              </w:tabs>
              <w:ind w:left="113" w:right="113"/>
              <w:jc w:val="center"/>
              <w:rPr>
                <w:b/>
                <w:lang w:eastAsia="zh-CN" w:bidi="hi-IN"/>
              </w:rPr>
            </w:pPr>
            <w:r>
              <w:rPr>
                <w:b/>
              </w:rPr>
              <w:t xml:space="preserve">Лекции </w:t>
            </w:r>
          </w:p>
        </w:tc>
        <w:tc>
          <w:tcPr>
            <w:tcW w:w="78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A638B" w:rsidRDefault="00A835A9">
            <w:pPr>
              <w:tabs>
                <w:tab w:val="left" w:pos="643"/>
              </w:tabs>
              <w:ind w:left="113" w:right="113"/>
              <w:jc w:val="center"/>
              <w:rPr>
                <w:b/>
                <w:lang w:eastAsia="zh-CN" w:bidi="hi-IN"/>
              </w:rPr>
            </w:pPr>
            <w:r>
              <w:rPr>
                <w:b/>
              </w:rPr>
              <w:t>Практикум</w:t>
            </w:r>
          </w:p>
          <w:p w:rsidR="001A638B" w:rsidRDefault="00A835A9">
            <w:pPr>
              <w:tabs>
                <w:tab w:val="left" w:pos="643"/>
              </w:tabs>
              <w:ind w:left="113" w:right="113"/>
              <w:jc w:val="center"/>
              <w:rPr>
                <w:b/>
                <w:lang w:eastAsia="zh-CN" w:bidi="hi-IN"/>
              </w:rPr>
            </w:pPr>
            <w:r>
              <w:rPr>
                <w:b/>
              </w:rPr>
              <w:t>Лаборатор</w:t>
            </w:r>
          </w:p>
        </w:tc>
        <w:tc>
          <w:tcPr>
            <w:tcW w:w="94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A638B" w:rsidRDefault="00A835A9">
            <w:pPr>
              <w:tabs>
                <w:tab w:val="left" w:pos="643"/>
              </w:tabs>
              <w:ind w:left="113" w:right="113"/>
              <w:jc w:val="center"/>
              <w:rPr>
                <w:b/>
                <w:lang w:eastAsia="zh-CN" w:bidi="hi-IN"/>
              </w:rPr>
            </w:pPr>
            <w:r>
              <w:rPr>
                <w:b/>
              </w:rPr>
              <w:t xml:space="preserve">Практическ.занятия /семинары </w:t>
            </w:r>
          </w:p>
          <w:p w:rsidR="001A638B" w:rsidRDefault="001A638B">
            <w:pPr>
              <w:tabs>
                <w:tab w:val="left" w:pos="643"/>
              </w:tabs>
              <w:ind w:left="113" w:right="113"/>
              <w:jc w:val="center"/>
              <w:rPr>
                <w:b/>
                <w:lang w:eastAsia="zh-CN" w:bidi="hi-IN"/>
              </w:rPr>
            </w:pPr>
          </w:p>
        </w:tc>
        <w:tc>
          <w:tcPr>
            <w:tcW w:w="332"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1A638B" w:rsidRDefault="001A638B">
            <w:pPr>
              <w:tabs>
                <w:tab w:val="left" w:pos="643"/>
              </w:tabs>
              <w:ind w:right="113"/>
              <w:jc w:val="center"/>
              <w:rPr>
                <w:b/>
                <w:lang w:eastAsia="zh-CN" w:bidi="hi-IN"/>
              </w:rPr>
            </w:pPr>
          </w:p>
        </w:tc>
        <w:tc>
          <w:tcPr>
            <w:tcW w:w="660" w:type="dxa"/>
            <w:vMerge/>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widowControl/>
              <w:rPr>
                <w:b/>
                <w:lang w:eastAsia="zh-CN" w:bidi="hi-IN"/>
              </w:rPr>
            </w:pPr>
          </w:p>
        </w:tc>
        <w:tc>
          <w:tcPr>
            <w:tcW w:w="520" w:type="dxa"/>
            <w:vMerge/>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widowControl/>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A638B" w:rsidRDefault="001A638B">
            <w:pPr>
              <w:widowControl/>
              <w:rPr>
                <w:lang w:eastAsia="zh-CN" w:bidi="hi-IN"/>
              </w:rPr>
            </w:pPr>
          </w:p>
        </w:tc>
      </w:tr>
      <w:tr w:rsidR="001A638B">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tabs>
                <w:tab w:val="left" w:pos="643"/>
              </w:tabs>
              <w:spacing w:after="160"/>
              <w:jc w:val="center"/>
              <w:rPr>
                <w:lang w:eastAsia="zh-CN" w:bidi="hi-IN"/>
              </w:rPr>
            </w:pPr>
            <w:r>
              <w:t>1</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r>
              <w:t>Содержание, функции и роль инвестиций в экономической системе РФ</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4</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13</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jc w:val="center"/>
            </w:pPr>
            <w:r>
              <w:t>1</w:t>
            </w: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jc w:val="center"/>
            </w:pPr>
          </w:p>
        </w:tc>
        <w:tc>
          <w:tcPr>
            <w:tcW w:w="332"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ind w:left="-56" w:right="-126"/>
              <w:jc w:val="center"/>
            </w:pPr>
            <w:r>
              <w:t>12</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A638B" w:rsidRDefault="00A835A9">
            <w:pPr>
              <w:jc w:val="center"/>
            </w:pPr>
            <w:r>
              <w:t>Опрос</w:t>
            </w:r>
          </w:p>
        </w:tc>
      </w:tr>
      <w:tr w:rsidR="001A638B">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tabs>
                <w:tab w:val="left" w:pos="643"/>
              </w:tabs>
              <w:spacing w:after="160"/>
              <w:jc w:val="center"/>
              <w:rPr>
                <w:lang w:eastAsia="zh-CN" w:bidi="hi-IN"/>
              </w:rPr>
            </w:pPr>
            <w:r>
              <w:t>2</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r>
              <w:t>Инвестиционный проект, его содержание, классификация</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4</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jc w:val="center"/>
              <w:rPr>
                <w:lang w:val="en-US" w:eastAsia="zh-CN" w:bidi="hi-IN"/>
              </w:rPr>
            </w:pPr>
            <w:r>
              <w:t>13</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jc w:val="center"/>
            </w:pP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jc w:val="center"/>
            </w:pPr>
            <w:r>
              <w:t>1</w:t>
            </w:r>
          </w:p>
        </w:tc>
        <w:tc>
          <w:tcPr>
            <w:tcW w:w="332"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jc w:val="center"/>
              <w:rPr>
                <w:lang w:val="en-US" w:eastAsia="zh-CN" w:bidi="hi-IN"/>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jc w:val="center"/>
            </w:pPr>
            <w:r>
              <w:t>12</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A638B" w:rsidRDefault="00A835A9">
            <w:pPr>
              <w:jc w:val="center"/>
            </w:pPr>
            <w:r>
              <w:t>Защита реферативного обзора</w:t>
            </w:r>
          </w:p>
        </w:tc>
      </w:tr>
      <w:tr w:rsidR="001A638B">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tabs>
                <w:tab w:val="left" w:pos="643"/>
              </w:tabs>
              <w:spacing w:after="160"/>
              <w:jc w:val="center"/>
              <w:rPr>
                <w:lang w:eastAsia="zh-CN" w:bidi="hi-IN"/>
              </w:rPr>
            </w:pPr>
            <w:r>
              <w:t>3</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r>
              <w:t>Оценка эффективности инвестиционных проектов: показатели и критерии эффективности</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4</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16</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jc w:val="center"/>
            </w:pPr>
            <w:r>
              <w:t>1</w:t>
            </w: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jc w:val="center"/>
            </w:pPr>
            <w:r>
              <w:t>1</w:t>
            </w:r>
          </w:p>
        </w:tc>
        <w:tc>
          <w:tcPr>
            <w:tcW w:w="332"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jc w:val="center"/>
              <w:rPr>
                <w:lang w:val="en-US" w:eastAsia="zh-CN" w:bidi="hi-IN"/>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ind w:left="-56" w:right="-126"/>
              <w:jc w:val="center"/>
            </w:pPr>
            <w:r>
              <w:t>14</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A638B" w:rsidRDefault="00A835A9">
            <w:pPr>
              <w:jc w:val="center"/>
            </w:pPr>
            <w:r>
              <w:t>Коллоквиум</w:t>
            </w:r>
          </w:p>
        </w:tc>
      </w:tr>
      <w:tr w:rsidR="001A638B">
        <w:tc>
          <w:tcPr>
            <w:tcW w:w="699" w:type="dxa"/>
            <w:tcBorders>
              <w:left w:val="single" w:sz="4" w:space="0" w:color="000001"/>
              <w:bottom w:val="single" w:sz="4" w:space="0" w:color="000001"/>
            </w:tcBorders>
            <w:shd w:val="clear" w:color="auto" w:fill="auto"/>
            <w:tcMar>
              <w:left w:w="103" w:type="dxa"/>
            </w:tcMar>
            <w:vAlign w:val="center"/>
          </w:tcPr>
          <w:p w:rsidR="001A638B" w:rsidRDefault="00A835A9">
            <w:pPr>
              <w:tabs>
                <w:tab w:val="left" w:pos="643"/>
              </w:tabs>
              <w:spacing w:after="160"/>
              <w:jc w:val="center"/>
              <w:rPr>
                <w:lang w:eastAsia="zh-CN" w:bidi="hi-IN"/>
              </w:rPr>
            </w:pPr>
            <w:r>
              <w:lastRenderedPageBreak/>
              <w:t>4</w:t>
            </w:r>
          </w:p>
        </w:tc>
        <w:tc>
          <w:tcPr>
            <w:tcW w:w="2819" w:type="dxa"/>
            <w:tcBorders>
              <w:left w:val="single" w:sz="4" w:space="0" w:color="000001"/>
              <w:bottom w:val="single" w:sz="4" w:space="0" w:color="000001"/>
            </w:tcBorders>
            <w:shd w:val="clear" w:color="auto" w:fill="auto"/>
            <w:tcMar>
              <w:left w:w="103" w:type="dxa"/>
            </w:tcMar>
            <w:vAlign w:val="center"/>
          </w:tcPr>
          <w:p w:rsidR="001A638B" w:rsidRDefault="00A835A9">
            <w:r>
              <w:t>Бизнес - план инвестиционного проекта и его основные разделы</w:t>
            </w: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15</w:t>
            </w:r>
          </w:p>
        </w:tc>
        <w:tc>
          <w:tcPr>
            <w:tcW w:w="620" w:type="dxa"/>
            <w:tcBorders>
              <w:left w:val="single" w:sz="4" w:space="0" w:color="000001"/>
              <w:bottom w:val="single" w:sz="4" w:space="0" w:color="000001"/>
            </w:tcBorders>
            <w:shd w:val="clear" w:color="auto" w:fill="auto"/>
            <w:tcMar>
              <w:left w:w="103" w:type="dxa"/>
            </w:tcMar>
            <w:vAlign w:val="center"/>
          </w:tcPr>
          <w:p w:rsidR="001A638B" w:rsidRDefault="001A638B">
            <w:pPr>
              <w:jc w:val="center"/>
            </w:pPr>
          </w:p>
        </w:tc>
        <w:tc>
          <w:tcPr>
            <w:tcW w:w="78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1A638B" w:rsidRDefault="00A835A9">
            <w:pPr>
              <w:jc w:val="center"/>
            </w:pPr>
            <w:r>
              <w:t>1</w:t>
            </w:r>
          </w:p>
        </w:tc>
        <w:tc>
          <w:tcPr>
            <w:tcW w:w="332"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1A638B" w:rsidRDefault="00A835A9">
            <w:pPr>
              <w:ind w:left="-56" w:right="-126"/>
              <w:jc w:val="center"/>
            </w:pPr>
            <w:r>
              <w:t>14</w:t>
            </w:r>
          </w:p>
        </w:tc>
        <w:tc>
          <w:tcPr>
            <w:tcW w:w="52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1A638B" w:rsidRDefault="00A835A9">
            <w:pPr>
              <w:jc w:val="center"/>
            </w:pPr>
            <w:r>
              <w:t>Тестирование</w:t>
            </w:r>
          </w:p>
        </w:tc>
      </w:tr>
      <w:tr w:rsidR="001A638B">
        <w:tc>
          <w:tcPr>
            <w:tcW w:w="699" w:type="dxa"/>
            <w:tcBorders>
              <w:left w:val="single" w:sz="4" w:space="0" w:color="000001"/>
              <w:bottom w:val="single" w:sz="4" w:space="0" w:color="000001"/>
            </w:tcBorders>
            <w:shd w:val="clear" w:color="auto" w:fill="auto"/>
            <w:tcMar>
              <w:left w:w="103" w:type="dxa"/>
            </w:tcMar>
            <w:vAlign w:val="center"/>
          </w:tcPr>
          <w:p w:rsidR="001A638B" w:rsidRDefault="00A835A9">
            <w:pPr>
              <w:tabs>
                <w:tab w:val="left" w:pos="643"/>
              </w:tabs>
              <w:spacing w:after="160"/>
              <w:jc w:val="center"/>
              <w:rPr>
                <w:lang w:eastAsia="zh-CN" w:bidi="hi-IN"/>
              </w:rPr>
            </w:pPr>
            <w:r>
              <w:t>5</w:t>
            </w:r>
          </w:p>
        </w:tc>
        <w:tc>
          <w:tcPr>
            <w:tcW w:w="2819" w:type="dxa"/>
            <w:tcBorders>
              <w:left w:val="single" w:sz="4" w:space="0" w:color="000001"/>
              <w:bottom w:val="single" w:sz="4" w:space="0" w:color="000001"/>
            </w:tcBorders>
            <w:shd w:val="clear" w:color="auto" w:fill="auto"/>
            <w:tcMar>
              <w:left w:w="103" w:type="dxa"/>
            </w:tcMar>
            <w:vAlign w:val="center"/>
          </w:tcPr>
          <w:p w:rsidR="001A638B" w:rsidRDefault="00A835A9">
            <w:pPr>
              <w:rPr>
                <w:lang w:val="en-US"/>
              </w:rPr>
            </w:pPr>
            <w:r>
              <w:t>Основные источники финансирования инвестиций</w:t>
            </w: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14</w:t>
            </w:r>
          </w:p>
        </w:tc>
        <w:tc>
          <w:tcPr>
            <w:tcW w:w="620" w:type="dxa"/>
            <w:tcBorders>
              <w:left w:val="single" w:sz="4" w:space="0" w:color="000001"/>
              <w:bottom w:val="single" w:sz="4" w:space="0" w:color="000001"/>
            </w:tcBorders>
            <w:shd w:val="clear" w:color="auto" w:fill="auto"/>
            <w:tcMar>
              <w:left w:w="103" w:type="dxa"/>
            </w:tcMar>
            <w:vAlign w:val="center"/>
          </w:tcPr>
          <w:p w:rsidR="001A638B" w:rsidRDefault="00A835A9">
            <w:pPr>
              <w:jc w:val="center"/>
            </w:pPr>
            <w:r>
              <w:t>1</w:t>
            </w:r>
          </w:p>
        </w:tc>
        <w:tc>
          <w:tcPr>
            <w:tcW w:w="78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1A638B" w:rsidRDefault="00A835A9">
            <w:pPr>
              <w:jc w:val="center"/>
            </w:pPr>
            <w:r>
              <w:t>1</w:t>
            </w:r>
          </w:p>
        </w:tc>
        <w:tc>
          <w:tcPr>
            <w:tcW w:w="332"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1A638B" w:rsidRDefault="00A835A9">
            <w:pPr>
              <w:jc w:val="center"/>
            </w:pPr>
            <w:r>
              <w:t>12</w:t>
            </w:r>
          </w:p>
        </w:tc>
        <w:tc>
          <w:tcPr>
            <w:tcW w:w="52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1A638B" w:rsidRDefault="00A835A9">
            <w:pPr>
              <w:jc w:val="center"/>
            </w:pPr>
            <w:r>
              <w:t>Опрос</w:t>
            </w:r>
          </w:p>
        </w:tc>
      </w:tr>
      <w:tr w:rsidR="001A638B">
        <w:tc>
          <w:tcPr>
            <w:tcW w:w="699" w:type="dxa"/>
            <w:tcBorders>
              <w:left w:val="single" w:sz="4" w:space="0" w:color="000001"/>
              <w:bottom w:val="single" w:sz="4" w:space="0" w:color="000001"/>
            </w:tcBorders>
            <w:shd w:val="clear" w:color="auto" w:fill="auto"/>
            <w:tcMar>
              <w:left w:w="103" w:type="dxa"/>
            </w:tcMar>
            <w:vAlign w:val="center"/>
          </w:tcPr>
          <w:p w:rsidR="001A638B" w:rsidRDefault="00A835A9">
            <w:pPr>
              <w:tabs>
                <w:tab w:val="left" w:pos="643"/>
              </w:tabs>
              <w:spacing w:after="160"/>
              <w:jc w:val="center"/>
              <w:rPr>
                <w:lang w:eastAsia="zh-CN" w:bidi="hi-IN"/>
              </w:rPr>
            </w:pPr>
            <w:r>
              <w:t>6</w:t>
            </w:r>
          </w:p>
        </w:tc>
        <w:tc>
          <w:tcPr>
            <w:tcW w:w="2819" w:type="dxa"/>
            <w:tcBorders>
              <w:left w:val="single" w:sz="4" w:space="0" w:color="000001"/>
              <w:bottom w:val="single" w:sz="4" w:space="0" w:color="000001"/>
            </w:tcBorders>
            <w:shd w:val="clear" w:color="auto" w:fill="auto"/>
            <w:tcMar>
              <w:left w:w="103" w:type="dxa"/>
            </w:tcMar>
            <w:vAlign w:val="center"/>
          </w:tcPr>
          <w:p w:rsidR="001A638B" w:rsidRDefault="00A835A9">
            <w:pPr>
              <w:rPr>
                <w:lang w:val="en-US"/>
              </w:rPr>
            </w:pPr>
            <w:r>
              <w:t>Основы управления инвестиционными рисками</w:t>
            </w: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14</w:t>
            </w:r>
          </w:p>
        </w:tc>
        <w:tc>
          <w:tcPr>
            <w:tcW w:w="620" w:type="dxa"/>
            <w:tcBorders>
              <w:left w:val="single" w:sz="4" w:space="0" w:color="000001"/>
              <w:bottom w:val="single" w:sz="4" w:space="0" w:color="000001"/>
            </w:tcBorders>
            <w:shd w:val="clear" w:color="auto" w:fill="auto"/>
            <w:tcMar>
              <w:left w:w="103" w:type="dxa"/>
            </w:tcMar>
            <w:vAlign w:val="center"/>
          </w:tcPr>
          <w:p w:rsidR="001A638B" w:rsidRDefault="00A835A9">
            <w:pPr>
              <w:jc w:val="center"/>
            </w:pPr>
            <w:r>
              <w:t>1</w:t>
            </w:r>
          </w:p>
        </w:tc>
        <w:tc>
          <w:tcPr>
            <w:tcW w:w="78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1A638B" w:rsidRDefault="00A835A9">
            <w:pPr>
              <w:jc w:val="center"/>
            </w:pPr>
            <w:r>
              <w:t>1</w:t>
            </w:r>
          </w:p>
        </w:tc>
        <w:tc>
          <w:tcPr>
            <w:tcW w:w="332"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1A638B" w:rsidRDefault="00A835A9">
            <w:pPr>
              <w:ind w:left="-56" w:right="-126"/>
              <w:jc w:val="center"/>
            </w:pPr>
            <w:r>
              <w:t>12</w:t>
            </w:r>
          </w:p>
        </w:tc>
        <w:tc>
          <w:tcPr>
            <w:tcW w:w="52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1A638B" w:rsidRDefault="00A835A9">
            <w:pPr>
              <w:jc w:val="center"/>
            </w:pPr>
            <w:r>
              <w:t>Защита реферативного обзора</w:t>
            </w:r>
          </w:p>
        </w:tc>
      </w:tr>
      <w:tr w:rsidR="001A638B">
        <w:tc>
          <w:tcPr>
            <w:tcW w:w="699" w:type="dxa"/>
            <w:tcBorders>
              <w:left w:val="single" w:sz="4" w:space="0" w:color="000001"/>
              <w:bottom w:val="single" w:sz="4" w:space="0" w:color="000001"/>
            </w:tcBorders>
            <w:shd w:val="clear" w:color="auto" w:fill="auto"/>
            <w:tcMar>
              <w:left w:w="103" w:type="dxa"/>
            </w:tcMar>
            <w:vAlign w:val="center"/>
          </w:tcPr>
          <w:p w:rsidR="001A638B" w:rsidRDefault="00A835A9">
            <w:pPr>
              <w:tabs>
                <w:tab w:val="left" w:pos="643"/>
              </w:tabs>
              <w:spacing w:after="160"/>
              <w:jc w:val="center"/>
              <w:rPr>
                <w:lang w:eastAsia="zh-CN" w:bidi="hi-IN"/>
              </w:rPr>
            </w:pPr>
            <w:r>
              <w:t>7</w:t>
            </w:r>
          </w:p>
        </w:tc>
        <w:tc>
          <w:tcPr>
            <w:tcW w:w="2819" w:type="dxa"/>
            <w:tcBorders>
              <w:left w:val="single" w:sz="4" w:space="0" w:color="000001"/>
              <w:bottom w:val="single" w:sz="4" w:space="0" w:color="000001"/>
            </w:tcBorders>
            <w:shd w:val="clear" w:color="auto" w:fill="auto"/>
            <w:tcMar>
              <w:left w:w="103" w:type="dxa"/>
            </w:tcMar>
            <w:vAlign w:val="center"/>
          </w:tcPr>
          <w:p w:rsidR="001A638B" w:rsidRDefault="00A835A9">
            <w:r>
              <w:t xml:space="preserve">Механизм принятия инвестиционных решений и управление инвестиционными проектами </w:t>
            </w: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14</w:t>
            </w:r>
          </w:p>
        </w:tc>
        <w:tc>
          <w:tcPr>
            <w:tcW w:w="620" w:type="dxa"/>
            <w:tcBorders>
              <w:left w:val="single" w:sz="4" w:space="0" w:color="000001"/>
              <w:bottom w:val="single" w:sz="4" w:space="0" w:color="000001"/>
            </w:tcBorders>
            <w:shd w:val="clear" w:color="auto" w:fill="auto"/>
            <w:tcMar>
              <w:left w:w="103" w:type="dxa"/>
            </w:tcMar>
            <w:vAlign w:val="center"/>
          </w:tcPr>
          <w:p w:rsidR="001A638B" w:rsidRDefault="00A835A9">
            <w:pPr>
              <w:jc w:val="center"/>
            </w:pPr>
            <w:r>
              <w:t>1</w:t>
            </w:r>
          </w:p>
        </w:tc>
        <w:tc>
          <w:tcPr>
            <w:tcW w:w="78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1A638B" w:rsidRDefault="00A835A9">
            <w:pPr>
              <w:jc w:val="center"/>
            </w:pPr>
            <w:r>
              <w:t>1</w:t>
            </w:r>
          </w:p>
        </w:tc>
        <w:tc>
          <w:tcPr>
            <w:tcW w:w="332"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1A638B" w:rsidRDefault="00A835A9">
            <w:pPr>
              <w:ind w:left="-56" w:right="-126"/>
              <w:jc w:val="center"/>
            </w:pPr>
            <w:r>
              <w:t>12</w:t>
            </w:r>
          </w:p>
        </w:tc>
        <w:tc>
          <w:tcPr>
            <w:tcW w:w="52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1A638B" w:rsidRDefault="00A835A9">
            <w:pPr>
              <w:jc w:val="center"/>
            </w:pPr>
            <w:r>
              <w:t>Коллоквиум</w:t>
            </w:r>
          </w:p>
        </w:tc>
      </w:tr>
      <w:tr w:rsidR="001A638B">
        <w:tc>
          <w:tcPr>
            <w:tcW w:w="699" w:type="dxa"/>
            <w:tcBorders>
              <w:left w:val="single" w:sz="4" w:space="0" w:color="000001"/>
              <w:bottom w:val="single" w:sz="4" w:space="0" w:color="000001"/>
            </w:tcBorders>
            <w:shd w:val="clear" w:color="auto" w:fill="auto"/>
            <w:tcMar>
              <w:left w:w="103" w:type="dxa"/>
            </w:tcMar>
            <w:vAlign w:val="center"/>
          </w:tcPr>
          <w:p w:rsidR="001A638B" w:rsidRDefault="00A835A9">
            <w:pPr>
              <w:tabs>
                <w:tab w:val="left" w:pos="643"/>
              </w:tabs>
              <w:spacing w:after="160"/>
              <w:jc w:val="center"/>
              <w:rPr>
                <w:lang w:eastAsia="zh-CN" w:bidi="hi-IN"/>
              </w:rPr>
            </w:pPr>
            <w:r>
              <w:t>8</w:t>
            </w:r>
          </w:p>
        </w:tc>
        <w:tc>
          <w:tcPr>
            <w:tcW w:w="2819" w:type="dxa"/>
            <w:tcBorders>
              <w:left w:val="single" w:sz="4" w:space="0" w:color="000001"/>
              <w:bottom w:val="single" w:sz="4" w:space="0" w:color="000001"/>
            </w:tcBorders>
            <w:shd w:val="clear" w:color="auto" w:fill="auto"/>
            <w:tcMar>
              <w:left w:w="103" w:type="dxa"/>
            </w:tcMar>
            <w:vAlign w:val="center"/>
          </w:tcPr>
          <w:p w:rsidR="001A638B" w:rsidRDefault="00A835A9">
            <w:r>
              <w:t>Роль инвестиций в антикризисном управлении</w:t>
            </w: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13</w:t>
            </w:r>
          </w:p>
        </w:tc>
        <w:tc>
          <w:tcPr>
            <w:tcW w:w="620" w:type="dxa"/>
            <w:tcBorders>
              <w:left w:val="single" w:sz="4" w:space="0" w:color="000001"/>
              <w:bottom w:val="single" w:sz="4" w:space="0" w:color="000001"/>
            </w:tcBorders>
            <w:shd w:val="clear" w:color="auto" w:fill="auto"/>
            <w:tcMar>
              <w:left w:w="103" w:type="dxa"/>
            </w:tcMar>
            <w:vAlign w:val="center"/>
          </w:tcPr>
          <w:p w:rsidR="001A638B" w:rsidRDefault="00A835A9">
            <w:pPr>
              <w:jc w:val="center"/>
            </w:pPr>
            <w:r>
              <w:t>1</w:t>
            </w:r>
          </w:p>
        </w:tc>
        <w:tc>
          <w:tcPr>
            <w:tcW w:w="78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1A638B" w:rsidRDefault="001A638B">
            <w:pPr>
              <w:jc w:val="center"/>
            </w:pPr>
          </w:p>
        </w:tc>
        <w:tc>
          <w:tcPr>
            <w:tcW w:w="332"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1A638B" w:rsidRDefault="00A835A9">
            <w:pPr>
              <w:ind w:left="-56" w:right="-126"/>
              <w:jc w:val="center"/>
            </w:pPr>
            <w:r>
              <w:t>12</w:t>
            </w:r>
          </w:p>
        </w:tc>
        <w:tc>
          <w:tcPr>
            <w:tcW w:w="52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1A638B" w:rsidRDefault="00A835A9">
            <w:pPr>
              <w:jc w:val="center"/>
            </w:pPr>
            <w:r>
              <w:t>Тестирование</w:t>
            </w:r>
          </w:p>
        </w:tc>
      </w:tr>
      <w:tr w:rsidR="001A638B">
        <w:tc>
          <w:tcPr>
            <w:tcW w:w="699" w:type="dxa"/>
            <w:tcBorders>
              <w:left w:val="single" w:sz="4" w:space="0" w:color="000001"/>
              <w:bottom w:val="single" w:sz="4" w:space="0" w:color="000001"/>
            </w:tcBorders>
            <w:shd w:val="clear" w:color="auto" w:fill="auto"/>
            <w:tcMar>
              <w:left w:w="103" w:type="dxa"/>
            </w:tcMar>
            <w:vAlign w:val="center"/>
          </w:tcPr>
          <w:p w:rsidR="001A638B" w:rsidRDefault="00A835A9">
            <w:pPr>
              <w:tabs>
                <w:tab w:val="left" w:pos="643"/>
              </w:tabs>
              <w:spacing w:after="160"/>
              <w:jc w:val="center"/>
              <w:rPr>
                <w:lang w:eastAsia="zh-CN" w:bidi="hi-IN"/>
              </w:rPr>
            </w:pPr>
            <w:r>
              <w:t>9</w:t>
            </w:r>
          </w:p>
        </w:tc>
        <w:tc>
          <w:tcPr>
            <w:tcW w:w="2819" w:type="dxa"/>
            <w:tcBorders>
              <w:left w:val="single" w:sz="4" w:space="0" w:color="000001"/>
              <w:bottom w:val="single" w:sz="4" w:space="0" w:color="000001"/>
            </w:tcBorders>
            <w:shd w:val="clear" w:color="auto" w:fill="auto"/>
            <w:tcMar>
              <w:left w:w="103" w:type="dxa"/>
            </w:tcMar>
            <w:vAlign w:val="center"/>
          </w:tcPr>
          <w:p w:rsidR="001A638B" w:rsidRDefault="00A835A9">
            <w:r>
              <w:t>Управление портфелем инвестиций в реальные активы</w:t>
            </w: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14</w:t>
            </w:r>
          </w:p>
        </w:tc>
        <w:tc>
          <w:tcPr>
            <w:tcW w:w="620" w:type="dxa"/>
            <w:tcBorders>
              <w:left w:val="single" w:sz="4" w:space="0" w:color="000001"/>
              <w:bottom w:val="single" w:sz="4" w:space="0" w:color="000001"/>
            </w:tcBorders>
            <w:shd w:val="clear" w:color="auto" w:fill="auto"/>
            <w:tcMar>
              <w:left w:w="103" w:type="dxa"/>
            </w:tcMar>
            <w:vAlign w:val="center"/>
          </w:tcPr>
          <w:p w:rsidR="001A638B" w:rsidRDefault="00A835A9">
            <w:pPr>
              <w:jc w:val="center"/>
            </w:pPr>
            <w:r>
              <w:t>1</w:t>
            </w:r>
          </w:p>
        </w:tc>
        <w:tc>
          <w:tcPr>
            <w:tcW w:w="78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1A638B" w:rsidRDefault="00A835A9">
            <w:pPr>
              <w:jc w:val="center"/>
            </w:pPr>
            <w:r>
              <w:t>1</w:t>
            </w:r>
          </w:p>
        </w:tc>
        <w:tc>
          <w:tcPr>
            <w:tcW w:w="332"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1A638B" w:rsidRDefault="00A835A9">
            <w:pPr>
              <w:ind w:left="-56" w:right="-126"/>
              <w:jc w:val="center"/>
            </w:pPr>
            <w:r>
              <w:t>12</w:t>
            </w:r>
          </w:p>
        </w:tc>
        <w:tc>
          <w:tcPr>
            <w:tcW w:w="52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1A638B" w:rsidRDefault="00A835A9">
            <w:pPr>
              <w:jc w:val="center"/>
            </w:pPr>
            <w:r>
              <w:t>Опрос</w:t>
            </w:r>
          </w:p>
        </w:tc>
      </w:tr>
      <w:tr w:rsidR="001A638B">
        <w:tc>
          <w:tcPr>
            <w:tcW w:w="699" w:type="dxa"/>
            <w:tcBorders>
              <w:left w:val="single" w:sz="4" w:space="0" w:color="000001"/>
              <w:bottom w:val="single" w:sz="4" w:space="0" w:color="000001"/>
            </w:tcBorders>
            <w:shd w:val="clear" w:color="auto" w:fill="auto"/>
            <w:tcMar>
              <w:left w:w="103" w:type="dxa"/>
            </w:tcMar>
            <w:vAlign w:val="center"/>
          </w:tcPr>
          <w:p w:rsidR="001A638B" w:rsidRDefault="00A835A9">
            <w:pPr>
              <w:tabs>
                <w:tab w:val="left" w:pos="643"/>
              </w:tabs>
              <w:spacing w:after="160"/>
              <w:jc w:val="center"/>
              <w:rPr>
                <w:lang w:eastAsia="zh-CN" w:bidi="hi-IN"/>
              </w:rPr>
            </w:pPr>
            <w:r>
              <w:t>10</w:t>
            </w:r>
          </w:p>
        </w:tc>
        <w:tc>
          <w:tcPr>
            <w:tcW w:w="2819" w:type="dxa"/>
            <w:tcBorders>
              <w:left w:val="single" w:sz="4" w:space="0" w:color="000001"/>
              <w:bottom w:val="single" w:sz="4" w:space="0" w:color="000001"/>
            </w:tcBorders>
            <w:shd w:val="clear" w:color="auto" w:fill="auto"/>
            <w:tcMar>
              <w:left w:w="103" w:type="dxa"/>
            </w:tcMar>
            <w:vAlign w:val="center"/>
          </w:tcPr>
          <w:p w:rsidR="001A638B" w:rsidRDefault="00A835A9">
            <w:r>
              <w:t>Управление портфелем ценных бумаг предприятия</w:t>
            </w: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lang w:eastAsia="zh-CN" w:bidi="hi-IN"/>
              </w:rPr>
            </w:pPr>
            <w:r>
              <w:t>14</w:t>
            </w:r>
          </w:p>
        </w:tc>
        <w:tc>
          <w:tcPr>
            <w:tcW w:w="620" w:type="dxa"/>
            <w:tcBorders>
              <w:left w:val="single" w:sz="4" w:space="0" w:color="000001"/>
              <w:bottom w:val="single" w:sz="4" w:space="0" w:color="000001"/>
            </w:tcBorders>
            <w:shd w:val="clear" w:color="auto" w:fill="auto"/>
            <w:tcMar>
              <w:left w:w="103" w:type="dxa"/>
            </w:tcMar>
            <w:vAlign w:val="center"/>
          </w:tcPr>
          <w:p w:rsidR="001A638B" w:rsidRDefault="00A835A9">
            <w:pPr>
              <w:jc w:val="center"/>
            </w:pPr>
            <w:r>
              <w:t>1</w:t>
            </w:r>
          </w:p>
        </w:tc>
        <w:tc>
          <w:tcPr>
            <w:tcW w:w="78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1A638B" w:rsidRDefault="00A835A9">
            <w:pPr>
              <w:jc w:val="center"/>
            </w:pPr>
            <w:r>
              <w:t>1</w:t>
            </w:r>
          </w:p>
        </w:tc>
        <w:tc>
          <w:tcPr>
            <w:tcW w:w="332"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1A638B" w:rsidRDefault="00A835A9">
            <w:pPr>
              <w:ind w:left="-56" w:right="-126"/>
              <w:jc w:val="center"/>
            </w:pPr>
            <w:r>
              <w:t>12</w:t>
            </w:r>
          </w:p>
        </w:tc>
        <w:tc>
          <w:tcPr>
            <w:tcW w:w="52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1A638B" w:rsidRDefault="00A835A9">
            <w:pPr>
              <w:jc w:val="center"/>
            </w:pPr>
            <w:r>
              <w:t>Защита реферативного обзора</w:t>
            </w:r>
          </w:p>
        </w:tc>
      </w:tr>
      <w:tr w:rsidR="001A638B">
        <w:tc>
          <w:tcPr>
            <w:tcW w:w="699" w:type="dxa"/>
            <w:tcBorders>
              <w:left w:val="single" w:sz="4" w:space="0" w:color="000001"/>
              <w:bottom w:val="single" w:sz="4" w:space="0" w:color="000001"/>
            </w:tcBorders>
            <w:shd w:val="clear" w:color="auto" w:fill="auto"/>
            <w:tcMar>
              <w:left w:w="103" w:type="dxa"/>
            </w:tcMar>
            <w:vAlign w:val="center"/>
          </w:tcPr>
          <w:p w:rsidR="001A638B" w:rsidRDefault="001A638B">
            <w:pPr>
              <w:tabs>
                <w:tab w:val="left" w:pos="643"/>
              </w:tabs>
              <w:spacing w:after="160"/>
              <w:jc w:val="center"/>
              <w:rPr>
                <w:b/>
                <w:lang w:val="en-US"/>
              </w:rPr>
            </w:pPr>
          </w:p>
        </w:tc>
        <w:tc>
          <w:tcPr>
            <w:tcW w:w="2819" w:type="dxa"/>
            <w:tcBorders>
              <w:left w:val="single" w:sz="4" w:space="0" w:color="000001"/>
              <w:bottom w:val="single" w:sz="4" w:space="0" w:color="000001"/>
            </w:tcBorders>
            <w:shd w:val="clear" w:color="auto" w:fill="auto"/>
            <w:tcMar>
              <w:left w:w="103" w:type="dxa"/>
            </w:tcMar>
            <w:vAlign w:val="center"/>
          </w:tcPr>
          <w:p w:rsidR="001A638B" w:rsidRDefault="00A835A9">
            <w:pPr>
              <w:tabs>
                <w:tab w:val="left" w:pos="643"/>
              </w:tabs>
              <w:spacing w:after="160"/>
              <w:rPr>
                <w:b/>
                <w:bCs/>
                <w:lang w:eastAsia="zh-CN" w:bidi="hi-IN"/>
              </w:rPr>
            </w:pPr>
            <w:r>
              <w:rPr>
                <w:b/>
                <w:bCs/>
                <w:lang w:eastAsia="en-US"/>
              </w:rPr>
              <w:t>ИТОГО</w:t>
            </w:r>
          </w:p>
          <w:p w:rsidR="001A638B" w:rsidRDefault="001A638B">
            <w:pPr>
              <w:rPr>
                <w:b/>
              </w:rPr>
            </w:pPr>
          </w:p>
        </w:tc>
        <w:tc>
          <w:tcPr>
            <w:tcW w:w="579"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b/>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b/>
              </w:rPr>
            </w:pPr>
            <w:r>
              <w:rPr>
                <w:b/>
              </w:rPr>
              <w:t>140</w:t>
            </w:r>
          </w:p>
        </w:tc>
        <w:tc>
          <w:tcPr>
            <w:tcW w:w="620" w:type="dxa"/>
            <w:tcBorders>
              <w:left w:val="single" w:sz="4" w:space="0" w:color="000001"/>
              <w:bottom w:val="single" w:sz="4" w:space="0" w:color="000001"/>
            </w:tcBorders>
            <w:shd w:val="clear" w:color="auto" w:fill="auto"/>
            <w:tcMar>
              <w:left w:w="103" w:type="dxa"/>
            </w:tcMar>
            <w:vAlign w:val="center"/>
          </w:tcPr>
          <w:p w:rsidR="001A638B" w:rsidRDefault="00A835A9">
            <w:pPr>
              <w:ind w:left="-19" w:right="-108"/>
              <w:jc w:val="center"/>
              <w:rPr>
                <w:b/>
              </w:rPr>
            </w:pPr>
            <w:r>
              <w:rPr>
                <w:b/>
              </w:rPr>
              <w:t>8</w:t>
            </w:r>
          </w:p>
        </w:tc>
        <w:tc>
          <w:tcPr>
            <w:tcW w:w="78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b/>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b/>
                <w:lang w:eastAsia="zh-CN" w:bidi="hi-IN"/>
              </w:rPr>
            </w:pPr>
            <w:r>
              <w:rPr>
                <w:b/>
                <w:lang w:eastAsia="zh-CN" w:bidi="hi-IN"/>
              </w:rPr>
              <w:t>8</w:t>
            </w:r>
          </w:p>
        </w:tc>
        <w:tc>
          <w:tcPr>
            <w:tcW w:w="332"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b/>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1A638B" w:rsidRDefault="00A835A9">
            <w:pPr>
              <w:ind w:left="-56" w:right="-126"/>
              <w:jc w:val="center"/>
              <w:rPr>
                <w:b/>
              </w:rPr>
            </w:pPr>
            <w:r>
              <w:rPr>
                <w:b/>
              </w:rPr>
              <w:t>124</w:t>
            </w:r>
          </w:p>
        </w:tc>
        <w:tc>
          <w:tcPr>
            <w:tcW w:w="52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b/>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b/>
                <w:lang w:eastAsia="zh-CN" w:bidi="hi-IN"/>
              </w:rPr>
            </w:pPr>
            <w:r>
              <w:rPr>
                <w:b/>
                <w:lang w:eastAsia="zh-CN" w:bidi="hi-IN"/>
              </w:rPr>
              <w:t>+</w:t>
            </w: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1A638B" w:rsidRDefault="00A835A9">
            <w:pPr>
              <w:jc w:val="center"/>
              <w:rPr>
                <w:b/>
              </w:rPr>
            </w:pPr>
            <w:r>
              <w:rPr>
                <w:b/>
              </w:rPr>
              <w:t>Защита курсовой работы</w:t>
            </w:r>
          </w:p>
        </w:tc>
      </w:tr>
      <w:tr w:rsidR="001A638B">
        <w:tc>
          <w:tcPr>
            <w:tcW w:w="699" w:type="dxa"/>
            <w:tcBorders>
              <w:left w:val="single" w:sz="4" w:space="0" w:color="000001"/>
              <w:bottom w:val="single" w:sz="4" w:space="0" w:color="000001"/>
            </w:tcBorders>
            <w:shd w:val="clear" w:color="auto" w:fill="auto"/>
            <w:tcMar>
              <w:left w:w="103" w:type="dxa"/>
            </w:tcMar>
            <w:vAlign w:val="center"/>
          </w:tcPr>
          <w:p w:rsidR="001A638B" w:rsidRDefault="001A638B">
            <w:pPr>
              <w:tabs>
                <w:tab w:val="left" w:pos="643"/>
              </w:tabs>
              <w:spacing w:after="160"/>
              <w:jc w:val="center"/>
              <w:rPr>
                <w:b/>
                <w:lang w:val="en-US"/>
              </w:rPr>
            </w:pPr>
          </w:p>
        </w:tc>
        <w:tc>
          <w:tcPr>
            <w:tcW w:w="2819" w:type="dxa"/>
            <w:tcBorders>
              <w:left w:val="single" w:sz="4" w:space="0" w:color="000001"/>
              <w:bottom w:val="single" w:sz="4" w:space="0" w:color="000001"/>
            </w:tcBorders>
            <w:shd w:val="clear" w:color="auto" w:fill="auto"/>
            <w:tcMar>
              <w:left w:w="103" w:type="dxa"/>
            </w:tcMar>
            <w:vAlign w:val="center"/>
          </w:tcPr>
          <w:p w:rsidR="001A638B" w:rsidRDefault="00A835A9">
            <w:pPr>
              <w:rPr>
                <w:b/>
                <w:lang w:eastAsia="en-US"/>
              </w:rPr>
            </w:pPr>
            <w:r>
              <w:rPr>
                <w:b/>
                <w:lang w:eastAsia="en-US"/>
              </w:rPr>
              <w:t>Зачёт с оценкой</w:t>
            </w:r>
          </w:p>
          <w:p w:rsidR="001A638B" w:rsidRDefault="001A638B">
            <w:pPr>
              <w:rPr>
                <w:b/>
              </w:rPr>
            </w:pP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tabs>
                <w:tab w:val="left" w:pos="643"/>
              </w:tabs>
              <w:spacing w:after="160"/>
              <w:jc w:val="center"/>
              <w:rPr>
                <w:b/>
              </w:rPr>
            </w:pPr>
            <w:r>
              <w:rPr>
                <w:b/>
              </w:rPr>
              <w:t>4</w:t>
            </w:r>
          </w:p>
        </w:tc>
        <w:tc>
          <w:tcPr>
            <w:tcW w:w="579" w:type="dxa"/>
            <w:tcBorders>
              <w:left w:val="single" w:sz="4" w:space="0" w:color="000001"/>
              <w:bottom w:val="single" w:sz="4" w:space="0" w:color="000001"/>
            </w:tcBorders>
            <w:shd w:val="clear" w:color="auto" w:fill="auto"/>
            <w:tcMar>
              <w:left w:w="103" w:type="dxa"/>
            </w:tcMar>
            <w:vAlign w:val="center"/>
          </w:tcPr>
          <w:p w:rsidR="001A638B" w:rsidRDefault="00A835A9">
            <w:pPr>
              <w:jc w:val="center"/>
              <w:rPr>
                <w:b/>
              </w:rPr>
            </w:pPr>
            <w:r>
              <w:rPr>
                <w:b/>
              </w:rPr>
              <w:t>4</w:t>
            </w:r>
          </w:p>
        </w:tc>
        <w:tc>
          <w:tcPr>
            <w:tcW w:w="620" w:type="dxa"/>
            <w:tcBorders>
              <w:left w:val="single" w:sz="4" w:space="0" w:color="000001"/>
              <w:bottom w:val="single" w:sz="4" w:space="0" w:color="000001"/>
            </w:tcBorders>
            <w:shd w:val="clear" w:color="auto" w:fill="auto"/>
            <w:tcMar>
              <w:left w:w="103" w:type="dxa"/>
            </w:tcMar>
            <w:vAlign w:val="center"/>
          </w:tcPr>
          <w:p w:rsidR="001A638B" w:rsidRDefault="001A638B">
            <w:pPr>
              <w:ind w:left="-19" w:right="-108"/>
              <w:jc w:val="center"/>
              <w:rPr>
                <w:b/>
                <w:lang w:val="en-US"/>
              </w:rPr>
            </w:pPr>
          </w:p>
        </w:tc>
        <w:tc>
          <w:tcPr>
            <w:tcW w:w="78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b/>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b/>
                <w:lang w:val="en-US" w:eastAsia="zh-CN" w:bidi="hi-IN"/>
              </w:rPr>
            </w:pPr>
          </w:p>
        </w:tc>
        <w:tc>
          <w:tcPr>
            <w:tcW w:w="332"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b/>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1A638B" w:rsidRDefault="00A835A9">
            <w:pPr>
              <w:ind w:left="-56" w:right="-126"/>
              <w:jc w:val="center"/>
              <w:rPr>
                <w:b/>
              </w:rPr>
            </w:pPr>
            <w:r>
              <w:rPr>
                <w:b/>
              </w:rPr>
              <w:t>4</w:t>
            </w:r>
          </w:p>
        </w:tc>
        <w:tc>
          <w:tcPr>
            <w:tcW w:w="520"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b/>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1A638B" w:rsidRDefault="001A638B">
            <w:pPr>
              <w:jc w:val="center"/>
              <w:rPr>
                <w:b/>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1A638B" w:rsidRDefault="00A835A9">
            <w:pPr>
              <w:jc w:val="center"/>
              <w:rPr>
                <w:b/>
                <w:lang w:eastAsia="en-US"/>
              </w:rPr>
            </w:pPr>
            <w:r>
              <w:rPr>
                <w:b/>
                <w:lang w:eastAsia="en-US"/>
              </w:rPr>
              <w:t>Зачёт с оценкой</w:t>
            </w:r>
          </w:p>
        </w:tc>
      </w:tr>
      <w:tr w:rsidR="001A638B">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tabs>
                <w:tab w:val="left" w:pos="643"/>
              </w:tabs>
              <w:spacing w:after="160"/>
              <w:ind w:firstLine="400"/>
              <w:jc w:val="both"/>
              <w:rPr>
                <w:b/>
                <w:lang w:eastAsia="zh-CN" w:bidi="hi-IN"/>
              </w:rPr>
            </w:pP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tabs>
                <w:tab w:val="left" w:pos="643"/>
              </w:tabs>
              <w:spacing w:after="160"/>
              <w:jc w:val="both"/>
              <w:rPr>
                <w:b/>
                <w:bCs/>
                <w:lang w:eastAsia="zh-CN" w:bidi="hi-IN"/>
              </w:rPr>
            </w:pPr>
            <w:r>
              <w:rPr>
                <w:b/>
                <w:bCs/>
              </w:rPr>
              <w:t>ВСЕГО</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tabs>
                <w:tab w:val="left" w:pos="643"/>
              </w:tabs>
              <w:spacing w:after="160"/>
              <w:jc w:val="center"/>
              <w:rPr>
                <w:b/>
                <w:bCs/>
                <w:lang w:val="en-US" w:eastAsia="zh-CN" w:bidi="hi-IN"/>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jc w:val="center"/>
              <w:rPr>
                <w:b/>
                <w:bCs/>
                <w:lang w:eastAsia="zh-CN" w:bidi="hi-IN"/>
              </w:rPr>
            </w:pPr>
            <w:r>
              <w:rPr>
                <w:b/>
                <w:bCs/>
              </w:rPr>
              <w:t>144</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ind w:left="-19" w:right="-108"/>
              <w:jc w:val="center"/>
              <w:rPr>
                <w:b/>
                <w:bCs/>
                <w:lang w:eastAsia="zh-CN" w:bidi="hi-IN"/>
              </w:rPr>
            </w:pPr>
            <w:r>
              <w:rPr>
                <w:b/>
                <w:bCs/>
              </w:rPr>
              <w:t>8</w:t>
            </w: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ind w:firstLine="400"/>
              <w:jc w:val="center"/>
              <w:rPr>
                <w:b/>
                <w:bCs/>
                <w:lang w:eastAsia="zh-CN" w:bidi="hi-IN"/>
              </w:rPr>
            </w:pPr>
          </w:p>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jc w:val="center"/>
              <w:rPr>
                <w:b/>
                <w:bCs/>
                <w:lang w:eastAsia="zh-CN" w:bidi="hi-IN"/>
              </w:rPr>
            </w:pPr>
            <w:r>
              <w:rPr>
                <w:b/>
                <w:bCs/>
              </w:rPr>
              <w:t>8</w:t>
            </w:r>
          </w:p>
        </w:tc>
        <w:tc>
          <w:tcPr>
            <w:tcW w:w="332"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jc w:val="center"/>
              <w:rPr>
                <w:b/>
                <w:bCs/>
                <w:lang w:val="en-US" w:eastAsia="zh-CN" w:bidi="hi-IN"/>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A835A9">
            <w:pPr>
              <w:ind w:right="-126"/>
              <w:jc w:val="center"/>
              <w:rPr>
                <w:b/>
                <w:bCs/>
                <w:lang w:eastAsia="zh-CN" w:bidi="hi-IN"/>
              </w:rPr>
            </w:pPr>
            <w:r>
              <w:rPr>
                <w:b/>
                <w:bCs/>
                <w:lang w:eastAsia="zh-CN" w:bidi="hi-IN"/>
              </w:rPr>
              <w:t>128</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ind w:firstLine="400"/>
              <w:jc w:val="center"/>
              <w:rPr>
                <w:b/>
                <w:bCs/>
                <w:lang w:eastAsia="zh-CN" w:bidi="hi-IN"/>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1A638B" w:rsidRDefault="001A638B">
            <w:pPr>
              <w:jc w:val="center"/>
              <w:rPr>
                <w:b/>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A638B" w:rsidRDefault="001A638B">
            <w:pPr>
              <w:jc w:val="center"/>
              <w:rPr>
                <w:b/>
                <w:lang w:eastAsia="zh-CN" w:bidi="hi-IN"/>
              </w:rPr>
            </w:pPr>
          </w:p>
        </w:tc>
      </w:tr>
    </w:tbl>
    <w:p w:rsidR="001A638B" w:rsidRDefault="001A638B">
      <w:pPr>
        <w:jc w:val="both"/>
        <w:rPr>
          <w:b/>
        </w:rPr>
      </w:pPr>
      <w:bookmarkStart w:id="5" w:name="_Toc459975981"/>
      <w:bookmarkEnd w:id="5"/>
    </w:p>
    <w:p w:rsidR="001A638B" w:rsidRDefault="00A835A9">
      <w:pPr>
        <w:ind w:firstLine="540"/>
        <w:jc w:val="center"/>
        <w:rPr>
          <w:b/>
        </w:rPr>
      </w:pPr>
      <w:r>
        <w:rPr>
          <w:b/>
        </w:rPr>
        <w:t>4.2 Содержание дисциплины, структурированное по разделам</w:t>
      </w:r>
    </w:p>
    <w:p w:rsidR="001A638B" w:rsidRDefault="001A638B">
      <w:pPr>
        <w:pStyle w:val="af1"/>
        <w:ind w:firstLine="540"/>
        <w:jc w:val="both"/>
      </w:pPr>
    </w:p>
    <w:p w:rsidR="001A638B" w:rsidRDefault="00A835A9">
      <w:pPr>
        <w:ind w:right="517" w:firstLine="567"/>
        <w:jc w:val="both"/>
        <w:rPr>
          <w:b/>
        </w:rPr>
      </w:pPr>
      <w:r>
        <w:rPr>
          <w:b/>
        </w:rPr>
        <w:t>Тема 1. Содержание, функции и роль инвестиций в экономической системе РФ</w:t>
      </w:r>
    </w:p>
    <w:p w:rsidR="001A638B" w:rsidRDefault="00A835A9">
      <w:pPr>
        <w:ind w:right="517" w:firstLine="567"/>
        <w:jc w:val="both"/>
        <w:rPr>
          <w:i/>
        </w:rPr>
      </w:pPr>
      <w:r>
        <w:rPr>
          <w:i/>
        </w:rPr>
        <w:t>Содержание лекционного курса</w:t>
      </w:r>
    </w:p>
    <w:p w:rsidR="001A638B" w:rsidRDefault="00A835A9">
      <w:pPr>
        <w:ind w:right="517" w:firstLine="567"/>
        <w:jc w:val="both"/>
      </w:pPr>
      <w:r>
        <w:t>Инвестиции и их экономическая сущность. Виды инвестиций. Финансовые и реальные, краткосрочные и долгосрочные, частные, государственные, иностранные и совместные инвестиции. Инвестиционный процесс. Финансовые институты. Финансовые рынки. Участники инвестиционного процесса: государство, компании, частные лица. Типы инвесторов (институциональные и индивидуальные).</w:t>
      </w:r>
    </w:p>
    <w:p w:rsidR="001A638B" w:rsidRDefault="00A835A9">
      <w:pPr>
        <w:ind w:right="517" w:firstLine="567"/>
        <w:jc w:val="both"/>
      </w:pPr>
      <w:r>
        <w:t>Инвестиции, осуществляемые в форме капитальных вложений. Состав и структура капитальных вложений. Виды, структуры, динамика. Объекты капитальных вложений.</w:t>
      </w:r>
    </w:p>
    <w:p w:rsidR="001A638B" w:rsidRDefault="00A835A9">
      <w:pPr>
        <w:ind w:right="517" w:firstLine="567"/>
        <w:jc w:val="both"/>
      </w:pPr>
      <w:r>
        <w:t>Субъекты инвестиционной деятельности, осуществляемой в форме капитальных вложений. Права инвесторов. Обязанности субъектов инвестиционной деятельности. Отношения между субъектами инвестиционной деятельности.</w:t>
      </w:r>
    </w:p>
    <w:p w:rsidR="001A638B" w:rsidRDefault="00A835A9">
      <w:pPr>
        <w:ind w:right="517" w:firstLine="567"/>
        <w:jc w:val="both"/>
        <w:rPr>
          <w:b/>
        </w:rPr>
      </w:pPr>
      <w:r>
        <w:t xml:space="preserve">Формы и методы государственного регулирования инвестиционной деятельности, осуществляемой в форме капитальных вложений. Регулирование условий инвестиционной деятельности. </w:t>
      </w:r>
      <w:r>
        <w:rPr>
          <w:b/>
        </w:rPr>
        <w:t xml:space="preserve"> </w:t>
      </w:r>
    </w:p>
    <w:p w:rsidR="001A638B" w:rsidRDefault="00A835A9">
      <w:pPr>
        <w:ind w:right="-5" w:firstLine="567"/>
        <w:jc w:val="both"/>
        <w:rPr>
          <w:i/>
        </w:rPr>
      </w:pPr>
      <w:r>
        <w:rPr>
          <w:i/>
        </w:rPr>
        <w:t>Содержание практических занятий</w:t>
      </w:r>
    </w:p>
    <w:p w:rsidR="001A638B" w:rsidRDefault="00A835A9">
      <w:pPr>
        <w:ind w:firstLine="540"/>
        <w:jc w:val="both"/>
      </w:pPr>
      <w:r>
        <w:lastRenderedPageBreak/>
        <w:t xml:space="preserve">1. Инвестиции и их экономическая сущность. Виды инвестиций.  </w:t>
      </w:r>
    </w:p>
    <w:p w:rsidR="001A638B" w:rsidRDefault="00A835A9">
      <w:pPr>
        <w:ind w:firstLine="540"/>
        <w:jc w:val="both"/>
      </w:pPr>
      <w:r>
        <w:t>2. Инвестиционный процесс.  Участники инвестиционного процесса.</w:t>
      </w:r>
    </w:p>
    <w:p w:rsidR="001A638B" w:rsidRDefault="00A835A9">
      <w:pPr>
        <w:ind w:right="517"/>
        <w:jc w:val="both"/>
        <w:rPr>
          <w:b/>
        </w:rPr>
      </w:pPr>
      <w:r>
        <w:t xml:space="preserve">         3. Регулирование инвестиционной деятельности. </w:t>
      </w:r>
      <w:r>
        <w:rPr>
          <w:b/>
        </w:rPr>
        <w:t xml:space="preserve"> </w:t>
      </w:r>
    </w:p>
    <w:p w:rsidR="001A638B" w:rsidRDefault="001A638B">
      <w:pPr>
        <w:ind w:right="-5" w:firstLine="540"/>
        <w:jc w:val="both"/>
        <w:rPr>
          <w:b/>
        </w:rPr>
      </w:pPr>
    </w:p>
    <w:p w:rsidR="001A638B" w:rsidRDefault="00A835A9">
      <w:pPr>
        <w:ind w:right="517" w:firstLine="567"/>
        <w:jc w:val="both"/>
        <w:rPr>
          <w:b/>
        </w:rPr>
      </w:pPr>
      <w:r>
        <w:rPr>
          <w:b/>
        </w:rPr>
        <w:t>Тема 2. Инвестиционный проект, его содержание, классификация</w:t>
      </w:r>
    </w:p>
    <w:p w:rsidR="001A638B" w:rsidRDefault="00A835A9">
      <w:pPr>
        <w:pStyle w:val="af7"/>
        <w:spacing w:line="240" w:lineRule="auto"/>
        <w:ind w:left="900" w:right="-5"/>
        <w:jc w:val="both"/>
        <w:rPr>
          <w:rFonts w:ascii="Times New Roman" w:hAnsi="Times New Roman" w:cs="Times New Roman"/>
          <w:i/>
          <w:sz w:val="24"/>
          <w:szCs w:val="24"/>
        </w:rPr>
      </w:pPr>
      <w:r>
        <w:rPr>
          <w:rFonts w:ascii="Times New Roman" w:hAnsi="Times New Roman" w:cs="Times New Roman"/>
          <w:i/>
          <w:sz w:val="24"/>
          <w:szCs w:val="24"/>
        </w:rPr>
        <w:t>Содержание лекционного курса</w:t>
      </w:r>
    </w:p>
    <w:p w:rsidR="001A638B" w:rsidRDefault="00A835A9">
      <w:pPr>
        <w:ind w:right="517" w:firstLine="567"/>
        <w:jc w:val="both"/>
      </w:pPr>
      <w:r>
        <w:t>Инвестиционный проект: понятие, классификация и особенности. Инвестиционное предложение. Информационный меморандум. Бизнес-план инвестиционного проекта и его назначение.</w:t>
      </w:r>
    </w:p>
    <w:p w:rsidR="001A638B" w:rsidRDefault="00A835A9">
      <w:pPr>
        <w:ind w:right="517" w:firstLine="567"/>
        <w:jc w:val="both"/>
      </w:pPr>
      <w:r>
        <w:t xml:space="preserve">Оценка финансовой состоятельности проекта, анализ ликвидности проекта в ходе его реализации. Классификация инвестиционных проектов. Показатели эффективности использования капитала. </w:t>
      </w:r>
    </w:p>
    <w:p w:rsidR="001A638B" w:rsidRDefault="00A835A9">
      <w:pPr>
        <w:ind w:right="517" w:firstLine="567"/>
        <w:jc w:val="both"/>
      </w:pPr>
      <w:r>
        <w:t xml:space="preserve">Неопределенность результатов инвестиционного проекта и риск принятия инвестиционного решения. Методы оценки состоятельности проекта с точки зрения неопределенности. Вероятностный анализ, расчет критических точек, анализ чувствительности. </w:t>
      </w:r>
    </w:p>
    <w:p w:rsidR="001A638B" w:rsidRDefault="00A835A9">
      <w:pPr>
        <w:ind w:right="517" w:firstLine="567"/>
        <w:jc w:val="both"/>
      </w:pPr>
      <w:r>
        <w:t>Содержание инвестиционного проекта, фазы (стадии) его развития и их характеристика. Прединвестиционные исследования, их необходимость, стадии. Содержание каждого этапа прединвестиционных исследований. Содержание инвестиционной фазы инвестиционного проекта. Основные этапы эксплуатационной фазы жизненного цикла инвестиционного проекта.</w:t>
      </w:r>
    </w:p>
    <w:p w:rsidR="001A638B" w:rsidRDefault="00A835A9">
      <w:pPr>
        <w:ind w:right="-5" w:firstLine="567"/>
        <w:jc w:val="both"/>
        <w:rPr>
          <w:i/>
        </w:rPr>
      </w:pPr>
      <w:r>
        <w:rPr>
          <w:i/>
        </w:rPr>
        <w:t>Содержание практических занятий</w:t>
      </w:r>
    </w:p>
    <w:p w:rsidR="001A638B" w:rsidRDefault="00A835A9">
      <w:pPr>
        <w:ind w:firstLine="540"/>
        <w:jc w:val="both"/>
      </w:pPr>
      <w:r>
        <w:t>1. Инвестиционный проект.</w:t>
      </w:r>
    </w:p>
    <w:p w:rsidR="001A638B" w:rsidRDefault="00A835A9">
      <w:pPr>
        <w:ind w:firstLine="540"/>
        <w:jc w:val="both"/>
      </w:pPr>
      <w:r>
        <w:t>2. Оценка финансовой состоятельности проекта.</w:t>
      </w:r>
    </w:p>
    <w:p w:rsidR="001A638B" w:rsidRDefault="00A835A9">
      <w:pPr>
        <w:ind w:right="-5" w:firstLine="540"/>
        <w:jc w:val="both"/>
      </w:pPr>
      <w:r>
        <w:t>3. Содержание инвестиционного проекта.</w:t>
      </w:r>
    </w:p>
    <w:p w:rsidR="001A638B" w:rsidRDefault="001A638B">
      <w:pPr>
        <w:ind w:right="517" w:firstLine="567"/>
        <w:jc w:val="both"/>
        <w:rPr>
          <w:b/>
        </w:rPr>
      </w:pPr>
    </w:p>
    <w:p w:rsidR="001A638B" w:rsidRDefault="00A835A9">
      <w:pPr>
        <w:ind w:right="517" w:firstLine="567"/>
        <w:jc w:val="both"/>
        <w:rPr>
          <w:b/>
        </w:rPr>
      </w:pPr>
      <w:r>
        <w:rPr>
          <w:b/>
        </w:rPr>
        <w:t>Тема 3. Оценка эффективности инвестиционных проектов: показатели и критерии эффективности</w:t>
      </w:r>
    </w:p>
    <w:p w:rsidR="001A638B" w:rsidRDefault="00A835A9">
      <w:pPr>
        <w:ind w:right="517" w:firstLine="567"/>
        <w:jc w:val="both"/>
        <w:rPr>
          <w:i/>
        </w:rPr>
      </w:pPr>
      <w:r>
        <w:rPr>
          <w:i/>
        </w:rPr>
        <w:t>Содержание лекционного курса</w:t>
      </w:r>
    </w:p>
    <w:p w:rsidR="001A638B" w:rsidRDefault="00A835A9">
      <w:pPr>
        <w:ind w:right="517" w:firstLine="567"/>
        <w:jc w:val="both"/>
      </w:pPr>
      <w:r>
        <w:t>Методы оценки эффективности инвестиционного проекта. Простые методы оценки эффективности проекта. Показатели нормы прибыли и срока окупаемости. Их содержание, порядок расчета. Достоинства и недостатки этих показателей и простых методов с позиций оценки эффективности инвестиционных проектов.</w:t>
      </w:r>
    </w:p>
    <w:p w:rsidR="001A638B" w:rsidRDefault="00A835A9">
      <w:pPr>
        <w:ind w:right="517" w:firstLine="567"/>
        <w:jc w:val="both"/>
      </w:pPr>
      <w:r>
        <w:t>Сложные методы оценки инвестиционных проектов. Методы дисконтирования. Учет инфляции. Чистая текущая стоимость проекта. Понятие чистого потока денежных средств. Внутренняя норма прибыли. Индекс доходности. Дисконтированный срок окупаемости. Среднегодовая доходность. Сущность и порядок расчета. Оценка и анализ указанных показателей.</w:t>
      </w:r>
    </w:p>
    <w:p w:rsidR="001A638B" w:rsidRDefault="00A835A9">
      <w:pPr>
        <w:ind w:right="517" w:firstLine="567"/>
        <w:jc w:val="both"/>
      </w:pPr>
      <w:r>
        <w:t>Оценка бюджетной эффективности инвестиционных проектов. Критические точки и анализ чувствительности. Бюджетная эффективность и социальные результаты реализации инвестиционных проектов.</w:t>
      </w:r>
    </w:p>
    <w:p w:rsidR="001A638B" w:rsidRDefault="00A835A9">
      <w:pPr>
        <w:ind w:right="-5" w:firstLine="567"/>
        <w:jc w:val="both"/>
        <w:rPr>
          <w:i/>
        </w:rPr>
      </w:pPr>
      <w:r>
        <w:rPr>
          <w:i/>
        </w:rPr>
        <w:t>Содержание практических занятий</w:t>
      </w:r>
    </w:p>
    <w:p w:rsidR="001A638B" w:rsidRDefault="00A835A9">
      <w:pPr>
        <w:jc w:val="both"/>
      </w:pPr>
      <w:r>
        <w:t xml:space="preserve">         1. Методы оценки эффективности инвестиционного проекта.</w:t>
      </w:r>
    </w:p>
    <w:p w:rsidR="001A638B" w:rsidRDefault="00A835A9">
      <w:pPr>
        <w:ind w:firstLine="540"/>
        <w:jc w:val="both"/>
      </w:pPr>
      <w:r>
        <w:t xml:space="preserve">2. Методы дисконтирования. Учет инфляции. Чистая текущая стоимость проекта.  </w:t>
      </w:r>
    </w:p>
    <w:p w:rsidR="001A638B" w:rsidRDefault="00A835A9">
      <w:pPr>
        <w:ind w:firstLine="567"/>
        <w:jc w:val="both"/>
      </w:pPr>
      <w:r>
        <w:t>3. Оценка бюджетной эффективности инвестиционных проектов.</w:t>
      </w:r>
    </w:p>
    <w:p w:rsidR="001A638B" w:rsidRDefault="001A638B">
      <w:pPr>
        <w:ind w:right="-71"/>
        <w:jc w:val="both"/>
        <w:rPr>
          <w:b/>
          <w:i/>
        </w:rPr>
      </w:pPr>
    </w:p>
    <w:p w:rsidR="001A638B" w:rsidRDefault="00A835A9">
      <w:pPr>
        <w:ind w:right="517" w:firstLine="567"/>
        <w:jc w:val="both"/>
        <w:rPr>
          <w:b/>
        </w:rPr>
      </w:pPr>
      <w:r>
        <w:rPr>
          <w:b/>
        </w:rPr>
        <w:t>Тема 4. Бизнес-план инвестиционного проекта и его основные разделы</w:t>
      </w:r>
    </w:p>
    <w:p w:rsidR="001A638B" w:rsidRDefault="00A835A9">
      <w:pPr>
        <w:ind w:right="517" w:firstLine="567"/>
        <w:jc w:val="both"/>
        <w:rPr>
          <w:i/>
        </w:rPr>
      </w:pPr>
      <w:r>
        <w:rPr>
          <w:i/>
        </w:rPr>
        <w:t>Содержание лекционного курса</w:t>
      </w:r>
    </w:p>
    <w:p w:rsidR="001A638B" w:rsidRDefault="00A835A9">
      <w:pPr>
        <w:ind w:right="517" w:firstLine="567"/>
        <w:jc w:val="both"/>
      </w:pPr>
      <w:r>
        <w:t xml:space="preserve">Основные фазы цикла инвестиционного проекта и основная характеристика стадий проекта (прединвестиционная, инвестиционная и эксплуатационная). Исходные посылки для поиска инвестиционных концепций предприятия в соответствии с методикой ЮНИДО. Состав инвестиционного предложения, </w:t>
      </w:r>
      <w:r>
        <w:lastRenderedPageBreak/>
        <w:t>трансформируемого в инвестиционный проект.</w:t>
      </w:r>
    </w:p>
    <w:p w:rsidR="001A638B" w:rsidRDefault="00A835A9">
      <w:pPr>
        <w:ind w:right="517" w:firstLine="567"/>
        <w:jc w:val="both"/>
      </w:pPr>
      <w:r>
        <w:t>Необходимость разработки бизнес–плана. Особенности разработки бизнес–плана для краткосрочных, среднесрочных и долгосрочных инвестиционных проектов. Структура бизнес–плана инвестиционного проекта, рекомендуемая Минэкономразвития РФ. Финансовый план как основа бизнес–плана. Основные этапы составления финансового плана. Базовые формы финансовой отчетности бизнес–плана. Оценка устойчивости проекта. Учет рисков проекта. Оперативное управление инвестиционным проектом.</w:t>
      </w:r>
    </w:p>
    <w:p w:rsidR="001A638B" w:rsidRDefault="00A835A9">
      <w:pPr>
        <w:ind w:right="-5" w:firstLine="567"/>
        <w:jc w:val="both"/>
        <w:rPr>
          <w:i/>
        </w:rPr>
      </w:pPr>
      <w:r>
        <w:rPr>
          <w:i/>
        </w:rPr>
        <w:t>Содержание практических занятий</w:t>
      </w:r>
    </w:p>
    <w:p w:rsidR="001A638B" w:rsidRDefault="00A835A9">
      <w:pPr>
        <w:ind w:firstLine="540"/>
        <w:jc w:val="both"/>
      </w:pPr>
      <w:r>
        <w:t xml:space="preserve">1. Основные фазы цикла инвестиционного проекта и основная характеристика стадий проекта (прединвестиционная, инвестиционная и эксплуатационная).   </w:t>
      </w:r>
    </w:p>
    <w:p w:rsidR="001A638B" w:rsidRDefault="00A835A9">
      <w:pPr>
        <w:ind w:firstLine="540"/>
        <w:jc w:val="both"/>
      </w:pPr>
      <w:r>
        <w:t>2. Необходимость разработки бизнес–плана. Структура бизнес–плана инвестиционного проекта.</w:t>
      </w:r>
    </w:p>
    <w:p w:rsidR="001A638B" w:rsidRDefault="00A835A9">
      <w:pPr>
        <w:ind w:right="517" w:firstLine="567"/>
        <w:jc w:val="both"/>
      </w:pPr>
      <w:r>
        <w:t>3. Оценка устойчивости проекта. Учет рисков проекта. Оперативное управление инвестиционным проектом.</w:t>
      </w:r>
    </w:p>
    <w:p w:rsidR="001A638B" w:rsidRDefault="001A638B">
      <w:pPr>
        <w:ind w:right="-5" w:firstLine="540"/>
        <w:jc w:val="both"/>
      </w:pPr>
    </w:p>
    <w:p w:rsidR="001A638B" w:rsidRDefault="00A835A9">
      <w:pPr>
        <w:ind w:right="517" w:firstLine="567"/>
        <w:jc w:val="both"/>
        <w:rPr>
          <w:b/>
        </w:rPr>
      </w:pPr>
      <w:r>
        <w:rPr>
          <w:b/>
        </w:rPr>
        <w:t>Тема 5. Основные источники финансирования инвестиций</w:t>
      </w:r>
    </w:p>
    <w:p w:rsidR="001A638B" w:rsidRDefault="00A835A9">
      <w:pPr>
        <w:ind w:right="517" w:firstLine="567"/>
        <w:jc w:val="both"/>
        <w:rPr>
          <w:i/>
        </w:rPr>
      </w:pPr>
      <w:r>
        <w:rPr>
          <w:i/>
        </w:rPr>
        <w:t>Содержание лекционного курса</w:t>
      </w:r>
    </w:p>
    <w:p w:rsidR="001A638B" w:rsidRDefault="00A835A9">
      <w:pPr>
        <w:ind w:right="517" w:firstLine="567"/>
        <w:jc w:val="both"/>
      </w:pPr>
      <w:r>
        <w:t>Источники финансирования капитальных вложений. Собственные, привлеченные и заемные средства. Методы финансирования инвестиционных проектов (бюджетное финансирование, самофинансирование, акционирование, долговое финансирование, смешанное финансирование, проектное финансирование, лизинг и др.).</w:t>
      </w:r>
    </w:p>
    <w:p w:rsidR="001A638B" w:rsidRDefault="00A835A9">
      <w:pPr>
        <w:ind w:right="517" w:firstLine="567"/>
        <w:jc w:val="both"/>
      </w:pPr>
      <w:r>
        <w:t>Бюджетное финансирование. Условия предоставления и сфера бюджетного финансирования. Государственная поддержка и государственные гарантии. Субсидирование процентных ставок по кредитам на долгосрочные проекты. Финансирование строек и объектов, сооружаемых для федеральных государственных нужд. Возвратный и безвозвратный характер финансирования.</w:t>
      </w:r>
    </w:p>
    <w:p w:rsidR="001A638B" w:rsidRDefault="00A835A9">
      <w:pPr>
        <w:ind w:right="517" w:firstLine="567"/>
        <w:jc w:val="both"/>
      </w:pPr>
      <w:r>
        <w:t>Финансирование капитальных вложений, осуществляемых за счет собственных средств. Сущность самофинансирования. Роль налоговой и амортизационной политики в укреплении принципов самофинансирования инвестиций. Создание финансово-промышленных групп - важнейшее направление повышения эффективности и расширения возможностей предприятий финансировать капитальные вложения за счет собственных средств.</w:t>
      </w:r>
    </w:p>
    <w:p w:rsidR="001A638B" w:rsidRDefault="00A835A9">
      <w:pPr>
        <w:ind w:right="517" w:firstLine="567"/>
        <w:jc w:val="both"/>
      </w:pPr>
      <w:r>
        <w:t>Акционирование как метод инвестирования. Оценка выпуска акций с позиции предприятия-эмитента. Способы выпуска акций предприятиями. Расщепление и консолидация акций. Определение издержек выпуска и цены акций, дивидендов.</w:t>
      </w:r>
    </w:p>
    <w:p w:rsidR="001A638B" w:rsidRDefault="00A835A9">
      <w:pPr>
        <w:ind w:right="517" w:firstLine="567"/>
        <w:jc w:val="both"/>
      </w:pPr>
      <w:r>
        <w:t>Методы долгового финансирования. Облигационные займы. Облигации как универсальное средство привлечения финансовых ресурсов. Преимущества выпуска облигаций с позиций предприятия-эмитента. Трудности и способы их реализации. Формирование цены облигации. Оценка целесообразности эмиссии облигаций, исходя из инвестиционной стратегии предприятия.</w:t>
      </w:r>
    </w:p>
    <w:p w:rsidR="001A638B" w:rsidRDefault="00A835A9">
      <w:pPr>
        <w:ind w:right="517" w:firstLine="567"/>
        <w:jc w:val="both"/>
        <w:rPr>
          <w:b/>
          <w:i/>
        </w:rPr>
      </w:pPr>
      <w:r>
        <w:t xml:space="preserve">Долгосрочное кредитование капитальных вложений. Опыт и современная практика коммерческих банков. Методы долгового финансирования. Внешние финансовые рынки. </w:t>
      </w:r>
    </w:p>
    <w:p w:rsidR="001A638B" w:rsidRDefault="00A835A9">
      <w:pPr>
        <w:ind w:right="517" w:firstLine="567"/>
        <w:jc w:val="both"/>
      </w:pPr>
      <w:r>
        <w:t>Проектное финансирование. Сущность, отличительные особенности. Виды проектного финансирования. Схемы организации проектного финансирования. Перспективы применения проектного финансирования в РФ. Общая характеристика лизинга, преимущества такого метода финансирования капитальных вложений. Виды лизинга. Выбор метода финансирования: лизинг или приобретение имущества. Организация лизинговой сделки. Определение размера и графика лизинговых платежей. Приостановление сделки. Становление лизинга в РФ.</w:t>
      </w:r>
    </w:p>
    <w:p w:rsidR="001A638B" w:rsidRDefault="00A835A9">
      <w:pPr>
        <w:ind w:right="517" w:firstLine="567"/>
        <w:jc w:val="both"/>
      </w:pPr>
      <w:r>
        <w:lastRenderedPageBreak/>
        <w:t>Венчурное (рисковое) финансирование. Стадии и механизм рискового финансирования. Источники рисковых капитальных вложений. Роль банковского кредита. Паевой капитал. Возможности выхода молодых фирм на рынок акций. Методы стимулирования инвесторов. Развитие рискового (инновационного) финансирования в России. Ипотечное кредитование. Сущность и особенности. Развитие ипотечного кредитования в РФ.</w:t>
      </w:r>
    </w:p>
    <w:p w:rsidR="001A638B" w:rsidRDefault="00A835A9">
      <w:pPr>
        <w:ind w:right="-5" w:firstLine="567"/>
        <w:jc w:val="both"/>
        <w:rPr>
          <w:i/>
        </w:rPr>
      </w:pPr>
      <w:r>
        <w:rPr>
          <w:i/>
        </w:rPr>
        <w:t>Содержание практических занятий</w:t>
      </w:r>
    </w:p>
    <w:p w:rsidR="001A638B" w:rsidRDefault="00A835A9">
      <w:pPr>
        <w:ind w:firstLine="540"/>
        <w:jc w:val="both"/>
      </w:pPr>
      <w:r>
        <w:t xml:space="preserve">1. Источники финансирования капитальных вложений. </w:t>
      </w:r>
    </w:p>
    <w:p w:rsidR="001A638B" w:rsidRDefault="00A835A9">
      <w:pPr>
        <w:ind w:firstLine="540"/>
        <w:jc w:val="both"/>
      </w:pPr>
      <w:r>
        <w:t>2. Финансирование капитальных вложений, осуществляемых за счет собственных средств.</w:t>
      </w:r>
    </w:p>
    <w:p w:rsidR="001A638B" w:rsidRDefault="00A835A9">
      <w:pPr>
        <w:ind w:firstLine="540"/>
        <w:jc w:val="both"/>
      </w:pPr>
      <w:r>
        <w:t>3. Долговое финансирование.</w:t>
      </w:r>
    </w:p>
    <w:p w:rsidR="001A638B" w:rsidRDefault="001A638B">
      <w:pPr>
        <w:ind w:right="-5" w:firstLine="540"/>
        <w:jc w:val="both"/>
        <w:rPr>
          <w:b/>
          <w:i/>
        </w:rPr>
      </w:pPr>
    </w:p>
    <w:p w:rsidR="001A638B" w:rsidRDefault="00A835A9">
      <w:pPr>
        <w:ind w:right="517" w:firstLine="567"/>
        <w:jc w:val="both"/>
        <w:rPr>
          <w:b/>
        </w:rPr>
      </w:pPr>
      <w:r>
        <w:rPr>
          <w:b/>
        </w:rPr>
        <w:t>Тема 6. Основы управления инвестиционными рисками</w:t>
      </w:r>
    </w:p>
    <w:p w:rsidR="001A638B" w:rsidRDefault="00A835A9">
      <w:pPr>
        <w:ind w:right="517" w:firstLine="567"/>
        <w:jc w:val="both"/>
        <w:rPr>
          <w:i/>
        </w:rPr>
      </w:pPr>
      <w:r>
        <w:rPr>
          <w:i/>
        </w:rPr>
        <w:t>Содержание лекционного курса</w:t>
      </w:r>
    </w:p>
    <w:p w:rsidR="001A638B" w:rsidRDefault="00A835A9">
      <w:pPr>
        <w:ind w:right="517" w:firstLine="567"/>
        <w:jc w:val="both"/>
      </w:pPr>
      <w:r>
        <w:t>Общая характеристика рисков в инвестиционной деятельности. Классификация инвестиционных рисков. Методы измерения и оценки инвестиционных рисков. Принципы формирования портфеля инвестиций: обеспечение реализации инвестиционной стратегии, соответствия инвестиционным ресурсам, оптимизации соотношения дохода и риска, доходности и ликвидности. Этапы формирования и управления инвестиционным портфелем. Факторы, учитываемые при формировании инвестиционного портфеля. Определение дохода и риски по портфелю инвестиций. Диверсификация портфеля. Доход и риск по портфелю. Модели формирования портфеля инвестиций. Оценка эффективности инвестиций в ценные бумаги. Доходность и риск как основные характеристики инвестиций. Их оценка - необходимая предпосылка принятия инвестиционного решения.</w:t>
      </w:r>
    </w:p>
    <w:p w:rsidR="001A638B" w:rsidRDefault="00A835A9">
      <w:pPr>
        <w:spacing w:before="60" w:after="60"/>
        <w:ind w:right="517" w:firstLine="567"/>
        <w:jc w:val="both"/>
        <w:rPr>
          <w:b/>
          <w:i/>
        </w:rPr>
      </w:pPr>
      <w:r>
        <w:t xml:space="preserve">Концепция риска. Источники риска. Виды риска. </w:t>
      </w:r>
    </w:p>
    <w:p w:rsidR="001A638B" w:rsidRDefault="00A835A9">
      <w:pPr>
        <w:ind w:right="-5" w:firstLine="567"/>
        <w:jc w:val="both"/>
        <w:rPr>
          <w:i/>
        </w:rPr>
      </w:pPr>
      <w:r>
        <w:rPr>
          <w:i/>
        </w:rPr>
        <w:t>Содержание практических занятий</w:t>
      </w:r>
    </w:p>
    <w:p w:rsidR="001A638B" w:rsidRDefault="00A835A9">
      <w:pPr>
        <w:ind w:firstLine="540"/>
        <w:jc w:val="both"/>
      </w:pPr>
      <w:r>
        <w:t xml:space="preserve">1. Методы измерения и оценки инвестиционных рисков. </w:t>
      </w:r>
    </w:p>
    <w:p w:rsidR="001A638B" w:rsidRDefault="00A835A9">
      <w:pPr>
        <w:ind w:firstLine="540"/>
        <w:jc w:val="both"/>
      </w:pPr>
      <w:r>
        <w:t>2. Принципы формирования портфеля инвестиций.</w:t>
      </w:r>
    </w:p>
    <w:p w:rsidR="001A638B" w:rsidRDefault="00A835A9">
      <w:pPr>
        <w:ind w:right="-5"/>
        <w:jc w:val="both"/>
      </w:pPr>
      <w:r>
        <w:t xml:space="preserve">         3. Доходность и риск как основные характеристики инвестиций.</w:t>
      </w:r>
    </w:p>
    <w:p w:rsidR="001A638B" w:rsidRDefault="001A638B">
      <w:pPr>
        <w:ind w:right="-5" w:firstLine="540"/>
        <w:jc w:val="both"/>
        <w:rPr>
          <w:b/>
          <w:i/>
        </w:rPr>
      </w:pPr>
    </w:p>
    <w:p w:rsidR="001A638B" w:rsidRDefault="00A835A9">
      <w:pPr>
        <w:ind w:right="517" w:firstLine="567"/>
        <w:jc w:val="both"/>
        <w:rPr>
          <w:b/>
        </w:rPr>
      </w:pPr>
      <w:r>
        <w:rPr>
          <w:b/>
        </w:rPr>
        <w:t>Тема 7. Механизм принятия инвестиционных решений и управление инвестиционными проектами</w:t>
      </w:r>
    </w:p>
    <w:p w:rsidR="001A638B" w:rsidRDefault="00A835A9">
      <w:pPr>
        <w:ind w:right="517" w:firstLine="567"/>
        <w:jc w:val="both"/>
        <w:rPr>
          <w:i/>
        </w:rPr>
      </w:pPr>
      <w:r>
        <w:rPr>
          <w:i/>
        </w:rPr>
        <w:t>Содержание лекционного курса</w:t>
      </w:r>
    </w:p>
    <w:p w:rsidR="001A638B" w:rsidRDefault="00A835A9">
      <w:pPr>
        <w:ind w:right="517" w:firstLine="567"/>
        <w:jc w:val="both"/>
      </w:pPr>
      <w:r>
        <w:t>Анализ показателей и критериев оценки инвестиционного проекта. Оценка финансовой состоятельности проекта, анализ ликвидности проекта в ходе его реализации. Оценка эффективности инвестиций - анализ потенциальной способности проекта сохранить покупательную ценность вложенных средств и обеспечить их прирост. Система показателей, используемых в международной и деловой практике РФ. Показатели эффективности использования капитала. Показатели финансовой оценки проекта. Интегральные показатели эффективности.</w:t>
      </w:r>
    </w:p>
    <w:p w:rsidR="001A638B" w:rsidRDefault="00A835A9">
      <w:pPr>
        <w:ind w:right="517" w:firstLine="567"/>
        <w:jc w:val="both"/>
      </w:pPr>
      <w:r>
        <w:t>Методы оценки эффективности инвестиционного проекта. Сложные методы оценки инвестиционных проектов. Методы дисконтирования. Учет инфляции. Чистая текущая стоимость проекта. Понятие чистого дисконтированного потока денежных средств. Анализ точки Фишера.  Внутренняя норма прибыли. Сущность и порядок расчета. Анализ и оценка указанных показателей.</w:t>
      </w:r>
    </w:p>
    <w:p w:rsidR="001A638B" w:rsidRDefault="00A835A9">
      <w:pPr>
        <w:ind w:right="517" w:firstLine="567"/>
        <w:jc w:val="both"/>
      </w:pPr>
      <w:r>
        <w:t>Неопределенность результатов инвестиционного проекта и риск принятия инвестиционного решения. Методы оценки состоятельности проекта с точки зрения неопределенности. Вероятностный анализ, расчет критических точек, анализ чувствительности. Основные показатели инвестиционного проекта, влияющие на выбор стратегии антикризисного управления.</w:t>
      </w:r>
    </w:p>
    <w:p w:rsidR="001A638B" w:rsidRDefault="00A835A9">
      <w:pPr>
        <w:ind w:right="-5" w:firstLine="567"/>
        <w:jc w:val="both"/>
        <w:rPr>
          <w:i/>
        </w:rPr>
      </w:pPr>
      <w:r>
        <w:rPr>
          <w:i/>
        </w:rPr>
        <w:t>Содержание практических занятий</w:t>
      </w:r>
    </w:p>
    <w:p w:rsidR="001A638B" w:rsidRDefault="00A835A9">
      <w:pPr>
        <w:ind w:firstLine="540"/>
        <w:jc w:val="both"/>
      </w:pPr>
      <w:r>
        <w:lastRenderedPageBreak/>
        <w:t>1. Анализ показателей и критериев оценки инвестиционного проекта.</w:t>
      </w:r>
    </w:p>
    <w:p w:rsidR="001A638B" w:rsidRDefault="00A835A9">
      <w:pPr>
        <w:ind w:firstLine="540"/>
        <w:jc w:val="both"/>
      </w:pPr>
      <w:r>
        <w:t>2. Методы оценки эффективности инвестиционного проекта.</w:t>
      </w:r>
    </w:p>
    <w:p w:rsidR="001A638B" w:rsidRDefault="00A835A9">
      <w:pPr>
        <w:ind w:right="-5" w:firstLine="540"/>
        <w:jc w:val="both"/>
      </w:pPr>
      <w:r>
        <w:t>3.Неопределенность результатов инвестиционного проекта и риск принятия инвестиционного решения.</w:t>
      </w:r>
    </w:p>
    <w:p w:rsidR="001A638B" w:rsidRDefault="001A638B">
      <w:pPr>
        <w:spacing w:after="120"/>
        <w:ind w:right="-5" w:firstLine="540"/>
        <w:jc w:val="both"/>
        <w:rPr>
          <w:b/>
          <w:i/>
        </w:rPr>
      </w:pPr>
    </w:p>
    <w:p w:rsidR="001A638B" w:rsidRDefault="00A835A9">
      <w:pPr>
        <w:ind w:right="517" w:firstLine="567"/>
        <w:jc w:val="both"/>
        <w:rPr>
          <w:b/>
        </w:rPr>
      </w:pPr>
      <w:r>
        <w:rPr>
          <w:b/>
        </w:rPr>
        <w:t>Тема 8. Роль инвестиций в антикризисном управлении</w:t>
      </w:r>
    </w:p>
    <w:p w:rsidR="001A638B" w:rsidRDefault="00A835A9">
      <w:pPr>
        <w:ind w:right="517" w:firstLine="567"/>
        <w:jc w:val="both"/>
        <w:rPr>
          <w:i/>
        </w:rPr>
      </w:pPr>
      <w:r>
        <w:rPr>
          <w:i/>
        </w:rPr>
        <w:t>Содержание лекционного курса</w:t>
      </w:r>
    </w:p>
    <w:p w:rsidR="001A638B" w:rsidRDefault="00A835A9">
      <w:pPr>
        <w:ind w:right="517" w:firstLine="567"/>
        <w:jc w:val="both"/>
      </w:pPr>
      <w:r>
        <w:t xml:space="preserve">Общая характеристика кризиса неплатежей в социально экономической жизни общества. Правовые и экономические основы несостоятельности предприятий. Основные методы управления несостоятельностью предприятий в условиях кризиса. Методы привлечения инвестиций в объекты реального и портфельного инвестирования. </w:t>
      </w:r>
    </w:p>
    <w:p w:rsidR="001A638B" w:rsidRDefault="00A835A9">
      <w:pPr>
        <w:ind w:right="517" w:firstLine="567"/>
        <w:jc w:val="both"/>
      </w:pPr>
      <w:r>
        <w:t>Инвестиционная политика как элемент антикризисного управления. Формирование инвестиционных ресурсов. Особенности формирования инвестиционных ресурсов в кризисной ситуации.</w:t>
      </w:r>
    </w:p>
    <w:p w:rsidR="001A638B" w:rsidRDefault="00A835A9">
      <w:pPr>
        <w:ind w:right="517" w:firstLine="567"/>
        <w:jc w:val="both"/>
      </w:pPr>
      <w:r>
        <w:t xml:space="preserve">Содержание антикризисного управления в современных условиях. Зарубежный опыт инвестиционной деятельности в условиях преодоления кризисных ситуаций. Основные показатели инвестиционного проекта, влияющие на выбор стратегии антикризисного управления. Диагностика финансового состояния неплатежеспособного предприятия по всем группам показателей. Мониторинг антикризисного управления. Применение инвестиций с целью максимального снижения негативных последствий рисковых ситуаций. </w:t>
      </w:r>
    </w:p>
    <w:p w:rsidR="001A638B" w:rsidRDefault="00A835A9">
      <w:pPr>
        <w:ind w:right="-5" w:firstLine="567"/>
        <w:jc w:val="both"/>
        <w:rPr>
          <w:i/>
        </w:rPr>
      </w:pPr>
      <w:r>
        <w:rPr>
          <w:i/>
        </w:rPr>
        <w:t>Содержание практических занятий</w:t>
      </w:r>
    </w:p>
    <w:p w:rsidR="001A638B" w:rsidRDefault="00A835A9">
      <w:pPr>
        <w:ind w:firstLine="540"/>
        <w:jc w:val="both"/>
      </w:pPr>
      <w:r>
        <w:t xml:space="preserve">1. Инвестиционная политика как элемент антикризисного управления. </w:t>
      </w:r>
    </w:p>
    <w:p w:rsidR="001A638B" w:rsidRDefault="00A835A9">
      <w:pPr>
        <w:ind w:firstLine="540"/>
        <w:jc w:val="both"/>
      </w:pPr>
      <w:r>
        <w:t>2. Содержание антикризисного управления в современных условиях.</w:t>
      </w:r>
    </w:p>
    <w:p w:rsidR="001A638B" w:rsidRDefault="00A835A9">
      <w:pPr>
        <w:ind w:firstLine="567"/>
        <w:jc w:val="both"/>
      </w:pPr>
      <w:r>
        <w:t>3. Мониторинг антикризисного управления.</w:t>
      </w:r>
    </w:p>
    <w:p w:rsidR="001A638B" w:rsidRDefault="001A638B">
      <w:pPr>
        <w:spacing w:after="120"/>
        <w:ind w:right="-5" w:firstLine="540"/>
        <w:jc w:val="both"/>
      </w:pPr>
    </w:p>
    <w:p w:rsidR="001A638B" w:rsidRDefault="00A835A9">
      <w:pPr>
        <w:ind w:right="517" w:firstLine="567"/>
        <w:jc w:val="both"/>
        <w:rPr>
          <w:b/>
        </w:rPr>
      </w:pPr>
      <w:r>
        <w:rPr>
          <w:b/>
        </w:rPr>
        <w:t>Тема 9. Управление портфелем инвестиций в реальные активы</w:t>
      </w:r>
    </w:p>
    <w:p w:rsidR="001A638B" w:rsidRDefault="00A835A9">
      <w:pPr>
        <w:ind w:right="517" w:firstLine="567"/>
        <w:jc w:val="both"/>
        <w:rPr>
          <w:i/>
        </w:rPr>
      </w:pPr>
      <w:r>
        <w:rPr>
          <w:i/>
        </w:rPr>
        <w:t>Содержание лекционного курса</w:t>
      </w:r>
    </w:p>
    <w:p w:rsidR="001A638B" w:rsidRDefault="00A835A9">
      <w:pPr>
        <w:ind w:right="517" w:firstLine="567"/>
        <w:jc w:val="both"/>
      </w:pPr>
      <w:r>
        <w:t>Понятие инвестиционного портфеля. Цели формирования инвестиционного портфеля. Типы инвестиционных портфелей: по видам инвестиционной деятельности, целям инвестирования, достигнутому соответствию целям инвестирования.</w:t>
      </w:r>
    </w:p>
    <w:p w:rsidR="001A638B" w:rsidRDefault="00A835A9">
      <w:pPr>
        <w:ind w:right="517" w:firstLine="567"/>
        <w:jc w:val="both"/>
      </w:pPr>
      <w:r>
        <w:t>Принципы формирования портфеля инвестиций: обеспечение реализации инвестиционной стратегии, соответствия инвестиционным ресурсам, оптимизации соотношения дохода и риска, доходности и ликвидности. Этапы формирования и управления инвестиционным портфелем. Факторы, учитываемые при формировании инвестиционного портфеля. Определение дохода и риски по портфелю инвестиций. Диверсификация портфеля.</w:t>
      </w:r>
    </w:p>
    <w:p w:rsidR="001A638B" w:rsidRDefault="00A835A9">
      <w:pPr>
        <w:ind w:right="517" w:firstLine="567"/>
        <w:jc w:val="both"/>
        <w:rPr>
          <w:b/>
          <w:i/>
        </w:rPr>
      </w:pPr>
      <w:r>
        <w:t>Современная теория портфеля (Модель Марковица). Модель оценки капитальных активов (Модель Шарпа). Выбор оптимального портфеля. Стратегия управления портфелем. Мониторинг инвестиционного портфеля. Доход и риск по портфелю. Области допустимых значений доходности и риска. Модели формирования портфеля инвестиций. Оптимальный портфель.</w:t>
      </w:r>
    </w:p>
    <w:p w:rsidR="001A638B" w:rsidRDefault="00A835A9">
      <w:pPr>
        <w:ind w:right="-5" w:firstLine="567"/>
        <w:jc w:val="both"/>
        <w:rPr>
          <w:i/>
        </w:rPr>
      </w:pPr>
      <w:r>
        <w:rPr>
          <w:i/>
        </w:rPr>
        <w:t>Содержание практических занятий</w:t>
      </w:r>
    </w:p>
    <w:p w:rsidR="001A638B" w:rsidRDefault="00A835A9">
      <w:pPr>
        <w:ind w:firstLine="540"/>
        <w:jc w:val="both"/>
      </w:pPr>
      <w:r>
        <w:t>1. Принципы формирования портфеля инвестиций.</w:t>
      </w:r>
    </w:p>
    <w:p w:rsidR="001A638B" w:rsidRDefault="00A835A9">
      <w:pPr>
        <w:ind w:firstLine="540"/>
        <w:jc w:val="both"/>
      </w:pPr>
      <w:r>
        <w:t>2. Этапы формирования и управления инвестиционным портфелем.</w:t>
      </w:r>
    </w:p>
    <w:p w:rsidR="001A638B" w:rsidRDefault="00A835A9">
      <w:pPr>
        <w:ind w:right="517" w:firstLine="567"/>
        <w:jc w:val="both"/>
        <w:rPr>
          <w:b/>
          <w:i/>
        </w:rPr>
      </w:pPr>
      <w:r>
        <w:t>3. Модели формирования портфеля инвестиций. Оптимальный портфель.</w:t>
      </w:r>
    </w:p>
    <w:p w:rsidR="001A638B" w:rsidRDefault="001A638B">
      <w:pPr>
        <w:spacing w:after="120"/>
        <w:ind w:right="-5" w:firstLine="540"/>
        <w:jc w:val="both"/>
        <w:rPr>
          <w:b/>
          <w:i/>
        </w:rPr>
      </w:pPr>
    </w:p>
    <w:p w:rsidR="001A638B" w:rsidRDefault="00A835A9">
      <w:pPr>
        <w:ind w:right="517" w:firstLine="567"/>
        <w:jc w:val="both"/>
        <w:rPr>
          <w:b/>
        </w:rPr>
      </w:pPr>
      <w:r>
        <w:rPr>
          <w:b/>
        </w:rPr>
        <w:t>Тема 10. Управление портфелем ценных бумаг предприятия</w:t>
      </w:r>
    </w:p>
    <w:p w:rsidR="001A638B" w:rsidRDefault="00A835A9">
      <w:pPr>
        <w:ind w:right="517" w:firstLine="567"/>
        <w:jc w:val="both"/>
        <w:rPr>
          <w:i/>
        </w:rPr>
      </w:pPr>
      <w:r>
        <w:rPr>
          <w:i/>
        </w:rPr>
        <w:t>Содержание лекционного курса</w:t>
      </w:r>
    </w:p>
    <w:p w:rsidR="001A638B" w:rsidRDefault="00A835A9">
      <w:pPr>
        <w:ind w:right="517" w:firstLine="567"/>
        <w:jc w:val="both"/>
      </w:pPr>
      <w:r>
        <w:lastRenderedPageBreak/>
        <w:t>Основные инструменты рынка ценных бумаг. Акции, облигации, производные ценные бумаги. Их общая характеристика. Инвестиционные качества ценных бумаг. Показатели оценки инвестиционных качеств акций, облигаций и др. ценных бумаг. Формы рейтинговой оценки инвестиционных качеств ценных бумаг. Оценка эффективности инвестиций в ценные бумаги. Доходность и риск как основные характеристики инвестиций. Их оценка - необходимая предпосылка принятия инвестиционного решения.</w:t>
      </w:r>
    </w:p>
    <w:p w:rsidR="001A638B" w:rsidRDefault="00A835A9">
      <w:pPr>
        <w:ind w:right="517" w:firstLine="567"/>
        <w:jc w:val="both"/>
      </w:pPr>
      <w:r>
        <w:t>Доходность и риск в оценке эффективности инвестиций в ценные бумаги. Концепция дохода. Составляющие дохода. Текущий доход. Прирост капитала. Подходы к оценке дохода: в ретроспективном аспекте или как ожидаемого в будущем. Измерение дохода. Доходность за период владения активом. Полная доходность. Приблизительная доходность.</w:t>
      </w:r>
    </w:p>
    <w:p w:rsidR="001A638B" w:rsidRDefault="00A835A9">
      <w:pPr>
        <w:ind w:right="517" w:firstLine="567"/>
        <w:jc w:val="both"/>
      </w:pPr>
      <w:r>
        <w:t>Понятие фактора «бэта». Использование фактора «бэта» для оценки доходности.</w:t>
      </w:r>
    </w:p>
    <w:p w:rsidR="001A638B" w:rsidRDefault="00A835A9">
      <w:pPr>
        <w:ind w:right="517" w:firstLine="567"/>
        <w:jc w:val="both"/>
      </w:pPr>
      <w:r>
        <w:t>Оценка акций. Ожидаемая доходность за период владения и приблизительная доходность, внутренняя стоимость акций («справедливый курс»). Оценка облигаций. Текущая доходность, заявленная и реализованная доходность. Оценка привилегированных акций. Инвестиционные стратегии инвесторов.</w:t>
      </w:r>
    </w:p>
    <w:p w:rsidR="001A638B" w:rsidRDefault="00A835A9">
      <w:pPr>
        <w:ind w:right="-5" w:firstLine="567"/>
        <w:jc w:val="both"/>
        <w:rPr>
          <w:i/>
        </w:rPr>
      </w:pPr>
      <w:r>
        <w:rPr>
          <w:i/>
        </w:rPr>
        <w:t>Содержание практических занятий</w:t>
      </w:r>
    </w:p>
    <w:p w:rsidR="001A638B" w:rsidRDefault="00A835A9">
      <w:pPr>
        <w:ind w:firstLine="540"/>
        <w:jc w:val="both"/>
      </w:pPr>
      <w:r>
        <w:t xml:space="preserve">1. Основные инструменты рынка ценных бумаг. </w:t>
      </w:r>
    </w:p>
    <w:p w:rsidR="001A638B" w:rsidRDefault="00A835A9">
      <w:pPr>
        <w:ind w:right="-5" w:firstLine="540"/>
        <w:jc w:val="both"/>
      </w:pPr>
      <w:r>
        <w:t>2. Оценка эффективности инвестиций в ценные бумаги.</w:t>
      </w:r>
    </w:p>
    <w:p w:rsidR="001A638B" w:rsidRDefault="00A835A9">
      <w:pPr>
        <w:ind w:right="-5" w:firstLine="540"/>
        <w:jc w:val="both"/>
      </w:pPr>
      <w:r>
        <w:t>3. Доходность и риск инвестиций в ценные бумаги.</w:t>
      </w:r>
    </w:p>
    <w:p w:rsidR="001A638B" w:rsidRDefault="001A638B">
      <w:pPr>
        <w:pStyle w:val="af5"/>
        <w:tabs>
          <w:tab w:val="left" w:pos="851"/>
          <w:tab w:val="left" w:pos="993"/>
        </w:tabs>
        <w:spacing w:before="0" w:after="0"/>
        <w:ind w:firstLine="567"/>
        <w:jc w:val="center"/>
        <w:rPr>
          <w:b/>
        </w:rPr>
      </w:pPr>
    </w:p>
    <w:p w:rsidR="001A638B" w:rsidRDefault="00A835A9">
      <w:pPr>
        <w:pStyle w:val="af5"/>
        <w:tabs>
          <w:tab w:val="left" w:pos="851"/>
          <w:tab w:val="left" w:pos="993"/>
        </w:tabs>
        <w:spacing w:before="0" w:after="0"/>
        <w:ind w:firstLine="567"/>
        <w:jc w:val="center"/>
        <w:rPr>
          <w:b/>
        </w:rPr>
      </w:pPr>
      <w:bookmarkStart w:id="6" w:name="_Toc459975983"/>
      <w:bookmarkEnd w:id="6"/>
      <w:r>
        <w:rPr>
          <w:b/>
        </w:rPr>
        <w:t>5. Перечень учебно-методического обеспечения для самостоятельной работы обучающихся по дисциплине</w:t>
      </w:r>
    </w:p>
    <w:p w:rsidR="001A638B" w:rsidRDefault="001A638B">
      <w:pPr>
        <w:ind w:firstLine="540"/>
        <w:jc w:val="center"/>
      </w:pPr>
    </w:p>
    <w:p w:rsidR="001A638B" w:rsidRDefault="00A835A9">
      <w:pPr>
        <w:ind w:right="-5" w:firstLine="567"/>
        <w:jc w:val="both"/>
      </w:pPr>
      <w: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1A638B" w:rsidRDefault="00A835A9">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1A638B" w:rsidRDefault="00A835A9">
      <w:pPr>
        <w:ind w:right="-5" w:firstLine="567"/>
        <w:jc w:val="both"/>
      </w:pPr>
      <w:r>
        <w:t>Самостоятельную работу над дисциплиной следует начинать с изучения рабочей программы «Страхование»,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1A638B" w:rsidRDefault="00A835A9">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1A638B" w:rsidRDefault="001A638B">
      <w:pPr>
        <w:ind w:firstLine="540"/>
        <w:jc w:val="center"/>
      </w:pPr>
    </w:p>
    <w:p w:rsidR="001A638B" w:rsidRDefault="00A835A9">
      <w:pPr>
        <w:pStyle w:val="af5"/>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1A638B" w:rsidRDefault="001A638B">
      <w:pPr>
        <w:pStyle w:val="af5"/>
        <w:tabs>
          <w:tab w:val="left" w:pos="851"/>
          <w:tab w:val="left" w:pos="993"/>
        </w:tabs>
        <w:spacing w:before="0" w:after="0"/>
        <w:ind w:firstLine="567"/>
        <w:jc w:val="center"/>
        <w:rPr>
          <w:b/>
        </w:rPr>
      </w:pPr>
    </w:p>
    <w:p w:rsidR="001A638B" w:rsidRDefault="00A835A9">
      <w:pPr>
        <w:ind w:right="-5" w:firstLine="567"/>
        <w:jc w:val="both"/>
      </w:pPr>
      <w:r>
        <w:t xml:space="preserve">Фонд оценочных средств оформлен в виде приложения к рабочей программе </w:t>
      </w:r>
      <w:r>
        <w:lastRenderedPageBreak/>
        <w:t>дисциплины «Управление инвестициями».</w:t>
      </w:r>
    </w:p>
    <w:p w:rsidR="001A638B" w:rsidRDefault="001A638B">
      <w:pPr>
        <w:pStyle w:val="af5"/>
        <w:tabs>
          <w:tab w:val="left" w:pos="851"/>
          <w:tab w:val="left" w:pos="993"/>
        </w:tabs>
        <w:spacing w:before="0" w:after="0"/>
        <w:ind w:firstLine="567"/>
        <w:jc w:val="center"/>
        <w:rPr>
          <w:b/>
        </w:rPr>
      </w:pPr>
    </w:p>
    <w:p w:rsidR="001A638B" w:rsidRDefault="00A835A9">
      <w:pPr>
        <w:pStyle w:val="af5"/>
        <w:tabs>
          <w:tab w:val="left" w:pos="851"/>
          <w:tab w:val="left" w:pos="993"/>
        </w:tabs>
        <w:spacing w:before="0" w:after="0"/>
        <w:ind w:firstLine="567"/>
        <w:jc w:val="center"/>
        <w:rPr>
          <w:b/>
        </w:rPr>
      </w:pPr>
      <w:r>
        <w:rPr>
          <w:b/>
        </w:rPr>
        <w:t xml:space="preserve">7. </w:t>
      </w:r>
      <w:bookmarkStart w:id="7" w:name="_Toc459975985"/>
      <w:bookmarkEnd w:id="7"/>
      <w:r>
        <w:rPr>
          <w:b/>
        </w:rPr>
        <w:t>Перечень основной и дополнительной учебной литературы, необходимой для освоения дисциплины</w:t>
      </w:r>
    </w:p>
    <w:p w:rsidR="001A638B" w:rsidRDefault="001A638B">
      <w:pPr>
        <w:pStyle w:val="af5"/>
        <w:tabs>
          <w:tab w:val="left" w:pos="851"/>
          <w:tab w:val="left" w:pos="993"/>
        </w:tabs>
        <w:spacing w:before="0" w:after="0"/>
        <w:ind w:firstLine="567"/>
        <w:jc w:val="center"/>
        <w:rPr>
          <w:b/>
        </w:rPr>
      </w:pPr>
    </w:p>
    <w:p w:rsidR="001A638B" w:rsidRDefault="00A835A9">
      <w:pPr>
        <w:ind w:firstLine="540"/>
        <w:jc w:val="center"/>
        <w:rPr>
          <w:b/>
        </w:rPr>
      </w:pPr>
      <w:r>
        <w:rPr>
          <w:b/>
        </w:rPr>
        <w:t>7.1. Основная учебная литература</w:t>
      </w:r>
    </w:p>
    <w:p w:rsidR="001A638B" w:rsidRDefault="001A638B">
      <w:pPr>
        <w:ind w:firstLine="540"/>
        <w:jc w:val="both"/>
      </w:pPr>
    </w:p>
    <w:p w:rsidR="001A638B" w:rsidRDefault="00A835A9">
      <w:pPr>
        <w:widowControl/>
        <w:numPr>
          <w:ilvl w:val="0"/>
          <w:numId w:val="10"/>
        </w:numPr>
        <w:spacing w:beforeAutospacing="1" w:afterAutospacing="1"/>
        <w:rPr>
          <w:rFonts w:eastAsia="Times New Roman"/>
          <w:color w:val="000000"/>
          <w:lang w:eastAsia="zh-CN"/>
        </w:rPr>
      </w:pPr>
      <w:r>
        <w:rPr>
          <w:rFonts w:eastAsia="Times New Roman"/>
          <w:color w:val="000000"/>
          <w:lang w:eastAsia="zh-CN"/>
        </w:rPr>
        <w:t>Воробьева, Т. В. Управление инвестиционным проектом / Т. В. Воробьева. — 3-е изд. — Москва : Интернет-Университет Информационных Технологий (ИНТУИТ), Ай Пи Эр Медиа, 2019. — 146 c. — ISBN 978-5-4486-0526-0. — Текст : электронный // Электронно-библиотечная система IPR BOOKS : [сайт]. — URL: http://www.iprbookshop.ru/79731.html (дата обращения: 12.12.2019). — Режим доступа: для авторизир. пользователей</w:t>
      </w:r>
    </w:p>
    <w:p w:rsidR="001A638B" w:rsidRDefault="00A835A9">
      <w:pPr>
        <w:pStyle w:val="af7"/>
        <w:numPr>
          <w:ilvl w:val="0"/>
          <w:numId w:val="10"/>
        </w:numPr>
        <w:spacing w:line="240" w:lineRule="auto"/>
        <w:rPr>
          <w:rFonts w:ascii="Times New Roman" w:hAnsi="Times New Roman" w:cs="Times New Roman"/>
          <w:color w:val="000000"/>
          <w:sz w:val="24"/>
          <w:szCs w:val="24"/>
        </w:rPr>
      </w:pPr>
      <w:r>
        <w:rPr>
          <w:rFonts w:ascii="Times New Roman" w:hAnsi="Times New Roman" w:cs="Times New Roman"/>
          <w:bCs/>
          <w:sz w:val="24"/>
          <w:szCs w:val="24"/>
          <w:lang w:eastAsia="ru-RU"/>
        </w:rPr>
        <w:t>Стефанова, Н. А. Управление инвестициями : учебное пособие / Н. А. Стефанова. — Самара : Поволжский государственный университет телекоммуникаций и информатики, 2017. — 253 c. — ISBN 2227-8397. — Текст : электронный // Электронно-библиотечная система IPR BOOKS : [сайт]. — URL: http://www.iprbookshop.ru/75419.html (дата обращения: 12.12.2019). — Режим доступа: для авторизир. пользователей</w:t>
      </w:r>
    </w:p>
    <w:p w:rsidR="001A638B" w:rsidRDefault="00A835A9">
      <w:pPr>
        <w:pStyle w:val="af7"/>
        <w:numPr>
          <w:ilvl w:val="0"/>
          <w:numId w:val="10"/>
        </w:num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Игошин Н.В. Инвестиции. Организация, управление, финансирование (3-е издание) [Электронный ресурс]: учебник для студентов вузов, обучающихся по специальностям 060000 экономики и управления/ Игошин Н.В.— Электрон. текстовые данные.— М.: ЮНИТИ-ДАНА, 2015.— 449 </w:t>
      </w:r>
      <w:r>
        <w:rPr>
          <w:rFonts w:ascii="Times New Roman" w:hAnsi="Times New Roman" w:cs="Times New Roman"/>
          <w:color w:val="000000"/>
          <w:sz w:val="24"/>
          <w:szCs w:val="24"/>
          <w:lang w:val="en"/>
        </w:rPr>
        <w:t>c</w:t>
      </w:r>
      <w:r>
        <w:rPr>
          <w:rFonts w:ascii="Times New Roman" w:hAnsi="Times New Roman" w:cs="Times New Roman"/>
          <w:color w:val="000000"/>
          <w:sz w:val="24"/>
          <w:szCs w:val="24"/>
        </w:rPr>
        <w:t xml:space="preserve">.— Режим доступа: </w:t>
      </w:r>
      <w:r>
        <w:rPr>
          <w:rFonts w:ascii="Times New Roman" w:hAnsi="Times New Roman" w:cs="Times New Roman"/>
          <w:color w:val="000000"/>
          <w:sz w:val="24"/>
          <w:szCs w:val="24"/>
          <w:lang w:val="en"/>
        </w:rPr>
        <w:t>http</w:t>
      </w:r>
      <w:r>
        <w:rPr>
          <w:rFonts w:ascii="Times New Roman" w:hAnsi="Times New Roman" w:cs="Times New Roman"/>
          <w:color w:val="000000"/>
          <w:sz w:val="24"/>
          <w:szCs w:val="24"/>
        </w:rPr>
        <w:t>://</w:t>
      </w:r>
      <w:r>
        <w:rPr>
          <w:rFonts w:ascii="Times New Roman" w:hAnsi="Times New Roman" w:cs="Times New Roman"/>
          <w:color w:val="000000"/>
          <w:sz w:val="24"/>
          <w:szCs w:val="24"/>
          <w:lang w:val="en"/>
        </w:rPr>
        <w:t>www</w:t>
      </w:r>
      <w:r>
        <w:rPr>
          <w:rFonts w:ascii="Times New Roman" w:hAnsi="Times New Roman" w:cs="Times New Roman"/>
          <w:color w:val="000000"/>
          <w:sz w:val="24"/>
          <w:szCs w:val="24"/>
        </w:rPr>
        <w:t>.</w:t>
      </w:r>
      <w:r>
        <w:rPr>
          <w:rFonts w:ascii="Times New Roman" w:hAnsi="Times New Roman" w:cs="Times New Roman"/>
          <w:color w:val="000000"/>
          <w:sz w:val="24"/>
          <w:szCs w:val="24"/>
          <w:lang w:val="en"/>
        </w:rPr>
        <w:t>iprbookshop</w:t>
      </w:r>
      <w:r>
        <w:rPr>
          <w:rFonts w:ascii="Times New Roman" w:hAnsi="Times New Roman" w:cs="Times New Roman"/>
          <w:color w:val="000000"/>
          <w:sz w:val="24"/>
          <w:szCs w:val="24"/>
        </w:rPr>
        <w:t>.</w:t>
      </w:r>
      <w:r>
        <w:rPr>
          <w:rFonts w:ascii="Times New Roman" w:hAnsi="Times New Roman" w:cs="Times New Roman"/>
          <w:color w:val="000000"/>
          <w:sz w:val="24"/>
          <w:szCs w:val="24"/>
          <w:lang w:val="en"/>
        </w:rPr>
        <w:t>ru</w:t>
      </w:r>
      <w:r>
        <w:rPr>
          <w:rFonts w:ascii="Times New Roman" w:hAnsi="Times New Roman" w:cs="Times New Roman"/>
          <w:color w:val="000000"/>
          <w:sz w:val="24"/>
          <w:szCs w:val="24"/>
        </w:rPr>
        <w:t>/52472.— ЭБС «</w:t>
      </w:r>
      <w:r>
        <w:rPr>
          <w:rFonts w:ascii="Times New Roman" w:hAnsi="Times New Roman" w:cs="Times New Roman"/>
          <w:color w:val="000000"/>
          <w:sz w:val="24"/>
          <w:szCs w:val="24"/>
          <w:lang w:val="en"/>
        </w:rPr>
        <w:t>IPRbooks</w:t>
      </w:r>
      <w:r>
        <w:rPr>
          <w:rFonts w:ascii="Times New Roman" w:hAnsi="Times New Roman" w:cs="Times New Roman"/>
          <w:color w:val="000000"/>
          <w:sz w:val="24"/>
          <w:szCs w:val="24"/>
        </w:rPr>
        <w:t>»</w:t>
      </w:r>
    </w:p>
    <w:p w:rsidR="001A638B" w:rsidRDefault="001A638B">
      <w:pPr>
        <w:pStyle w:val="af7"/>
        <w:spacing w:line="240" w:lineRule="auto"/>
        <w:ind w:right="278"/>
        <w:jc w:val="both"/>
        <w:rPr>
          <w:rFonts w:ascii="Times New Roman" w:hAnsi="Times New Roman" w:cs="Times New Roman"/>
          <w:sz w:val="24"/>
          <w:szCs w:val="24"/>
        </w:rPr>
      </w:pPr>
    </w:p>
    <w:p w:rsidR="001A638B" w:rsidRDefault="00A835A9">
      <w:pPr>
        <w:ind w:firstLine="540"/>
        <w:jc w:val="center"/>
        <w:rPr>
          <w:b/>
        </w:rPr>
      </w:pPr>
      <w:r>
        <w:rPr>
          <w:b/>
        </w:rPr>
        <w:t>7.2. Дополнительная учебная литература</w:t>
      </w:r>
    </w:p>
    <w:p w:rsidR="001A638B" w:rsidRDefault="001A638B">
      <w:pPr>
        <w:ind w:firstLine="540"/>
        <w:jc w:val="both"/>
      </w:pPr>
    </w:p>
    <w:p w:rsidR="001A638B" w:rsidRDefault="00A835A9">
      <w:pPr>
        <w:pStyle w:val="af7"/>
        <w:numPr>
          <w:ilvl w:val="0"/>
          <w:numId w:val="11"/>
        </w:num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Николаева И.П. Инвестиции [Электронный ресурс]: учебник/ Николаева И.П.— Электрон. текстовые данные.— М.: Дашков и К, 2015.— 254 </w:t>
      </w:r>
      <w:r>
        <w:rPr>
          <w:rFonts w:ascii="Times New Roman" w:hAnsi="Times New Roman" w:cs="Times New Roman"/>
          <w:color w:val="000000"/>
          <w:sz w:val="24"/>
          <w:szCs w:val="24"/>
          <w:lang w:val="en"/>
        </w:rPr>
        <w:t>c</w:t>
      </w:r>
      <w:r>
        <w:rPr>
          <w:rFonts w:ascii="Times New Roman" w:hAnsi="Times New Roman" w:cs="Times New Roman"/>
          <w:color w:val="000000"/>
          <w:sz w:val="24"/>
          <w:szCs w:val="24"/>
        </w:rPr>
        <w:t xml:space="preserve">.— Режим доступа: </w:t>
      </w:r>
      <w:r>
        <w:rPr>
          <w:rFonts w:ascii="Times New Roman" w:hAnsi="Times New Roman" w:cs="Times New Roman"/>
          <w:color w:val="000000"/>
          <w:sz w:val="24"/>
          <w:szCs w:val="24"/>
          <w:lang w:val="en"/>
        </w:rPr>
        <w:t>http</w:t>
      </w:r>
      <w:r>
        <w:rPr>
          <w:rFonts w:ascii="Times New Roman" w:hAnsi="Times New Roman" w:cs="Times New Roman"/>
          <w:color w:val="000000"/>
          <w:sz w:val="24"/>
          <w:szCs w:val="24"/>
        </w:rPr>
        <w:t>://</w:t>
      </w:r>
      <w:r>
        <w:rPr>
          <w:rFonts w:ascii="Times New Roman" w:hAnsi="Times New Roman" w:cs="Times New Roman"/>
          <w:color w:val="000000"/>
          <w:sz w:val="24"/>
          <w:szCs w:val="24"/>
          <w:lang w:val="en"/>
        </w:rPr>
        <w:t>www</w:t>
      </w:r>
      <w:r>
        <w:rPr>
          <w:rFonts w:ascii="Times New Roman" w:hAnsi="Times New Roman" w:cs="Times New Roman"/>
          <w:color w:val="000000"/>
          <w:sz w:val="24"/>
          <w:szCs w:val="24"/>
        </w:rPr>
        <w:t>.</w:t>
      </w:r>
      <w:r>
        <w:rPr>
          <w:rFonts w:ascii="Times New Roman" w:hAnsi="Times New Roman" w:cs="Times New Roman"/>
          <w:color w:val="000000"/>
          <w:sz w:val="24"/>
          <w:szCs w:val="24"/>
          <w:lang w:val="en"/>
        </w:rPr>
        <w:t>iprbookshop</w:t>
      </w:r>
      <w:r>
        <w:rPr>
          <w:rFonts w:ascii="Times New Roman" w:hAnsi="Times New Roman" w:cs="Times New Roman"/>
          <w:color w:val="000000"/>
          <w:sz w:val="24"/>
          <w:szCs w:val="24"/>
        </w:rPr>
        <w:t>.</w:t>
      </w:r>
      <w:r>
        <w:rPr>
          <w:rFonts w:ascii="Times New Roman" w:hAnsi="Times New Roman" w:cs="Times New Roman"/>
          <w:color w:val="000000"/>
          <w:sz w:val="24"/>
          <w:szCs w:val="24"/>
          <w:lang w:val="en"/>
        </w:rPr>
        <w:t>ru</w:t>
      </w:r>
      <w:r>
        <w:rPr>
          <w:rFonts w:ascii="Times New Roman" w:hAnsi="Times New Roman" w:cs="Times New Roman"/>
          <w:color w:val="000000"/>
          <w:sz w:val="24"/>
          <w:szCs w:val="24"/>
        </w:rPr>
        <w:t xml:space="preserve">/52246.— </w:t>
      </w:r>
      <w:r>
        <w:rPr>
          <w:rFonts w:ascii="Times New Roman" w:hAnsi="Times New Roman" w:cs="Times New Roman"/>
          <w:color w:val="000000"/>
          <w:sz w:val="24"/>
          <w:szCs w:val="24"/>
          <w:lang w:val="en"/>
        </w:rPr>
        <w:t>ЭБС «IPRbooks»</w:t>
      </w:r>
    </w:p>
    <w:p w:rsidR="001A638B" w:rsidRDefault="00A835A9">
      <w:pPr>
        <w:widowControl/>
        <w:numPr>
          <w:ilvl w:val="0"/>
          <w:numId w:val="11"/>
        </w:numPr>
        <w:spacing w:beforeAutospacing="1" w:afterAutospacing="1"/>
        <w:rPr>
          <w:rFonts w:eastAsia="Times New Roman"/>
        </w:rPr>
      </w:pPr>
      <w:r>
        <w:rPr>
          <w:rFonts w:eastAsia="Times New Roman"/>
          <w:bCs/>
        </w:rPr>
        <w:t>Балдин, Константин Васильевич.</w:t>
      </w:r>
      <w:r>
        <w:rPr>
          <w:rFonts w:eastAsia="Times New Roman"/>
        </w:rPr>
        <w:br/>
        <w:t>Инвестиционный анализ [Текст] : учеб. / К. В. Балдин, В. А. Ногай ; МПСУ. - М. : ФЛИНТА : МПСУ, 2016. - 304 с. - ISBN 978-5-9770-0837-2.</w:t>
      </w:r>
      <w:r>
        <w:rPr>
          <w:rFonts w:eastAsia="Times New Roman"/>
        </w:rPr>
        <w:br/>
        <w:t>65 - Б 20</w:t>
      </w:r>
    </w:p>
    <w:p w:rsidR="001A638B" w:rsidRDefault="00A835A9">
      <w:pPr>
        <w:pStyle w:val="af7"/>
        <w:numPr>
          <w:ilvl w:val="0"/>
          <w:numId w:val="11"/>
        </w:numPr>
        <w:shd w:val="clear" w:color="auto" w:fill="FFFFFF"/>
        <w:ind w:right="-225"/>
        <w:rPr>
          <w:rFonts w:ascii="Times New Roman" w:hAnsi="Times New Roman" w:cs="Times New Roman"/>
          <w:color w:val="000000"/>
          <w:sz w:val="24"/>
          <w:szCs w:val="24"/>
        </w:rPr>
      </w:pPr>
      <w:r>
        <w:rPr>
          <w:rFonts w:ascii="Times New Roman" w:hAnsi="Times New Roman" w:cs="Times New Roman"/>
          <w:color w:val="000000"/>
          <w:sz w:val="24"/>
          <w:szCs w:val="24"/>
        </w:rPr>
        <w:t>Игошин, Н. В. Инвестиции. Организация, управление, финансирование : учебник для студентов вузов, обучающихся по специальностям 060000 экономики и управления / Н. В. Игошин. — 3-е изд. — Москва : ЮНИТИ-ДАНА, 2017. — 448 c. — ISBN 5-238-00769-8. — Текст : электронный // Электронно-библиотечная система IPR BOOKS : [сайт]. — URL: http://www.iprbookshop.ru/81773.html (дата обращения: 12.12.2019). — Режим доступа: для авторизир. пользователей</w:t>
      </w:r>
    </w:p>
    <w:p w:rsidR="001A638B" w:rsidRDefault="00A835A9">
      <w:pPr>
        <w:pStyle w:val="af7"/>
        <w:numPr>
          <w:ilvl w:val="0"/>
          <w:numId w:val="11"/>
        </w:numPr>
        <w:shd w:val="clear" w:color="auto" w:fill="FFFFFF"/>
        <w:ind w:right="-225"/>
        <w:rPr>
          <w:rFonts w:ascii="Helvetica" w:hAnsi="Helvetica" w:cs="Helvetica"/>
          <w:color w:val="000000"/>
          <w:sz w:val="21"/>
          <w:szCs w:val="21"/>
        </w:rPr>
      </w:pPr>
      <w:r>
        <w:rPr>
          <w:rFonts w:ascii="Times New Roman" w:hAnsi="Times New Roman" w:cs="Times New Roman"/>
          <w:color w:val="000000"/>
          <w:sz w:val="24"/>
          <w:szCs w:val="24"/>
          <w:shd w:val="clear" w:color="auto" w:fill="FFFFFF"/>
        </w:rPr>
        <w:t>Черняк, В. З. Управление инвестиционными проектами : учебное пособие для вузов / В. З. Черняк. — Москва : ЮНИТИ-ДАНА, 2017. — 351 c. — ISBN 5-238-00680-2. — Текст : электронный // Электронно-библиотечная система IPR BOOKS : [сайт]. — URL:</w:t>
      </w:r>
      <w:r>
        <w:rPr>
          <w:rFonts w:ascii="Helvetica" w:hAnsi="Helvetica" w:cs="Helvetica"/>
          <w:color w:val="000000"/>
          <w:sz w:val="21"/>
          <w:szCs w:val="21"/>
          <w:shd w:val="clear" w:color="auto" w:fill="FFFFFF"/>
        </w:rPr>
        <w:t xml:space="preserve"> http://www.iprbookshop.ru/74946.html (дата обращения: 12.12.2019). — Режим доступа: для авторизир. пользователей</w:t>
      </w:r>
    </w:p>
    <w:p w:rsidR="001A638B" w:rsidRDefault="001A638B">
      <w:pPr>
        <w:pStyle w:val="af5"/>
        <w:tabs>
          <w:tab w:val="left" w:pos="851"/>
          <w:tab w:val="left" w:pos="993"/>
        </w:tabs>
        <w:spacing w:before="0" w:after="0"/>
        <w:ind w:left="709"/>
        <w:jc w:val="both"/>
        <w:rPr>
          <w:i/>
        </w:rPr>
      </w:pPr>
    </w:p>
    <w:p w:rsidR="001A638B" w:rsidRDefault="00A835A9">
      <w:pPr>
        <w:ind w:firstLine="540"/>
        <w:jc w:val="both"/>
        <w:rPr>
          <w:b/>
        </w:rPr>
      </w:pPr>
      <w:r>
        <w:rPr>
          <w:b/>
        </w:rPr>
        <w:t>7.3. Нормативные правовые акты</w:t>
      </w:r>
    </w:p>
    <w:p w:rsidR="001A638B" w:rsidRDefault="001A638B">
      <w:pPr>
        <w:ind w:firstLine="540"/>
        <w:jc w:val="both"/>
      </w:pPr>
    </w:p>
    <w:p w:rsidR="001A638B" w:rsidRDefault="00A835A9">
      <w:pPr>
        <w:widowControl/>
        <w:numPr>
          <w:ilvl w:val="0"/>
          <w:numId w:val="4"/>
        </w:numPr>
        <w:ind w:right="278"/>
        <w:jc w:val="both"/>
      </w:pPr>
      <w:r>
        <w:t>Закон Российской Федерации «Об инвестиционной деятельности в РСФСР» от 26.06.1991 №1488-1 (с последующими изм. и доп.).</w:t>
      </w:r>
    </w:p>
    <w:p w:rsidR="001A638B" w:rsidRDefault="00A835A9">
      <w:pPr>
        <w:widowControl/>
        <w:numPr>
          <w:ilvl w:val="0"/>
          <w:numId w:val="4"/>
        </w:numPr>
        <w:ind w:right="278"/>
        <w:jc w:val="both"/>
      </w:pPr>
      <w:r>
        <w:t>Федеральный закон РФ «О рынке ценных бумаг» от 22.04.1996 № 39-ФЗ (с последующими изм. и доп.).</w:t>
      </w:r>
    </w:p>
    <w:p w:rsidR="001A638B" w:rsidRDefault="001A638B">
      <w:pPr>
        <w:pStyle w:val="af5"/>
        <w:tabs>
          <w:tab w:val="left" w:pos="851"/>
          <w:tab w:val="left" w:pos="993"/>
        </w:tabs>
        <w:spacing w:before="0" w:after="0"/>
        <w:ind w:firstLine="567"/>
        <w:jc w:val="center"/>
        <w:rPr>
          <w:b/>
        </w:rPr>
      </w:pPr>
    </w:p>
    <w:p w:rsidR="001A638B" w:rsidRDefault="00A835A9">
      <w:pPr>
        <w:pStyle w:val="af5"/>
        <w:tabs>
          <w:tab w:val="left" w:pos="851"/>
          <w:tab w:val="left" w:pos="993"/>
        </w:tabs>
        <w:spacing w:before="0" w:after="0"/>
        <w:ind w:firstLine="567"/>
        <w:jc w:val="center"/>
        <w:rPr>
          <w:b/>
        </w:rPr>
      </w:pPr>
      <w:r>
        <w:rPr>
          <w:b/>
        </w:rPr>
        <w:t>8. Современные профессиональные базы данных и информационные справочные системы</w:t>
      </w:r>
    </w:p>
    <w:p w:rsidR="001A638B" w:rsidRDefault="001A638B">
      <w:pPr>
        <w:pStyle w:val="af5"/>
        <w:tabs>
          <w:tab w:val="left" w:pos="851"/>
          <w:tab w:val="left" w:pos="993"/>
        </w:tabs>
        <w:spacing w:before="0" w:after="0"/>
        <w:ind w:firstLine="567"/>
        <w:jc w:val="center"/>
        <w:rPr>
          <w:b/>
        </w:rPr>
      </w:pPr>
    </w:p>
    <w:p w:rsidR="001A638B" w:rsidRDefault="00A835A9">
      <w:pPr>
        <w:widowControl/>
        <w:numPr>
          <w:ilvl w:val="0"/>
          <w:numId w:val="14"/>
        </w:numPr>
        <w:ind w:right="-5"/>
        <w:jc w:val="both"/>
        <w:rPr>
          <w:shd w:val="clear" w:color="auto" w:fill="FCFCFC"/>
        </w:rPr>
      </w:pPr>
      <w:r>
        <w:rPr>
          <w:shd w:val="clear" w:color="auto" w:fill="FCFCFC"/>
        </w:rPr>
        <w:t>Информационно-правовая система «Консультант+» - договор №2856/АП от 01.11.2007</w:t>
      </w:r>
    </w:p>
    <w:p w:rsidR="001A638B" w:rsidRDefault="00A835A9">
      <w:pPr>
        <w:widowControl/>
        <w:numPr>
          <w:ilvl w:val="0"/>
          <w:numId w:val="14"/>
        </w:numPr>
        <w:ind w:right="-5"/>
        <w:jc w:val="both"/>
        <w:rPr>
          <w:shd w:val="clear" w:color="auto" w:fill="FCFCFC"/>
        </w:rPr>
      </w:pPr>
      <w:r>
        <w:rPr>
          <w:shd w:val="clear" w:color="auto" w:fill="FCFCFC"/>
        </w:rPr>
        <w:t>Информационно-справочная система «LexPro» - договор б/н от 06.03.2013</w:t>
      </w:r>
    </w:p>
    <w:p w:rsidR="001A638B" w:rsidRDefault="00A835A9">
      <w:pPr>
        <w:widowControl/>
        <w:numPr>
          <w:ilvl w:val="0"/>
          <w:numId w:val="14"/>
        </w:numPr>
        <w:ind w:right="-5"/>
        <w:jc w:val="both"/>
        <w:rPr>
          <w:shd w:val="clear" w:color="auto" w:fill="FCFCFC"/>
        </w:rPr>
      </w:pPr>
      <w:r>
        <w:rPr>
          <w:shd w:val="clear" w:color="auto" w:fill="FCFCFC"/>
        </w:rPr>
        <w:t xml:space="preserve">Официальный интернет-портал базы данных правовой информации </w:t>
      </w:r>
      <w:hyperlink r:id="rId9">
        <w:r>
          <w:rPr>
            <w:rStyle w:val="-"/>
            <w:shd w:val="clear" w:color="auto" w:fill="FCFCFC"/>
          </w:rPr>
          <w:t>http://pravo.gov.ru</w:t>
        </w:r>
      </w:hyperlink>
    </w:p>
    <w:p w:rsidR="001A638B" w:rsidRDefault="00A835A9">
      <w:pPr>
        <w:widowControl/>
        <w:numPr>
          <w:ilvl w:val="0"/>
          <w:numId w:val="14"/>
        </w:numPr>
        <w:ind w:right="-5"/>
        <w:jc w:val="both"/>
        <w:rPr>
          <w:shd w:val="clear" w:color="auto" w:fill="FCFCFC"/>
        </w:rPr>
      </w:pPr>
      <w:r>
        <w:rPr>
          <w:shd w:val="clear" w:color="auto" w:fill="FCFCFC"/>
        </w:rPr>
        <w:t xml:space="preserve">Портал Федеральных государственных образовательных стандартов высшего образования </w:t>
      </w:r>
      <w:hyperlink r:id="rId10">
        <w:r>
          <w:rPr>
            <w:rStyle w:val="-"/>
            <w:shd w:val="clear" w:color="auto" w:fill="FCFCFC"/>
          </w:rPr>
          <w:t>http://fgosvo.ru</w:t>
        </w:r>
      </w:hyperlink>
    </w:p>
    <w:p w:rsidR="001A638B" w:rsidRDefault="00A835A9">
      <w:pPr>
        <w:widowControl/>
        <w:numPr>
          <w:ilvl w:val="0"/>
          <w:numId w:val="14"/>
        </w:numPr>
        <w:ind w:right="-5"/>
        <w:jc w:val="both"/>
        <w:rPr>
          <w:shd w:val="clear" w:color="auto" w:fill="FCFCFC"/>
        </w:rPr>
      </w:pPr>
      <w:r>
        <w:rPr>
          <w:shd w:val="clear" w:color="auto" w:fill="FCFCFC"/>
        </w:rPr>
        <w:t xml:space="preserve">Портал "Информационно-коммуникационные технологии в образовании" </w:t>
      </w:r>
      <w:hyperlink r:id="rId11">
        <w:r>
          <w:rPr>
            <w:rStyle w:val="-"/>
            <w:shd w:val="clear" w:color="auto" w:fill="FCFCFC"/>
          </w:rPr>
          <w:t>http://www.ict.edu.ru</w:t>
        </w:r>
      </w:hyperlink>
    </w:p>
    <w:p w:rsidR="001A638B" w:rsidRDefault="00A835A9">
      <w:pPr>
        <w:widowControl/>
        <w:numPr>
          <w:ilvl w:val="0"/>
          <w:numId w:val="14"/>
        </w:numPr>
        <w:ind w:right="-5"/>
        <w:jc w:val="both"/>
        <w:rPr>
          <w:shd w:val="clear" w:color="auto" w:fill="FCFCFC"/>
        </w:rPr>
      </w:pPr>
      <w:r>
        <w:rPr>
          <w:shd w:val="clear" w:color="auto" w:fill="FCFCFC"/>
        </w:rPr>
        <w:t xml:space="preserve">Научная электронная библиотека </w:t>
      </w:r>
      <w:hyperlink r:id="rId12">
        <w:r>
          <w:rPr>
            <w:rStyle w:val="-"/>
            <w:shd w:val="clear" w:color="auto" w:fill="FCFCFC"/>
          </w:rPr>
          <w:t>http://www.elibrary.ru/</w:t>
        </w:r>
      </w:hyperlink>
    </w:p>
    <w:p w:rsidR="001A638B" w:rsidRDefault="00A835A9">
      <w:pPr>
        <w:widowControl/>
        <w:numPr>
          <w:ilvl w:val="0"/>
          <w:numId w:val="14"/>
        </w:numPr>
        <w:ind w:right="-5"/>
        <w:jc w:val="both"/>
        <w:rPr>
          <w:shd w:val="clear" w:color="auto" w:fill="FCFCFC"/>
        </w:rPr>
      </w:pPr>
      <w:r>
        <w:rPr>
          <w:shd w:val="clear" w:color="auto" w:fill="FCFCFC"/>
        </w:rPr>
        <w:t xml:space="preserve">Национальная электронная библиотека </w:t>
      </w:r>
      <w:hyperlink r:id="rId13">
        <w:r>
          <w:rPr>
            <w:rStyle w:val="-"/>
            <w:shd w:val="clear" w:color="auto" w:fill="FCFCFC"/>
          </w:rPr>
          <w:t>http://www.nns.ru/</w:t>
        </w:r>
      </w:hyperlink>
    </w:p>
    <w:p w:rsidR="001A638B" w:rsidRDefault="00A835A9">
      <w:pPr>
        <w:widowControl/>
        <w:numPr>
          <w:ilvl w:val="0"/>
          <w:numId w:val="14"/>
        </w:numPr>
        <w:ind w:right="-5"/>
        <w:jc w:val="both"/>
        <w:rPr>
          <w:shd w:val="clear" w:color="auto" w:fill="FCFCFC"/>
        </w:rPr>
      </w:pPr>
      <w:r>
        <w:rPr>
          <w:shd w:val="clear" w:color="auto" w:fill="FCFCFC"/>
        </w:rPr>
        <w:t xml:space="preserve">Электронные ресурсы Российской государственной библиотеки </w:t>
      </w:r>
      <w:hyperlink r:id="rId14">
        <w:r>
          <w:rPr>
            <w:rStyle w:val="-"/>
            <w:shd w:val="clear" w:color="auto" w:fill="FCFCFC"/>
          </w:rPr>
          <w:t>http://www.rsl.ru/ru/root3489/all</w:t>
        </w:r>
      </w:hyperlink>
    </w:p>
    <w:p w:rsidR="001A638B" w:rsidRDefault="00A835A9">
      <w:pPr>
        <w:widowControl/>
        <w:numPr>
          <w:ilvl w:val="0"/>
          <w:numId w:val="14"/>
        </w:numPr>
        <w:ind w:right="-5"/>
        <w:jc w:val="both"/>
        <w:rPr>
          <w:shd w:val="clear" w:color="auto" w:fill="FCFCFC"/>
        </w:rPr>
      </w:pPr>
      <w:r>
        <w:rPr>
          <w:shd w:val="clear" w:color="auto" w:fill="FCFCFC"/>
        </w:rPr>
        <w:t xml:space="preserve">Web of Science Core Collection — политематическая реферативно-библиографическая и наукомтрическая (библиометрическая) база данных — </w:t>
      </w:r>
      <w:hyperlink r:id="rId15">
        <w:r>
          <w:rPr>
            <w:rStyle w:val="-"/>
            <w:shd w:val="clear" w:color="auto" w:fill="FCFCFC"/>
          </w:rPr>
          <w:t>http://webofscience.com</w:t>
        </w:r>
      </w:hyperlink>
    </w:p>
    <w:p w:rsidR="001A638B" w:rsidRDefault="00A835A9">
      <w:pPr>
        <w:widowControl/>
        <w:numPr>
          <w:ilvl w:val="0"/>
          <w:numId w:val="14"/>
        </w:numPr>
        <w:ind w:right="-5"/>
        <w:jc w:val="both"/>
        <w:rPr>
          <w:shd w:val="clear" w:color="auto" w:fill="FCFCFC"/>
        </w:rPr>
      </w:pPr>
      <w:r>
        <w:rPr>
          <w:shd w:val="clear" w:color="auto" w:fill="FCFCFC"/>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r>
          <w:rPr>
            <w:rStyle w:val="-"/>
            <w:shd w:val="clear" w:color="auto" w:fill="FCFCFC"/>
          </w:rPr>
          <w:t>http://neicon.ru</w:t>
        </w:r>
      </w:hyperlink>
    </w:p>
    <w:p w:rsidR="001A638B" w:rsidRDefault="00A835A9">
      <w:pPr>
        <w:widowControl/>
        <w:numPr>
          <w:ilvl w:val="0"/>
          <w:numId w:val="14"/>
        </w:numPr>
        <w:ind w:right="-5"/>
        <w:jc w:val="both"/>
        <w:rPr>
          <w:shd w:val="clear" w:color="auto" w:fill="FCFCFC"/>
        </w:rPr>
      </w:pPr>
      <w:r>
        <w:rPr>
          <w:shd w:val="clear" w:color="auto" w:fill="FCFCFC"/>
        </w:rPr>
        <w:t xml:space="preserve">Базы данных издательства Springer </w:t>
      </w:r>
      <w:hyperlink r:id="rId17">
        <w:r>
          <w:rPr>
            <w:rStyle w:val="-"/>
            <w:shd w:val="clear" w:color="auto" w:fill="FCFCFC"/>
          </w:rPr>
          <w:t>https://link.springer.com</w:t>
        </w:r>
      </w:hyperlink>
    </w:p>
    <w:p w:rsidR="001A638B" w:rsidRDefault="00A835A9">
      <w:pPr>
        <w:widowControl/>
        <w:numPr>
          <w:ilvl w:val="0"/>
          <w:numId w:val="14"/>
        </w:numPr>
        <w:ind w:right="-5"/>
        <w:jc w:val="both"/>
        <w:rPr>
          <w:shd w:val="clear" w:color="auto" w:fill="FCFCFC"/>
        </w:rPr>
      </w:pPr>
      <w:r>
        <w:rPr>
          <w:shd w:val="clear" w:color="auto" w:fill="FCFCFC"/>
        </w:rPr>
        <w:t xml:space="preserve">Открытые данные государственных органов </w:t>
      </w:r>
      <w:hyperlink r:id="rId18">
        <w:r>
          <w:rPr>
            <w:rStyle w:val="-"/>
            <w:shd w:val="clear" w:color="auto" w:fill="FCFCFC"/>
          </w:rPr>
          <w:t>http://data.gov.ru/</w:t>
        </w:r>
      </w:hyperlink>
    </w:p>
    <w:p w:rsidR="001A638B" w:rsidRDefault="00A835A9">
      <w:pPr>
        <w:widowControl/>
        <w:numPr>
          <w:ilvl w:val="0"/>
          <w:numId w:val="14"/>
        </w:numPr>
        <w:ind w:right="-5"/>
        <w:jc w:val="both"/>
        <w:rPr>
          <w:shd w:val="clear" w:color="auto" w:fill="FCFCFC"/>
        </w:rPr>
      </w:pPr>
      <w:r>
        <w:rPr>
          <w:shd w:val="clear" w:color="auto" w:fill="FCFCFC"/>
        </w:rPr>
        <w:t>Автоматизированная библиотечная система МАРК (по договору).</w:t>
      </w:r>
    </w:p>
    <w:p w:rsidR="001A638B" w:rsidRDefault="00A835A9">
      <w:pPr>
        <w:widowControl/>
        <w:numPr>
          <w:ilvl w:val="0"/>
          <w:numId w:val="14"/>
        </w:numPr>
        <w:ind w:right="-5"/>
        <w:jc w:val="both"/>
        <w:rPr>
          <w:shd w:val="clear" w:color="auto" w:fill="FCFCFC"/>
        </w:rPr>
      </w:pPr>
      <w:r>
        <w:rPr>
          <w:shd w:val="clear" w:color="auto" w:fill="FCFCFC"/>
        </w:rPr>
        <w:t>Электронная библиотечная система «IPRbooks» [Электронный ресурс]. – Электрон. дан. – Режим доступа : http://www.iprbookshop.ru/.</w:t>
      </w:r>
    </w:p>
    <w:p w:rsidR="001A638B" w:rsidRDefault="00A835A9">
      <w:pPr>
        <w:widowControl/>
        <w:numPr>
          <w:ilvl w:val="0"/>
          <w:numId w:val="14"/>
        </w:numPr>
        <w:ind w:right="-5"/>
        <w:jc w:val="both"/>
        <w:rPr>
          <w:shd w:val="clear" w:color="auto" w:fill="FCFCFC"/>
        </w:rPr>
      </w:pPr>
      <w:r>
        <w:rPr>
          <w:shd w:val="clear" w:color="auto" w:fill="FCFCFC"/>
        </w:rPr>
        <w:t xml:space="preserve">Интернет-тестирование в сфере образования – http://www.i-exam.ru/. </w:t>
      </w:r>
    </w:p>
    <w:p w:rsidR="001A638B" w:rsidRDefault="00A835A9">
      <w:pPr>
        <w:widowControl/>
        <w:numPr>
          <w:ilvl w:val="0"/>
          <w:numId w:val="14"/>
        </w:numPr>
        <w:ind w:right="-5"/>
        <w:jc w:val="both"/>
        <w:rPr>
          <w:shd w:val="clear" w:color="auto" w:fill="FCFCFC"/>
        </w:rPr>
      </w:pPr>
      <w:r>
        <w:rPr>
          <w:shd w:val="clear" w:color="auto" w:fill="FCFCFC"/>
        </w:rPr>
        <w:t xml:space="preserve">Электронные ресурсы Российской государственной библиотеки. Режим доступа: </w:t>
      </w:r>
      <w:hyperlink r:id="rId19">
        <w:r>
          <w:rPr>
            <w:rStyle w:val="-"/>
            <w:shd w:val="clear" w:color="auto" w:fill="FCFCFC"/>
          </w:rPr>
          <w:t>www.rsl.ru/ru/root3489/all</w:t>
        </w:r>
      </w:hyperlink>
      <w:r>
        <w:rPr>
          <w:shd w:val="clear" w:color="auto" w:fill="FCFCFC"/>
        </w:rPr>
        <w:t>.</w:t>
      </w:r>
    </w:p>
    <w:p w:rsidR="001A638B" w:rsidRDefault="00A835A9">
      <w:pPr>
        <w:widowControl/>
        <w:numPr>
          <w:ilvl w:val="0"/>
          <w:numId w:val="14"/>
        </w:numPr>
        <w:ind w:right="-5"/>
        <w:jc w:val="both"/>
        <w:rPr>
          <w:shd w:val="clear" w:color="auto" w:fill="FCFCFC"/>
        </w:rPr>
      </w:pPr>
      <w:r>
        <w:rPr>
          <w:shd w:val="clear" w:color="auto" w:fill="FCFCFC"/>
        </w:rPr>
        <w:t>Портал "Информационно-коммуникационные технологии в образовании" </w:t>
      </w:r>
      <w:hyperlink r:id="rId20">
        <w:r>
          <w:rPr>
            <w:rStyle w:val="-"/>
            <w:shd w:val="clear" w:color="auto" w:fill="FCFCFC"/>
          </w:rPr>
          <w:t>http://www.ict.edu.ru</w:t>
        </w:r>
      </w:hyperlink>
      <w:r>
        <w:rPr>
          <w:shd w:val="clear" w:color="auto" w:fill="FCFCFC"/>
        </w:rPr>
        <w:t>.</w:t>
      </w:r>
    </w:p>
    <w:p w:rsidR="001A638B" w:rsidRDefault="00A835A9">
      <w:pPr>
        <w:widowControl/>
        <w:numPr>
          <w:ilvl w:val="0"/>
          <w:numId w:val="14"/>
        </w:numPr>
        <w:ind w:right="-5"/>
        <w:jc w:val="both"/>
        <w:rPr>
          <w:shd w:val="clear" w:color="auto" w:fill="FCFCFC"/>
        </w:rPr>
      </w:pPr>
      <w:r>
        <w:rPr>
          <w:shd w:val="clear" w:color="auto" w:fill="FCFCFC"/>
        </w:rPr>
        <w:t xml:space="preserve">Федеральная служба государственной статистики http://www.gks.ru/ </w:t>
      </w:r>
    </w:p>
    <w:p w:rsidR="001A638B" w:rsidRDefault="00A835A9">
      <w:pPr>
        <w:widowControl/>
        <w:numPr>
          <w:ilvl w:val="0"/>
          <w:numId w:val="14"/>
        </w:numPr>
        <w:ind w:right="-5"/>
        <w:jc w:val="both"/>
        <w:rPr>
          <w:shd w:val="clear" w:color="auto" w:fill="FCFCFC"/>
        </w:rPr>
      </w:pPr>
      <w:r>
        <w:rPr>
          <w:shd w:val="clear" w:color="auto" w:fill="FCFCFC"/>
        </w:rPr>
        <w:t xml:space="preserve">Единая межведомственная информационно – статистическая система (ЕМИСС) </w:t>
      </w:r>
      <w:hyperlink r:id="rId21">
        <w:r>
          <w:rPr>
            <w:rStyle w:val="-"/>
            <w:shd w:val="clear" w:color="auto" w:fill="FCFCFC"/>
          </w:rPr>
          <w:t>https://www.fedstat.ru/</w:t>
        </w:r>
      </w:hyperlink>
      <w:r>
        <w:rPr>
          <w:shd w:val="clear" w:color="auto" w:fill="FCFCFC"/>
        </w:rPr>
        <w:t xml:space="preserve">. </w:t>
      </w:r>
    </w:p>
    <w:p w:rsidR="001A638B" w:rsidRDefault="00A835A9">
      <w:pPr>
        <w:widowControl/>
        <w:numPr>
          <w:ilvl w:val="0"/>
          <w:numId w:val="14"/>
        </w:numPr>
        <w:ind w:right="-5"/>
        <w:jc w:val="both"/>
        <w:rPr>
          <w:shd w:val="clear" w:color="auto" w:fill="FCFCFC"/>
        </w:rPr>
      </w:pPr>
      <w:r>
        <w:rPr>
          <w:shd w:val="clear" w:color="auto" w:fill="FCFCFC"/>
        </w:rPr>
        <w:t>Интерактивная витрина данных http://cbsd.gks.ru/# ;</w:t>
      </w:r>
    </w:p>
    <w:p w:rsidR="001A638B" w:rsidRDefault="00A835A9">
      <w:pPr>
        <w:widowControl/>
        <w:numPr>
          <w:ilvl w:val="0"/>
          <w:numId w:val="14"/>
        </w:numPr>
        <w:ind w:right="-5"/>
        <w:jc w:val="both"/>
        <w:rPr>
          <w:shd w:val="clear" w:color="auto" w:fill="FCFCFC"/>
        </w:rPr>
      </w:pPr>
      <w:r>
        <w:rPr>
          <w:shd w:val="clear" w:color="auto" w:fill="FCFCFC"/>
        </w:rPr>
        <w:t>Открытые данные государственных органов http://data.gov.ru/ .</w:t>
      </w:r>
    </w:p>
    <w:p w:rsidR="001A638B" w:rsidRDefault="00A835A9">
      <w:pPr>
        <w:widowControl/>
        <w:numPr>
          <w:ilvl w:val="0"/>
          <w:numId w:val="14"/>
        </w:numPr>
        <w:ind w:right="-5"/>
        <w:jc w:val="both"/>
        <w:rPr>
          <w:shd w:val="clear" w:color="auto" w:fill="FCFCFC"/>
        </w:rPr>
      </w:pPr>
      <w:r>
        <w:rPr>
          <w:shd w:val="clear" w:color="auto" w:fill="FCFCFC"/>
        </w:rPr>
        <w:t xml:space="preserve">Основные статистические сборники </w:t>
      </w:r>
      <w:hyperlink r:id="rId22">
        <w:r>
          <w:rPr>
            <w:rStyle w:val="-"/>
            <w:shd w:val="clear" w:color="auto" w:fill="FCFCFC"/>
          </w:rPr>
          <w:t>http:/www.gks.ru/wps/wcm/connect/rosstat_main/rosstat/ru/statistics/publications/plan/</w:t>
        </w:r>
      </w:hyperlink>
    </w:p>
    <w:p w:rsidR="001A638B" w:rsidRDefault="00A835A9">
      <w:pPr>
        <w:widowControl/>
        <w:numPr>
          <w:ilvl w:val="0"/>
          <w:numId w:val="14"/>
        </w:numPr>
        <w:ind w:right="-5"/>
        <w:jc w:val="both"/>
        <w:rPr>
          <w:shd w:val="clear" w:color="auto" w:fill="FCFCFC"/>
        </w:rPr>
      </w:pPr>
      <w:r>
        <w:rPr>
          <w:shd w:val="clear" w:color="auto" w:fill="FCFCFC"/>
        </w:rPr>
        <w:t>Статистика Европейского Союза//http://ec.europa.eu/eurostat/.</w:t>
      </w:r>
    </w:p>
    <w:p w:rsidR="001A638B" w:rsidRDefault="00A835A9">
      <w:pPr>
        <w:widowControl/>
        <w:numPr>
          <w:ilvl w:val="0"/>
          <w:numId w:val="14"/>
        </w:numPr>
        <w:ind w:right="-5"/>
        <w:jc w:val="both"/>
        <w:rPr>
          <w:shd w:val="clear" w:color="auto" w:fill="FCFCFC"/>
        </w:rPr>
      </w:pPr>
      <w:r>
        <w:rPr>
          <w:shd w:val="clear" w:color="auto" w:fill="FCFCFC"/>
        </w:rPr>
        <w:t xml:space="preserve">Интернет-портал страхового бизнеса -  </w:t>
      </w:r>
      <w:hyperlink r:id="rId23">
        <w:r>
          <w:rPr>
            <w:rStyle w:val="-"/>
            <w:shd w:val="clear" w:color="auto" w:fill="FCFCFC"/>
          </w:rPr>
          <w:t>www.allinsurance.ru</w:t>
        </w:r>
      </w:hyperlink>
      <w:r>
        <w:rPr>
          <w:shd w:val="clear" w:color="auto" w:fill="FCFCFC"/>
        </w:rPr>
        <w:t>.</w:t>
      </w:r>
    </w:p>
    <w:p w:rsidR="001A638B" w:rsidRDefault="001A638B">
      <w:pPr>
        <w:pStyle w:val="af5"/>
        <w:tabs>
          <w:tab w:val="left" w:pos="851"/>
          <w:tab w:val="left" w:pos="993"/>
        </w:tabs>
        <w:spacing w:before="0" w:after="0"/>
        <w:ind w:firstLine="567"/>
        <w:jc w:val="center"/>
        <w:rPr>
          <w:b/>
        </w:rPr>
      </w:pPr>
    </w:p>
    <w:p w:rsidR="001A638B" w:rsidRDefault="00A835A9">
      <w:pPr>
        <w:pStyle w:val="af5"/>
        <w:tabs>
          <w:tab w:val="left" w:pos="851"/>
          <w:tab w:val="left" w:pos="993"/>
        </w:tabs>
        <w:spacing w:before="0" w:after="0"/>
        <w:ind w:firstLine="567"/>
        <w:jc w:val="center"/>
        <w:rPr>
          <w:b/>
        </w:rPr>
      </w:pPr>
      <w:r>
        <w:rPr>
          <w:b/>
        </w:rPr>
        <w:t>9. Методические указания для обучающихся по освоению дисциплины</w:t>
      </w:r>
    </w:p>
    <w:p w:rsidR="001A638B" w:rsidRDefault="001A638B">
      <w:pPr>
        <w:pStyle w:val="af5"/>
        <w:tabs>
          <w:tab w:val="left" w:pos="851"/>
          <w:tab w:val="left" w:pos="993"/>
        </w:tabs>
        <w:spacing w:before="0" w:after="0"/>
        <w:ind w:firstLine="567"/>
        <w:jc w:val="center"/>
        <w:rPr>
          <w:b/>
        </w:rPr>
      </w:pPr>
    </w:p>
    <w:tbl>
      <w:tblPr>
        <w:tblStyle w:val="aff6"/>
        <w:tblW w:w="9571" w:type="dxa"/>
        <w:tblLook w:val="04A0" w:firstRow="1" w:lastRow="0" w:firstColumn="1" w:lastColumn="0" w:noHBand="0" w:noVBand="1"/>
      </w:tblPr>
      <w:tblGrid>
        <w:gridCol w:w="2618"/>
        <w:gridCol w:w="6953"/>
      </w:tblGrid>
      <w:tr w:rsidR="001A638B">
        <w:tc>
          <w:tcPr>
            <w:tcW w:w="2618" w:type="dxa"/>
            <w:shd w:val="clear" w:color="auto" w:fill="auto"/>
            <w:tcMar>
              <w:left w:w="108" w:type="dxa"/>
            </w:tcMar>
          </w:tcPr>
          <w:p w:rsidR="001A638B" w:rsidRDefault="00A835A9">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tcPr>
          <w:p w:rsidR="001A638B" w:rsidRDefault="00A835A9">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1A638B">
        <w:tc>
          <w:tcPr>
            <w:tcW w:w="2618" w:type="dxa"/>
            <w:shd w:val="clear" w:color="auto" w:fill="auto"/>
            <w:tcMar>
              <w:left w:w="108" w:type="dxa"/>
            </w:tcMar>
          </w:tcPr>
          <w:p w:rsidR="001A638B" w:rsidRDefault="00A835A9">
            <w:pPr>
              <w:pStyle w:val="TableParagraph"/>
              <w:ind w:right="368"/>
              <w:rPr>
                <w:sz w:val="24"/>
                <w:szCs w:val="24"/>
              </w:rPr>
            </w:pPr>
            <w:r>
              <w:rPr>
                <w:sz w:val="24"/>
                <w:szCs w:val="24"/>
              </w:rPr>
              <w:t>Лекция</w:t>
            </w:r>
          </w:p>
        </w:tc>
        <w:tc>
          <w:tcPr>
            <w:tcW w:w="6952" w:type="dxa"/>
            <w:shd w:val="clear" w:color="auto" w:fill="auto"/>
            <w:tcMar>
              <w:left w:w="108" w:type="dxa"/>
            </w:tcMar>
          </w:tcPr>
          <w:p w:rsidR="001A638B" w:rsidRDefault="00A835A9">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1A638B">
        <w:tc>
          <w:tcPr>
            <w:tcW w:w="2618" w:type="dxa"/>
            <w:shd w:val="clear" w:color="auto" w:fill="auto"/>
            <w:tcMar>
              <w:left w:w="108" w:type="dxa"/>
            </w:tcMar>
          </w:tcPr>
          <w:p w:rsidR="001A638B" w:rsidRDefault="00A835A9">
            <w:pPr>
              <w:pStyle w:val="TableParagraph"/>
              <w:ind w:right="179"/>
              <w:rPr>
                <w:sz w:val="24"/>
                <w:szCs w:val="24"/>
              </w:rPr>
            </w:pPr>
            <w:r>
              <w:rPr>
                <w:sz w:val="24"/>
                <w:szCs w:val="24"/>
              </w:rPr>
              <w:t>Практические занятия</w:t>
            </w:r>
          </w:p>
        </w:tc>
        <w:tc>
          <w:tcPr>
            <w:tcW w:w="6952" w:type="dxa"/>
            <w:shd w:val="clear" w:color="auto" w:fill="auto"/>
            <w:tcMar>
              <w:left w:w="108" w:type="dxa"/>
            </w:tcMar>
          </w:tcPr>
          <w:p w:rsidR="001A638B" w:rsidRDefault="00A835A9">
            <w:pPr>
              <w:pStyle w:val="TableParagraph"/>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1A638B">
        <w:tc>
          <w:tcPr>
            <w:tcW w:w="2618" w:type="dxa"/>
            <w:shd w:val="clear" w:color="auto" w:fill="auto"/>
            <w:tcMar>
              <w:left w:w="108" w:type="dxa"/>
            </w:tcMar>
          </w:tcPr>
          <w:p w:rsidR="001A638B" w:rsidRDefault="00A835A9">
            <w:pPr>
              <w:pStyle w:val="TableParagraph"/>
              <w:ind w:right="261"/>
              <w:jc w:val="both"/>
              <w:rPr>
                <w:sz w:val="24"/>
                <w:szCs w:val="24"/>
              </w:rPr>
            </w:pPr>
            <w:r>
              <w:rPr>
                <w:sz w:val="24"/>
                <w:szCs w:val="24"/>
              </w:rPr>
              <w:t>Индивидуальные задания</w:t>
            </w:r>
          </w:p>
        </w:tc>
        <w:tc>
          <w:tcPr>
            <w:tcW w:w="6952" w:type="dxa"/>
            <w:shd w:val="clear" w:color="auto" w:fill="auto"/>
            <w:tcMar>
              <w:left w:w="108" w:type="dxa"/>
            </w:tcMar>
          </w:tcPr>
          <w:p w:rsidR="001A638B" w:rsidRDefault="00A835A9">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1A638B">
        <w:tc>
          <w:tcPr>
            <w:tcW w:w="2618" w:type="dxa"/>
            <w:shd w:val="clear" w:color="auto" w:fill="auto"/>
            <w:tcMar>
              <w:left w:w="108" w:type="dxa"/>
            </w:tcMar>
          </w:tcPr>
          <w:p w:rsidR="001A638B" w:rsidRDefault="00A835A9">
            <w:pPr>
              <w:pStyle w:val="TableParagraph"/>
              <w:ind w:right="224"/>
              <w:rPr>
                <w:sz w:val="24"/>
                <w:szCs w:val="24"/>
              </w:rPr>
            </w:pPr>
            <w:r>
              <w:rPr>
                <w:sz w:val="24"/>
                <w:szCs w:val="24"/>
              </w:rPr>
              <w:t>Самостоятельная работа</w:t>
            </w:r>
          </w:p>
        </w:tc>
        <w:tc>
          <w:tcPr>
            <w:tcW w:w="6952" w:type="dxa"/>
            <w:shd w:val="clear" w:color="auto" w:fill="auto"/>
            <w:tcMar>
              <w:left w:w="108" w:type="dxa"/>
            </w:tcMar>
          </w:tcPr>
          <w:p w:rsidR="001A638B" w:rsidRDefault="00A835A9">
            <w:pPr>
              <w:pStyle w:val="TableParagraph"/>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Формы и виды самостоятельной работы студентов: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w:t>
            </w:r>
            <w:r>
              <w:rPr>
                <w:sz w:val="24"/>
                <w:szCs w:val="24"/>
              </w:rPr>
              <w:lastRenderedPageBreak/>
              <w:t>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студентов предусматривает:</w:t>
            </w:r>
          </w:p>
          <w:p w:rsidR="001A638B" w:rsidRDefault="00A835A9">
            <w:pPr>
              <w:pStyle w:val="TableParagraph"/>
              <w:numPr>
                <w:ilvl w:val="0"/>
                <w:numId w:val="7"/>
              </w:numPr>
              <w:ind w:right="33"/>
              <w:jc w:val="both"/>
              <w:rPr>
                <w:sz w:val="24"/>
                <w:szCs w:val="24"/>
              </w:rPr>
            </w:pPr>
            <w:r>
              <w:rPr>
                <w:sz w:val="24"/>
                <w:szCs w:val="24"/>
              </w:rPr>
              <w:t>соотнесение содержания контроля с целями обучения; объективность контроля;</w:t>
            </w:r>
          </w:p>
          <w:p w:rsidR="001A638B" w:rsidRDefault="00A835A9">
            <w:pPr>
              <w:pStyle w:val="TableParagraph"/>
              <w:numPr>
                <w:ilvl w:val="0"/>
                <w:numId w:val="7"/>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1A638B" w:rsidRDefault="00A835A9">
            <w:pPr>
              <w:pStyle w:val="TableParagraph"/>
              <w:numPr>
                <w:ilvl w:val="0"/>
                <w:numId w:val="7"/>
              </w:numPr>
              <w:ind w:right="33"/>
              <w:jc w:val="both"/>
              <w:rPr>
                <w:sz w:val="24"/>
                <w:szCs w:val="24"/>
              </w:rPr>
            </w:pPr>
            <w:r>
              <w:rPr>
                <w:sz w:val="24"/>
                <w:szCs w:val="24"/>
              </w:rPr>
              <w:t>дифференциацию контрольно-измерительных материалов.</w:t>
            </w:r>
          </w:p>
          <w:p w:rsidR="001A638B" w:rsidRDefault="00A835A9">
            <w:pPr>
              <w:pStyle w:val="TableParagraph"/>
              <w:ind w:right="33"/>
              <w:jc w:val="both"/>
              <w:rPr>
                <w:sz w:val="24"/>
                <w:szCs w:val="24"/>
              </w:rPr>
            </w:pPr>
            <w:r>
              <w:rPr>
                <w:sz w:val="24"/>
                <w:szCs w:val="24"/>
              </w:rPr>
              <w:t>Формы контроля самостоятельной работы:</w:t>
            </w:r>
          </w:p>
          <w:p w:rsidR="001A638B" w:rsidRDefault="00A835A9">
            <w:pPr>
              <w:pStyle w:val="TableParagraph"/>
              <w:numPr>
                <w:ilvl w:val="0"/>
                <w:numId w:val="7"/>
              </w:numPr>
              <w:ind w:right="33"/>
              <w:jc w:val="both"/>
              <w:rPr>
                <w:sz w:val="24"/>
                <w:szCs w:val="24"/>
              </w:rPr>
            </w:pPr>
            <w:r>
              <w:rPr>
                <w:sz w:val="24"/>
                <w:szCs w:val="24"/>
              </w:rPr>
              <w:t>просмотр и проверка выполнения самостоятельной работы преподавателем;</w:t>
            </w:r>
          </w:p>
          <w:p w:rsidR="001A638B" w:rsidRDefault="00A835A9">
            <w:pPr>
              <w:pStyle w:val="TableParagraph"/>
              <w:numPr>
                <w:ilvl w:val="0"/>
                <w:numId w:val="7"/>
              </w:numPr>
              <w:ind w:right="33"/>
              <w:jc w:val="both"/>
              <w:rPr>
                <w:sz w:val="24"/>
                <w:szCs w:val="24"/>
              </w:rPr>
            </w:pPr>
            <w:r>
              <w:rPr>
                <w:sz w:val="24"/>
                <w:szCs w:val="24"/>
              </w:rPr>
              <w:t xml:space="preserve">организация самопроверки, </w:t>
            </w:r>
          </w:p>
          <w:p w:rsidR="001A638B" w:rsidRDefault="00A835A9">
            <w:pPr>
              <w:pStyle w:val="TableParagraph"/>
              <w:numPr>
                <w:ilvl w:val="0"/>
                <w:numId w:val="7"/>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1A638B" w:rsidRDefault="00A835A9">
            <w:pPr>
              <w:pStyle w:val="TableParagraph"/>
              <w:numPr>
                <w:ilvl w:val="0"/>
                <w:numId w:val="7"/>
              </w:numPr>
              <w:ind w:right="33"/>
              <w:jc w:val="both"/>
              <w:rPr>
                <w:sz w:val="24"/>
                <w:szCs w:val="24"/>
              </w:rPr>
            </w:pPr>
            <w:r>
              <w:rPr>
                <w:sz w:val="24"/>
                <w:szCs w:val="24"/>
              </w:rPr>
              <w:t xml:space="preserve">проведение письменного опроса; </w:t>
            </w:r>
          </w:p>
          <w:p w:rsidR="001A638B" w:rsidRDefault="00A835A9">
            <w:pPr>
              <w:pStyle w:val="TableParagraph"/>
              <w:numPr>
                <w:ilvl w:val="0"/>
                <w:numId w:val="7"/>
              </w:numPr>
              <w:ind w:right="33"/>
              <w:jc w:val="both"/>
              <w:rPr>
                <w:sz w:val="24"/>
                <w:szCs w:val="24"/>
              </w:rPr>
            </w:pPr>
            <w:r>
              <w:rPr>
                <w:sz w:val="24"/>
                <w:szCs w:val="24"/>
              </w:rPr>
              <w:t>проведение устного опроса;</w:t>
            </w:r>
          </w:p>
          <w:p w:rsidR="001A638B" w:rsidRDefault="00A835A9">
            <w:pPr>
              <w:pStyle w:val="TableParagraph"/>
              <w:numPr>
                <w:ilvl w:val="0"/>
                <w:numId w:val="7"/>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1A638B" w:rsidRDefault="00A835A9">
            <w:pPr>
              <w:pStyle w:val="TableParagraph"/>
              <w:numPr>
                <w:ilvl w:val="0"/>
                <w:numId w:val="7"/>
              </w:numPr>
              <w:ind w:right="33"/>
              <w:jc w:val="both"/>
              <w:rPr>
                <w:sz w:val="24"/>
                <w:szCs w:val="24"/>
              </w:rPr>
            </w:pPr>
            <w:r>
              <w:rPr>
                <w:sz w:val="24"/>
                <w:szCs w:val="24"/>
              </w:rPr>
              <w:t>защита отчетов о проделанной работе.</w:t>
            </w:r>
          </w:p>
        </w:tc>
      </w:tr>
      <w:tr w:rsidR="001A638B">
        <w:tc>
          <w:tcPr>
            <w:tcW w:w="2618" w:type="dxa"/>
            <w:shd w:val="clear" w:color="auto" w:fill="auto"/>
            <w:tcMar>
              <w:left w:w="108" w:type="dxa"/>
            </w:tcMar>
          </w:tcPr>
          <w:p w:rsidR="001A638B" w:rsidRDefault="00A835A9">
            <w:pPr>
              <w:pStyle w:val="TableParagraph"/>
              <w:ind w:right="224"/>
              <w:rPr>
                <w:sz w:val="24"/>
                <w:szCs w:val="24"/>
              </w:rPr>
            </w:pPr>
            <w:r>
              <w:rPr>
                <w:sz w:val="24"/>
                <w:szCs w:val="24"/>
              </w:rPr>
              <w:lastRenderedPageBreak/>
              <w:t>Опрос</w:t>
            </w:r>
          </w:p>
        </w:tc>
        <w:tc>
          <w:tcPr>
            <w:tcW w:w="6952" w:type="dxa"/>
            <w:shd w:val="clear" w:color="auto" w:fill="auto"/>
            <w:tcMar>
              <w:left w:w="108" w:type="dxa"/>
            </w:tcMar>
          </w:tcPr>
          <w:p w:rsidR="001A638B" w:rsidRDefault="00A835A9">
            <w:pPr>
              <w:pStyle w:val="TableParagraph"/>
              <w:ind w:right="100"/>
              <w:jc w:val="both"/>
              <w:rPr>
                <w:sz w:val="24"/>
                <w:szCs w:val="24"/>
              </w:rPr>
            </w:pPr>
            <w:r>
              <w:rPr>
                <w:sz w:val="24"/>
                <w:szCs w:val="24"/>
              </w:rPr>
              <w:t xml:space="preserve">Опрос - это средство контроля, организованное как специальная беседа преподавателя со студентом на темы, связанные с изучаемой дисциплиной, и рассчитанное на </w:t>
            </w:r>
            <w:r>
              <w:rPr>
                <w:sz w:val="24"/>
                <w:szCs w:val="24"/>
              </w:rPr>
              <w:lastRenderedPageBreak/>
              <w:t>выявление объема знаний студента по определенному разделу,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ведущим семинарские занятия. Во время проведения опроса студент должен уметь обсудить с преподавателем соответствующую проблематику на уровне диалога.</w:t>
            </w:r>
          </w:p>
        </w:tc>
      </w:tr>
      <w:tr w:rsidR="001A638B">
        <w:tc>
          <w:tcPr>
            <w:tcW w:w="2618" w:type="dxa"/>
            <w:shd w:val="clear" w:color="auto" w:fill="auto"/>
            <w:tcMar>
              <w:left w:w="108" w:type="dxa"/>
            </w:tcMar>
          </w:tcPr>
          <w:p w:rsidR="001A638B" w:rsidRDefault="00A835A9">
            <w:pPr>
              <w:pStyle w:val="TableParagraph"/>
              <w:ind w:right="272"/>
              <w:rPr>
                <w:sz w:val="24"/>
                <w:szCs w:val="24"/>
              </w:rPr>
            </w:pPr>
            <w:r>
              <w:rPr>
                <w:sz w:val="24"/>
                <w:szCs w:val="24"/>
              </w:rPr>
              <w:lastRenderedPageBreak/>
              <w:t>Реферативный обзор</w:t>
            </w:r>
          </w:p>
        </w:tc>
        <w:tc>
          <w:tcPr>
            <w:tcW w:w="6952" w:type="dxa"/>
            <w:shd w:val="clear" w:color="auto" w:fill="auto"/>
            <w:tcMar>
              <w:left w:w="108" w:type="dxa"/>
            </w:tcMar>
          </w:tcPr>
          <w:p w:rsidR="001A638B" w:rsidRDefault="00A835A9">
            <w:pPr>
              <w:pStyle w:val="TableParagraph"/>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студенты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1A638B" w:rsidRDefault="00A835A9">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студентов состоят в развитии и закреплении следующих навыков: </w:t>
            </w:r>
          </w:p>
          <w:p w:rsidR="001A638B" w:rsidRDefault="00A835A9">
            <w:pPr>
              <w:pStyle w:val="TableParagraph"/>
              <w:numPr>
                <w:ilvl w:val="0"/>
                <w:numId w:val="3"/>
              </w:numPr>
              <w:ind w:left="720"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1A638B" w:rsidRDefault="00A835A9">
            <w:pPr>
              <w:pStyle w:val="TableParagraph"/>
              <w:numPr>
                <w:ilvl w:val="0"/>
                <w:numId w:val="3"/>
              </w:numPr>
              <w:ind w:left="720" w:right="100"/>
              <w:jc w:val="both"/>
              <w:rPr>
                <w:sz w:val="24"/>
                <w:szCs w:val="24"/>
              </w:rPr>
            </w:pPr>
            <w:r>
              <w:rPr>
                <w:sz w:val="24"/>
                <w:szCs w:val="24"/>
              </w:rPr>
              <w:t xml:space="preserve">обобщение материалов специализированных периодических изданий; </w:t>
            </w:r>
          </w:p>
          <w:p w:rsidR="001A638B" w:rsidRDefault="00A835A9">
            <w:pPr>
              <w:pStyle w:val="TableParagraph"/>
              <w:numPr>
                <w:ilvl w:val="0"/>
                <w:numId w:val="3"/>
              </w:numPr>
              <w:ind w:left="720" w:right="100"/>
              <w:jc w:val="both"/>
              <w:rPr>
                <w:sz w:val="24"/>
                <w:szCs w:val="24"/>
              </w:rPr>
            </w:pPr>
            <w:r>
              <w:rPr>
                <w:sz w:val="24"/>
                <w:szCs w:val="24"/>
              </w:rPr>
              <w:t>формулирование аргументированных выводов по реферируемым материалам;</w:t>
            </w:r>
          </w:p>
          <w:p w:rsidR="001A638B" w:rsidRDefault="00A835A9">
            <w:pPr>
              <w:pStyle w:val="TableParagraph"/>
              <w:numPr>
                <w:ilvl w:val="0"/>
                <w:numId w:val="3"/>
              </w:numPr>
              <w:ind w:left="720" w:right="100"/>
              <w:jc w:val="both"/>
              <w:rPr>
                <w:sz w:val="24"/>
                <w:szCs w:val="24"/>
              </w:rPr>
            </w:pPr>
            <w:r>
              <w:rPr>
                <w:sz w:val="24"/>
                <w:szCs w:val="24"/>
              </w:rPr>
              <w:t>четкое и простое изложение мыслей по поводу прочитанного.</w:t>
            </w:r>
          </w:p>
          <w:p w:rsidR="001A638B" w:rsidRDefault="00A835A9">
            <w:pPr>
              <w:pStyle w:val="TableParagraph"/>
              <w:ind w:right="100"/>
              <w:jc w:val="both"/>
              <w:rPr>
                <w:sz w:val="24"/>
                <w:szCs w:val="24"/>
              </w:rPr>
            </w:pPr>
            <w:r>
              <w:rPr>
                <w:sz w:val="24"/>
                <w:szCs w:val="24"/>
              </w:rPr>
              <w:t xml:space="preserve">Выполнение реферативных справок (обзоров) расширит кругозор студента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Студент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w:t>
            </w:r>
            <w:r>
              <w:rPr>
                <w:sz w:val="24"/>
                <w:szCs w:val="24"/>
              </w:rPr>
              <w:lastRenderedPageBreak/>
              <w:t>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1A638B" w:rsidRDefault="00A835A9">
            <w:pPr>
              <w:pStyle w:val="TableParagraph"/>
              <w:numPr>
                <w:ilvl w:val="0"/>
                <w:numId w:val="5"/>
              </w:numPr>
              <w:ind w:right="100"/>
              <w:jc w:val="both"/>
              <w:rPr>
                <w:sz w:val="24"/>
                <w:szCs w:val="24"/>
              </w:rPr>
            </w:pPr>
            <w:r>
              <w:rPr>
                <w:sz w:val="24"/>
                <w:szCs w:val="24"/>
              </w:rPr>
              <w:t xml:space="preserve">все сведения об авторе (Ф.И.О., место работы, должность, ученая степень); </w:t>
            </w:r>
          </w:p>
          <w:p w:rsidR="001A638B" w:rsidRDefault="00A835A9">
            <w:pPr>
              <w:pStyle w:val="TableParagraph"/>
              <w:numPr>
                <w:ilvl w:val="0"/>
                <w:numId w:val="5"/>
              </w:numPr>
              <w:ind w:right="100"/>
              <w:jc w:val="both"/>
              <w:rPr>
                <w:sz w:val="24"/>
                <w:szCs w:val="24"/>
              </w:rPr>
            </w:pPr>
            <w:r>
              <w:rPr>
                <w:sz w:val="24"/>
                <w:szCs w:val="24"/>
              </w:rPr>
              <w:t>полное название статьи или материала;</w:t>
            </w:r>
          </w:p>
          <w:p w:rsidR="001A638B" w:rsidRDefault="00A835A9">
            <w:pPr>
              <w:pStyle w:val="TableParagraph"/>
              <w:numPr>
                <w:ilvl w:val="0"/>
                <w:numId w:val="5"/>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1A638B" w:rsidRDefault="00A835A9">
            <w:pPr>
              <w:pStyle w:val="TableParagraph"/>
              <w:numPr>
                <w:ilvl w:val="0"/>
                <w:numId w:val="5"/>
              </w:numPr>
              <w:ind w:right="100"/>
              <w:jc w:val="both"/>
              <w:rPr>
                <w:sz w:val="24"/>
                <w:szCs w:val="24"/>
              </w:rPr>
            </w:pPr>
            <w:r>
              <w:rPr>
                <w:sz w:val="24"/>
                <w:szCs w:val="24"/>
              </w:rPr>
              <w:t>проблема (и ее актуальность), рассмотренная в статье;</w:t>
            </w:r>
          </w:p>
          <w:p w:rsidR="001A638B" w:rsidRDefault="00A835A9">
            <w:pPr>
              <w:pStyle w:val="TableParagraph"/>
              <w:numPr>
                <w:ilvl w:val="0"/>
                <w:numId w:val="5"/>
              </w:numPr>
              <w:ind w:right="100"/>
              <w:jc w:val="both"/>
              <w:rPr>
                <w:sz w:val="24"/>
                <w:szCs w:val="24"/>
              </w:rPr>
            </w:pPr>
            <w:r>
              <w:rPr>
                <w:sz w:val="24"/>
                <w:szCs w:val="24"/>
              </w:rPr>
              <w:t>какое решение проблемы предлагает автор;</w:t>
            </w:r>
          </w:p>
          <w:p w:rsidR="001A638B" w:rsidRDefault="00A835A9">
            <w:pPr>
              <w:pStyle w:val="TableParagraph"/>
              <w:numPr>
                <w:ilvl w:val="0"/>
                <w:numId w:val="5"/>
              </w:numPr>
              <w:ind w:right="100"/>
              <w:jc w:val="both"/>
              <w:rPr>
                <w:sz w:val="24"/>
                <w:szCs w:val="24"/>
              </w:rPr>
            </w:pPr>
            <w:r>
              <w:rPr>
                <w:sz w:val="24"/>
                <w:szCs w:val="24"/>
              </w:rPr>
              <w:t>прогнозируемые автором результаты;</w:t>
            </w:r>
          </w:p>
          <w:p w:rsidR="001A638B" w:rsidRDefault="00A835A9">
            <w:pPr>
              <w:pStyle w:val="TableParagraph"/>
              <w:numPr>
                <w:ilvl w:val="0"/>
                <w:numId w:val="5"/>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1A638B" w:rsidRDefault="00A835A9">
            <w:pPr>
              <w:pStyle w:val="TableParagraph"/>
              <w:numPr>
                <w:ilvl w:val="0"/>
                <w:numId w:val="5"/>
              </w:numPr>
              <w:ind w:right="100"/>
              <w:jc w:val="both"/>
              <w:rPr>
                <w:sz w:val="24"/>
                <w:szCs w:val="24"/>
              </w:rPr>
            </w:pPr>
            <w:r>
              <w:rPr>
                <w:sz w:val="24"/>
                <w:szCs w:val="24"/>
              </w:rPr>
              <w:t xml:space="preserve">отношение студента к предложению автора. </w:t>
            </w:r>
          </w:p>
          <w:p w:rsidR="001A638B" w:rsidRDefault="00A835A9">
            <w:pPr>
              <w:pStyle w:val="TableParagraph"/>
              <w:ind w:right="100"/>
              <w:jc w:val="both"/>
              <w:rPr>
                <w:sz w:val="24"/>
                <w:szCs w:val="24"/>
              </w:rPr>
            </w:pPr>
            <w:r>
              <w:rPr>
                <w:sz w:val="24"/>
                <w:szCs w:val="24"/>
              </w:rPr>
              <w:t>Объем описания одного источника составляет 1–2 страницы. В заключительной части обзора студент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1A638B">
        <w:tc>
          <w:tcPr>
            <w:tcW w:w="2618" w:type="dxa"/>
            <w:shd w:val="clear" w:color="auto" w:fill="auto"/>
            <w:tcMar>
              <w:left w:w="108" w:type="dxa"/>
            </w:tcMar>
          </w:tcPr>
          <w:p w:rsidR="001A638B" w:rsidRDefault="00A835A9">
            <w:pPr>
              <w:pStyle w:val="TableParagraph"/>
              <w:ind w:right="368"/>
              <w:rPr>
                <w:sz w:val="24"/>
                <w:szCs w:val="24"/>
              </w:rPr>
            </w:pPr>
            <w:r>
              <w:rPr>
                <w:sz w:val="24"/>
                <w:szCs w:val="24"/>
              </w:rPr>
              <w:lastRenderedPageBreak/>
              <w:t>Коллоквиум</w:t>
            </w:r>
          </w:p>
        </w:tc>
        <w:tc>
          <w:tcPr>
            <w:tcW w:w="6952" w:type="dxa"/>
            <w:shd w:val="clear" w:color="auto" w:fill="auto"/>
            <w:tcMar>
              <w:left w:w="108" w:type="dxa"/>
            </w:tcMar>
          </w:tcPr>
          <w:p w:rsidR="001A638B" w:rsidRDefault="00A835A9">
            <w:pPr>
              <w:jc w:val="both"/>
              <w:rPr>
                <w:lang w:eastAsia="en-US"/>
              </w:rPr>
            </w:pPr>
            <w:r>
              <w:rPr>
                <w:lang w:eastAsia="en-US"/>
              </w:rP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1A638B" w:rsidRDefault="00A835A9">
            <w:pPr>
              <w:pStyle w:val="TableParagraph"/>
              <w:numPr>
                <w:ilvl w:val="0"/>
                <w:numId w:val="6"/>
              </w:numPr>
              <w:ind w:right="33"/>
              <w:jc w:val="both"/>
              <w:rPr>
                <w:sz w:val="24"/>
                <w:szCs w:val="24"/>
              </w:rPr>
            </w:pPr>
            <w:r>
              <w:rPr>
                <w:sz w:val="24"/>
                <w:szCs w:val="24"/>
              </w:rPr>
              <w:t>выяснение качества и степени понимания учащимися лекционного материала;</w:t>
            </w:r>
          </w:p>
          <w:p w:rsidR="001A638B" w:rsidRDefault="00A835A9">
            <w:pPr>
              <w:pStyle w:val="TableParagraph"/>
              <w:numPr>
                <w:ilvl w:val="0"/>
                <w:numId w:val="6"/>
              </w:numPr>
              <w:ind w:right="33"/>
              <w:jc w:val="both"/>
              <w:rPr>
                <w:sz w:val="24"/>
                <w:szCs w:val="24"/>
              </w:rPr>
            </w:pPr>
            <w:r>
              <w:rPr>
                <w:sz w:val="24"/>
                <w:szCs w:val="24"/>
              </w:rPr>
              <w:t>развитие и закрепление навыков выражения учащимися своих мыслей;</w:t>
            </w:r>
          </w:p>
          <w:p w:rsidR="001A638B" w:rsidRDefault="00A835A9">
            <w:pPr>
              <w:pStyle w:val="TableParagraph"/>
              <w:numPr>
                <w:ilvl w:val="0"/>
                <w:numId w:val="6"/>
              </w:numPr>
              <w:ind w:right="33"/>
              <w:jc w:val="both"/>
              <w:rPr>
                <w:sz w:val="24"/>
                <w:szCs w:val="24"/>
              </w:rPr>
            </w:pPr>
            <w:r>
              <w:rPr>
                <w:sz w:val="24"/>
                <w:szCs w:val="24"/>
              </w:rPr>
              <w:t>расширение вариантов самостоятельной целенаправленной подготовки учащихся;</w:t>
            </w:r>
          </w:p>
          <w:p w:rsidR="001A638B" w:rsidRDefault="00A835A9">
            <w:pPr>
              <w:pStyle w:val="TableParagraph"/>
              <w:numPr>
                <w:ilvl w:val="0"/>
                <w:numId w:val="6"/>
              </w:numPr>
              <w:ind w:right="33"/>
              <w:jc w:val="both"/>
              <w:rPr>
                <w:sz w:val="24"/>
                <w:szCs w:val="24"/>
              </w:rPr>
            </w:pPr>
            <w:r>
              <w:rPr>
                <w:sz w:val="24"/>
                <w:szCs w:val="24"/>
              </w:rPr>
              <w:t>развитие навыков обобщения различных литературных источников;</w:t>
            </w:r>
          </w:p>
          <w:p w:rsidR="001A638B" w:rsidRDefault="00A835A9">
            <w:pPr>
              <w:pStyle w:val="TableParagraph"/>
              <w:numPr>
                <w:ilvl w:val="0"/>
                <w:numId w:val="6"/>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1A638B" w:rsidRDefault="00A835A9">
            <w:pPr>
              <w:jc w:val="both"/>
              <w:rPr>
                <w:lang w:eastAsia="en-US"/>
              </w:rPr>
            </w:pPr>
            <w:r>
              <w:rPr>
                <w:lang w:eastAsia="en-US"/>
              </w:rPr>
              <w:t>В результате проведения коллоквиума преподаватель должен иметь представление:</w:t>
            </w:r>
          </w:p>
          <w:p w:rsidR="001A638B" w:rsidRDefault="00A835A9">
            <w:pPr>
              <w:pStyle w:val="TableParagraph"/>
              <w:numPr>
                <w:ilvl w:val="0"/>
                <w:numId w:val="6"/>
              </w:numPr>
              <w:ind w:right="33"/>
              <w:jc w:val="both"/>
              <w:rPr>
                <w:sz w:val="24"/>
                <w:szCs w:val="24"/>
              </w:rPr>
            </w:pPr>
            <w:r>
              <w:rPr>
                <w:sz w:val="24"/>
                <w:szCs w:val="24"/>
              </w:rPr>
              <w:t>о качестве лекционного материала;</w:t>
            </w:r>
          </w:p>
          <w:p w:rsidR="001A638B" w:rsidRDefault="00A835A9">
            <w:pPr>
              <w:pStyle w:val="TableParagraph"/>
              <w:numPr>
                <w:ilvl w:val="0"/>
                <w:numId w:val="6"/>
              </w:numPr>
              <w:ind w:right="33"/>
              <w:jc w:val="both"/>
              <w:rPr>
                <w:sz w:val="24"/>
                <w:szCs w:val="24"/>
              </w:rPr>
            </w:pPr>
            <w:r>
              <w:rPr>
                <w:sz w:val="24"/>
                <w:szCs w:val="24"/>
              </w:rPr>
              <w:t>о сильных и слабых сторонах своей методики чтения лекций;</w:t>
            </w:r>
          </w:p>
          <w:p w:rsidR="001A638B" w:rsidRDefault="00A835A9">
            <w:pPr>
              <w:pStyle w:val="TableParagraph"/>
              <w:numPr>
                <w:ilvl w:val="0"/>
                <w:numId w:val="6"/>
              </w:numPr>
              <w:ind w:right="33"/>
              <w:jc w:val="both"/>
              <w:rPr>
                <w:sz w:val="24"/>
                <w:szCs w:val="24"/>
              </w:rPr>
            </w:pPr>
            <w:r>
              <w:rPr>
                <w:sz w:val="24"/>
                <w:szCs w:val="24"/>
              </w:rPr>
              <w:t>о сильных и слабых сторонах своей методики проведения семинарских занятий;</w:t>
            </w:r>
          </w:p>
          <w:p w:rsidR="001A638B" w:rsidRDefault="00A835A9">
            <w:pPr>
              <w:pStyle w:val="TableParagraph"/>
              <w:numPr>
                <w:ilvl w:val="0"/>
                <w:numId w:val="6"/>
              </w:numPr>
              <w:ind w:right="33"/>
              <w:jc w:val="both"/>
              <w:rPr>
                <w:sz w:val="24"/>
                <w:szCs w:val="24"/>
              </w:rPr>
            </w:pPr>
            <w:r>
              <w:rPr>
                <w:sz w:val="24"/>
                <w:szCs w:val="24"/>
              </w:rPr>
              <w:t>об уровне самостоятельной работы учащихся;</w:t>
            </w:r>
          </w:p>
          <w:p w:rsidR="001A638B" w:rsidRDefault="00A835A9">
            <w:pPr>
              <w:pStyle w:val="TableParagraph"/>
              <w:numPr>
                <w:ilvl w:val="0"/>
                <w:numId w:val="6"/>
              </w:numPr>
              <w:ind w:right="33"/>
              <w:jc w:val="both"/>
              <w:rPr>
                <w:sz w:val="24"/>
                <w:szCs w:val="24"/>
              </w:rPr>
            </w:pPr>
            <w:r>
              <w:rPr>
                <w:sz w:val="24"/>
                <w:szCs w:val="24"/>
              </w:rPr>
              <w:t>об умении студентов вести дискуссию и доказывать свою точку зрения;</w:t>
            </w:r>
          </w:p>
          <w:p w:rsidR="001A638B" w:rsidRDefault="00A835A9">
            <w:pPr>
              <w:pStyle w:val="TableParagraph"/>
              <w:numPr>
                <w:ilvl w:val="0"/>
                <w:numId w:val="6"/>
              </w:numPr>
              <w:ind w:right="33"/>
              <w:jc w:val="both"/>
              <w:rPr>
                <w:sz w:val="24"/>
                <w:szCs w:val="24"/>
              </w:rPr>
            </w:pPr>
            <w:r>
              <w:rPr>
                <w:sz w:val="24"/>
                <w:szCs w:val="24"/>
              </w:rPr>
              <w:lastRenderedPageBreak/>
              <w:t>о степени эрудированности учащихся;</w:t>
            </w:r>
          </w:p>
          <w:p w:rsidR="001A638B" w:rsidRDefault="00A835A9">
            <w:pPr>
              <w:pStyle w:val="TableParagraph"/>
              <w:numPr>
                <w:ilvl w:val="0"/>
                <w:numId w:val="6"/>
              </w:numPr>
              <w:ind w:right="33"/>
              <w:jc w:val="both"/>
              <w:rPr>
                <w:sz w:val="24"/>
                <w:szCs w:val="24"/>
              </w:rPr>
            </w:pPr>
            <w:r>
              <w:rPr>
                <w:sz w:val="24"/>
                <w:szCs w:val="24"/>
              </w:rPr>
              <w:t>о степени индивидуального освоения материала конкретными студентами.</w:t>
            </w:r>
          </w:p>
          <w:p w:rsidR="001A638B" w:rsidRDefault="00A835A9">
            <w:pPr>
              <w:jc w:val="both"/>
              <w:rPr>
                <w:lang w:eastAsia="en-US"/>
              </w:rPr>
            </w:pPr>
            <w:r>
              <w:rPr>
                <w:lang w:eastAsia="en-US"/>
              </w:rPr>
              <w:t>В результате проведения коллоквиума студент должен иметь представление:</w:t>
            </w:r>
          </w:p>
          <w:p w:rsidR="001A638B" w:rsidRDefault="00A835A9">
            <w:pPr>
              <w:pStyle w:val="TableParagraph"/>
              <w:numPr>
                <w:ilvl w:val="0"/>
                <w:numId w:val="6"/>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студентов группы;</w:t>
            </w:r>
          </w:p>
          <w:p w:rsidR="001A638B" w:rsidRDefault="00A835A9">
            <w:pPr>
              <w:pStyle w:val="TableParagraph"/>
              <w:numPr>
                <w:ilvl w:val="0"/>
                <w:numId w:val="6"/>
              </w:numPr>
              <w:ind w:right="33"/>
              <w:jc w:val="both"/>
              <w:rPr>
                <w:sz w:val="24"/>
                <w:szCs w:val="24"/>
              </w:rPr>
            </w:pPr>
            <w:r>
              <w:rPr>
                <w:sz w:val="24"/>
                <w:szCs w:val="24"/>
              </w:rPr>
              <w:t>о недостатках самостоятельной проработки материала;</w:t>
            </w:r>
          </w:p>
          <w:p w:rsidR="001A638B" w:rsidRDefault="00A835A9">
            <w:pPr>
              <w:pStyle w:val="TableParagraph"/>
              <w:numPr>
                <w:ilvl w:val="0"/>
                <w:numId w:val="6"/>
              </w:numPr>
              <w:ind w:right="33"/>
              <w:jc w:val="both"/>
              <w:rPr>
                <w:sz w:val="24"/>
                <w:szCs w:val="24"/>
              </w:rPr>
            </w:pPr>
            <w:r>
              <w:rPr>
                <w:sz w:val="24"/>
                <w:szCs w:val="24"/>
              </w:rPr>
              <w:t>о своем умении излагать материал;</w:t>
            </w:r>
          </w:p>
          <w:p w:rsidR="001A638B" w:rsidRDefault="00A835A9">
            <w:pPr>
              <w:pStyle w:val="TableParagraph"/>
              <w:numPr>
                <w:ilvl w:val="0"/>
                <w:numId w:val="6"/>
              </w:numPr>
              <w:ind w:right="33"/>
              <w:jc w:val="both"/>
              <w:rPr>
                <w:sz w:val="24"/>
                <w:szCs w:val="24"/>
              </w:rPr>
            </w:pPr>
            <w:r>
              <w:rPr>
                <w:sz w:val="24"/>
                <w:szCs w:val="24"/>
              </w:rPr>
              <w:t>о своем умении вести дискуссию и доказывать свою точку зрения.</w:t>
            </w:r>
          </w:p>
          <w:p w:rsidR="001A638B" w:rsidRDefault="00A835A9">
            <w:pPr>
              <w:jc w:val="both"/>
              <w:rPr>
                <w:lang w:eastAsia="en-US"/>
              </w:rPr>
            </w:pPr>
            <w:r>
              <w:rPr>
                <w:lang w:eastAsia="en-US"/>
              </w:rP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студенты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1A638B">
        <w:tc>
          <w:tcPr>
            <w:tcW w:w="2618" w:type="dxa"/>
            <w:shd w:val="clear" w:color="auto" w:fill="auto"/>
            <w:tcMar>
              <w:left w:w="108" w:type="dxa"/>
            </w:tcMar>
          </w:tcPr>
          <w:p w:rsidR="001A638B" w:rsidRDefault="00A835A9">
            <w:pPr>
              <w:pStyle w:val="TableParagraph"/>
              <w:ind w:right="224"/>
              <w:rPr>
                <w:sz w:val="24"/>
                <w:szCs w:val="24"/>
              </w:rPr>
            </w:pPr>
            <w:r>
              <w:rPr>
                <w:sz w:val="24"/>
                <w:szCs w:val="24"/>
              </w:rPr>
              <w:lastRenderedPageBreak/>
              <w:t>Тестирование</w:t>
            </w:r>
          </w:p>
        </w:tc>
        <w:tc>
          <w:tcPr>
            <w:tcW w:w="6952" w:type="dxa"/>
            <w:shd w:val="clear" w:color="auto" w:fill="auto"/>
            <w:tcMar>
              <w:left w:w="108" w:type="dxa"/>
            </w:tcMar>
          </w:tcPr>
          <w:p w:rsidR="001A638B" w:rsidRDefault="00A835A9">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1A638B" w:rsidRDefault="00A835A9">
            <w:pPr>
              <w:pStyle w:val="TableParagraph"/>
              <w:numPr>
                <w:ilvl w:val="0"/>
                <w:numId w:val="7"/>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1A638B" w:rsidRDefault="00A835A9">
            <w:pPr>
              <w:pStyle w:val="TableParagraph"/>
              <w:numPr>
                <w:ilvl w:val="0"/>
                <w:numId w:val="7"/>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 </w:t>
            </w:r>
          </w:p>
          <w:p w:rsidR="001A638B" w:rsidRDefault="00A835A9">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студентов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1A638B" w:rsidRDefault="00A835A9">
            <w:pPr>
              <w:pStyle w:val="TableParagraph"/>
              <w:ind w:right="33"/>
              <w:jc w:val="both"/>
              <w:rPr>
                <w:sz w:val="24"/>
                <w:szCs w:val="24"/>
              </w:rPr>
            </w:pPr>
            <w:r>
              <w:rPr>
                <w:sz w:val="24"/>
                <w:szCs w:val="24"/>
              </w:rPr>
              <w:t>1) по 5-балльной системе, когда ответы студентов оцениваются следующим образом:</w:t>
            </w:r>
          </w:p>
          <w:p w:rsidR="001A638B" w:rsidRDefault="00A835A9">
            <w:pPr>
              <w:pStyle w:val="TableParagraph"/>
              <w:ind w:right="33"/>
              <w:jc w:val="both"/>
              <w:rPr>
                <w:sz w:val="24"/>
                <w:szCs w:val="24"/>
              </w:rPr>
            </w:pPr>
            <w:r>
              <w:rPr>
                <w:sz w:val="24"/>
                <w:szCs w:val="24"/>
              </w:rPr>
              <w:lastRenderedPageBreak/>
              <w:t>- «отлично» – более 80% ответов правильные;</w:t>
            </w:r>
          </w:p>
          <w:p w:rsidR="001A638B" w:rsidRDefault="00A835A9">
            <w:pPr>
              <w:pStyle w:val="TableParagraph"/>
              <w:ind w:right="33"/>
              <w:jc w:val="both"/>
              <w:rPr>
                <w:sz w:val="24"/>
                <w:szCs w:val="24"/>
              </w:rPr>
            </w:pPr>
            <w:r>
              <w:rPr>
                <w:sz w:val="24"/>
                <w:szCs w:val="24"/>
              </w:rPr>
              <w:t xml:space="preserve">- «хорошо» – более 65% ответов правильные; </w:t>
            </w:r>
          </w:p>
          <w:p w:rsidR="001A638B" w:rsidRDefault="00A835A9">
            <w:pPr>
              <w:pStyle w:val="TableParagraph"/>
              <w:ind w:right="33"/>
              <w:jc w:val="both"/>
              <w:rPr>
                <w:sz w:val="24"/>
                <w:szCs w:val="24"/>
              </w:rPr>
            </w:pPr>
            <w:r>
              <w:rPr>
                <w:sz w:val="24"/>
                <w:szCs w:val="24"/>
              </w:rPr>
              <w:t>- «удовлетворительно» – более 50% ответов правильные.</w:t>
            </w:r>
          </w:p>
          <w:p w:rsidR="001A638B" w:rsidRDefault="00A835A9">
            <w:pPr>
              <w:pStyle w:val="TableParagraph"/>
              <w:ind w:right="33"/>
              <w:jc w:val="both"/>
              <w:rPr>
                <w:sz w:val="24"/>
                <w:szCs w:val="24"/>
              </w:rPr>
            </w:pPr>
            <w:r>
              <w:rPr>
                <w:sz w:val="24"/>
                <w:szCs w:val="24"/>
              </w:rPr>
              <w:t xml:space="preserve">Студенты,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1A638B" w:rsidRDefault="00A835A9">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1A638B" w:rsidRDefault="00A835A9">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1A638B">
        <w:tc>
          <w:tcPr>
            <w:tcW w:w="2618" w:type="dxa"/>
            <w:shd w:val="clear" w:color="auto" w:fill="auto"/>
            <w:tcMar>
              <w:left w:w="108" w:type="dxa"/>
            </w:tcMar>
          </w:tcPr>
          <w:p w:rsidR="001A638B" w:rsidRDefault="00A835A9">
            <w:pPr>
              <w:pStyle w:val="TableParagraph"/>
              <w:ind w:right="272"/>
              <w:rPr>
                <w:sz w:val="24"/>
                <w:szCs w:val="24"/>
              </w:rPr>
            </w:pPr>
            <w:r>
              <w:rPr>
                <w:sz w:val="24"/>
                <w:szCs w:val="24"/>
              </w:rPr>
              <w:lastRenderedPageBreak/>
              <w:t>Курсовая работа</w:t>
            </w:r>
          </w:p>
        </w:tc>
        <w:tc>
          <w:tcPr>
            <w:tcW w:w="6952" w:type="dxa"/>
            <w:shd w:val="clear" w:color="auto" w:fill="auto"/>
            <w:tcMar>
              <w:left w:w="108" w:type="dxa"/>
            </w:tcMar>
          </w:tcPr>
          <w:p w:rsidR="001A638B" w:rsidRDefault="00A835A9">
            <w:pPr>
              <w:pStyle w:val="TableParagraph"/>
              <w:ind w:right="33"/>
              <w:jc w:val="both"/>
              <w:rPr>
                <w:sz w:val="24"/>
                <w:szCs w:val="24"/>
              </w:rPr>
            </w:pPr>
            <w:r>
              <w:rPr>
                <w:sz w:val="24"/>
                <w:szCs w:val="24"/>
              </w:rPr>
              <w:t>Курсовая работа (КР) представляет собой самостоятельно проведенное научно-практическое исследование определенной темы учебной программы, демонстрирующее знание и свободное использование специальной финансово-экономической терминологии, способность к систематизации, четкому изложению мыслей, анализу, аргументации, обобщениям и выводам. Цель выполнения курсовой работы - выявление уровня теоретических знаний и практических навыков студентов, полученных ими при изучении дисциплины, а также способности применять эти знания и навыки при решении конкретных финансовых задач. Задачи выполнения курсовой работы:</w:t>
            </w:r>
          </w:p>
          <w:p w:rsidR="001A638B" w:rsidRDefault="00A835A9">
            <w:pPr>
              <w:pStyle w:val="TableParagraph"/>
              <w:numPr>
                <w:ilvl w:val="0"/>
                <w:numId w:val="6"/>
              </w:numPr>
              <w:ind w:right="33"/>
              <w:jc w:val="both"/>
              <w:rPr>
                <w:sz w:val="24"/>
                <w:szCs w:val="24"/>
              </w:rPr>
            </w:pPr>
            <w:r>
              <w:rPr>
                <w:sz w:val="24"/>
                <w:szCs w:val="24"/>
              </w:rPr>
              <w:t>расширение теоретических и практических знаний, приобретенных в процессе изучения дисциплины  на основе усвоения законодательства, действующего в части финансовых отношений, учебников и учебных пособий, специальной, в том числе, периодической литературы, материалов лекций, практических занятий и интерактивных форм обучения;</w:t>
            </w:r>
          </w:p>
          <w:p w:rsidR="001A638B" w:rsidRDefault="00A835A9">
            <w:pPr>
              <w:pStyle w:val="TableParagraph"/>
              <w:numPr>
                <w:ilvl w:val="0"/>
                <w:numId w:val="6"/>
              </w:numPr>
              <w:ind w:right="33"/>
              <w:jc w:val="both"/>
              <w:rPr>
                <w:sz w:val="24"/>
                <w:szCs w:val="24"/>
              </w:rPr>
            </w:pPr>
            <w:r>
              <w:rPr>
                <w:sz w:val="24"/>
                <w:szCs w:val="24"/>
              </w:rPr>
              <w:t>раскрытие сущности категорий, явлений и проблем в области финансовых отношений, соответствующих избранной теме курсовой работы;</w:t>
            </w:r>
          </w:p>
          <w:p w:rsidR="001A638B" w:rsidRDefault="00A835A9">
            <w:pPr>
              <w:pStyle w:val="TableParagraph"/>
              <w:numPr>
                <w:ilvl w:val="0"/>
                <w:numId w:val="6"/>
              </w:numPr>
              <w:ind w:right="33"/>
              <w:jc w:val="both"/>
              <w:rPr>
                <w:sz w:val="24"/>
                <w:szCs w:val="24"/>
              </w:rPr>
            </w:pPr>
            <w:r>
              <w:rPr>
                <w:sz w:val="24"/>
                <w:szCs w:val="24"/>
              </w:rPr>
              <w:t>сбор и обобщение фактического материала по теме курсовой работы, проведение финансового анализа статистических данных, выполнение расчетов, оценка состояния, динамики и тенденций развития исследуемых финансовых явлений и процессов;</w:t>
            </w:r>
          </w:p>
          <w:p w:rsidR="001A638B" w:rsidRDefault="00A835A9">
            <w:pPr>
              <w:pStyle w:val="TableParagraph"/>
              <w:numPr>
                <w:ilvl w:val="0"/>
                <w:numId w:val="6"/>
              </w:numPr>
              <w:ind w:right="33"/>
              <w:jc w:val="both"/>
              <w:rPr>
                <w:sz w:val="24"/>
                <w:szCs w:val="24"/>
              </w:rPr>
            </w:pPr>
            <w:r>
              <w:rPr>
                <w:sz w:val="24"/>
                <w:szCs w:val="24"/>
              </w:rPr>
              <w:t>разработка и обоснование конкретных рекомендаций и практических предложений по развитию, совершенствованию, улучшению или стабилизации выявленного состояния изучаемых финансовых явлений и процессов.</w:t>
            </w:r>
          </w:p>
          <w:p w:rsidR="001A638B" w:rsidRDefault="00A835A9">
            <w:pPr>
              <w:pStyle w:val="TableParagraph"/>
              <w:ind w:right="33"/>
              <w:jc w:val="both"/>
              <w:rPr>
                <w:sz w:val="24"/>
                <w:szCs w:val="24"/>
              </w:rPr>
            </w:pPr>
            <w:r>
              <w:rPr>
                <w:sz w:val="24"/>
                <w:szCs w:val="24"/>
              </w:rPr>
              <w:t>Подготовка КР состоит из нескольких этапов:</w:t>
            </w:r>
          </w:p>
          <w:p w:rsidR="001A638B" w:rsidRDefault="00A835A9">
            <w:pPr>
              <w:pStyle w:val="TableParagraph"/>
              <w:numPr>
                <w:ilvl w:val="0"/>
                <w:numId w:val="8"/>
              </w:numPr>
              <w:ind w:right="33"/>
              <w:jc w:val="both"/>
              <w:rPr>
                <w:sz w:val="24"/>
                <w:szCs w:val="24"/>
              </w:rPr>
            </w:pPr>
            <w:r>
              <w:rPr>
                <w:sz w:val="24"/>
                <w:szCs w:val="24"/>
              </w:rPr>
              <w:t xml:space="preserve">выбор темы и обоснование актуальности избранной </w:t>
            </w:r>
            <w:r>
              <w:rPr>
                <w:sz w:val="24"/>
                <w:szCs w:val="24"/>
              </w:rPr>
              <w:lastRenderedPageBreak/>
              <w:t>темы;</w:t>
            </w:r>
          </w:p>
          <w:p w:rsidR="001A638B" w:rsidRDefault="00A835A9">
            <w:pPr>
              <w:pStyle w:val="TableParagraph"/>
              <w:numPr>
                <w:ilvl w:val="0"/>
                <w:numId w:val="8"/>
              </w:numPr>
              <w:ind w:right="33"/>
              <w:jc w:val="both"/>
              <w:rPr>
                <w:sz w:val="24"/>
                <w:szCs w:val="24"/>
              </w:rPr>
            </w:pPr>
            <w:r>
              <w:rPr>
                <w:sz w:val="24"/>
                <w:szCs w:val="24"/>
              </w:rPr>
              <w:t>составление библиографии, ознакомление с законодательными актами, нормативными документами, статистическими данными, литературными источниками и электронными ресурсами, относящимися к теме курсовой работы;</w:t>
            </w:r>
          </w:p>
          <w:p w:rsidR="001A638B" w:rsidRDefault="00A835A9">
            <w:pPr>
              <w:pStyle w:val="TableParagraph"/>
              <w:numPr>
                <w:ilvl w:val="0"/>
                <w:numId w:val="8"/>
              </w:numPr>
              <w:ind w:right="33"/>
              <w:jc w:val="both"/>
              <w:rPr>
                <w:sz w:val="24"/>
                <w:szCs w:val="24"/>
              </w:rPr>
            </w:pPr>
            <w:r>
              <w:rPr>
                <w:sz w:val="24"/>
                <w:szCs w:val="24"/>
              </w:rPr>
              <w:t>обработка и анализ полученной информации;</w:t>
            </w:r>
          </w:p>
          <w:p w:rsidR="001A638B" w:rsidRDefault="00A835A9">
            <w:pPr>
              <w:pStyle w:val="TableParagraph"/>
              <w:numPr>
                <w:ilvl w:val="0"/>
                <w:numId w:val="8"/>
              </w:numPr>
              <w:ind w:right="33"/>
              <w:jc w:val="both"/>
              <w:rPr>
                <w:sz w:val="24"/>
                <w:szCs w:val="24"/>
              </w:rPr>
            </w:pPr>
            <w:r>
              <w:rPr>
                <w:sz w:val="24"/>
                <w:szCs w:val="24"/>
              </w:rPr>
              <w:t>оформление курсовой работы в соответствии с установленными требованиями.</w:t>
            </w:r>
          </w:p>
          <w:p w:rsidR="001A638B" w:rsidRDefault="00A835A9">
            <w:pPr>
              <w:pStyle w:val="TableParagraph"/>
              <w:ind w:right="33"/>
              <w:jc w:val="both"/>
              <w:rPr>
                <w:sz w:val="24"/>
                <w:szCs w:val="24"/>
              </w:rPr>
            </w:pPr>
            <w:r>
              <w:rPr>
                <w:sz w:val="24"/>
                <w:szCs w:val="24"/>
              </w:rPr>
              <w:t>В курсовой работе раскрываются теоретические и методические основы финансовых отношений. К выбору темы КР предъявляются следующие требования:</w:t>
            </w:r>
          </w:p>
          <w:p w:rsidR="001A638B" w:rsidRDefault="00A835A9">
            <w:pPr>
              <w:pStyle w:val="TableParagraph"/>
              <w:ind w:right="33"/>
              <w:jc w:val="both"/>
              <w:rPr>
                <w:sz w:val="24"/>
                <w:szCs w:val="24"/>
              </w:rPr>
            </w:pPr>
            <w:r>
              <w:rPr>
                <w:sz w:val="24"/>
                <w:szCs w:val="24"/>
              </w:rPr>
              <w:t>1) примерная тематика курсовых работ корректируется каждый учебный год Советом факультета по представлению профильной кафедры;</w:t>
            </w:r>
          </w:p>
          <w:p w:rsidR="001A638B" w:rsidRDefault="00A835A9">
            <w:pPr>
              <w:pStyle w:val="TableParagraph"/>
              <w:ind w:right="33"/>
              <w:jc w:val="both"/>
              <w:rPr>
                <w:sz w:val="24"/>
                <w:szCs w:val="24"/>
              </w:rPr>
            </w:pPr>
            <w:r>
              <w:rPr>
                <w:sz w:val="24"/>
                <w:szCs w:val="24"/>
              </w:rPr>
              <w:t>2) студенту предоставляется право выбора темы (направления исследования) курсовой работы из числа тем, рекомендуемых кафедрой. Студент самостоятельно, или совместно с преподавателем дисциплины «Управление инвестициями», может предложить и свою тему, обосновав ее целесообразность;</w:t>
            </w:r>
          </w:p>
          <w:p w:rsidR="001A638B" w:rsidRDefault="00A835A9">
            <w:pPr>
              <w:pStyle w:val="TableParagraph"/>
              <w:ind w:right="33"/>
              <w:jc w:val="both"/>
              <w:rPr>
                <w:sz w:val="24"/>
                <w:szCs w:val="24"/>
              </w:rPr>
            </w:pPr>
            <w:r>
              <w:rPr>
                <w:sz w:val="24"/>
                <w:szCs w:val="24"/>
              </w:rPr>
              <w:t>3) тема должна быть актуальной, т.е. быть связанной с современными задачами и проблемами финансово-хозяйственной практики. При выборе темы необходимо учитывать ее научное и практическое значение, т.е. в какой степени разработанная тема может быть использована в научных, учебных и практических целях;</w:t>
            </w:r>
          </w:p>
          <w:p w:rsidR="001A638B" w:rsidRDefault="00A835A9">
            <w:pPr>
              <w:pStyle w:val="TableParagraph"/>
              <w:ind w:right="33"/>
              <w:jc w:val="both"/>
              <w:rPr>
                <w:sz w:val="24"/>
                <w:szCs w:val="24"/>
              </w:rPr>
            </w:pPr>
            <w:r>
              <w:rPr>
                <w:sz w:val="24"/>
                <w:szCs w:val="24"/>
              </w:rPr>
              <w:t>4) тема должна соответствовать индивидуальным, научным и профессиональным интересам студента;</w:t>
            </w:r>
          </w:p>
          <w:p w:rsidR="001A638B" w:rsidRDefault="00A835A9">
            <w:pPr>
              <w:pStyle w:val="TableParagraph"/>
              <w:ind w:right="33"/>
              <w:jc w:val="both"/>
              <w:rPr>
                <w:sz w:val="24"/>
                <w:szCs w:val="24"/>
              </w:rPr>
            </w:pPr>
            <w:r>
              <w:rPr>
                <w:sz w:val="24"/>
                <w:szCs w:val="24"/>
              </w:rPr>
              <w:t>5) тема должна быть посильна для выполнения. Нужно руководствоваться возможностью получения конкретных статистических данных и документов финансовой (бухгалтерской) отчетности.</w:t>
            </w:r>
          </w:p>
          <w:p w:rsidR="001A638B" w:rsidRDefault="00A835A9">
            <w:pPr>
              <w:pStyle w:val="TableParagraph"/>
              <w:ind w:right="33"/>
              <w:jc w:val="both"/>
              <w:rPr>
                <w:sz w:val="24"/>
                <w:szCs w:val="24"/>
              </w:rPr>
            </w:pPr>
            <w:r>
              <w:rPr>
                <w:sz w:val="24"/>
                <w:szCs w:val="24"/>
              </w:rPr>
              <w:t>Курсовая работа пишется по определенному плану. Последовательность изложения, соподчиненность ее отдельных частей находят свое выражение в структуре работы.</w:t>
            </w:r>
          </w:p>
          <w:p w:rsidR="001A638B" w:rsidRDefault="00A835A9">
            <w:pPr>
              <w:pStyle w:val="TableParagraph"/>
              <w:ind w:right="33"/>
              <w:jc w:val="both"/>
              <w:rPr>
                <w:sz w:val="24"/>
                <w:szCs w:val="24"/>
              </w:rPr>
            </w:pPr>
            <w:r>
              <w:rPr>
                <w:sz w:val="24"/>
                <w:szCs w:val="24"/>
              </w:rPr>
              <w:t>Независимо от избранной темы необходимо придерживаться приведенной ниже структуры КР:</w:t>
            </w:r>
          </w:p>
          <w:p w:rsidR="001A638B" w:rsidRDefault="00A835A9">
            <w:pPr>
              <w:pStyle w:val="TableParagraph"/>
              <w:numPr>
                <w:ilvl w:val="0"/>
                <w:numId w:val="9"/>
              </w:numPr>
              <w:ind w:right="33"/>
              <w:jc w:val="both"/>
              <w:rPr>
                <w:sz w:val="24"/>
                <w:szCs w:val="24"/>
              </w:rPr>
            </w:pPr>
            <w:r>
              <w:rPr>
                <w:sz w:val="24"/>
                <w:szCs w:val="24"/>
              </w:rPr>
              <w:t>оглавление;</w:t>
            </w:r>
          </w:p>
          <w:p w:rsidR="001A638B" w:rsidRDefault="00A835A9">
            <w:pPr>
              <w:pStyle w:val="TableParagraph"/>
              <w:numPr>
                <w:ilvl w:val="0"/>
                <w:numId w:val="9"/>
              </w:numPr>
              <w:ind w:right="33"/>
              <w:jc w:val="both"/>
              <w:rPr>
                <w:sz w:val="24"/>
                <w:szCs w:val="24"/>
              </w:rPr>
            </w:pPr>
            <w:r>
              <w:rPr>
                <w:sz w:val="24"/>
                <w:szCs w:val="24"/>
              </w:rPr>
              <w:t>введение;</w:t>
            </w:r>
          </w:p>
          <w:p w:rsidR="001A638B" w:rsidRDefault="00A835A9">
            <w:pPr>
              <w:pStyle w:val="TableParagraph"/>
              <w:numPr>
                <w:ilvl w:val="0"/>
                <w:numId w:val="9"/>
              </w:numPr>
              <w:ind w:right="33"/>
              <w:jc w:val="both"/>
              <w:rPr>
                <w:sz w:val="24"/>
                <w:szCs w:val="24"/>
              </w:rPr>
            </w:pPr>
            <w:r>
              <w:rPr>
                <w:sz w:val="24"/>
                <w:szCs w:val="24"/>
              </w:rPr>
              <w:t>основная часть, включающая в себя три главы (теоретической, аналитической и рекомендательной направленности);</w:t>
            </w:r>
          </w:p>
          <w:p w:rsidR="001A638B" w:rsidRDefault="00A835A9">
            <w:pPr>
              <w:pStyle w:val="TableParagraph"/>
              <w:numPr>
                <w:ilvl w:val="0"/>
                <w:numId w:val="9"/>
              </w:numPr>
              <w:ind w:right="33"/>
              <w:jc w:val="both"/>
              <w:rPr>
                <w:sz w:val="24"/>
                <w:szCs w:val="24"/>
              </w:rPr>
            </w:pPr>
            <w:r>
              <w:rPr>
                <w:sz w:val="24"/>
                <w:szCs w:val="24"/>
              </w:rPr>
              <w:t>заключение;</w:t>
            </w:r>
          </w:p>
          <w:p w:rsidR="001A638B" w:rsidRDefault="00A835A9">
            <w:pPr>
              <w:pStyle w:val="TableParagraph"/>
              <w:numPr>
                <w:ilvl w:val="0"/>
                <w:numId w:val="9"/>
              </w:numPr>
              <w:ind w:right="33"/>
              <w:jc w:val="both"/>
              <w:rPr>
                <w:sz w:val="24"/>
                <w:szCs w:val="24"/>
              </w:rPr>
            </w:pPr>
            <w:r>
              <w:rPr>
                <w:sz w:val="24"/>
                <w:szCs w:val="24"/>
              </w:rPr>
              <w:t>список источников информации;</w:t>
            </w:r>
          </w:p>
          <w:p w:rsidR="001A638B" w:rsidRDefault="00A835A9">
            <w:pPr>
              <w:pStyle w:val="TableParagraph"/>
              <w:numPr>
                <w:ilvl w:val="0"/>
                <w:numId w:val="9"/>
              </w:numPr>
              <w:ind w:right="33"/>
              <w:jc w:val="both"/>
              <w:rPr>
                <w:sz w:val="24"/>
                <w:szCs w:val="24"/>
              </w:rPr>
            </w:pPr>
            <w:r>
              <w:rPr>
                <w:sz w:val="24"/>
                <w:szCs w:val="24"/>
              </w:rPr>
              <w:t>приложения.</w:t>
            </w:r>
          </w:p>
          <w:p w:rsidR="001A638B" w:rsidRDefault="00A835A9">
            <w:pPr>
              <w:pStyle w:val="TableParagraph"/>
              <w:ind w:right="33"/>
              <w:jc w:val="both"/>
              <w:rPr>
                <w:sz w:val="24"/>
                <w:szCs w:val="24"/>
              </w:rPr>
            </w:pPr>
            <w:r>
              <w:rPr>
                <w:sz w:val="24"/>
                <w:szCs w:val="24"/>
              </w:rPr>
              <w:t xml:space="preserve">Оглавление отражает, по существу, план работы, ее каркас. В оглавлении последовательно указываются названия глав, параграфов или пунктов, их расположение по страницам. Каждая рубрика оглавления должна точно соответствовать рубрике в тексте. Все структурные части КР должны быть указаны в оглавлении. Помещать оглавление необходимо в </w:t>
            </w:r>
            <w:r>
              <w:rPr>
                <w:sz w:val="24"/>
                <w:szCs w:val="24"/>
              </w:rPr>
              <w:lastRenderedPageBreak/>
              <w:t xml:space="preserve">начале работы, так как это дает возможность сразу представить основное направление исследования. Во введении дается общая характеристика КР. Для введения обязательны следующие элементы: актуальность, объект и предмет исследования, цель и задачи исследования, информационная база. Раскрыть актуальность выбранной темы – значит показать ее важность, существенность для настоящего времени. Главное при этом показать суть проблемы, которая требует решения, и значение этого решения для хозяйственной практики. Правильно сформулированная актуальность рассматриваемого вопроса свидетельствует об умении автора отделять главное от второстепенного. Объект исследования – это то, на примере чего исследуется выбранная тема курсовой работы. Как правило, это конкретный хозяйствующий субъект любой формы собственности (частной, общей долевой, общей совместной), организационно-правовой формы хозяйствования (ПАО, ООО, товарищество, кооператив, ГУП, МУП и другие) и отраслевой принадлежности. Объектом может быть и государственное учреждение, муниципальное образование, регион (в исключительных случаях). Предмет исследования – это конкретные финансово-экономические процессы и отношения, развивающиеся в рамках объекта исследования. Цель исследования состоит в решении определенной проблемы путем анализа характеризующих ее финансово-экономических процессов и явлений и разработке на этой основе рекомендаций, направленных на совершенствование управления этими процессами и явлениями, на их оптимизацию, улучшение или стабилизацию. Задачи исследования – это действия, которые необходимо проделать студенту для достижения поставленной цели. Задачи соответствуют отдельным главам, а также наиболее важным параграфам (пунктам) теоретической, аналитической и рекомендательной части курсовой работы. Первая группа задач должна быть связана с исследованием теоретических основ проблемы, заявленной в теме и относящейся к предметной области курсовой работы. Эти задачи формулируются с помощью терминов: рассмотреть..., изучить..., найти..., выяснить..., описать…. В соответствии с этим первая глава должна носить теоретический характер. Вторая группа задач должна быть связана с анализом конкретных финансово-экономических процессов и явлений. Анализ должен проводиться на базе изученных в первой главе теоретико-методических основ проблемы. Эта группа задач формулируется с помощью терминов: проанализировать…, исследовать..., выявить..., установить..., охарактеризовать…. В соответствии с этим вторая глава должна носить аналитический характер. </w:t>
            </w:r>
          </w:p>
          <w:p w:rsidR="001A638B" w:rsidRDefault="00A835A9">
            <w:pPr>
              <w:pStyle w:val="TableParagraph"/>
              <w:ind w:right="33"/>
              <w:jc w:val="both"/>
              <w:rPr>
                <w:sz w:val="24"/>
                <w:szCs w:val="24"/>
              </w:rPr>
            </w:pPr>
            <w:r>
              <w:rPr>
                <w:sz w:val="24"/>
                <w:szCs w:val="24"/>
              </w:rPr>
              <w:t xml:space="preserve">Третья группа задач должна быть связана с разработкой конкретных рекомендаций, вытекающих из результатов проведенного во второй главе анализа, и оценкой экономической эффективности применения этих рекомендаций. Данная группа задач излагается с использованием терминов: </w:t>
            </w:r>
            <w:r>
              <w:rPr>
                <w:sz w:val="24"/>
                <w:szCs w:val="24"/>
              </w:rPr>
              <w:lastRenderedPageBreak/>
              <w:t>сформулировать…, разработать…, определить…, дать рекомендации…, рассчитать…, оценить…, спрогнозировать…. В соответствии с этим третья глава должна носить рекомендательный, оценочный характер. Информационную базу исследования составляют источники, на которых строится работа:</w:t>
            </w:r>
          </w:p>
          <w:p w:rsidR="001A638B" w:rsidRDefault="00A835A9">
            <w:pPr>
              <w:pStyle w:val="TableParagraph"/>
              <w:ind w:right="33"/>
              <w:jc w:val="both"/>
              <w:rPr>
                <w:sz w:val="24"/>
                <w:szCs w:val="24"/>
              </w:rPr>
            </w:pPr>
            <w:r>
              <w:rPr>
                <w:sz w:val="24"/>
                <w:szCs w:val="24"/>
              </w:rPr>
              <w:t>1) законодательные акты и нормативные документы;</w:t>
            </w:r>
          </w:p>
          <w:p w:rsidR="001A638B" w:rsidRDefault="00A835A9">
            <w:pPr>
              <w:pStyle w:val="TableParagraph"/>
              <w:ind w:right="33"/>
              <w:jc w:val="both"/>
              <w:rPr>
                <w:sz w:val="24"/>
                <w:szCs w:val="24"/>
              </w:rPr>
            </w:pPr>
            <w:r>
              <w:rPr>
                <w:sz w:val="24"/>
                <w:szCs w:val="24"/>
              </w:rPr>
              <w:t>2) научные источники (монографическая и учебная литература; материалы семинаров и конференций);</w:t>
            </w:r>
          </w:p>
          <w:p w:rsidR="001A638B" w:rsidRDefault="00A835A9">
            <w:pPr>
              <w:pStyle w:val="TableParagraph"/>
              <w:ind w:right="33"/>
              <w:jc w:val="both"/>
              <w:rPr>
                <w:sz w:val="24"/>
                <w:szCs w:val="24"/>
              </w:rPr>
            </w:pPr>
            <w:r>
              <w:rPr>
                <w:sz w:val="24"/>
                <w:szCs w:val="24"/>
              </w:rPr>
              <w:t>3) статистические источники;</w:t>
            </w:r>
          </w:p>
          <w:p w:rsidR="001A638B" w:rsidRDefault="00A835A9">
            <w:pPr>
              <w:pStyle w:val="TableParagraph"/>
              <w:ind w:right="33"/>
              <w:jc w:val="both"/>
              <w:rPr>
                <w:sz w:val="24"/>
                <w:szCs w:val="24"/>
              </w:rPr>
            </w:pPr>
            <w:r>
              <w:rPr>
                <w:sz w:val="24"/>
                <w:szCs w:val="24"/>
              </w:rPr>
              <w:t>4) периодическая печать и электронные ресурсы;</w:t>
            </w:r>
          </w:p>
          <w:p w:rsidR="001A638B" w:rsidRDefault="00A835A9">
            <w:pPr>
              <w:pStyle w:val="TableParagraph"/>
              <w:ind w:right="33"/>
              <w:jc w:val="both"/>
              <w:rPr>
                <w:sz w:val="24"/>
                <w:szCs w:val="24"/>
              </w:rPr>
            </w:pPr>
            <w:r>
              <w:rPr>
                <w:sz w:val="24"/>
                <w:szCs w:val="24"/>
              </w:rPr>
              <w:t>5) финансовая (бухгалтерская) отчетность, управленческая документация, а также учредительные и другие локальные нормативные документы.</w:t>
            </w:r>
          </w:p>
          <w:p w:rsidR="001A638B" w:rsidRDefault="00A835A9">
            <w:pPr>
              <w:pStyle w:val="TableParagraph"/>
              <w:ind w:right="33"/>
              <w:jc w:val="both"/>
              <w:rPr>
                <w:sz w:val="24"/>
                <w:szCs w:val="24"/>
              </w:rPr>
            </w:pPr>
            <w:r>
              <w:rPr>
                <w:sz w:val="24"/>
                <w:szCs w:val="24"/>
              </w:rPr>
              <w:t xml:space="preserve">Изложение материалов исследования составляет основную часть курсовой работы, которая состоит из теоретической и аналитической глав, а также главы, в которой даются конкретные рекомендации. Задача первой главы состоит в исследовании теоретических и нормативных основ проблемы, заявленной в теме КР и связанной с предметом исследования. В первой главе должны быть раскрыты понятия и сущность изучаемого явления или процесса, уточнены формулировки. Автор КР должен заявить о выбранной методике проведения анализа, указать ее автора и раскрыть ее содержание (показатели, порядок и формулы расчетов), описать информационную базу, которая будет использоваться при анализе. При этом целесообразно использовать справочные, обзорные материалы, таблицы, графики, схемы, рисунки и т.д., раскрывающие особенности описываемых методик. Содержание второй главы представляет собой анализ прикладных аспектов проблемы: экономический и финансовый анализ конкретных данных исследуемого хозяйствующего субъекта. Вторая глава начинается с характеристики хозяйствующего субъекта по следующим позициям: история создания, организационно-правовая форма, структура управления, сфера и масштаб деятельности, конкурентная среда. Далее необходимо приступить к анализу финансово-экономических процессов и явлений, относящихся к предмету исследования: </w:t>
            </w:r>
          </w:p>
          <w:p w:rsidR="001A638B" w:rsidRDefault="00A835A9">
            <w:pPr>
              <w:pStyle w:val="TableParagraph"/>
              <w:numPr>
                <w:ilvl w:val="0"/>
                <w:numId w:val="7"/>
              </w:numPr>
              <w:ind w:right="33"/>
              <w:jc w:val="both"/>
              <w:rPr>
                <w:sz w:val="24"/>
                <w:szCs w:val="24"/>
              </w:rPr>
            </w:pPr>
            <w:r>
              <w:rPr>
                <w:sz w:val="24"/>
                <w:szCs w:val="24"/>
              </w:rPr>
              <w:t xml:space="preserve">произвести расчеты по формулам и методикам, описанным в первой главе. Цифровой материал необходимо сгруппировать в таблицы или диаграммы, выразить графически. (Не следует один и тот же процесс (тенденцию) иллюстрировать и таблицей, и графически); </w:t>
            </w:r>
          </w:p>
          <w:p w:rsidR="001A638B" w:rsidRDefault="00A835A9">
            <w:pPr>
              <w:pStyle w:val="TableParagraph"/>
              <w:numPr>
                <w:ilvl w:val="0"/>
                <w:numId w:val="7"/>
              </w:numPr>
              <w:ind w:right="33"/>
              <w:jc w:val="both"/>
              <w:rPr>
                <w:sz w:val="24"/>
                <w:szCs w:val="24"/>
              </w:rPr>
            </w:pPr>
            <w:r>
              <w:rPr>
                <w:sz w:val="24"/>
                <w:szCs w:val="24"/>
              </w:rPr>
              <w:t>обобщить результаты расчетов;</w:t>
            </w:r>
          </w:p>
          <w:p w:rsidR="001A638B" w:rsidRDefault="00A835A9">
            <w:pPr>
              <w:pStyle w:val="TableParagraph"/>
              <w:numPr>
                <w:ilvl w:val="0"/>
                <w:numId w:val="7"/>
              </w:numPr>
              <w:ind w:right="33"/>
              <w:jc w:val="both"/>
              <w:rPr>
                <w:sz w:val="24"/>
                <w:szCs w:val="24"/>
              </w:rPr>
            </w:pPr>
            <w:r>
              <w:rPr>
                <w:sz w:val="24"/>
                <w:szCs w:val="24"/>
              </w:rPr>
              <w:t>выявить проблемы, возникающие в деятельности (финансово-экономическом состоянии) исследуемого субъекта хозяйствования</w:t>
            </w:r>
          </w:p>
          <w:p w:rsidR="001A638B" w:rsidRDefault="00A835A9">
            <w:pPr>
              <w:pStyle w:val="TableParagraph"/>
              <w:numPr>
                <w:ilvl w:val="0"/>
                <w:numId w:val="7"/>
              </w:numPr>
              <w:ind w:right="33"/>
              <w:jc w:val="both"/>
              <w:rPr>
                <w:sz w:val="24"/>
                <w:szCs w:val="24"/>
              </w:rPr>
            </w:pPr>
            <w:r>
              <w:rPr>
                <w:sz w:val="24"/>
                <w:szCs w:val="24"/>
              </w:rPr>
              <w:t xml:space="preserve">проанализировать причины (факторы) сложившегося положения дел; </w:t>
            </w:r>
          </w:p>
          <w:p w:rsidR="001A638B" w:rsidRDefault="00A835A9">
            <w:pPr>
              <w:pStyle w:val="TableParagraph"/>
              <w:numPr>
                <w:ilvl w:val="0"/>
                <w:numId w:val="7"/>
              </w:numPr>
              <w:ind w:right="33"/>
              <w:jc w:val="both"/>
              <w:rPr>
                <w:sz w:val="24"/>
                <w:szCs w:val="24"/>
              </w:rPr>
            </w:pPr>
            <w:r>
              <w:rPr>
                <w:sz w:val="24"/>
                <w:szCs w:val="24"/>
              </w:rPr>
              <w:t>сделать выводы из проведенного анализа.</w:t>
            </w:r>
          </w:p>
          <w:p w:rsidR="001A638B" w:rsidRDefault="00A835A9">
            <w:pPr>
              <w:pStyle w:val="TableParagraph"/>
              <w:ind w:right="33"/>
              <w:jc w:val="both"/>
              <w:rPr>
                <w:sz w:val="24"/>
                <w:szCs w:val="24"/>
              </w:rPr>
            </w:pPr>
            <w:r>
              <w:rPr>
                <w:sz w:val="24"/>
                <w:szCs w:val="24"/>
              </w:rPr>
              <w:t xml:space="preserve">Задача третьей главы КР - вскрыть имеющиеся резервы и </w:t>
            </w:r>
            <w:r>
              <w:rPr>
                <w:sz w:val="24"/>
                <w:szCs w:val="24"/>
              </w:rPr>
              <w:lastRenderedPageBreak/>
              <w:t xml:space="preserve">предложить управленческие решения, направленные на улучшение (стабилизацию) финансово-экономического положения исследуемого субъекта хозяйствования. Все рекомендации должны вытекать из выявленных во второй главе проблем и базироваться на теоретико-методических подходах, представленных в первой главе. Предлагаемые меры, рекомендации, как правило, должны быть подкреплены расчетами экономического эффекта от их внедрения. Заключение подводит итог работы. В нем следует в сжатом виде показать, как решена каждая из поставленных во введении задач, и на этой основе сделать вывод о достижении цели КР. Список источников информации должен включать не менее 15 наименований (нормативные документы – учебники, другие книги, периодические издания – сайты). В приложениях приводятся необходимые для использования в курсовой работе формы бухгалтерской отчетности и другие информационные материалы. </w:t>
            </w:r>
          </w:p>
          <w:p w:rsidR="001A638B" w:rsidRDefault="00A835A9">
            <w:pPr>
              <w:pStyle w:val="TableParagraph"/>
              <w:ind w:right="33"/>
              <w:jc w:val="both"/>
              <w:rPr>
                <w:sz w:val="24"/>
                <w:szCs w:val="24"/>
              </w:rPr>
            </w:pPr>
            <w:r>
              <w:rPr>
                <w:sz w:val="24"/>
                <w:szCs w:val="24"/>
              </w:rPr>
              <w:t xml:space="preserve">Подготовка и написание курсовой работы складываются из ряда этапов. Первый из них – это ознакомление с обзорными печатными материалами по теме и с самой постановкой проблемы. Первоначально изучается общее современное состояние проблемы исследования (темы) в научной литературе. Это необходимо для того, чтобы определить направление и содержание работы. Очевидно, что, прежде всего, следует определиться с нормативной базой (кодексами и законами РФ, указами Президента, постановлениями Правительства РФ и др.), трудами авторитетных ученых. Это позволит уяснить методологическую основу будущей работы, определить ее верное направление. После ознакомления с постановкой проблемы студент составляет в соответствии с заданием план КР, что позволяет установить ее структуру и последовательность изложения. Следующим этапом является составление списка литературных и других источников информации по избранной теме. В ходе изучения список может дополняться и изменяться, однако нельзя начинать работу, не представляя себе примерного объема информационных и литературных материалов. При подборе литературы необходимо, прежде всего, обратиться к преподавателю, который обязан указать наиболее важные источники и литературу. Наряду с составлением предварительной библиографии по теме необходимо определить и систематизировать список других возможных источников: статистических отчетов, материалов социологических опросов и т.д. Необходимо, чтобы используемые в процессе работы материалы были достоверными, надежными, достаточно полными и, наконец, доступными. Затем начинается изучение литературы и других источников. Рекомендуется изучение литературы начинать с общих работ, а затем переходить к частным работам, статьям. Иногда удобно и целесообразно изучать литературу не в хронологической последовательности, а в обратном порядке. Это значит – вначале изучить работы, вышедшие в последнее время и постепенно, если возникла </w:t>
            </w:r>
            <w:r>
              <w:rPr>
                <w:sz w:val="24"/>
                <w:szCs w:val="24"/>
              </w:rPr>
              <w:lastRenderedPageBreak/>
              <w:t>необходимость, двигаться к прошлому, знакомясь с произведениями по теме. Читая книгу или журнал и делая соответствующие выписки, нужно строго придерживаться правила: отмечать страницу книги или журнала, откуда взята выписка или цитата (это необходимо для последующего оформления ссылок в курсовой работе). Очень полезно уже в процессе накопления материалов делать свои краткие замечания, возможные возражения и т.д., что впоследствии может быть использовано по назначению.</w:t>
            </w:r>
          </w:p>
        </w:tc>
      </w:tr>
      <w:tr w:rsidR="001A638B">
        <w:tc>
          <w:tcPr>
            <w:tcW w:w="2618" w:type="dxa"/>
            <w:shd w:val="clear" w:color="auto" w:fill="auto"/>
            <w:tcMar>
              <w:left w:w="108" w:type="dxa"/>
            </w:tcMar>
          </w:tcPr>
          <w:p w:rsidR="001A638B" w:rsidRDefault="00A835A9">
            <w:pPr>
              <w:pStyle w:val="TableParagraph"/>
              <w:ind w:right="224"/>
              <w:rPr>
                <w:sz w:val="24"/>
                <w:szCs w:val="24"/>
              </w:rPr>
            </w:pPr>
            <w:r>
              <w:rPr>
                <w:sz w:val="24"/>
                <w:szCs w:val="24"/>
              </w:rPr>
              <w:lastRenderedPageBreak/>
              <w:t>Подготовка к зачёту с оценкой</w:t>
            </w:r>
          </w:p>
        </w:tc>
        <w:tc>
          <w:tcPr>
            <w:tcW w:w="6952" w:type="dxa"/>
            <w:shd w:val="clear" w:color="auto" w:fill="auto"/>
            <w:tcMar>
              <w:left w:w="108" w:type="dxa"/>
            </w:tcMar>
          </w:tcPr>
          <w:p w:rsidR="001A638B" w:rsidRDefault="00A835A9">
            <w:pPr>
              <w:pStyle w:val="TableParagraph"/>
              <w:ind w:right="33"/>
              <w:jc w:val="both"/>
              <w:rPr>
                <w:sz w:val="24"/>
                <w:szCs w:val="24"/>
              </w:rPr>
            </w:pPr>
            <w:r>
              <w:rPr>
                <w:sz w:val="24"/>
                <w:szCs w:val="24"/>
              </w:rPr>
              <w:t>При подготовке к зачёту  необходимо ориентироваться на конспекты лекций, рекомендуемую литературу и др. Основное в подготовке к сдаче  зачёта - это повторение всего материала дисциплины, по которому необходимо сдавать зачёт. При подготовке студент весь объем работы должен распределять равномерно по дням, отведенным для подготовки, контролировать каждый день выполнение намеченной работы. Подготовка включает в себя три этапа:</w:t>
            </w:r>
          </w:p>
          <w:p w:rsidR="001A638B" w:rsidRDefault="00A835A9">
            <w:pPr>
              <w:pStyle w:val="TableParagraph"/>
              <w:ind w:right="33"/>
              <w:jc w:val="both"/>
              <w:rPr>
                <w:sz w:val="24"/>
                <w:szCs w:val="24"/>
              </w:rPr>
            </w:pPr>
            <w:r>
              <w:rPr>
                <w:sz w:val="24"/>
                <w:szCs w:val="24"/>
              </w:rPr>
              <w:t>самостоятельная работа в течение семестра;</w:t>
            </w:r>
          </w:p>
          <w:p w:rsidR="001A638B" w:rsidRDefault="00A835A9">
            <w:pPr>
              <w:pStyle w:val="TableParagraph"/>
              <w:ind w:right="33"/>
              <w:jc w:val="both"/>
              <w:rPr>
                <w:sz w:val="24"/>
                <w:szCs w:val="24"/>
              </w:rPr>
            </w:pPr>
            <w:r>
              <w:rPr>
                <w:sz w:val="24"/>
                <w:szCs w:val="24"/>
              </w:rPr>
              <w:t xml:space="preserve">непосредственная подготовка в дни, предшествующие зачёту по темам курса; </w:t>
            </w:r>
          </w:p>
          <w:p w:rsidR="001A638B" w:rsidRDefault="00A835A9">
            <w:pPr>
              <w:pStyle w:val="TableParagraph"/>
              <w:ind w:right="33"/>
              <w:jc w:val="both"/>
              <w:rPr>
                <w:sz w:val="24"/>
                <w:szCs w:val="24"/>
              </w:rPr>
            </w:pPr>
            <w:r>
              <w:rPr>
                <w:sz w:val="24"/>
                <w:szCs w:val="24"/>
              </w:rPr>
              <w:t>подготовка к ответу на задания.</w:t>
            </w:r>
          </w:p>
          <w:p w:rsidR="001A638B" w:rsidRDefault="00A835A9">
            <w:pPr>
              <w:pStyle w:val="TableParagraph"/>
              <w:ind w:right="33"/>
              <w:jc w:val="both"/>
              <w:rPr>
                <w:sz w:val="24"/>
                <w:szCs w:val="24"/>
              </w:rPr>
            </w:pPr>
            <w:r>
              <w:rPr>
                <w:sz w:val="24"/>
                <w:szCs w:val="24"/>
              </w:rPr>
              <w:t>Для успешной сдачи зачёта студенты должны принимать во внимание, что:</w:t>
            </w:r>
          </w:p>
          <w:p w:rsidR="001A638B" w:rsidRDefault="00A835A9">
            <w:pPr>
              <w:pStyle w:val="TableParagraph"/>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1A638B" w:rsidRDefault="00A835A9">
            <w:pPr>
              <w:pStyle w:val="TableParagraph"/>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1A638B" w:rsidRDefault="00A835A9">
            <w:pPr>
              <w:pStyle w:val="TableParagraph"/>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оценки на зачёте с оценкой;</w:t>
            </w:r>
          </w:p>
          <w:p w:rsidR="001A638B" w:rsidRDefault="00A835A9">
            <w:pPr>
              <w:pStyle w:val="TableParagraph"/>
              <w:ind w:right="33"/>
              <w:jc w:val="both"/>
              <w:rPr>
                <w:sz w:val="24"/>
                <w:szCs w:val="24"/>
              </w:rPr>
            </w:pPr>
            <w:r>
              <w:rPr>
                <w:sz w:val="24"/>
                <w:szCs w:val="24"/>
              </w:rPr>
              <w:t>готовиться необходимо начинать с первой лекции и первого семинара.</w:t>
            </w:r>
          </w:p>
          <w:p w:rsidR="001A638B" w:rsidRDefault="001A638B">
            <w:pPr>
              <w:pStyle w:val="TableParagraph"/>
              <w:ind w:left="823" w:right="33"/>
              <w:jc w:val="both"/>
              <w:rPr>
                <w:sz w:val="24"/>
                <w:szCs w:val="24"/>
              </w:rPr>
            </w:pPr>
          </w:p>
        </w:tc>
      </w:tr>
    </w:tbl>
    <w:p w:rsidR="001A638B" w:rsidRDefault="001A638B">
      <w:pPr>
        <w:numPr>
          <w:ilvl w:val="0"/>
          <w:numId w:val="1"/>
        </w:numPr>
        <w:ind w:left="0"/>
        <w:jc w:val="center"/>
        <w:rPr>
          <w:b/>
          <w:bCs/>
          <w:iCs/>
        </w:rPr>
      </w:pPr>
    </w:p>
    <w:p w:rsidR="001A638B" w:rsidRDefault="00A835A9">
      <w:pPr>
        <w:numPr>
          <w:ilvl w:val="0"/>
          <w:numId w:val="1"/>
        </w:numPr>
        <w:ind w:left="0"/>
        <w:jc w:val="center"/>
        <w:rPr>
          <w:b/>
          <w:bCs/>
          <w:iCs/>
        </w:rPr>
      </w:pPr>
      <w:r>
        <w:rPr>
          <w:b/>
        </w:rPr>
        <w:t>10. Лицензионное программное обеспечение</w:t>
      </w:r>
    </w:p>
    <w:p w:rsidR="001A638B" w:rsidRDefault="001A638B">
      <w:pPr>
        <w:numPr>
          <w:ilvl w:val="0"/>
          <w:numId w:val="1"/>
        </w:numPr>
        <w:ind w:left="0"/>
        <w:jc w:val="both"/>
        <w:rPr>
          <w:bCs/>
          <w:iCs/>
        </w:rPr>
      </w:pPr>
    </w:p>
    <w:p w:rsidR="001A638B" w:rsidRDefault="00A835A9">
      <w:pPr>
        <w:numPr>
          <w:ilvl w:val="0"/>
          <w:numId w:val="1"/>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1A638B" w:rsidRDefault="001A638B">
      <w:pPr>
        <w:numPr>
          <w:ilvl w:val="0"/>
          <w:numId w:val="1"/>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1A638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b/>
                <w:bCs/>
                <w:sz w:val="24"/>
                <w:szCs w:val="24"/>
              </w:rPr>
              <w:t>Дополнительные сведения</w:t>
            </w:r>
          </w:p>
        </w:tc>
      </w:tr>
      <w:tr w:rsidR="001A638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Поставляются в составе готового компьютера</w:t>
            </w:r>
          </w:p>
        </w:tc>
      </w:tr>
      <w:tr w:rsidR="001A638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Поставляются в составе готового компьютера</w:t>
            </w:r>
          </w:p>
        </w:tc>
      </w:tr>
      <w:tr w:rsidR="001A638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Лицензия № 45829385 от 26.08.2009 (бессрочно)</w:t>
            </w:r>
          </w:p>
        </w:tc>
      </w:tr>
      <w:tr w:rsidR="001A638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1A638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lang w:val="en-US"/>
              </w:rPr>
              <w:lastRenderedPageBreak/>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1A638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Лицензия № 126408928, действует до 13.03.2018</w:t>
            </w:r>
          </w:p>
        </w:tc>
      </w:tr>
      <w:tr w:rsidR="001A638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Лицензионный договор № 20130218-1 от 12.03.2013</w:t>
            </w:r>
          </w:p>
        </w:tc>
      </w:tr>
      <w:tr w:rsidR="001A638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Лицензионный договор № 456600 от 19.03.2013</w:t>
            </w:r>
          </w:p>
        </w:tc>
      </w:tr>
      <w:tr w:rsidR="001A638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Договор № 01/200213 от 20.02.2013</w:t>
            </w:r>
          </w:p>
        </w:tc>
      </w:tr>
      <w:tr w:rsidR="001A638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Оферта (свободная лицензия)</w:t>
            </w:r>
          </w:p>
        </w:tc>
      </w:tr>
      <w:tr w:rsidR="001A638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A638B" w:rsidRDefault="00A835A9">
            <w:pPr>
              <w:pStyle w:val="aff2"/>
              <w:spacing w:line="240" w:lineRule="auto"/>
              <w:ind w:firstLine="0"/>
              <w:rPr>
                <w:sz w:val="24"/>
                <w:szCs w:val="24"/>
              </w:rPr>
            </w:pPr>
            <w:r>
              <w:rPr>
                <w:sz w:val="24"/>
                <w:szCs w:val="24"/>
              </w:rPr>
              <w:t>Оферта (свободная лицензия)</w:t>
            </w:r>
          </w:p>
        </w:tc>
      </w:tr>
    </w:tbl>
    <w:p w:rsidR="001A638B" w:rsidRDefault="001A638B"/>
    <w:p w:rsidR="001A638B" w:rsidRDefault="00A835A9">
      <w:pPr>
        <w:numPr>
          <w:ilvl w:val="2"/>
          <w:numId w:val="1"/>
        </w:numPr>
        <w:jc w:val="center"/>
        <w:rPr>
          <w:b/>
        </w:rPr>
      </w:pPr>
      <w:r>
        <w:rPr>
          <w:b/>
        </w:rPr>
        <w:t>11. Описание материально-технической базы, необходимой для осуществления образовательного процесса по дисциплине</w:t>
      </w:r>
    </w:p>
    <w:p w:rsidR="001A638B" w:rsidRDefault="001A638B"/>
    <w:p w:rsidR="001A638B" w:rsidRDefault="00A835A9">
      <w:pPr>
        <w:numPr>
          <w:ilvl w:val="0"/>
          <w:numId w:val="1"/>
        </w:numPr>
        <w:ind w:left="0"/>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1A638B" w:rsidRDefault="00A835A9">
      <w:pPr>
        <w:widowControl/>
        <w:numPr>
          <w:ilvl w:val="0"/>
          <w:numId w:val="1"/>
        </w:numPr>
        <w:ind w:left="0"/>
        <w:jc w:val="both"/>
        <w:rPr>
          <w:bCs/>
        </w:rPr>
      </w:pPr>
      <w:r>
        <w:rPr>
          <w:bCs/>
        </w:rPr>
        <w:t>- доска;</w:t>
      </w:r>
    </w:p>
    <w:p w:rsidR="001A638B" w:rsidRDefault="00A835A9">
      <w:pPr>
        <w:numPr>
          <w:ilvl w:val="0"/>
          <w:numId w:val="1"/>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1A638B" w:rsidRDefault="00A835A9">
      <w:pPr>
        <w:widowControl/>
        <w:numPr>
          <w:ilvl w:val="0"/>
          <w:numId w:val="1"/>
        </w:numPr>
        <w:ind w:left="0"/>
        <w:jc w:val="both"/>
        <w:rPr>
          <w:bCs/>
        </w:rPr>
      </w:pPr>
      <w:r>
        <w:rPr>
          <w:bCs/>
        </w:rPr>
        <w:t>- экран;</w:t>
      </w:r>
    </w:p>
    <w:p w:rsidR="001A638B" w:rsidRDefault="00A835A9">
      <w:pPr>
        <w:widowControl/>
        <w:numPr>
          <w:ilvl w:val="0"/>
          <w:numId w:val="1"/>
        </w:numPr>
        <w:ind w:left="0"/>
        <w:jc w:val="both"/>
        <w:rPr>
          <w:bCs/>
        </w:rPr>
      </w:pPr>
      <w:r>
        <w:rPr>
          <w:bCs/>
        </w:rPr>
        <w:t>- мультимедийный проектор.</w:t>
      </w:r>
    </w:p>
    <w:p w:rsidR="001A638B" w:rsidRDefault="00A835A9">
      <w:pPr>
        <w:numPr>
          <w:ilvl w:val="0"/>
          <w:numId w:val="1"/>
        </w:numPr>
        <w:ind w:left="0"/>
        <w:jc w:val="both"/>
      </w:pPr>
      <w:r>
        <w:t xml:space="preserve">В процессе преподавания используются также специальные ресурсы кабинета экономики (305 ауд.). </w:t>
      </w:r>
    </w:p>
    <w:p w:rsidR="001A638B" w:rsidRDefault="001A638B">
      <w:pPr>
        <w:ind w:right="-57" w:firstLine="567"/>
        <w:jc w:val="both"/>
        <w:rPr>
          <w:i/>
        </w:rPr>
      </w:pPr>
    </w:p>
    <w:p w:rsidR="001A638B" w:rsidRDefault="00A835A9">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1A638B" w:rsidRDefault="001A638B">
      <w:pPr>
        <w:shd w:val="clear" w:color="auto" w:fill="FFFFFF"/>
        <w:ind w:firstLine="567"/>
        <w:jc w:val="both"/>
        <w:rPr>
          <w:rFonts w:eastAsia="Times New Roman"/>
          <w:color w:val="222222"/>
        </w:rPr>
      </w:pPr>
    </w:p>
    <w:p w:rsidR="001A638B" w:rsidRDefault="00A835A9">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1A638B" w:rsidRDefault="00A835A9">
      <w:pPr>
        <w:shd w:val="clear" w:color="auto" w:fill="FFFFFF"/>
        <w:ind w:firstLine="567"/>
        <w:jc w:val="both"/>
        <w:rPr>
          <w:rFonts w:eastAsia="Times New Roman"/>
          <w:color w:val="222222"/>
        </w:rPr>
      </w:pPr>
      <w:r>
        <w:rPr>
          <w:rFonts w:eastAsia="Times New Roman"/>
          <w:color w:val="222222"/>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w:t>
      </w:r>
      <w:r>
        <w:rPr>
          <w:rFonts w:eastAsia="Times New Roman"/>
          <w:color w:val="222222"/>
        </w:rPr>
        <w:lastRenderedPageBreak/>
        <w:t>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1A638B" w:rsidRDefault="001A638B">
      <w:pPr>
        <w:shd w:val="clear" w:color="auto" w:fill="FFFFFF"/>
        <w:ind w:firstLine="567"/>
        <w:jc w:val="both"/>
        <w:rPr>
          <w:rFonts w:eastAsia="Times New Roman"/>
          <w:color w:val="222222"/>
        </w:rPr>
      </w:pPr>
    </w:p>
    <w:p w:rsidR="001A638B" w:rsidRDefault="00A835A9">
      <w:pPr>
        <w:pStyle w:val="af7"/>
        <w:widowControl w:val="0"/>
        <w:tabs>
          <w:tab w:val="left" w:pos="567"/>
          <w:tab w:val="left" w:pos="1276"/>
        </w:tabs>
        <w:suppressAutoHyphens w:val="0"/>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13. Иные сведения и (или) материалы</w:t>
      </w:r>
    </w:p>
    <w:p w:rsidR="001A638B" w:rsidRDefault="001A638B">
      <w:pPr>
        <w:pStyle w:val="af7"/>
        <w:widowControl w:val="0"/>
        <w:tabs>
          <w:tab w:val="left" w:pos="567"/>
          <w:tab w:val="left" w:pos="1276"/>
        </w:tabs>
        <w:suppressAutoHyphens w:val="0"/>
        <w:spacing w:after="0" w:line="240" w:lineRule="auto"/>
        <w:ind w:left="709"/>
        <w:jc w:val="center"/>
        <w:rPr>
          <w:rFonts w:ascii="Times New Roman" w:hAnsi="Times New Roman" w:cs="Times New Roman"/>
          <w:b/>
          <w:sz w:val="24"/>
          <w:szCs w:val="24"/>
        </w:rPr>
      </w:pPr>
    </w:p>
    <w:p w:rsidR="001A638B" w:rsidRDefault="00A835A9">
      <w:pPr>
        <w:pStyle w:val="af7"/>
        <w:widowControl w:val="0"/>
        <w:tabs>
          <w:tab w:val="left" w:pos="567"/>
          <w:tab w:val="left" w:pos="1276"/>
        </w:tabs>
        <w:suppressAutoHyphens w:val="0"/>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13.1 Перечень образовательных технологий, используемых при осуществлении образовательного процесса по дисциплине</w:t>
      </w:r>
    </w:p>
    <w:p w:rsidR="001A638B" w:rsidRDefault="001A638B">
      <w:pPr>
        <w:pStyle w:val="af7"/>
        <w:widowControl w:val="0"/>
        <w:tabs>
          <w:tab w:val="left" w:pos="567"/>
          <w:tab w:val="left" w:pos="1276"/>
        </w:tabs>
        <w:suppressAutoHyphens w:val="0"/>
        <w:spacing w:after="0" w:line="240" w:lineRule="auto"/>
        <w:ind w:left="709"/>
        <w:jc w:val="center"/>
        <w:rPr>
          <w:rFonts w:ascii="Times New Roman" w:hAnsi="Times New Roman" w:cs="Times New Roman"/>
          <w:b/>
          <w:sz w:val="24"/>
          <w:szCs w:val="24"/>
        </w:rPr>
      </w:pPr>
    </w:p>
    <w:p w:rsidR="001A638B" w:rsidRDefault="00A835A9">
      <w:pPr>
        <w:pStyle w:val="af7"/>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Не предусмотрены.</w:t>
      </w:r>
    </w:p>
    <w:p w:rsidR="001A638B" w:rsidRDefault="001A638B">
      <w:pPr>
        <w:shd w:val="clear" w:color="auto" w:fill="FFFFFF"/>
        <w:jc w:val="both"/>
        <w:rPr>
          <w:rFonts w:eastAsia="Times New Roman"/>
          <w:color w:val="222222"/>
        </w:rPr>
      </w:pPr>
    </w:p>
    <w:p w:rsidR="001A638B" w:rsidRDefault="00A835A9">
      <w:pPr>
        <w:ind w:firstLine="567"/>
        <w:rPr>
          <w:rFonts w:eastAsia="Times New Roman"/>
          <w:b/>
          <w:color w:val="222222"/>
        </w:rPr>
      </w:pPr>
      <w:r>
        <w:rPr>
          <w:rFonts w:eastAsia="Times New Roman"/>
          <w:b/>
          <w:color w:val="222222"/>
        </w:rPr>
        <w:t xml:space="preserve">Составители: </w:t>
      </w:r>
    </w:p>
    <w:p w:rsidR="001A638B" w:rsidRDefault="00A835A9">
      <w:pPr>
        <w:ind w:firstLine="567"/>
        <w:rPr>
          <w:rFonts w:eastAsia="Times New Roman"/>
          <w:b/>
          <w:color w:val="222222"/>
        </w:rPr>
      </w:pPr>
      <w:r>
        <w:rPr>
          <w:rFonts w:eastAsia="Times New Roman"/>
          <w:b/>
          <w:color w:val="222222"/>
        </w:rPr>
        <w:t xml:space="preserve">Шмидт В.Р., к.э.н., доцент, зав. кафедрой Финансы и кредит МПСУ, </w:t>
      </w:r>
    </w:p>
    <w:p w:rsidR="001A638B" w:rsidRDefault="00A835A9">
      <w:pPr>
        <w:ind w:firstLine="567"/>
        <w:rPr>
          <w:b/>
        </w:rPr>
      </w:pPr>
      <w:r>
        <w:rPr>
          <w:b/>
        </w:rPr>
        <w:t xml:space="preserve">Ногай Владимир Алексеевич, к.э.н., доцент, профессор </w:t>
      </w:r>
      <w:r>
        <w:rPr>
          <w:rFonts w:eastAsia="Times New Roman"/>
          <w:b/>
          <w:color w:val="222222"/>
        </w:rPr>
        <w:t xml:space="preserve">кафедры Финансы и кредит </w:t>
      </w:r>
      <w:r>
        <w:rPr>
          <w:b/>
        </w:rPr>
        <w:t>МПСУ</w:t>
      </w:r>
    </w:p>
    <w:p w:rsidR="001A638B" w:rsidRDefault="00A835A9">
      <w:pPr>
        <w:widowControl/>
        <w:rPr>
          <w:b/>
        </w:rPr>
      </w:pPr>
      <w:r>
        <w:br w:type="page"/>
      </w:r>
    </w:p>
    <w:p w:rsidR="001A638B" w:rsidRDefault="00A835A9">
      <w:pPr>
        <w:tabs>
          <w:tab w:val="left" w:pos="567"/>
          <w:tab w:val="left" w:pos="851"/>
        </w:tabs>
        <w:ind w:left="284" w:firstLine="567"/>
        <w:rPr>
          <w:rFonts w:eastAsia="Times New Roman"/>
          <w:b/>
          <w:lang w:eastAsia="zh-CN"/>
        </w:rPr>
      </w:pPr>
      <w:r>
        <w:rPr>
          <w:rFonts w:eastAsia="Times New Roman"/>
          <w:b/>
          <w:lang w:eastAsia="zh-CN"/>
        </w:rPr>
        <w:lastRenderedPageBreak/>
        <w:t>14. Лист регистрации изменений</w:t>
      </w:r>
    </w:p>
    <w:p w:rsidR="001A638B" w:rsidRDefault="001A638B">
      <w:pPr>
        <w:tabs>
          <w:tab w:val="left" w:pos="567"/>
          <w:tab w:val="left" w:pos="851"/>
        </w:tabs>
        <w:ind w:left="284" w:firstLine="567"/>
        <w:rPr>
          <w:rFonts w:eastAsia="Times New Roman"/>
          <w:lang w:eastAsia="zh-CN"/>
        </w:rPr>
      </w:pPr>
    </w:p>
    <w:p w:rsidR="001A638B" w:rsidRDefault="00A835A9">
      <w:pPr>
        <w:tabs>
          <w:tab w:val="left" w:pos="567"/>
          <w:tab w:val="left" w:pos="851"/>
        </w:tabs>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«24» июня 2013 г. протокол № 10</w:t>
      </w:r>
    </w:p>
    <w:p w:rsidR="001A638B" w:rsidRDefault="00A835A9">
      <w:pPr>
        <w:tabs>
          <w:tab w:val="left" w:pos="567"/>
          <w:tab w:val="left" w:pos="851"/>
        </w:tabs>
        <w:ind w:left="284" w:firstLine="567"/>
        <w:jc w:val="center"/>
        <w:rPr>
          <w:rFonts w:eastAsia="Times New Roman"/>
          <w:b/>
          <w:bCs/>
        </w:rPr>
      </w:pPr>
      <w:bookmarkStart w:id="8" w:name="_Toc481796236"/>
      <w:bookmarkEnd w:id="8"/>
      <w:r>
        <w:rPr>
          <w:rFonts w:eastAsia="Times New Roman"/>
          <w:b/>
          <w:bCs/>
        </w:rPr>
        <w:t>Лист регистрации изменений</w:t>
      </w: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1A638B" w:rsidTr="00265417">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1A638B">
            <w:pPr>
              <w:ind w:right="-143"/>
              <w:jc w:val="center"/>
              <w:rPr>
                <w:rFonts w:eastAsia="Times New Roman"/>
                <w:color w:val="000000"/>
              </w:rPr>
            </w:pPr>
          </w:p>
          <w:p w:rsidR="001A638B" w:rsidRDefault="00A835A9">
            <w:pPr>
              <w:ind w:right="-143"/>
              <w:jc w:val="center"/>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1A638B" w:rsidTr="00265417">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1A638B">
            <w:pPr>
              <w:widowControl/>
              <w:numPr>
                <w:ilvl w:val="0"/>
                <w:numId w:val="15"/>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A835A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A835A9">
            <w:pPr>
              <w:ind w:left="-250" w:right="-143"/>
              <w:jc w:val="center"/>
              <w:rPr>
                <w:rFonts w:eastAsia="Times New Roman"/>
                <w:color w:val="000000"/>
              </w:rPr>
            </w:pPr>
            <w:r>
              <w:rPr>
                <w:rFonts w:eastAsia="Times New Roman"/>
                <w:color w:val="000000"/>
              </w:rPr>
              <w:t xml:space="preserve">  01.09.2013</w:t>
            </w:r>
          </w:p>
        </w:tc>
      </w:tr>
      <w:tr w:rsidR="001A638B" w:rsidTr="0026541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1A638B">
            <w:pPr>
              <w:widowControl/>
              <w:numPr>
                <w:ilvl w:val="0"/>
                <w:numId w:val="15"/>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A835A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A835A9">
            <w:pPr>
              <w:ind w:left="-108" w:right="-143"/>
              <w:jc w:val="center"/>
              <w:rPr>
                <w:rFonts w:eastAsia="Times New Roman"/>
                <w:color w:val="000000"/>
              </w:rPr>
            </w:pPr>
            <w:r>
              <w:rPr>
                <w:rFonts w:eastAsia="Times New Roman"/>
                <w:color w:val="000000"/>
              </w:rPr>
              <w:t>01.09.2014</w:t>
            </w:r>
          </w:p>
        </w:tc>
      </w:tr>
      <w:tr w:rsidR="001A638B" w:rsidTr="0026541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1A638B">
            <w:pPr>
              <w:widowControl/>
              <w:numPr>
                <w:ilvl w:val="0"/>
                <w:numId w:val="15"/>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A835A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A835A9">
            <w:pPr>
              <w:ind w:left="-108" w:right="-143"/>
              <w:jc w:val="center"/>
              <w:rPr>
                <w:rFonts w:eastAsia="Times New Roman"/>
                <w:color w:val="000000"/>
              </w:rPr>
            </w:pPr>
            <w:r>
              <w:rPr>
                <w:rFonts w:eastAsia="Times New Roman"/>
                <w:color w:val="000000"/>
              </w:rPr>
              <w:t>01.09.2015</w:t>
            </w:r>
          </w:p>
        </w:tc>
      </w:tr>
      <w:tr w:rsidR="001A638B" w:rsidTr="0026541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1A638B">
            <w:pPr>
              <w:widowControl/>
              <w:numPr>
                <w:ilvl w:val="0"/>
                <w:numId w:val="15"/>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образования и науки Российской Федерации от 12.01.2016 г. № 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A835A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A835A9">
            <w:pPr>
              <w:ind w:left="-108" w:right="-143"/>
              <w:jc w:val="center"/>
              <w:rPr>
                <w:rFonts w:eastAsia="Times New Roman"/>
                <w:color w:val="000000"/>
              </w:rPr>
            </w:pPr>
            <w:r>
              <w:rPr>
                <w:rFonts w:eastAsia="Times New Roman"/>
                <w:color w:val="000000"/>
              </w:rPr>
              <w:t>01.03.2016</w:t>
            </w:r>
          </w:p>
        </w:tc>
      </w:tr>
      <w:tr w:rsidR="001A638B" w:rsidTr="0026541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1A638B">
            <w:pPr>
              <w:widowControl/>
              <w:numPr>
                <w:ilvl w:val="0"/>
                <w:numId w:val="15"/>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ind w:right="29"/>
              <w:jc w:val="both"/>
              <w:rPr>
                <w:rFonts w:eastAsia="Times New Roman"/>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A835A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A835A9">
            <w:pPr>
              <w:ind w:left="-108" w:right="-143"/>
              <w:jc w:val="center"/>
              <w:rPr>
                <w:rFonts w:eastAsia="Times New Roman"/>
                <w:color w:val="000000"/>
              </w:rPr>
            </w:pPr>
            <w:r>
              <w:rPr>
                <w:rFonts w:eastAsia="Times New Roman"/>
                <w:color w:val="000000"/>
              </w:rPr>
              <w:t>01.09.2016</w:t>
            </w:r>
          </w:p>
        </w:tc>
      </w:tr>
      <w:tr w:rsidR="001A638B" w:rsidTr="0026541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1A638B">
            <w:pPr>
              <w:widowControl/>
              <w:numPr>
                <w:ilvl w:val="0"/>
                <w:numId w:val="15"/>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638B" w:rsidRDefault="00A835A9">
            <w:pPr>
              <w:ind w:right="29"/>
              <w:jc w:val="both"/>
              <w:rPr>
                <w:rFonts w:eastAsia="Times New Roman"/>
                <w:b/>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A835A9">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A638B" w:rsidRDefault="00A835A9">
            <w:pPr>
              <w:ind w:left="-108" w:right="-143"/>
              <w:jc w:val="center"/>
              <w:rPr>
                <w:rFonts w:eastAsia="Times New Roman"/>
                <w:color w:val="000000"/>
              </w:rPr>
            </w:pPr>
            <w:r>
              <w:rPr>
                <w:rFonts w:eastAsia="Times New Roman"/>
                <w:color w:val="000000"/>
              </w:rPr>
              <w:t>01.09.2017</w:t>
            </w:r>
          </w:p>
        </w:tc>
      </w:tr>
      <w:tr w:rsidR="00265417" w:rsidTr="0026541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65417" w:rsidRDefault="00265417" w:rsidP="00265417">
            <w:pPr>
              <w:widowControl/>
              <w:numPr>
                <w:ilvl w:val="0"/>
                <w:numId w:val="15"/>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5417" w:rsidRPr="00E94D2B" w:rsidRDefault="00265417" w:rsidP="00265417">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65417" w:rsidRPr="00E94D2B" w:rsidRDefault="00265417" w:rsidP="00265417">
            <w:pPr>
              <w:jc w:val="cente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65417" w:rsidRPr="00E94D2B" w:rsidRDefault="00265417" w:rsidP="00265417">
            <w:pPr>
              <w:ind w:left="-108" w:right="-143"/>
              <w:jc w:val="center"/>
            </w:pPr>
            <w:r w:rsidRPr="00E94D2B">
              <w:t>01.09.2018</w:t>
            </w:r>
          </w:p>
        </w:tc>
      </w:tr>
      <w:tr w:rsidR="00265417" w:rsidTr="00265417">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265417" w:rsidRDefault="00265417" w:rsidP="00265417">
            <w:pPr>
              <w:widowControl/>
              <w:numPr>
                <w:ilvl w:val="0"/>
                <w:numId w:val="15"/>
              </w:numPr>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265417" w:rsidRDefault="00265417" w:rsidP="00265417">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265417" w:rsidRDefault="00265417" w:rsidP="00265417">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265417" w:rsidRDefault="00265417" w:rsidP="00265417">
            <w:pPr>
              <w:autoSpaceDE w:val="0"/>
              <w:ind w:left="-108" w:right="-143"/>
              <w:jc w:val="center"/>
              <w:rPr>
                <w:color w:val="000000"/>
                <w:szCs w:val="26"/>
              </w:rPr>
            </w:pPr>
            <w:r>
              <w:rPr>
                <w:color w:val="000000"/>
                <w:szCs w:val="26"/>
              </w:rPr>
              <w:t>01.09.2019</w:t>
            </w:r>
          </w:p>
        </w:tc>
      </w:tr>
    </w:tbl>
    <w:p w:rsidR="001A638B" w:rsidRDefault="001A638B">
      <w:pPr>
        <w:tabs>
          <w:tab w:val="left" w:pos="567"/>
          <w:tab w:val="left" w:pos="851"/>
        </w:tabs>
        <w:spacing w:line="276" w:lineRule="auto"/>
        <w:ind w:left="284" w:firstLine="567"/>
      </w:pPr>
    </w:p>
    <w:sectPr w:rsidR="001A638B">
      <w:footerReference w:type="default" r:id="rId24"/>
      <w:pgSz w:w="11906" w:h="16838"/>
      <w:pgMar w:top="1134" w:right="850" w:bottom="1134"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736" w:rsidRDefault="00302736">
      <w:r>
        <w:separator/>
      </w:r>
    </w:p>
  </w:endnote>
  <w:endnote w:type="continuationSeparator" w:id="0">
    <w:p w:rsidR="00302736" w:rsidRDefault="0030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625585"/>
      <w:docPartObj>
        <w:docPartGallery w:val="Page Numbers (Bottom of Page)"/>
        <w:docPartUnique/>
      </w:docPartObj>
    </w:sdtPr>
    <w:sdtEndPr/>
    <w:sdtContent>
      <w:p w:rsidR="001A638B" w:rsidRDefault="00A835A9">
        <w:pPr>
          <w:pStyle w:val="afd"/>
          <w:jc w:val="center"/>
        </w:pPr>
        <w:r>
          <w:fldChar w:fldCharType="begin"/>
        </w:r>
        <w:r>
          <w:instrText>PAGE</w:instrText>
        </w:r>
        <w:r>
          <w:fldChar w:fldCharType="separate"/>
        </w:r>
        <w:r w:rsidR="00F2103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736" w:rsidRDefault="00302736">
      <w:r>
        <w:separator/>
      </w:r>
    </w:p>
  </w:footnote>
  <w:footnote w:type="continuationSeparator" w:id="0">
    <w:p w:rsidR="00302736" w:rsidRDefault="003027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477"/>
    <w:multiLevelType w:val="multilevel"/>
    <w:tmpl w:val="8822172A"/>
    <w:lvl w:ilvl="0">
      <w:start w:val="1"/>
      <w:numFmt w:val="bullet"/>
      <w:lvlText w:val=""/>
      <w:lvlJc w:val="left"/>
      <w:pPr>
        <w:ind w:left="1636"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D801E98"/>
    <w:multiLevelType w:val="multilevel"/>
    <w:tmpl w:val="D840B4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52975F0"/>
    <w:multiLevelType w:val="multilevel"/>
    <w:tmpl w:val="B1AA5B7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C7A2D04"/>
    <w:multiLevelType w:val="multilevel"/>
    <w:tmpl w:val="4A448022"/>
    <w:lvl w:ilvl="0">
      <w:start w:val="1"/>
      <w:numFmt w:val="bullet"/>
      <w:lvlText w:val=""/>
      <w:lvlJc w:val="left"/>
      <w:pPr>
        <w:ind w:left="1636"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D476E95"/>
    <w:multiLevelType w:val="multilevel"/>
    <w:tmpl w:val="28406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507B7F"/>
    <w:multiLevelType w:val="multilevel"/>
    <w:tmpl w:val="0CF219DA"/>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6" w15:restartNumberingAfterBreak="0">
    <w:nsid w:val="24174822"/>
    <w:multiLevelType w:val="multilevel"/>
    <w:tmpl w:val="0684732C"/>
    <w:lvl w:ilvl="0">
      <w:start w:val="1"/>
      <w:numFmt w:val="decimal"/>
      <w:lvlText w:val="%1"/>
      <w:lvlJc w:val="left"/>
      <w:pPr>
        <w:ind w:left="928" w:hanging="360"/>
      </w:pPr>
    </w:lvl>
    <w:lvl w:ilvl="1">
      <w:start w:val="1"/>
      <w:numFmt w:val="decimal"/>
      <w:lvlText w:val="%2"/>
      <w:lvlJc w:val="left"/>
      <w:pPr>
        <w:ind w:left="958" w:hanging="390"/>
      </w:pPr>
    </w:lvl>
    <w:lvl w:ilvl="2">
      <w:start w:val="1"/>
      <w:numFmt w:val="decimal"/>
      <w:lvlText w:val="%3"/>
      <w:lvlJc w:val="left"/>
      <w:pPr>
        <w:ind w:left="1288" w:hanging="720"/>
      </w:pPr>
    </w:lvl>
    <w:lvl w:ilvl="3">
      <w:start w:val="1"/>
      <w:numFmt w:val="decimal"/>
      <w:lvlText w:val="%4"/>
      <w:lvlJc w:val="left"/>
      <w:pPr>
        <w:ind w:left="1288" w:hanging="720"/>
      </w:pPr>
    </w:lvl>
    <w:lvl w:ilvl="4">
      <w:start w:val="1"/>
      <w:numFmt w:val="decimal"/>
      <w:lvlText w:val="%5"/>
      <w:lvlJc w:val="left"/>
      <w:pPr>
        <w:ind w:left="1648" w:hanging="1080"/>
      </w:pPr>
    </w:lvl>
    <w:lvl w:ilvl="5">
      <w:start w:val="1"/>
      <w:numFmt w:val="decimal"/>
      <w:lvlText w:val="%6"/>
      <w:lvlJc w:val="left"/>
      <w:pPr>
        <w:ind w:left="2008" w:hanging="1440"/>
      </w:pPr>
    </w:lvl>
    <w:lvl w:ilvl="6">
      <w:start w:val="1"/>
      <w:numFmt w:val="decimal"/>
      <w:lvlText w:val="%7"/>
      <w:lvlJc w:val="left"/>
      <w:pPr>
        <w:ind w:left="2008" w:hanging="1440"/>
      </w:pPr>
    </w:lvl>
    <w:lvl w:ilvl="7">
      <w:start w:val="1"/>
      <w:numFmt w:val="decimal"/>
      <w:lvlText w:val="%8"/>
      <w:lvlJc w:val="left"/>
      <w:pPr>
        <w:ind w:left="2368" w:hanging="1800"/>
      </w:pPr>
    </w:lvl>
    <w:lvl w:ilvl="8">
      <w:start w:val="1"/>
      <w:numFmt w:val="decimal"/>
      <w:lvlText w:val="%9"/>
      <w:lvlJc w:val="left"/>
      <w:pPr>
        <w:ind w:left="2368" w:hanging="1800"/>
      </w:pPr>
    </w:lvl>
  </w:abstractNum>
  <w:abstractNum w:abstractNumId="7" w15:restartNumberingAfterBreak="0">
    <w:nsid w:val="25235D1F"/>
    <w:multiLevelType w:val="multilevel"/>
    <w:tmpl w:val="568A82BE"/>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8" w15:restartNumberingAfterBreak="0">
    <w:nsid w:val="26E029A1"/>
    <w:multiLevelType w:val="multilevel"/>
    <w:tmpl w:val="A2820782"/>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9" w15:restartNumberingAfterBreak="0">
    <w:nsid w:val="2E50722B"/>
    <w:multiLevelType w:val="multilevel"/>
    <w:tmpl w:val="67DA7FB4"/>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0" w15:restartNumberingAfterBreak="0">
    <w:nsid w:val="36353B2E"/>
    <w:multiLevelType w:val="multilevel"/>
    <w:tmpl w:val="087014A4"/>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1" w15:restartNumberingAfterBreak="0">
    <w:nsid w:val="3AC31218"/>
    <w:multiLevelType w:val="multilevel"/>
    <w:tmpl w:val="9FB69A3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15:restartNumberingAfterBreak="0">
    <w:nsid w:val="60804DAC"/>
    <w:multiLevelType w:val="multilevel"/>
    <w:tmpl w:val="050AC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BC1A02"/>
    <w:multiLevelType w:val="multilevel"/>
    <w:tmpl w:val="EA729F4A"/>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4" w15:restartNumberingAfterBreak="0">
    <w:nsid w:val="70524CD5"/>
    <w:multiLevelType w:val="multilevel"/>
    <w:tmpl w:val="BED21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CB78B0"/>
    <w:multiLevelType w:val="multilevel"/>
    <w:tmpl w:val="97841E2C"/>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0"/>
  </w:num>
  <w:num w:numId="3">
    <w:abstractNumId w:val="3"/>
  </w:num>
  <w:num w:numId="4">
    <w:abstractNumId w:val="2"/>
  </w:num>
  <w:num w:numId="5">
    <w:abstractNumId w:val="9"/>
  </w:num>
  <w:num w:numId="6">
    <w:abstractNumId w:val="13"/>
  </w:num>
  <w:num w:numId="7">
    <w:abstractNumId w:val="8"/>
  </w:num>
  <w:num w:numId="8">
    <w:abstractNumId w:val="7"/>
  </w:num>
  <w:num w:numId="9">
    <w:abstractNumId w:val="5"/>
  </w:num>
  <w:num w:numId="10">
    <w:abstractNumId w:val="4"/>
  </w:num>
  <w:num w:numId="11">
    <w:abstractNumId w:val="14"/>
  </w:num>
  <w:num w:numId="12">
    <w:abstractNumId w:val="6"/>
  </w:num>
  <w:num w:numId="13">
    <w:abstractNumId w:val="0"/>
  </w:num>
  <w:num w:numId="14">
    <w:abstractNumId w:val="15"/>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8B"/>
    <w:rsid w:val="001A638B"/>
    <w:rsid w:val="00265417"/>
    <w:rsid w:val="00302736"/>
    <w:rsid w:val="00A835A9"/>
    <w:rsid w:val="00F2103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A1F47-23EA-4F08-A0C2-871C10C0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E13"/>
    <w:pPr>
      <w:widowControl w:val="0"/>
      <w:suppressAutoHyphens/>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link w:val="62"/>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0">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1">
    <w:name w:val="Заголовок 5 Знак"/>
    <w:basedOn w:val="a0"/>
    <w:link w:val="52"/>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34">
    <w:name w:val="Заголовок №3"/>
    <w:link w:val="33"/>
    <w:rsid w:val="00195B58"/>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eastAsia="ru-RU" w:bidi="ru-RU"/>
    </w:rPr>
  </w:style>
  <w:style w:type="character" w:customStyle="1" w:styleId="90">
    <w:name w:val="Основной текст (9)"/>
    <w:rsid w:val="001172EF"/>
    <w:rPr>
      <w:rFonts w:ascii="Times New Roman" w:eastAsia="Times New Roman" w:hAnsi="Times New Roman" w:cs="Times New Roman"/>
      <w:b/>
      <w:bCs/>
      <w:i w:val="0"/>
      <w:iCs w:val="0"/>
      <w:caps w:val="0"/>
      <w:smallCaps w:val="0"/>
      <w:strike w:val="0"/>
      <w:dstrike w:val="0"/>
      <w:color w:val="000000"/>
      <w:spacing w:val="-10"/>
      <w:w w:val="100"/>
      <w:sz w:val="21"/>
      <w:szCs w:val="21"/>
      <w:u w:val="none"/>
      <w:effect w:val="none"/>
      <w:lang w:val="ru-RU" w:eastAsia="ru-RU" w:bidi="ru-RU"/>
    </w:rPr>
  </w:style>
  <w:style w:type="character" w:customStyle="1" w:styleId="FontStyle37">
    <w:name w:val="Font Style37"/>
    <w:basedOn w:val="a0"/>
    <w:uiPriority w:val="99"/>
    <w:rsid w:val="00EB655A"/>
    <w:rPr>
      <w:rFonts w:ascii="Times New Roman" w:hAnsi="Times New Roman" w:cs="Times New Roman"/>
      <w:sz w:val="26"/>
      <w:szCs w:val="26"/>
    </w:rPr>
  </w:style>
  <w:style w:type="character" w:customStyle="1" w:styleId="63">
    <w:name w:val="Основной текст (6)_"/>
    <w:basedOn w:val="a0"/>
    <w:link w:val="63"/>
    <w:rsid w:val="00FE1F34"/>
    <w:rPr>
      <w:rFonts w:ascii="Times New Roman" w:eastAsia="Times New Roman" w:hAnsi="Times New Roman" w:cs="Times New Roman"/>
      <w:sz w:val="26"/>
      <w:szCs w:val="26"/>
      <w:shd w:val="clear" w:color="auto" w:fill="FFFFFF"/>
    </w:rPr>
  </w:style>
  <w:style w:type="character" w:customStyle="1" w:styleId="53">
    <w:name w:val="Основной текст (5)_"/>
    <w:basedOn w:val="a0"/>
    <w:link w:val="53"/>
    <w:rsid w:val="00FE1F34"/>
    <w:rPr>
      <w:rFonts w:ascii="Times New Roman" w:eastAsia="Times New Roman" w:hAnsi="Times New Roman" w:cs="Times New Roman"/>
      <w:sz w:val="18"/>
      <w:szCs w:val="18"/>
      <w:shd w:val="clear" w:color="auto" w:fill="FFFFFF"/>
    </w:rPr>
  </w:style>
  <w:style w:type="character" w:customStyle="1" w:styleId="310">
    <w:name w:val="Основной текст с отступом 3 Знак1"/>
    <w:basedOn w:val="a0"/>
    <w:link w:val="35"/>
    <w:rsid w:val="00FE1F34"/>
    <w:rPr>
      <w:rFonts w:ascii="Times New Roman" w:eastAsia="Times New Roman" w:hAnsi="Times New Roman" w:cs="Times New Roman"/>
      <w:b/>
      <w:bCs/>
      <w:i w:val="0"/>
      <w:iCs w:val="0"/>
      <w:caps w:val="0"/>
      <w:smallCaps w:val="0"/>
      <w:strike w:val="0"/>
      <w:dstrike w:val="0"/>
      <w:color w:val="000000"/>
      <w:spacing w:val="0"/>
      <w:w w:val="100"/>
      <w:sz w:val="19"/>
      <w:szCs w:val="19"/>
      <w:u w:val="single"/>
      <w:lang w:val="ru-RU" w:eastAsia="ru-RU" w:bidi="ru-RU"/>
    </w:rPr>
  </w:style>
  <w:style w:type="character" w:customStyle="1" w:styleId="af">
    <w:name w:val="Подпись к таблице_"/>
    <w:basedOn w:val="a0"/>
    <w:rsid w:val="00FE1F34"/>
    <w:rPr>
      <w:rFonts w:ascii="Times New Roman" w:eastAsia="Times New Roman" w:hAnsi="Times New Roman" w:cs="Times New Roman"/>
      <w:sz w:val="18"/>
      <w:szCs w:val="18"/>
      <w:shd w:val="clear" w:color="auto" w:fill="FFFFFF"/>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cs="Times New Roman"/>
    </w:rPr>
  </w:style>
  <w:style w:type="character" w:customStyle="1" w:styleId="ListLabel5">
    <w:name w:val="ListLabel 5"/>
    <w:rPr>
      <w:i w:val="0"/>
      <w:sz w:val="28"/>
    </w:rPr>
  </w:style>
  <w:style w:type="character" w:customStyle="1" w:styleId="ListLabel6">
    <w:name w:val="ListLabel 6"/>
    <w:rPr>
      <w:sz w:val="28"/>
    </w:rPr>
  </w:style>
  <w:style w:type="paragraph" w:styleId="af0">
    <w:name w:val="Title"/>
    <w:basedOn w:val="a"/>
    <w:next w:val="af1"/>
    <w:pPr>
      <w:keepNext/>
      <w:spacing w:before="240" w:after="120"/>
    </w:pPr>
    <w:rPr>
      <w:rFonts w:ascii="Liberation Sans" w:eastAsia="Lucida Sans Unicode" w:hAnsi="Liberation Sans" w:cs="Mangal"/>
      <w:sz w:val="28"/>
      <w:szCs w:val="28"/>
    </w:rPr>
  </w:style>
  <w:style w:type="paragraph" w:styleId="af1">
    <w:name w:val="Body Text"/>
    <w:basedOn w:val="a"/>
    <w:rsid w:val="00EF184F"/>
    <w:pPr>
      <w:widowControl/>
      <w:spacing w:after="120" w:line="288" w:lineRule="auto"/>
    </w:pPr>
    <w:rPr>
      <w:rFonts w:eastAsia="Times New Roman"/>
      <w:lang w:eastAsia="zh-CN"/>
    </w:rPr>
  </w:style>
  <w:style w:type="paragraph" w:styleId="af2">
    <w:name w:val="List"/>
    <w:basedOn w:val="af1"/>
    <w:rsid w:val="00EF184F"/>
    <w:rPr>
      <w:rFonts w:cs="Mangal"/>
    </w:rPr>
  </w:style>
  <w:style w:type="paragraph" w:customStyle="1" w:styleId="af3">
    <w:name w:val="Название"/>
    <w:basedOn w:val="a"/>
    <w:pPr>
      <w:suppressLineNumbers/>
      <w:spacing w:before="120" w:after="120"/>
    </w:pPr>
    <w:rPr>
      <w:rFonts w:cs="Mangal"/>
      <w:i/>
      <w:iCs/>
    </w:rPr>
  </w:style>
  <w:style w:type="paragraph" w:styleId="af4">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5">
    <w:name w:val="Normal (Web)"/>
    <w:basedOn w:val="a"/>
    <w:unhideWhenUsed/>
    <w:rsid w:val="005D55DE"/>
    <w:pPr>
      <w:widowControl/>
      <w:spacing w:before="280" w:after="280"/>
    </w:pPr>
    <w:rPr>
      <w:rFonts w:eastAsia="Times New Roman"/>
    </w:rPr>
  </w:style>
  <w:style w:type="paragraph" w:styleId="af6">
    <w:name w:val="No Spacing"/>
    <w:qFormat/>
    <w:rsid w:val="005D55DE"/>
    <w:pPr>
      <w:suppressAutoHyphens/>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7">
    <w:name w:val="List Paragraph"/>
    <w:basedOn w:val="a"/>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8">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6">
    <w:name w:val="Указатель3"/>
    <w:basedOn w:val="a"/>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9">
    <w:name w:val="список с точками"/>
    <w:basedOn w:val="a"/>
    <w:rsid w:val="00EF184F"/>
    <w:pPr>
      <w:widowControl/>
      <w:spacing w:line="312" w:lineRule="auto"/>
      <w:ind w:left="822" w:hanging="255"/>
      <w:jc w:val="both"/>
    </w:pPr>
    <w:rPr>
      <w:rFonts w:eastAsia="Times New Roman"/>
      <w:lang w:eastAsia="zh-CN"/>
    </w:rPr>
  </w:style>
  <w:style w:type="paragraph" w:styleId="afa">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b">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1">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2">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pPr>
    <w:rPr>
      <w:rFonts w:ascii="Times New Roman" w:eastAsia="Arial" w:hAnsi="Times New Roman" w:cs="Times New Roman"/>
      <w:szCs w:val="20"/>
      <w:lang w:eastAsia="zh-CN"/>
    </w:rPr>
  </w:style>
  <w:style w:type="paragraph" w:customStyle="1" w:styleId="afc">
    <w:name w:val="_______"/>
    <w:rsid w:val="00EF184F"/>
    <w:pPr>
      <w:widowControl w:val="0"/>
      <w:suppressAutoHyphens/>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ind w:left="280"/>
    </w:pPr>
    <w:rPr>
      <w:rFonts w:ascii="Arial" w:eastAsia="Arial" w:hAnsi="Arial" w:cs="Arial"/>
      <w:sz w:val="12"/>
      <w:szCs w:val="20"/>
      <w:lang w:val="en-US" w:eastAsia="zh-CN"/>
    </w:rPr>
  </w:style>
  <w:style w:type="paragraph" w:styleId="afd">
    <w:name w:val="footer"/>
    <w:basedOn w:val="a"/>
    <w:uiPriority w:val="99"/>
    <w:rsid w:val="00EF184F"/>
    <w:pPr>
      <w:widowControl/>
    </w:pPr>
    <w:rPr>
      <w:rFonts w:eastAsia="Times New Roman"/>
      <w:lang w:eastAsia="zh-CN"/>
    </w:rPr>
  </w:style>
  <w:style w:type="paragraph" w:styleId="afe">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pPr>
    <w:rPr>
      <w:rFonts w:ascii="Times New Roman" w:eastAsia="Arial" w:hAnsi="Times New Roman" w:cs="Times New Roman"/>
      <w:szCs w:val="20"/>
      <w:lang w:eastAsia="zh-CN"/>
    </w:rPr>
  </w:style>
  <w:style w:type="paragraph" w:styleId="37">
    <w:name w:val="toc 3"/>
    <w:basedOn w:val="a"/>
    <w:rsid w:val="00EF184F"/>
    <w:pPr>
      <w:widowControl/>
      <w:ind w:left="480"/>
    </w:pPr>
    <w:rPr>
      <w:rFonts w:eastAsia="Times New Roman"/>
      <w:lang w:eastAsia="zh-CN"/>
    </w:rPr>
  </w:style>
  <w:style w:type="paragraph" w:customStyle="1" w:styleId="140">
    <w:name w:val="таймс 14"/>
    <w:rsid w:val="00EF184F"/>
    <w:pPr>
      <w:suppressAutoHyphens/>
    </w:pPr>
    <w:rPr>
      <w:rFonts w:ascii="Times New Roman" w:eastAsia="Arial" w:hAnsi="Times New Roman" w:cs="Times New Roman"/>
      <w:sz w:val="28"/>
      <w:szCs w:val="28"/>
      <w:lang w:eastAsia="zh-CN"/>
    </w:rPr>
  </w:style>
  <w:style w:type="paragraph" w:customStyle="1" w:styleId="1f0">
    <w:name w:val="Красная строка1"/>
    <w:basedOn w:val="af1"/>
    <w:rsid w:val="00EF184F"/>
    <w:pPr>
      <w:widowControl w:val="0"/>
      <w:ind w:firstLine="210"/>
    </w:pPr>
  </w:style>
  <w:style w:type="paragraph" w:styleId="aff">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0">
    <w:name w:val="Balloon Text"/>
    <w:basedOn w:val="a"/>
    <w:rsid w:val="00EF184F"/>
    <w:pPr>
      <w:ind w:firstLine="400"/>
      <w:jc w:val="both"/>
    </w:pPr>
    <w:rPr>
      <w:rFonts w:ascii="Tahoma" w:eastAsia="Times New Roman" w:hAnsi="Tahoma" w:cs="Tahoma"/>
      <w:sz w:val="16"/>
      <w:szCs w:val="16"/>
      <w:lang w:eastAsia="zh-CN"/>
    </w:rPr>
  </w:style>
  <w:style w:type="paragraph" w:customStyle="1" w:styleId="aff1">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2">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3">
    <w:name w:val="Заголовок таблицы"/>
    <w:basedOn w:val="aff2"/>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5">
    <w:name w:val="Body Text Indent 3"/>
    <w:basedOn w:val="a"/>
    <w:link w:val="310"/>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aff4">
    <w:name w:val="???????"/>
    <w:rsid w:val="008C56F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rFonts w:ascii="SimSun" w:eastAsia="SimSun" w:hAnsi="SimSun" w:cs="SimSun"/>
      <w:color w:val="FFFFFF"/>
      <w:sz w:val="36"/>
      <w:szCs w:val="36"/>
      <w:lang w:eastAsia="hi-IN" w:bidi="hi-IN"/>
    </w:rPr>
  </w:style>
  <w:style w:type="paragraph" w:customStyle="1" w:styleId="Style10">
    <w:name w:val="Style10"/>
    <w:basedOn w:val="a"/>
    <w:uiPriority w:val="99"/>
    <w:rsid w:val="00EB655A"/>
    <w:pPr>
      <w:spacing w:line="521" w:lineRule="exact"/>
      <w:ind w:firstLine="706"/>
      <w:jc w:val="both"/>
    </w:pPr>
  </w:style>
  <w:style w:type="paragraph" w:customStyle="1" w:styleId="62">
    <w:name w:val="Основной текст (6)"/>
    <w:basedOn w:val="a"/>
    <w:link w:val="61"/>
    <w:rsid w:val="00FE1F34"/>
    <w:pPr>
      <w:shd w:val="clear" w:color="auto" w:fill="FFFFFF"/>
      <w:spacing w:after="1260" w:line="322" w:lineRule="exact"/>
      <w:ind w:hanging="420"/>
      <w:jc w:val="center"/>
    </w:pPr>
    <w:rPr>
      <w:rFonts w:eastAsia="Times New Roman"/>
      <w:sz w:val="26"/>
      <w:szCs w:val="26"/>
      <w:lang w:eastAsia="en-US"/>
    </w:rPr>
  </w:style>
  <w:style w:type="paragraph" w:customStyle="1" w:styleId="52">
    <w:name w:val="Основной текст (5)"/>
    <w:basedOn w:val="a"/>
    <w:link w:val="51"/>
    <w:rsid w:val="00FE1F34"/>
    <w:pPr>
      <w:shd w:val="clear" w:color="auto" w:fill="FFFFFF"/>
      <w:spacing w:line="230" w:lineRule="exact"/>
      <w:ind w:hanging="140"/>
    </w:pPr>
    <w:rPr>
      <w:rFonts w:eastAsia="Times New Roman"/>
      <w:sz w:val="18"/>
      <w:szCs w:val="18"/>
      <w:lang w:eastAsia="en-US"/>
    </w:rPr>
  </w:style>
  <w:style w:type="paragraph" w:customStyle="1" w:styleId="aff5">
    <w:name w:val="Подпись к таблице"/>
    <w:basedOn w:val="a"/>
    <w:rsid w:val="00FE1F34"/>
    <w:pPr>
      <w:shd w:val="clear" w:color="auto" w:fill="FFFFFF"/>
      <w:spacing w:line="230" w:lineRule="exact"/>
      <w:jc w:val="both"/>
    </w:pPr>
    <w:rPr>
      <w:rFonts w:eastAsia="Times New Roman"/>
      <w:sz w:val="18"/>
      <w:szCs w:val="18"/>
      <w:lang w:eastAsia="en-US"/>
    </w:rPr>
  </w:style>
  <w:style w:type="paragraph" w:customStyle="1" w:styleId="Default">
    <w:name w:val="Default"/>
    <w:rsid w:val="000C41CA"/>
    <w:pPr>
      <w:suppressAutoHyphens/>
    </w:pPr>
    <w:rPr>
      <w:rFonts w:ascii="Times New Roman" w:eastAsia="Times New Roman" w:hAnsi="Times New Roman" w:cs="Times New Roman"/>
      <w:color w:val="000000"/>
      <w:sz w:val="24"/>
      <w:szCs w:val="24"/>
      <w:lang w:eastAsia="ru-RU"/>
    </w:rPr>
  </w:style>
  <w:style w:type="table" w:styleId="aff6">
    <w:name w:val="Table Grid"/>
    <w:basedOn w:val="a1"/>
    <w:uiPriority w:val="59"/>
    <w:rsid w:val="005D5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edstat.ru/" TargetMode="Externa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ebofscience.com/" TargetMode="External"/><Relationship Id="rId23" Type="http://schemas.openxmlformats.org/officeDocument/2006/relationships/hyperlink" Target="http://www.allinsurance.ru/" TargetMode="External"/><Relationship Id="rId10" Type="http://schemas.openxmlformats.org/officeDocument/2006/relationships/hyperlink" Target="http://fgosvo.ru/" TargetMode="External"/><Relationship Id="rId19" Type="http://schemas.openxmlformats.org/officeDocument/2006/relationships/hyperlink" Target="http://www.rsl.ru/ru/root3489/all"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 Id="rId22" Type="http://schemas.openxmlformats.org/officeDocument/2006/relationships/hyperlink" Target="http://www.gks.ru/wps/wcm/connect/rosstat_main/rosstat/ru/statistics/publications/pl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B6BBC-621F-410F-8529-702D6694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28</Pages>
  <Words>9279</Words>
  <Characters>52896</Characters>
  <Application>Microsoft Office Word</Application>
  <DocSecurity>0</DocSecurity>
  <Lines>440</Lines>
  <Paragraphs>124</Paragraphs>
  <ScaleCrop>false</ScaleCrop>
  <Company>Microsoft</Company>
  <LinksUpToDate>false</LinksUpToDate>
  <CharactersWithSpaces>62051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16</cp:revision>
  <dcterms:created xsi:type="dcterms:W3CDTF">2019-12-06T00:50:00Z</dcterms:created>
  <dcterms:modified xsi:type="dcterms:W3CDTF">2022-10-05T14:00:00Z</dcterms:modified>
  <dc:language>ru-RU</dc:language>
</cp:coreProperties>
</file>