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635" w:type="dxa"/>
        <w:tblLayout w:type="fixed"/>
        <w:tblCellMar>
          <w:left w:w="0" w:type="dxa"/>
          <w:right w:w="0" w:type="dxa"/>
        </w:tblCellMar>
        <w:tblLook w:val="0000" w:firstRow="0" w:lastRow="0" w:firstColumn="0" w:lastColumn="0" w:noHBand="0" w:noVBand="0"/>
      </w:tblPr>
      <w:tblGrid>
        <w:gridCol w:w="9635"/>
      </w:tblGrid>
      <w:tr w:rsidR="005B2BD2" w:rsidRPr="00120E90" w:rsidTr="009452CA">
        <w:tc>
          <w:tcPr>
            <w:tcW w:w="9635" w:type="dxa"/>
            <w:shd w:val="clear" w:color="auto" w:fill="auto"/>
          </w:tcPr>
          <w:p w:rsidR="005B2BD2" w:rsidRPr="00120E90" w:rsidRDefault="00CA3149" w:rsidP="009452CA">
            <w:pPr>
              <w:tabs>
                <w:tab w:val="left" w:pos="9940"/>
              </w:tabs>
              <w:snapToGrid w:val="0"/>
              <w:spacing w:line="100" w:lineRule="atLeast"/>
              <w:ind w:right="-62"/>
              <w:jc w:val="center"/>
              <w:rPr>
                <w:rFonts w:ascii="Calibri" w:hAnsi="Calibri"/>
                <w:sz w:val="16"/>
                <w:szCs w:val="16"/>
                <w:lang w:val="en-US"/>
              </w:rPr>
            </w:pPr>
            <w:r>
              <w:rPr>
                <w:rFonts w:ascii="Calibri" w:hAnsi="Calibri"/>
                <w:sz w:val="16"/>
                <w:szCs w:val="16"/>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1.25pt">
                  <v:imagedata r:id="rId8" o:title="шапка новая"/>
                </v:shape>
              </w:pict>
            </w:r>
          </w:p>
          <w:p w:rsidR="005B2BD2" w:rsidRDefault="005B2BD2" w:rsidP="009452CA">
            <w:pPr>
              <w:tabs>
                <w:tab w:val="left" w:pos="9940"/>
              </w:tabs>
              <w:snapToGrid w:val="0"/>
              <w:ind w:right="-62"/>
              <w:jc w:val="center"/>
              <w:rPr>
                <w:rFonts w:ascii="Calibri" w:hAnsi="Calibri"/>
                <w:sz w:val="16"/>
                <w:szCs w:val="16"/>
              </w:rPr>
            </w:pPr>
            <w:r w:rsidRPr="00120E90">
              <w:rPr>
                <w:rFonts w:ascii="Calibri" w:hAnsi="Calibri"/>
                <w:sz w:val="16"/>
                <w:szCs w:val="16"/>
              </w:rPr>
              <w:t>Лицензия: регистрационный № 1478 от 28 мая 2015 года, на бланке серии 90Л01 №0008476</w:t>
            </w:r>
          </w:p>
          <w:p w:rsidR="005B2BD2" w:rsidRDefault="005B2BD2" w:rsidP="009452CA">
            <w:pPr>
              <w:tabs>
                <w:tab w:val="left" w:pos="9940"/>
              </w:tabs>
              <w:snapToGrid w:val="0"/>
              <w:ind w:right="-62"/>
              <w:rPr>
                <w:rFonts w:ascii="Calibri" w:hAnsi="Calibri"/>
                <w:sz w:val="16"/>
                <w:szCs w:val="16"/>
              </w:rPr>
            </w:pPr>
            <w:r>
              <w:rPr>
                <w:rFonts w:ascii="Calibri" w:hAnsi="Calibri"/>
                <w:sz w:val="16"/>
                <w:szCs w:val="16"/>
              </w:rPr>
              <w:t>Свидетельство о государственной аккредитации: регистрационный № 2783 от 07 марта 2018 года, на бланке серии 90А01 №0002920</w:t>
            </w:r>
          </w:p>
          <w:p w:rsidR="005B2BD2" w:rsidRPr="00120E90" w:rsidRDefault="005B2BD2" w:rsidP="009452CA">
            <w:pPr>
              <w:tabs>
                <w:tab w:val="left" w:pos="9940"/>
              </w:tabs>
              <w:snapToGrid w:val="0"/>
              <w:ind w:right="-62"/>
              <w:rPr>
                <w:rFonts w:ascii="Calibri" w:hAnsi="Calibri"/>
                <w:sz w:val="16"/>
                <w:szCs w:val="16"/>
              </w:rPr>
            </w:pPr>
          </w:p>
        </w:tc>
      </w:tr>
      <w:tr w:rsidR="005B2BD2" w:rsidRPr="00120E90" w:rsidTr="009452CA">
        <w:trPr>
          <w:trHeight w:val="475"/>
        </w:trPr>
        <w:tc>
          <w:tcPr>
            <w:tcW w:w="9635" w:type="dxa"/>
            <w:shd w:val="clear" w:color="auto" w:fill="auto"/>
            <w:vAlign w:val="center"/>
          </w:tcPr>
          <w:p w:rsidR="005B2BD2" w:rsidRPr="00120E90" w:rsidRDefault="005B2BD2" w:rsidP="009452CA">
            <w:pPr>
              <w:snapToGrid w:val="0"/>
              <w:spacing w:line="100" w:lineRule="atLeast"/>
              <w:jc w:val="center"/>
              <w:rPr>
                <w:rFonts w:ascii="Calibri" w:hAnsi="Calibri"/>
              </w:rPr>
            </w:pPr>
            <w:r w:rsidRPr="00120E90">
              <w:rPr>
                <w:rFonts w:ascii="Calibri" w:hAnsi="Calibri"/>
              </w:rPr>
              <w:t xml:space="preserve">115191, г. Москва, 4-й Рощинский проезд, 9А  / Тел: + 7 (495) 796-92-62  /  </w:t>
            </w:r>
            <w:r w:rsidRPr="00120E90">
              <w:rPr>
                <w:rFonts w:ascii="Calibri" w:hAnsi="Calibri"/>
                <w:lang w:val="en-US"/>
              </w:rPr>
              <w:t>E</w:t>
            </w:r>
            <w:r w:rsidRPr="00120E90">
              <w:rPr>
                <w:rFonts w:ascii="Calibri" w:hAnsi="Calibri"/>
              </w:rPr>
              <w:t>-</w:t>
            </w:r>
            <w:r w:rsidRPr="00120E90">
              <w:rPr>
                <w:rFonts w:ascii="Calibri" w:hAnsi="Calibri"/>
                <w:lang w:val="en-US"/>
              </w:rPr>
              <w:t>mail</w:t>
            </w:r>
            <w:r w:rsidRPr="00120E90">
              <w:rPr>
                <w:rFonts w:ascii="Calibri" w:hAnsi="Calibri"/>
              </w:rPr>
              <w:t xml:space="preserve">: </w:t>
            </w:r>
            <w:r w:rsidRPr="00120E90">
              <w:rPr>
                <w:rFonts w:ascii="Calibri" w:hAnsi="Calibri"/>
                <w:lang w:val="en-US"/>
              </w:rPr>
              <w:t>mpsu</w:t>
            </w:r>
            <w:r w:rsidRPr="00120E90">
              <w:rPr>
                <w:rFonts w:ascii="Calibri" w:hAnsi="Calibri"/>
              </w:rPr>
              <w:t>@</w:t>
            </w:r>
            <w:r w:rsidRPr="00120E90">
              <w:rPr>
                <w:rFonts w:ascii="Calibri" w:hAnsi="Calibri"/>
                <w:lang w:val="en-US"/>
              </w:rPr>
              <w:t>mpsu</w:t>
            </w:r>
            <w:r w:rsidRPr="00120E90">
              <w:rPr>
                <w:rFonts w:ascii="Calibri" w:hAnsi="Calibri"/>
              </w:rPr>
              <w:t>.</w:t>
            </w:r>
            <w:r w:rsidRPr="00120E90">
              <w:rPr>
                <w:rFonts w:ascii="Calibri" w:hAnsi="Calibri"/>
                <w:lang w:val="en-US"/>
              </w:rPr>
              <w:t>ru</w:t>
            </w:r>
          </w:p>
        </w:tc>
      </w:tr>
    </w:tbl>
    <w:p w:rsidR="005B2BD2" w:rsidRDefault="005B2BD2" w:rsidP="005B2BD2"/>
    <w:p w:rsidR="005B2BD2" w:rsidRDefault="005B2BD2" w:rsidP="005B2BD2"/>
    <w:p w:rsidR="00CA3149" w:rsidRDefault="00CA3149" w:rsidP="00CA3149">
      <w:pPr>
        <w:pStyle w:val="a0"/>
        <w:spacing w:before="8"/>
        <w:rPr>
          <w:sz w:val="25"/>
        </w:rPr>
      </w:pPr>
      <w:r>
        <w:rPr>
          <w:sz w:val="25"/>
        </w:rPr>
        <w:t>Принято:</w:t>
      </w:r>
    </w:p>
    <w:p w:rsidR="00CA3149" w:rsidRDefault="00CA3149" w:rsidP="00CA3149">
      <w:pPr>
        <w:pStyle w:val="a0"/>
        <w:spacing w:before="8"/>
        <w:rPr>
          <w:sz w:val="25"/>
        </w:rPr>
      </w:pPr>
      <w:r>
        <w:rPr>
          <w:sz w:val="25"/>
        </w:rPr>
        <w:t xml:space="preserve">Решение Ученого совета </w:t>
      </w:r>
    </w:p>
    <w:p w:rsidR="00CA3149" w:rsidRDefault="00CA3149" w:rsidP="00CA3149">
      <w:pPr>
        <w:pStyle w:val="a0"/>
        <w:spacing w:before="8"/>
        <w:rPr>
          <w:sz w:val="25"/>
        </w:rPr>
      </w:pPr>
      <w:r>
        <w:rPr>
          <w:sz w:val="25"/>
        </w:rPr>
        <w:t>От «13» мая 2020 г.</w:t>
      </w:r>
    </w:p>
    <w:p w:rsidR="00CA3149" w:rsidRDefault="00CA3149" w:rsidP="00CA3149">
      <w:pPr>
        <w:pStyle w:val="a0"/>
        <w:spacing w:before="8"/>
        <w:rPr>
          <w:sz w:val="25"/>
        </w:rPr>
      </w:pPr>
      <w:r>
        <w:rPr>
          <w:sz w:val="25"/>
        </w:rPr>
        <w:t>Протокол №7</w:t>
      </w:r>
    </w:p>
    <w:p w:rsidR="001A5823" w:rsidRDefault="001A5823" w:rsidP="001A5823">
      <w:pPr>
        <w:pStyle w:val="15"/>
        <w:spacing w:after="198" w:line="240" w:lineRule="auto"/>
        <w:contextualSpacing/>
        <w:jc w:val="center"/>
        <w:rPr>
          <w:rFonts w:ascii="Times New Roman" w:hAnsi="Times New Roman" w:cs="Times New Roman"/>
          <w:sz w:val="24"/>
          <w:szCs w:val="24"/>
        </w:rPr>
      </w:pPr>
    </w:p>
    <w:p w:rsidR="001A5823" w:rsidRDefault="001A5823" w:rsidP="001A5823">
      <w:pPr>
        <w:pStyle w:val="15"/>
        <w:spacing w:after="198" w:line="240" w:lineRule="auto"/>
        <w:contextualSpacing/>
        <w:jc w:val="center"/>
        <w:rPr>
          <w:rFonts w:ascii="Times New Roman" w:hAnsi="Times New Roman" w:cs="Times New Roman"/>
          <w:sz w:val="24"/>
          <w:szCs w:val="24"/>
        </w:rPr>
      </w:pPr>
    </w:p>
    <w:p w:rsidR="001A5823" w:rsidRDefault="001A5823" w:rsidP="001A5823">
      <w:pPr>
        <w:pStyle w:val="15"/>
        <w:spacing w:after="198" w:line="240" w:lineRule="auto"/>
        <w:contextualSpacing/>
        <w:rPr>
          <w:rFonts w:ascii="Times New Roman" w:hAnsi="Times New Roman" w:cs="Times New Roman"/>
          <w:sz w:val="24"/>
          <w:szCs w:val="24"/>
        </w:rPr>
      </w:pPr>
    </w:p>
    <w:p w:rsidR="001A5823" w:rsidRDefault="001A5823" w:rsidP="001A5823">
      <w:pPr>
        <w:pStyle w:val="15"/>
        <w:spacing w:after="198" w:line="240" w:lineRule="auto"/>
        <w:contextualSpacing/>
        <w:rPr>
          <w:rFonts w:ascii="Times New Roman" w:hAnsi="Times New Roman" w:cs="Times New Roman"/>
          <w:sz w:val="24"/>
          <w:szCs w:val="24"/>
        </w:rPr>
      </w:pPr>
    </w:p>
    <w:p w:rsidR="001A5823" w:rsidRPr="00E30E1C" w:rsidRDefault="001A5823" w:rsidP="001A5823">
      <w:pPr>
        <w:pStyle w:val="15"/>
        <w:spacing w:after="198" w:line="240" w:lineRule="auto"/>
        <w:contextualSpacing/>
        <w:jc w:val="center"/>
        <w:rPr>
          <w:b/>
        </w:rPr>
      </w:pPr>
      <w:r w:rsidRPr="00E30E1C">
        <w:rPr>
          <w:rFonts w:ascii="Times New Roman" w:hAnsi="Times New Roman" w:cs="Times New Roman"/>
          <w:b/>
          <w:sz w:val="28"/>
          <w:szCs w:val="28"/>
        </w:rPr>
        <w:t>Рабочая программа учебной дисциплины</w:t>
      </w:r>
    </w:p>
    <w:p w:rsidR="001A5823" w:rsidRDefault="001A5823" w:rsidP="001A5823">
      <w:pPr>
        <w:pStyle w:val="15"/>
        <w:spacing w:after="198" w:line="240" w:lineRule="auto"/>
        <w:contextualSpacing/>
        <w:jc w:val="center"/>
      </w:pPr>
      <w:r>
        <w:rPr>
          <w:rFonts w:ascii="Times New Roman" w:hAnsi="Times New Roman" w:cs="Times New Roman"/>
          <w:b/>
          <w:sz w:val="28"/>
          <w:szCs w:val="28"/>
        </w:rPr>
        <w:t>Управление человеческими ресурсами</w:t>
      </w:r>
    </w:p>
    <w:p w:rsidR="001A5823" w:rsidRDefault="001A5823" w:rsidP="001A5823">
      <w:pPr>
        <w:suppressAutoHyphens w:val="0"/>
        <w:jc w:val="center"/>
      </w:pPr>
      <w:r>
        <w:rPr>
          <w:sz w:val="28"/>
          <w:szCs w:val="28"/>
        </w:rPr>
        <w:t>Направление подготовки</w:t>
      </w:r>
    </w:p>
    <w:p w:rsidR="001A5823" w:rsidRPr="00BB7245" w:rsidRDefault="001A5823" w:rsidP="001A5823">
      <w:pPr>
        <w:pStyle w:val="15"/>
        <w:spacing w:after="0" w:line="240" w:lineRule="auto"/>
        <w:contextualSpacing/>
        <w:jc w:val="center"/>
        <w:rPr>
          <w:rFonts w:ascii="Times New Roman" w:eastAsia="Times New Roman" w:hAnsi="Times New Roman" w:cs="Times New Roman"/>
          <w:color w:val="auto"/>
          <w:sz w:val="28"/>
          <w:szCs w:val="28"/>
        </w:rPr>
      </w:pPr>
      <w:r w:rsidRPr="00BB7245">
        <w:rPr>
          <w:rFonts w:ascii="Times New Roman" w:eastAsia="Times New Roman" w:hAnsi="Times New Roman" w:cs="Times New Roman"/>
          <w:sz w:val="28"/>
          <w:szCs w:val="28"/>
        </w:rPr>
        <w:t>38.03.0</w:t>
      </w:r>
      <w:r>
        <w:rPr>
          <w:rFonts w:ascii="Times New Roman" w:eastAsia="Times New Roman" w:hAnsi="Times New Roman" w:cs="Times New Roman"/>
          <w:sz w:val="28"/>
          <w:szCs w:val="28"/>
        </w:rPr>
        <w:t>2</w:t>
      </w:r>
      <w:r w:rsidRPr="00BB7245">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w:t>
      </w:r>
      <w:r w:rsidRPr="00BB7245">
        <w:rPr>
          <w:rFonts w:ascii="Times New Roman" w:eastAsia="Times New Roman" w:hAnsi="Times New Roman" w:cs="Times New Roman"/>
          <w:b/>
          <w:sz w:val="28"/>
          <w:szCs w:val="28"/>
        </w:rPr>
        <w:t xml:space="preserve"> </w:t>
      </w:r>
      <w:r>
        <w:rPr>
          <w:rFonts w:ascii="Times New Roman" w:eastAsia="Times New Roman" w:hAnsi="Times New Roman" w:cs="Times New Roman"/>
          <w:color w:val="auto"/>
          <w:sz w:val="28"/>
          <w:szCs w:val="28"/>
          <w:lang w:eastAsia="ru-RU"/>
        </w:rPr>
        <w:t>Менеджмент</w:t>
      </w:r>
    </w:p>
    <w:p w:rsidR="001A5823" w:rsidRDefault="001A5823" w:rsidP="001A5823">
      <w:pPr>
        <w:suppressAutoHyphens w:val="0"/>
        <w:jc w:val="center"/>
        <w:rPr>
          <w:sz w:val="28"/>
          <w:szCs w:val="28"/>
        </w:rPr>
      </w:pPr>
    </w:p>
    <w:p w:rsidR="001A5823" w:rsidRDefault="001A5823" w:rsidP="001A5823">
      <w:pPr>
        <w:suppressAutoHyphens w:val="0"/>
        <w:jc w:val="center"/>
      </w:pPr>
      <w:r>
        <w:rPr>
          <w:sz w:val="28"/>
          <w:szCs w:val="28"/>
        </w:rPr>
        <w:t>Направленность (профиль) подготовки</w:t>
      </w:r>
    </w:p>
    <w:p w:rsidR="001A5823" w:rsidRPr="00AE5E6F" w:rsidRDefault="001A5823" w:rsidP="001A5823">
      <w:pPr>
        <w:pStyle w:val="15"/>
        <w:spacing w:after="198" w:line="240" w:lineRule="auto"/>
        <w:contextualSpacing/>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lang w:eastAsia="ru-RU"/>
        </w:rPr>
        <w:t>Финансовый менеджмент</w:t>
      </w:r>
    </w:p>
    <w:p w:rsidR="001A5823" w:rsidRDefault="001A5823" w:rsidP="001A5823">
      <w:pPr>
        <w:pStyle w:val="15"/>
        <w:spacing w:after="198" w:line="240" w:lineRule="auto"/>
        <w:contextualSpacing/>
        <w:jc w:val="center"/>
        <w:rPr>
          <w:rFonts w:ascii="Times New Roman" w:hAnsi="Times New Roman" w:cs="Times New Roman"/>
          <w:sz w:val="28"/>
          <w:szCs w:val="28"/>
        </w:rPr>
      </w:pPr>
    </w:p>
    <w:p w:rsidR="001A5823" w:rsidRDefault="001A5823" w:rsidP="001A5823">
      <w:pPr>
        <w:pStyle w:val="15"/>
        <w:spacing w:after="198" w:line="240" w:lineRule="auto"/>
        <w:contextualSpacing/>
        <w:jc w:val="center"/>
      </w:pPr>
      <w:r>
        <w:rPr>
          <w:rFonts w:ascii="Times New Roman" w:hAnsi="Times New Roman" w:cs="Times New Roman"/>
          <w:sz w:val="28"/>
          <w:szCs w:val="28"/>
        </w:rPr>
        <w:t>Квалификация (степень) выпускника</w:t>
      </w:r>
    </w:p>
    <w:p w:rsidR="001A5823" w:rsidRPr="00E30E1C" w:rsidRDefault="001A5823" w:rsidP="001A5823">
      <w:pPr>
        <w:pStyle w:val="15"/>
        <w:spacing w:after="198" w:line="240" w:lineRule="auto"/>
        <w:contextualSpacing/>
        <w:jc w:val="center"/>
      </w:pPr>
      <w:r w:rsidRPr="00E30E1C">
        <w:rPr>
          <w:rFonts w:ascii="Times New Roman" w:hAnsi="Times New Roman" w:cs="Times New Roman"/>
          <w:bCs/>
          <w:sz w:val="28"/>
          <w:szCs w:val="28"/>
        </w:rPr>
        <w:t>Бакалавр</w:t>
      </w:r>
    </w:p>
    <w:p w:rsidR="001A5823" w:rsidRDefault="001A5823" w:rsidP="001A5823">
      <w:pPr>
        <w:pStyle w:val="15"/>
        <w:spacing w:after="198" w:line="240" w:lineRule="auto"/>
        <w:contextualSpacing/>
        <w:jc w:val="center"/>
        <w:rPr>
          <w:rFonts w:ascii="Times New Roman" w:hAnsi="Times New Roman" w:cs="Times New Roman"/>
          <w:sz w:val="28"/>
          <w:szCs w:val="28"/>
        </w:rPr>
      </w:pPr>
    </w:p>
    <w:p w:rsidR="001A5823" w:rsidRDefault="001A5823" w:rsidP="001A5823">
      <w:pPr>
        <w:pStyle w:val="15"/>
        <w:spacing w:after="198" w:line="240" w:lineRule="auto"/>
        <w:contextualSpacing/>
        <w:jc w:val="center"/>
      </w:pPr>
      <w:r>
        <w:rPr>
          <w:rFonts w:ascii="Times New Roman" w:hAnsi="Times New Roman" w:cs="Times New Roman"/>
          <w:sz w:val="28"/>
          <w:szCs w:val="28"/>
        </w:rPr>
        <w:t>Формы обучения</w:t>
      </w:r>
    </w:p>
    <w:p w:rsidR="001A5823" w:rsidRDefault="001A5823" w:rsidP="001A5823">
      <w:pPr>
        <w:pStyle w:val="a0"/>
        <w:jc w:val="center"/>
        <w:rPr>
          <w:sz w:val="28"/>
          <w:szCs w:val="28"/>
        </w:rPr>
      </w:pPr>
      <w:r w:rsidRPr="00E30E1C">
        <w:rPr>
          <w:sz w:val="28"/>
          <w:szCs w:val="28"/>
        </w:rPr>
        <w:t>Заочная</w:t>
      </w:r>
    </w:p>
    <w:p w:rsidR="001A5823" w:rsidRDefault="001A5823" w:rsidP="001A5823">
      <w:pPr>
        <w:pStyle w:val="a0"/>
        <w:jc w:val="center"/>
        <w:rPr>
          <w:sz w:val="28"/>
          <w:szCs w:val="28"/>
        </w:rPr>
      </w:pPr>
    </w:p>
    <w:p w:rsidR="001A5823" w:rsidRDefault="001A5823" w:rsidP="001A5823">
      <w:pPr>
        <w:pStyle w:val="a0"/>
        <w:jc w:val="center"/>
        <w:rPr>
          <w:sz w:val="28"/>
          <w:szCs w:val="28"/>
        </w:rPr>
      </w:pPr>
    </w:p>
    <w:p w:rsidR="001A5823" w:rsidRDefault="001A5823" w:rsidP="001A5823">
      <w:pPr>
        <w:jc w:val="center"/>
        <w:rPr>
          <w:rStyle w:val="normaltextrun"/>
        </w:rPr>
      </w:pPr>
    </w:p>
    <w:p w:rsidR="001A5823" w:rsidRDefault="001A5823" w:rsidP="001A5823">
      <w:pPr>
        <w:jc w:val="center"/>
        <w:rPr>
          <w:rStyle w:val="normaltextrun"/>
        </w:rPr>
      </w:pPr>
    </w:p>
    <w:p w:rsidR="001A5823" w:rsidRDefault="00CA3149" w:rsidP="001A5823">
      <w:pPr>
        <w:suppressAutoHyphens w:val="0"/>
        <w:jc w:val="center"/>
        <w:rPr>
          <w:rStyle w:val="normaltextrun"/>
        </w:rPr>
      </w:pPr>
      <w:r>
        <w:rPr>
          <w:rStyle w:val="normaltextrun"/>
        </w:rPr>
        <w:t>Москва, 2020</w:t>
      </w:r>
      <w:bookmarkStart w:id="0" w:name="_GoBack"/>
      <w:bookmarkEnd w:id="0"/>
    </w:p>
    <w:p w:rsidR="00821994" w:rsidRDefault="001A5823" w:rsidP="001A5823">
      <w:pPr>
        <w:suppressAutoHyphens w:val="0"/>
        <w:rPr>
          <w:sz w:val="28"/>
          <w:szCs w:val="28"/>
        </w:rPr>
      </w:pPr>
      <w:r>
        <w:rPr>
          <w:rStyle w:val="normaltextrun"/>
        </w:rPr>
        <w:br w:type="page"/>
      </w:r>
    </w:p>
    <w:p w:rsidR="00565824" w:rsidRDefault="00565824" w:rsidP="00565824">
      <w:pPr>
        <w:suppressAutoHyphens w:val="0"/>
        <w:jc w:val="center"/>
        <w:rPr>
          <w:sz w:val="28"/>
          <w:szCs w:val="28"/>
        </w:rPr>
      </w:pPr>
      <w:r>
        <w:rPr>
          <w:sz w:val="28"/>
          <w:szCs w:val="28"/>
        </w:rPr>
        <w:t>СОДЕРЖАНИЕ</w:t>
      </w:r>
    </w:p>
    <w:p w:rsidR="00565824" w:rsidRDefault="00565824" w:rsidP="00565824">
      <w:pPr>
        <w:suppressAutoHyphens w:val="0"/>
        <w:jc w:val="center"/>
        <w:rPr>
          <w:sz w:val="28"/>
          <w:szCs w:val="28"/>
        </w:rPr>
      </w:pPr>
    </w:p>
    <w:tbl>
      <w:tblPr>
        <w:tblW w:w="10030" w:type="dxa"/>
        <w:tblLook w:val="04A0" w:firstRow="1" w:lastRow="0" w:firstColumn="1" w:lastColumn="0" w:noHBand="0" w:noVBand="1"/>
      </w:tblPr>
      <w:tblGrid>
        <w:gridCol w:w="9180"/>
        <w:gridCol w:w="850"/>
      </w:tblGrid>
      <w:tr w:rsidR="00565824" w:rsidRPr="00326657" w:rsidTr="00436678">
        <w:tc>
          <w:tcPr>
            <w:tcW w:w="9180" w:type="dxa"/>
            <w:shd w:val="clear" w:color="auto" w:fill="auto"/>
          </w:tcPr>
          <w:p w:rsidR="00565824" w:rsidRPr="00E4575C" w:rsidRDefault="00565824" w:rsidP="00821994">
            <w:pPr>
              <w:pStyle w:val="af"/>
              <w:widowControl w:val="0"/>
              <w:numPr>
                <w:ilvl w:val="0"/>
                <w:numId w:val="5"/>
              </w:numPr>
              <w:tabs>
                <w:tab w:val="left" w:pos="0"/>
              </w:tabs>
              <w:suppressAutoHyphens w:val="0"/>
              <w:spacing w:after="0" w:line="240" w:lineRule="auto"/>
              <w:ind w:left="0" w:firstLine="0"/>
              <w:rPr>
                <w:rFonts w:ascii="Times New Roman" w:hAnsi="Times New Roman" w:cs="Times New Roman"/>
                <w:sz w:val="24"/>
                <w:szCs w:val="24"/>
              </w:rPr>
            </w:pPr>
            <w:r w:rsidRPr="00E4575C">
              <w:rPr>
                <w:rFonts w:ascii="Times New Roman" w:hAnsi="Times New Roman" w:cs="Times New Roman"/>
                <w:sz w:val="24"/>
                <w:szCs w:val="24"/>
              </w:rPr>
              <w:t xml:space="preserve">Перечень планируемых результатов обучения по дисциплине, соотнесенных с планируемыми результатами освоения </w:t>
            </w:r>
            <w:r w:rsidR="001A5823">
              <w:rPr>
                <w:rFonts w:ascii="Times New Roman" w:hAnsi="Times New Roman" w:cs="Times New Roman"/>
                <w:sz w:val="24"/>
                <w:szCs w:val="24"/>
                <w:lang w:val="ru-RU"/>
              </w:rPr>
              <w:t xml:space="preserve">основной профессиональной </w:t>
            </w:r>
            <w:r w:rsidRPr="00E4575C">
              <w:rPr>
                <w:rFonts w:ascii="Times New Roman" w:hAnsi="Times New Roman" w:cs="Times New Roman"/>
                <w:sz w:val="24"/>
                <w:szCs w:val="24"/>
              </w:rPr>
              <w:t>образовательной программы</w:t>
            </w:r>
          </w:p>
        </w:tc>
        <w:tc>
          <w:tcPr>
            <w:tcW w:w="850" w:type="dxa"/>
            <w:shd w:val="clear" w:color="auto" w:fill="auto"/>
          </w:tcPr>
          <w:p w:rsidR="00565824" w:rsidRPr="00B33818" w:rsidRDefault="003B5C91" w:rsidP="00821994">
            <w:pPr>
              <w:tabs>
                <w:tab w:val="left" w:pos="0"/>
              </w:tabs>
              <w:suppressAutoHyphens w:val="0"/>
              <w:jc w:val="center"/>
            </w:pPr>
            <w:r w:rsidRPr="00B33818">
              <w:t>3</w:t>
            </w:r>
          </w:p>
        </w:tc>
      </w:tr>
      <w:tr w:rsidR="00565824" w:rsidRPr="00326657" w:rsidTr="00436678">
        <w:tc>
          <w:tcPr>
            <w:tcW w:w="9180" w:type="dxa"/>
            <w:shd w:val="clear" w:color="auto" w:fill="auto"/>
          </w:tcPr>
          <w:p w:rsidR="00565824" w:rsidRPr="00E4575C" w:rsidRDefault="00565824" w:rsidP="00821994">
            <w:pPr>
              <w:pStyle w:val="af"/>
              <w:widowControl w:val="0"/>
              <w:numPr>
                <w:ilvl w:val="0"/>
                <w:numId w:val="5"/>
              </w:numPr>
              <w:tabs>
                <w:tab w:val="left" w:pos="0"/>
              </w:tabs>
              <w:suppressAutoHyphens w:val="0"/>
              <w:spacing w:after="0" w:line="240" w:lineRule="auto"/>
              <w:ind w:left="0" w:firstLine="0"/>
              <w:rPr>
                <w:rFonts w:ascii="Times New Roman" w:hAnsi="Times New Roman" w:cs="Times New Roman"/>
                <w:sz w:val="24"/>
                <w:szCs w:val="24"/>
              </w:rPr>
            </w:pPr>
            <w:r w:rsidRPr="00E4575C">
              <w:rPr>
                <w:rFonts w:ascii="Times New Roman" w:hAnsi="Times New Roman" w:cs="Times New Roman"/>
                <w:sz w:val="24"/>
                <w:szCs w:val="24"/>
              </w:rPr>
              <w:t xml:space="preserve">Место дисциплины в структуре </w:t>
            </w:r>
            <w:r w:rsidR="001A5823">
              <w:rPr>
                <w:rFonts w:ascii="Times New Roman" w:hAnsi="Times New Roman" w:cs="Times New Roman"/>
                <w:sz w:val="24"/>
                <w:szCs w:val="24"/>
                <w:lang w:val="ru-RU"/>
              </w:rPr>
              <w:t xml:space="preserve">основной профессиональной </w:t>
            </w:r>
            <w:r w:rsidRPr="00E4575C">
              <w:rPr>
                <w:rFonts w:ascii="Times New Roman" w:hAnsi="Times New Roman" w:cs="Times New Roman"/>
                <w:sz w:val="24"/>
                <w:szCs w:val="24"/>
              </w:rPr>
              <w:t xml:space="preserve">образовательной программы </w:t>
            </w:r>
            <w:r w:rsidRPr="005A37E2">
              <w:rPr>
                <w:rFonts w:ascii="Times New Roman" w:hAnsi="Times New Roman" w:cs="Times New Roman"/>
                <w:sz w:val="24"/>
                <w:szCs w:val="24"/>
              </w:rPr>
              <w:t>бакалавриата</w:t>
            </w:r>
            <w:r w:rsidRPr="00B84E2F">
              <w:rPr>
                <w:rFonts w:ascii="Times New Roman" w:hAnsi="Times New Roman" w:cs="Times New Roman"/>
                <w:sz w:val="24"/>
                <w:szCs w:val="24"/>
                <w:highlight w:val="yellow"/>
              </w:rPr>
              <w:t xml:space="preserve"> </w:t>
            </w:r>
          </w:p>
        </w:tc>
        <w:tc>
          <w:tcPr>
            <w:tcW w:w="850" w:type="dxa"/>
            <w:shd w:val="clear" w:color="auto" w:fill="auto"/>
          </w:tcPr>
          <w:p w:rsidR="00565824" w:rsidRPr="00B33818" w:rsidRDefault="00F64558" w:rsidP="00821994">
            <w:pPr>
              <w:tabs>
                <w:tab w:val="left" w:pos="0"/>
              </w:tabs>
              <w:suppressAutoHyphens w:val="0"/>
              <w:jc w:val="center"/>
            </w:pPr>
            <w:r>
              <w:t>3</w:t>
            </w:r>
          </w:p>
        </w:tc>
      </w:tr>
      <w:tr w:rsidR="00565824" w:rsidRPr="00326657" w:rsidTr="00436678">
        <w:tc>
          <w:tcPr>
            <w:tcW w:w="9180" w:type="dxa"/>
            <w:shd w:val="clear" w:color="auto" w:fill="auto"/>
          </w:tcPr>
          <w:p w:rsidR="00565824" w:rsidRPr="00E4575C" w:rsidRDefault="00565824" w:rsidP="00821994">
            <w:pPr>
              <w:pStyle w:val="af"/>
              <w:widowControl w:val="0"/>
              <w:numPr>
                <w:ilvl w:val="0"/>
                <w:numId w:val="5"/>
              </w:numPr>
              <w:tabs>
                <w:tab w:val="left" w:pos="0"/>
              </w:tabs>
              <w:suppressAutoHyphens w:val="0"/>
              <w:spacing w:after="0" w:line="240" w:lineRule="auto"/>
              <w:ind w:left="0" w:firstLine="0"/>
              <w:rPr>
                <w:rFonts w:ascii="Times New Roman" w:hAnsi="Times New Roman" w:cs="Times New Roman"/>
                <w:sz w:val="24"/>
                <w:szCs w:val="24"/>
              </w:rPr>
            </w:pPr>
            <w:r w:rsidRPr="00E4575C">
              <w:rPr>
                <w:rFonts w:ascii="Times New Roman" w:hAnsi="Times New Roman" w:cs="Times New Roman"/>
                <w:sz w:val="24"/>
                <w:szCs w:val="24"/>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занятий) и на самостоятельную работу обучающихся</w:t>
            </w:r>
          </w:p>
        </w:tc>
        <w:tc>
          <w:tcPr>
            <w:tcW w:w="850" w:type="dxa"/>
            <w:shd w:val="clear" w:color="auto" w:fill="auto"/>
          </w:tcPr>
          <w:p w:rsidR="00565824" w:rsidRPr="00B33818" w:rsidRDefault="002E62D1" w:rsidP="00821994">
            <w:pPr>
              <w:tabs>
                <w:tab w:val="left" w:pos="0"/>
              </w:tabs>
              <w:suppressAutoHyphens w:val="0"/>
              <w:jc w:val="center"/>
            </w:pPr>
            <w:r>
              <w:t>3</w:t>
            </w:r>
          </w:p>
        </w:tc>
      </w:tr>
      <w:tr w:rsidR="00565824" w:rsidRPr="00326657" w:rsidTr="00436678">
        <w:tc>
          <w:tcPr>
            <w:tcW w:w="9180" w:type="dxa"/>
            <w:shd w:val="clear" w:color="auto" w:fill="auto"/>
          </w:tcPr>
          <w:p w:rsidR="00565824" w:rsidRPr="00821994" w:rsidRDefault="001A5823" w:rsidP="00821994">
            <w:pPr>
              <w:pStyle w:val="af"/>
              <w:tabs>
                <w:tab w:val="left" w:pos="0"/>
              </w:tabs>
              <w:suppressAutoHyphens w:val="0"/>
              <w:spacing w:after="0" w:line="240" w:lineRule="auto"/>
              <w:ind w:left="0" w:firstLine="0"/>
              <w:rPr>
                <w:rFonts w:ascii="Times New Roman" w:hAnsi="Times New Roman" w:cs="Times New Roman"/>
                <w:sz w:val="24"/>
                <w:szCs w:val="24"/>
                <w:lang w:val="ru-RU"/>
              </w:rPr>
            </w:pPr>
            <w:r>
              <w:rPr>
                <w:rFonts w:ascii="Times New Roman" w:hAnsi="Times New Roman" w:cs="Times New Roman"/>
                <w:sz w:val="24"/>
                <w:szCs w:val="24"/>
              </w:rPr>
              <w:t xml:space="preserve">3.1 Объём дисциплины </w:t>
            </w:r>
            <w:r w:rsidR="00565824" w:rsidRPr="00E4575C">
              <w:rPr>
                <w:rFonts w:ascii="Times New Roman" w:hAnsi="Times New Roman" w:cs="Times New Roman"/>
                <w:sz w:val="24"/>
                <w:szCs w:val="24"/>
              </w:rPr>
              <w:t>по видам учебных занятий</w:t>
            </w:r>
            <w:r w:rsidR="00821994">
              <w:rPr>
                <w:rFonts w:ascii="Times New Roman" w:hAnsi="Times New Roman" w:cs="Times New Roman"/>
                <w:sz w:val="24"/>
                <w:szCs w:val="24"/>
                <w:lang w:val="ru-RU"/>
              </w:rPr>
              <w:t xml:space="preserve"> (в часах)</w:t>
            </w:r>
          </w:p>
        </w:tc>
        <w:tc>
          <w:tcPr>
            <w:tcW w:w="850" w:type="dxa"/>
            <w:shd w:val="clear" w:color="auto" w:fill="auto"/>
          </w:tcPr>
          <w:p w:rsidR="00565824" w:rsidRPr="00B33818" w:rsidRDefault="003B5C91" w:rsidP="00821994">
            <w:pPr>
              <w:tabs>
                <w:tab w:val="left" w:pos="0"/>
              </w:tabs>
              <w:suppressAutoHyphens w:val="0"/>
              <w:jc w:val="center"/>
            </w:pPr>
            <w:r w:rsidRPr="00B33818">
              <w:t>4</w:t>
            </w:r>
          </w:p>
        </w:tc>
      </w:tr>
      <w:tr w:rsidR="00565824" w:rsidRPr="00326657" w:rsidTr="00436678">
        <w:tc>
          <w:tcPr>
            <w:tcW w:w="9180" w:type="dxa"/>
            <w:shd w:val="clear" w:color="auto" w:fill="auto"/>
          </w:tcPr>
          <w:p w:rsidR="00565824" w:rsidRPr="00E4575C" w:rsidRDefault="00041CEF" w:rsidP="00821994">
            <w:pPr>
              <w:pStyle w:val="af"/>
              <w:widowControl w:val="0"/>
              <w:numPr>
                <w:ilvl w:val="0"/>
                <w:numId w:val="5"/>
              </w:numPr>
              <w:tabs>
                <w:tab w:val="left" w:pos="0"/>
              </w:tabs>
              <w:suppressAutoHyphens w:val="0"/>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Содержание дисциплины</w:t>
            </w:r>
            <w:r w:rsidR="00565824" w:rsidRPr="00E4575C">
              <w:rPr>
                <w:rFonts w:ascii="Times New Roman" w:hAnsi="Times New Roman" w:cs="Times New Roman"/>
                <w:sz w:val="24"/>
                <w:szCs w:val="24"/>
              </w:rPr>
              <w:t>, структурированное по темам (разделам) с указанием отведенного на них количества академических часов и видов учебных занятий</w:t>
            </w:r>
          </w:p>
        </w:tc>
        <w:tc>
          <w:tcPr>
            <w:tcW w:w="850" w:type="dxa"/>
            <w:shd w:val="clear" w:color="auto" w:fill="auto"/>
          </w:tcPr>
          <w:p w:rsidR="00565824" w:rsidRPr="00B33818" w:rsidRDefault="002E62D1" w:rsidP="00821994">
            <w:pPr>
              <w:tabs>
                <w:tab w:val="left" w:pos="0"/>
              </w:tabs>
              <w:suppressAutoHyphens w:val="0"/>
              <w:jc w:val="center"/>
            </w:pPr>
            <w:r>
              <w:t>4</w:t>
            </w:r>
          </w:p>
        </w:tc>
      </w:tr>
      <w:tr w:rsidR="00565824" w:rsidRPr="00326657" w:rsidTr="00436678">
        <w:tc>
          <w:tcPr>
            <w:tcW w:w="9180" w:type="dxa"/>
            <w:shd w:val="clear" w:color="auto" w:fill="auto"/>
          </w:tcPr>
          <w:p w:rsidR="00565824" w:rsidRPr="00E4575C" w:rsidRDefault="00565824" w:rsidP="00821994">
            <w:pPr>
              <w:pStyle w:val="af"/>
              <w:widowControl w:val="0"/>
              <w:numPr>
                <w:ilvl w:val="1"/>
                <w:numId w:val="5"/>
              </w:numPr>
              <w:tabs>
                <w:tab w:val="left" w:pos="0"/>
              </w:tabs>
              <w:suppressAutoHyphens w:val="0"/>
              <w:spacing w:after="0" w:line="240" w:lineRule="auto"/>
              <w:ind w:left="0" w:firstLine="0"/>
              <w:rPr>
                <w:rFonts w:ascii="Times New Roman" w:hAnsi="Times New Roman" w:cs="Times New Roman"/>
                <w:sz w:val="24"/>
                <w:szCs w:val="24"/>
              </w:rPr>
            </w:pPr>
            <w:r w:rsidRPr="00E4575C">
              <w:rPr>
                <w:rFonts w:ascii="Times New Roman" w:hAnsi="Times New Roman" w:cs="Times New Roman"/>
                <w:sz w:val="24"/>
                <w:szCs w:val="24"/>
              </w:rPr>
              <w:t xml:space="preserve"> Разделы дисциплины и трудоемкость по видам учебных занятий</w:t>
            </w:r>
          </w:p>
        </w:tc>
        <w:tc>
          <w:tcPr>
            <w:tcW w:w="850" w:type="dxa"/>
            <w:shd w:val="clear" w:color="auto" w:fill="auto"/>
          </w:tcPr>
          <w:p w:rsidR="00565824" w:rsidRPr="00B33818" w:rsidRDefault="002E62D1" w:rsidP="00821994">
            <w:pPr>
              <w:tabs>
                <w:tab w:val="left" w:pos="0"/>
              </w:tabs>
              <w:suppressAutoHyphens w:val="0"/>
              <w:jc w:val="center"/>
            </w:pPr>
            <w:r>
              <w:t>4</w:t>
            </w:r>
          </w:p>
        </w:tc>
      </w:tr>
      <w:tr w:rsidR="00565824" w:rsidRPr="00326657" w:rsidTr="00436678">
        <w:tc>
          <w:tcPr>
            <w:tcW w:w="9180" w:type="dxa"/>
            <w:shd w:val="clear" w:color="auto" w:fill="auto"/>
          </w:tcPr>
          <w:p w:rsidR="00565824" w:rsidRPr="00E4575C" w:rsidRDefault="00041CEF" w:rsidP="00821994">
            <w:pPr>
              <w:pStyle w:val="af"/>
              <w:widowControl w:val="0"/>
              <w:numPr>
                <w:ilvl w:val="1"/>
                <w:numId w:val="5"/>
              </w:numPr>
              <w:tabs>
                <w:tab w:val="left" w:pos="0"/>
              </w:tabs>
              <w:suppressAutoHyphens w:val="0"/>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 Содержание дисциплины</w:t>
            </w:r>
            <w:r w:rsidR="00565824" w:rsidRPr="00E4575C">
              <w:rPr>
                <w:rFonts w:ascii="Times New Roman" w:hAnsi="Times New Roman" w:cs="Times New Roman"/>
                <w:sz w:val="24"/>
                <w:szCs w:val="24"/>
              </w:rPr>
              <w:t>, структурированное по разделам (темам)</w:t>
            </w:r>
          </w:p>
        </w:tc>
        <w:tc>
          <w:tcPr>
            <w:tcW w:w="850" w:type="dxa"/>
            <w:shd w:val="clear" w:color="auto" w:fill="auto"/>
          </w:tcPr>
          <w:p w:rsidR="00565824" w:rsidRPr="00B33818" w:rsidRDefault="00E47FAA" w:rsidP="00821994">
            <w:pPr>
              <w:tabs>
                <w:tab w:val="left" w:pos="0"/>
              </w:tabs>
              <w:suppressAutoHyphens w:val="0"/>
              <w:jc w:val="center"/>
            </w:pPr>
            <w:r w:rsidRPr="00B33818">
              <w:t>6</w:t>
            </w:r>
          </w:p>
        </w:tc>
      </w:tr>
      <w:tr w:rsidR="00565824" w:rsidRPr="00326657" w:rsidTr="00436678">
        <w:tc>
          <w:tcPr>
            <w:tcW w:w="9180" w:type="dxa"/>
            <w:shd w:val="clear" w:color="auto" w:fill="auto"/>
          </w:tcPr>
          <w:p w:rsidR="00565824" w:rsidRPr="00E4575C" w:rsidRDefault="00565824" w:rsidP="00821994">
            <w:pPr>
              <w:pStyle w:val="af"/>
              <w:widowControl w:val="0"/>
              <w:numPr>
                <w:ilvl w:val="0"/>
                <w:numId w:val="5"/>
              </w:numPr>
              <w:tabs>
                <w:tab w:val="left" w:pos="0"/>
              </w:tabs>
              <w:suppressAutoHyphens w:val="0"/>
              <w:spacing w:after="0" w:line="240" w:lineRule="auto"/>
              <w:ind w:left="0" w:firstLine="0"/>
              <w:rPr>
                <w:rFonts w:ascii="Times New Roman" w:hAnsi="Times New Roman" w:cs="Times New Roman"/>
                <w:sz w:val="24"/>
                <w:szCs w:val="24"/>
              </w:rPr>
            </w:pPr>
            <w:r w:rsidRPr="00E4575C">
              <w:rPr>
                <w:rFonts w:ascii="Times New Roman" w:hAnsi="Times New Roman" w:cs="Times New Roman"/>
                <w:sz w:val="24"/>
                <w:szCs w:val="24"/>
              </w:rPr>
              <w:t xml:space="preserve">Перечень учебно-методического обеспечения для самостоятельной работы обучающихся по дисциплине </w:t>
            </w:r>
          </w:p>
        </w:tc>
        <w:tc>
          <w:tcPr>
            <w:tcW w:w="850" w:type="dxa"/>
            <w:shd w:val="clear" w:color="auto" w:fill="auto"/>
          </w:tcPr>
          <w:p w:rsidR="00565824" w:rsidRPr="00B33818" w:rsidRDefault="00B33818" w:rsidP="00821994">
            <w:pPr>
              <w:tabs>
                <w:tab w:val="left" w:pos="0"/>
              </w:tabs>
              <w:suppressAutoHyphens w:val="0"/>
              <w:jc w:val="center"/>
            </w:pPr>
            <w:r w:rsidRPr="00B33818">
              <w:t>11</w:t>
            </w:r>
          </w:p>
        </w:tc>
      </w:tr>
      <w:tr w:rsidR="00565824" w:rsidRPr="00326657" w:rsidTr="00436678">
        <w:tc>
          <w:tcPr>
            <w:tcW w:w="9180" w:type="dxa"/>
            <w:shd w:val="clear" w:color="auto" w:fill="auto"/>
          </w:tcPr>
          <w:p w:rsidR="00565824" w:rsidRPr="00E4575C" w:rsidRDefault="00565824" w:rsidP="00821994">
            <w:pPr>
              <w:pStyle w:val="af"/>
              <w:widowControl w:val="0"/>
              <w:numPr>
                <w:ilvl w:val="0"/>
                <w:numId w:val="5"/>
              </w:numPr>
              <w:tabs>
                <w:tab w:val="left" w:pos="0"/>
              </w:tabs>
              <w:suppressAutoHyphens w:val="0"/>
              <w:spacing w:after="0" w:line="240" w:lineRule="auto"/>
              <w:ind w:left="0" w:firstLine="0"/>
              <w:rPr>
                <w:rFonts w:ascii="Times New Roman" w:hAnsi="Times New Roman" w:cs="Times New Roman"/>
                <w:sz w:val="24"/>
                <w:szCs w:val="24"/>
              </w:rPr>
            </w:pPr>
            <w:r w:rsidRPr="00E4575C">
              <w:rPr>
                <w:rFonts w:ascii="Times New Roman" w:hAnsi="Times New Roman" w:cs="Times New Roman"/>
                <w:sz w:val="24"/>
                <w:szCs w:val="24"/>
              </w:rPr>
              <w:t>Фонд оценочных средств для проведения промежуточной аттестации обучающихся по дисциплине</w:t>
            </w:r>
          </w:p>
        </w:tc>
        <w:tc>
          <w:tcPr>
            <w:tcW w:w="850" w:type="dxa"/>
            <w:shd w:val="clear" w:color="auto" w:fill="auto"/>
          </w:tcPr>
          <w:p w:rsidR="00565824" w:rsidRPr="00B33818" w:rsidRDefault="002E62D1" w:rsidP="00821994">
            <w:pPr>
              <w:tabs>
                <w:tab w:val="left" w:pos="0"/>
              </w:tabs>
              <w:suppressAutoHyphens w:val="0"/>
              <w:jc w:val="center"/>
            </w:pPr>
            <w:r>
              <w:t>11</w:t>
            </w:r>
          </w:p>
        </w:tc>
      </w:tr>
      <w:tr w:rsidR="00565824" w:rsidRPr="00326657" w:rsidTr="00436678">
        <w:tc>
          <w:tcPr>
            <w:tcW w:w="9180" w:type="dxa"/>
            <w:shd w:val="clear" w:color="auto" w:fill="auto"/>
          </w:tcPr>
          <w:p w:rsidR="00565824" w:rsidRPr="00E4575C" w:rsidRDefault="00565824" w:rsidP="00821994">
            <w:pPr>
              <w:pStyle w:val="af"/>
              <w:widowControl w:val="0"/>
              <w:numPr>
                <w:ilvl w:val="0"/>
                <w:numId w:val="5"/>
              </w:numPr>
              <w:tabs>
                <w:tab w:val="left" w:pos="0"/>
              </w:tabs>
              <w:suppressAutoHyphens w:val="0"/>
              <w:spacing w:after="0" w:line="240" w:lineRule="auto"/>
              <w:ind w:left="0" w:firstLine="0"/>
              <w:rPr>
                <w:rFonts w:ascii="Times New Roman" w:hAnsi="Times New Roman" w:cs="Times New Roman"/>
                <w:sz w:val="24"/>
                <w:szCs w:val="24"/>
              </w:rPr>
            </w:pPr>
            <w:r w:rsidRPr="00E4575C">
              <w:rPr>
                <w:rFonts w:ascii="Times New Roman" w:hAnsi="Times New Roman" w:cs="Times New Roman"/>
                <w:sz w:val="24"/>
                <w:szCs w:val="24"/>
              </w:rPr>
              <w:t xml:space="preserve">Перечень основной и дополнительной учебной литературы, необходимой для освоения дисциплины </w:t>
            </w:r>
          </w:p>
        </w:tc>
        <w:tc>
          <w:tcPr>
            <w:tcW w:w="850" w:type="dxa"/>
            <w:shd w:val="clear" w:color="auto" w:fill="auto"/>
          </w:tcPr>
          <w:p w:rsidR="00565824" w:rsidRPr="00B33818" w:rsidRDefault="00B33818" w:rsidP="00821994">
            <w:pPr>
              <w:tabs>
                <w:tab w:val="left" w:pos="0"/>
              </w:tabs>
              <w:suppressAutoHyphens w:val="0"/>
              <w:jc w:val="center"/>
            </w:pPr>
            <w:r>
              <w:t>12</w:t>
            </w:r>
          </w:p>
        </w:tc>
      </w:tr>
      <w:tr w:rsidR="00565824" w:rsidRPr="00326657" w:rsidTr="00436678">
        <w:tc>
          <w:tcPr>
            <w:tcW w:w="9180" w:type="dxa"/>
            <w:shd w:val="clear" w:color="auto" w:fill="auto"/>
          </w:tcPr>
          <w:p w:rsidR="00565824" w:rsidRPr="00B33818" w:rsidRDefault="00B33818" w:rsidP="00821994">
            <w:pPr>
              <w:pStyle w:val="af"/>
              <w:widowControl w:val="0"/>
              <w:numPr>
                <w:ilvl w:val="0"/>
                <w:numId w:val="5"/>
              </w:numPr>
              <w:tabs>
                <w:tab w:val="left" w:pos="0"/>
              </w:tabs>
              <w:suppressAutoHyphens w:val="0"/>
              <w:spacing w:after="0" w:line="240" w:lineRule="auto"/>
              <w:ind w:left="0" w:firstLine="0"/>
              <w:rPr>
                <w:rFonts w:ascii="Times New Roman" w:hAnsi="Times New Roman" w:cs="Times New Roman"/>
                <w:sz w:val="24"/>
                <w:szCs w:val="24"/>
              </w:rPr>
            </w:pPr>
            <w:r w:rsidRPr="00B33818">
              <w:rPr>
                <w:rFonts w:ascii="Times New Roman" w:hAnsi="Times New Roman"/>
                <w:sz w:val="24"/>
                <w:szCs w:val="24"/>
              </w:rPr>
              <w:t>Современные профессиональные базы данных и информационные справочные системы</w:t>
            </w:r>
          </w:p>
        </w:tc>
        <w:tc>
          <w:tcPr>
            <w:tcW w:w="850" w:type="dxa"/>
            <w:shd w:val="clear" w:color="auto" w:fill="auto"/>
          </w:tcPr>
          <w:p w:rsidR="00565824" w:rsidRPr="00B33818" w:rsidRDefault="002E62D1" w:rsidP="00821994">
            <w:pPr>
              <w:tabs>
                <w:tab w:val="left" w:pos="0"/>
              </w:tabs>
              <w:suppressAutoHyphens w:val="0"/>
              <w:jc w:val="center"/>
            </w:pPr>
            <w:r>
              <w:t>12</w:t>
            </w:r>
          </w:p>
        </w:tc>
      </w:tr>
      <w:tr w:rsidR="00565824" w:rsidRPr="00326657" w:rsidTr="00436678">
        <w:tc>
          <w:tcPr>
            <w:tcW w:w="9180" w:type="dxa"/>
            <w:shd w:val="clear" w:color="auto" w:fill="auto"/>
          </w:tcPr>
          <w:p w:rsidR="00565824" w:rsidRPr="00E4575C" w:rsidRDefault="00565824" w:rsidP="00821994">
            <w:pPr>
              <w:pStyle w:val="af"/>
              <w:widowControl w:val="0"/>
              <w:numPr>
                <w:ilvl w:val="0"/>
                <w:numId w:val="5"/>
              </w:numPr>
              <w:tabs>
                <w:tab w:val="left" w:pos="0"/>
              </w:tabs>
              <w:suppressAutoHyphens w:val="0"/>
              <w:spacing w:after="0" w:line="240" w:lineRule="auto"/>
              <w:ind w:left="0" w:firstLine="0"/>
              <w:rPr>
                <w:rFonts w:ascii="Times New Roman" w:hAnsi="Times New Roman" w:cs="Times New Roman"/>
                <w:sz w:val="24"/>
                <w:szCs w:val="24"/>
              </w:rPr>
            </w:pPr>
            <w:r w:rsidRPr="00E4575C">
              <w:rPr>
                <w:rFonts w:ascii="Times New Roman" w:hAnsi="Times New Roman" w:cs="Times New Roman"/>
                <w:sz w:val="24"/>
                <w:szCs w:val="24"/>
              </w:rPr>
              <w:t>Методические указания для обучающихся по освоению дисци</w:t>
            </w:r>
            <w:r w:rsidR="00041CEF">
              <w:rPr>
                <w:rFonts w:ascii="Times New Roman" w:hAnsi="Times New Roman" w:cs="Times New Roman"/>
                <w:sz w:val="24"/>
                <w:szCs w:val="24"/>
              </w:rPr>
              <w:t xml:space="preserve">плины </w:t>
            </w:r>
          </w:p>
        </w:tc>
        <w:tc>
          <w:tcPr>
            <w:tcW w:w="850" w:type="dxa"/>
            <w:shd w:val="clear" w:color="auto" w:fill="auto"/>
          </w:tcPr>
          <w:p w:rsidR="00565824" w:rsidRPr="00B33818" w:rsidRDefault="002E62D1" w:rsidP="00821994">
            <w:pPr>
              <w:tabs>
                <w:tab w:val="left" w:pos="0"/>
              </w:tabs>
              <w:suppressAutoHyphens w:val="0"/>
              <w:jc w:val="center"/>
            </w:pPr>
            <w:r>
              <w:t>13</w:t>
            </w:r>
          </w:p>
        </w:tc>
      </w:tr>
      <w:tr w:rsidR="00565824" w:rsidRPr="00326657" w:rsidTr="00436678">
        <w:tc>
          <w:tcPr>
            <w:tcW w:w="9180" w:type="dxa"/>
            <w:shd w:val="clear" w:color="auto" w:fill="auto"/>
          </w:tcPr>
          <w:p w:rsidR="00565824" w:rsidRPr="00542623" w:rsidRDefault="00542623" w:rsidP="00821994">
            <w:pPr>
              <w:pStyle w:val="af"/>
              <w:widowControl w:val="0"/>
              <w:numPr>
                <w:ilvl w:val="0"/>
                <w:numId w:val="5"/>
              </w:numPr>
              <w:tabs>
                <w:tab w:val="left" w:pos="0"/>
              </w:tabs>
              <w:suppressAutoHyphens w:val="0"/>
              <w:spacing w:after="0" w:line="240" w:lineRule="auto"/>
              <w:ind w:left="0" w:firstLine="0"/>
              <w:rPr>
                <w:rFonts w:ascii="Times New Roman" w:hAnsi="Times New Roman" w:cs="Times New Roman"/>
                <w:sz w:val="24"/>
                <w:szCs w:val="24"/>
              </w:rPr>
            </w:pPr>
            <w:r w:rsidRPr="00542623">
              <w:rPr>
                <w:rFonts w:ascii="Times New Roman" w:hAnsi="Times New Roman" w:cs="Times New Roman"/>
                <w:sz w:val="24"/>
                <w:szCs w:val="24"/>
              </w:rPr>
              <w:t>Лицензионное программное обеспечение</w:t>
            </w:r>
          </w:p>
        </w:tc>
        <w:tc>
          <w:tcPr>
            <w:tcW w:w="850" w:type="dxa"/>
            <w:shd w:val="clear" w:color="auto" w:fill="auto"/>
          </w:tcPr>
          <w:p w:rsidR="00565824" w:rsidRPr="00B33818" w:rsidRDefault="002E62D1" w:rsidP="00821994">
            <w:pPr>
              <w:tabs>
                <w:tab w:val="left" w:pos="0"/>
              </w:tabs>
              <w:suppressAutoHyphens w:val="0"/>
              <w:jc w:val="center"/>
            </w:pPr>
            <w:r>
              <w:t>17</w:t>
            </w:r>
          </w:p>
        </w:tc>
      </w:tr>
      <w:tr w:rsidR="00565824" w:rsidRPr="00326657" w:rsidTr="00436678">
        <w:tc>
          <w:tcPr>
            <w:tcW w:w="9180" w:type="dxa"/>
            <w:shd w:val="clear" w:color="auto" w:fill="auto"/>
          </w:tcPr>
          <w:p w:rsidR="00565824" w:rsidRPr="00E4575C" w:rsidRDefault="00565824" w:rsidP="00821994">
            <w:pPr>
              <w:pStyle w:val="af"/>
              <w:widowControl w:val="0"/>
              <w:numPr>
                <w:ilvl w:val="0"/>
                <w:numId w:val="5"/>
              </w:numPr>
              <w:tabs>
                <w:tab w:val="left" w:pos="0"/>
              </w:tabs>
              <w:suppressAutoHyphens w:val="0"/>
              <w:spacing w:after="0" w:line="240" w:lineRule="auto"/>
              <w:ind w:left="0" w:firstLine="0"/>
              <w:rPr>
                <w:rFonts w:ascii="Times New Roman" w:hAnsi="Times New Roman" w:cs="Times New Roman"/>
                <w:sz w:val="24"/>
                <w:szCs w:val="24"/>
              </w:rPr>
            </w:pPr>
            <w:r w:rsidRPr="00E4575C">
              <w:rPr>
                <w:rFonts w:ascii="Times New Roman" w:hAnsi="Times New Roman" w:cs="Times New Roman"/>
                <w:sz w:val="24"/>
                <w:szCs w:val="24"/>
              </w:rPr>
              <w:t>Описание материально-технической базы, необходимой для осуществления образовательного процесса по дисциплине</w:t>
            </w:r>
          </w:p>
        </w:tc>
        <w:tc>
          <w:tcPr>
            <w:tcW w:w="850" w:type="dxa"/>
            <w:shd w:val="clear" w:color="auto" w:fill="auto"/>
          </w:tcPr>
          <w:p w:rsidR="00565824" w:rsidRPr="00B33818" w:rsidRDefault="00542623" w:rsidP="00821994">
            <w:pPr>
              <w:tabs>
                <w:tab w:val="left" w:pos="0"/>
              </w:tabs>
              <w:suppressAutoHyphens w:val="0"/>
              <w:jc w:val="center"/>
            </w:pPr>
            <w:r>
              <w:t>18</w:t>
            </w:r>
          </w:p>
        </w:tc>
      </w:tr>
      <w:tr w:rsidR="00565824" w:rsidRPr="00326657" w:rsidTr="00436678">
        <w:tc>
          <w:tcPr>
            <w:tcW w:w="9180" w:type="dxa"/>
            <w:shd w:val="clear" w:color="auto" w:fill="auto"/>
          </w:tcPr>
          <w:p w:rsidR="00565824" w:rsidRPr="00E4575C" w:rsidRDefault="00565824" w:rsidP="00821994">
            <w:pPr>
              <w:pStyle w:val="af"/>
              <w:widowControl w:val="0"/>
              <w:numPr>
                <w:ilvl w:val="0"/>
                <w:numId w:val="5"/>
              </w:numPr>
              <w:tabs>
                <w:tab w:val="left" w:pos="0"/>
              </w:tabs>
              <w:suppressAutoHyphens w:val="0"/>
              <w:spacing w:after="0" w:line="240" w:lineRule="auto"/>
              <w:ind w:left="0" w:firstLine="0"/>
              <w:rPr>
                <w:rFonts w:ascii="Times New Roman" w:hAnsi="Times New Roman" w:cs="Times New Roman"/>
                <w:sz w:val="24"/>
                <w:szCs w:val="24"/>
              </w:rPr>
            </w:pPr>
            <w:r w:rsidRPr="00E4575C">
              <w:rPr>
                <w:rFonts w:ascii="Times New Roman" w:hAnsi="Times New Roman" w:cs="Times New Roman"/>
                <w:sz w:val="24"/>
                <w:szCs w:val="24"/>
              </w:rPr>
              <w:t>Особенности реализации дисциплины для инвалидов и лиц с ограниченными возможностями здоровья</w:t>
            </w:r>
          </w:p>
        </w:tc>
        <w:tc>
          <w:tcPr>
            <w:tcW w:w="850" w:type="dxa"/>
            <w:shd w:val="clear" w:color="auto" w:fill="auto"/>
          </w:tcPr>
          <w:p w:rsidR="00565824" w:rsidRPr="00B33818" w:rsidRDefault="002E62D1" w:rsidP="00821994">
            <w:pPr>
              <w:tabs>
                <w:tab w:val="left" w:pos="0"/>
              </w:tabs>
              <w:suppressAutoHyphens w:val="0"/>
              <w:jc w:val="center"/>
            </w:pPr>
            <w:r>
              <w:t>18</w:t>
            </w:r>
          </w:p>
        </w:tc>
      </w:tr>
      <w:tr w:rsidR="00E25999" w:rsidRPr="00326657" w:rsidTr="00E25999">
        <w:tc>
          <w:tcPr>
            <w:tcW w:w="9180" w:type="dxa"/>
            <w:shd w:val="clear" w:color="auto" w:fill="auto"/>
          </w:tcPr>
          <w:p w:rsidR="00E25999" w:rsidRPr="00E25999" w:rsidRDefault="00E25999" w:rsidP="00821994">
            <w:pPr>
              <w:pStyle w:val="af"/>
              <w:widowControl w:val="0"/>
              <w:numPr>
                <w:ilvl w:val="0"/>
                <w:numId w:val="5"/>
              </w:numPr>
              <w:tabs>
                <w:tab w:val="left" w:pos="0"/>
              </w:tabs>
              <w:suppressAutoHyphens w:val="0"/>
              <w:spacing w:after="0" w:line="240" w:lineRule="auto"/>
              <w:ind w:left="0" w:firstLine="0"/>
              <w:rPr>
                <w:rFonts w:ascii="Times New Roman" w:hAnsi="Times New Roman" w:cs="Times New Roman"/>
                <w:sz w:val="24"/>
                <w:szCs w:val="24"/>
              </w:rPr>
            </w:pPr>
            <w:r w:rsidRPr="00E25999">
              <w:rPr>
                <w:rFonts w:ascii="Times New Roman" w:hAnsi="Times New Roman" w:cs="Times New Roman"/>
                <w:sz w:val="24"/>
                <w:szCs w:val="24"/>
              </w:rPr>
              <w:t>Иные сведения и (или) материалы</w:t>
            </w:r>
          </w:p>
        </w:tc>
        <w:tc>
          <w:tcPr>
            <w:tcW w:w="850" w:type="dxa"/>
            <w:shd w:val="clear" w:color="auto" w:fill="auto"/>
          </w:tcPr>
          <w:p w:rsidR="00E25999" w:rsidRPr="00B33818" w:rsidRDefault="002E62D1" w:rsidP="00821994">
            <w:pPr>
              <w:tabs>
                <w:tab w:val="left" w:pos="0"/>
              </w:tabs>
              <w:suppressAutoHyphens w:val="0"/>
              <w:jc w:val="center"/>
            </w:pPr>
            <w:r>
              <w:t>18</w:t>
            </w:r>
          </w:p>
        </w:tc>
      </w:tr>
      <w:tr w:rsidR="00E25999" w:rsidRPr="00326657" w:rsidTr="00E25999">
        <w:tc>
          <w:tcPr>
            <w:tcW w:w="9180" w:type="dxa"/>
            <w:shd w:val="clear" w:color="auto" w:fill="auto"/>
          </w:tcPr>
          <w:p w:rsidR="00E25999" w:rsidRPr="00E25999" w:rsidRDefault="00E25999" w:rsidP="00821994">
            <w:pPr>
              <w:pStyle w:val="af"/>
              <w:widowControl w:val="0"/>
              <w:numPr>
                <w:ilvl w:val="1"/>
                <w:numId w:val="5"/>
              </w:numPr>
              <w:tabs>
                <w:tab w:val="left" w:pos="0"/>
              </w:tabs>
              <w:suppressAutoHyphens w:val="0"/>
              <w:spacing w:after="0" w:line="240" w:lineRule="auto"/>
              <w:ind w:left="0" w:firstLine="0"/>
              <w:rPr>
                <w:rFonts w:ascii="Times New Roman" w:hAnsi="Times New Roman" w:cs="Times New Roman"/>
                <w:sz w:val="24"/>
                <w:szCs w:val="24"/>
              </w:rPr>
            </w:pPr>
            <w:r w:rsidRPr="00E25999">
              <w:rPr>
                <w:rFonts w:ascii="Times New Roman" w:hAnsi="Times New Roman" w:cs="Times New Roman"/>
                <w:sz w:val="24"/>
                <w:szCs w:val="24"/>
              </w:rPr>
              <w:t xml:space="preserve">Перечень образовательных технологий, используемых при осуществлении образовательного процесса по дисциплине </w:t>
            </w:r>
          </w:p>
        </w:tc>
        <w:tc>
          <w:tcPr>
            <w:tcW w:w="850" w:type="dxa"/>
            <w:shd w:val="clear" w:color="auto" w:fill="auto"/>
          </w:tcPr>
          <w:p w:rsidR="00E25999" w:rsidRDefault="002E62D1" w:rsidP="00821994">
            <w:pPr>
              <w:tabs>
                <w:tab w:val="left" w:pos="0"/>
              </w:tabs>
              <w:suppressAutoHyphens w:val="0"/>
              <w:jc w:val="center"/>
            </w:pPr>
            <w:r>
              <w:t>18</w:t>
            </w:r>
          </w:p>
          <w:p w:rsidR="00F64558" w:rsidRPr="00B33818" w:rsidRDefault="006F2F4C" w:rsidP="00821994">
            <w:pPr>
              <w:tabs>
                <w:tab w:val="left" w:pos="0"/>
              </w:tabs>
              <w:suppressAutoHyphens w:val="0"/>
              <w:jc w:val="center"/>
            </w:pPr>
            <w:r>
              <w:t>20</w:t>
            </w:r>
          </w:p>
        </w:tc>
      </w:tr>
    </w:tbl>
    <w:p w:rsidR="002B16C2" w:rsidRPr="002B16C2" w:rsidRDefault="000B07D0" w:rsidP="00191301">
      <w:pPr>
        <w:pStyle w:val="af"/>
        <w:widowControl w:val="0"/>
        <w:numPr>
          <w:ilvl w:val="0"/>
          <w:numId w:val="5"/>
        </w:numPr>
        <w:tabs>
          <w:tab w:val="left" w:pos="284"/>
        </w:tabs>
        <w:suppressAutoHyphens w:val="0"/>
        <w:spacing w:after="0" w:line="240" w:lineRule="auto"/>
        <w:ind w:left="0" w:firstLine="0"/>
        <w:rPr>
          <w:rFonts w:ascii="Times New Roman" w:hAnsi="Times New Roman" w:cs="Times New Roman"/>
          <w:b/>
          <w:sz w:val="24"/>
          <w:szCs w:val="24"/>
        </w:rPr>
      </w:pPr>
      <w:r w:rsidRPr="000B07D0">
        <w:rPr>
          <w:rFonts w:ascii="Times New Roman" w:hAnsi="Times New Roman" w:cs="Times New Roman"/>
          <w:sz w:val="24"/>
          <w:szCs w:val="24"/>
        </w:rPr>
        <w:t>Лис</w:t>
      </w:r>
      <w:r>
        <w:rPr>
          <w:rFonts w:ascii="Times New Roman" w:hAnsi="Times New Roman" w:cs="Times New Roman"/>
          <w:sz w:val="24"/>
          <w:szCs w:val="24"/>
          <w:lang w:val="ru-RU"/>
        </w:rPr>
        <w:t>т регистрации изменений</w:t>
      </w:r>
      <w:r w:rsidR="006F2F4C">
        <w:rPr>
          <w:rFonts w:ascii="Times New Roman" w:hAnsi="Times New Roman" w:cs="Times New Roman"/>
          <w:sz w:val="24"/>
          <w:szCs w:val="24"/>
          <w:lang w:val="ru-RU"/>
        </w:rPr>
        <w:tab/>
      </w:r>
      <w:r w:rsidR="006F2F4C">
        <w:rPr>
          <w:rFonts w:ascii="Times New Roman" w:hAnsi="Times New Roman" w:cs="Times New Roman"/>
          <w:sz w:val="24"/>
          <w:szCs w:val="24"/>
          <w:lang w:val="ru-RU"/>
        </w:rPr>
        <w:tab/>
      </w:r>
      <w:r w:rsidR="006F2F4C">
        <w:rPr>
          <w:rFonts w:ascii="Times New Roman" w:hAnsi="Times New Roman" w:cs="Times New Roman"/>
          <w:sz w:val="24"/>
          <w:szCs w:val="24"/>
          <w:lang w:val="ru-RU"/>
        </w:rPr>
        <w:tab/>
      </w:r>
      <w:r w:rsidR="006F2F4C">
        <w:rPr>
          <w:rFonts w:ascii="Times New Roman" w:hAnsi="Times New Roman" w:cs="Times New Roman"/>
          <w:sz w:val="24"/>
          <w:szCs w:val="24"/>
          <w:lang w:val="ru-RU"/>
        </w:rPr>
        <w:tab/>
        <w:t xml:space="preserve">                      </w:t>
      </w:r>
      <w:r w:rsidR="006F2F4C">
        <w:rPr>
          <w:rFonts w:ascii="Times New Roman" w:hAnsi="Times New Roman" w:cs="Times New Roman"/>
          <w:sz w:val="24"/>
          <w:szCs w:val="24"/>
          <w:lang w:val="ru-RU"/>
        </w:rPr>
        <w:tab/>
      </w:r>
      <w:r w:rsidR="006F2F4C">
        <w:rPr>
          <w:rFonts w:ascii="Times New Roman" w:hAnsi="Times New Roman" w:cs="Times New Roman"/>
          <w:sz w:val="24"/>
          <w:szCs w:val="24"/>
          <w:lang w:val="ru-RU"/>
        </w:rPr>
        <w:tab/>
        <w:t xml:space="preserve">   </w:t>
      </w:r>
    </w:p>
    <w:p w:rsidR="000B07D0" w:rsidRPr="006F2F4C" w:rsidRDefault="000B07D0" w:rsidP="002B16C2">
      <w:pPr>
        <w:pStyle w:val="af"/>
        <w:widowControl w:val="0"/>
        <w:tabs>
          <w:tab w:val="left" w:pos="284"/>
        </w:tabs>
        <w:suppressAutoHyphens w:val="0"/>
        <w:spacing w:after="0" w:line="240" w:lineRule="auto"/>
        <w:ind w:left="0" w:firstLine="567"/>
        <w:rPr>
          <w:rFonts w:ascii="Times New Roman" w:hAnsi="Times New Roman" w:cs="Times New Roman"/>
          <w:b/>
          <w:sz w:val="24"/>
          <w:szCs w:val="24"/>
        </w:rPr>
      </w:pPr>
      <w:r>
        <w:br w:type="page"/>
      </w:r>
      <w:r w:rsidRPr="006F2F4C">
        <w:rPr>
          <w:rFonts w:ascii="Times New Roman" w:hAnsi="Times New Roman" w:cs="Times New Roman"/>
          <w:b/>
          <w:sz w:val="24"/>
          <w:szCs w:val="24"/>
          <w:lang w:bidi="hi-IN"/>
        </w:rPr>
        <w:lastRenderedPageBreak/>
        <w:t xml:space="preserve">1. </w:t>
      </w:r>
      <w:r w:rsidRPr="006F2F4C">
        <w:rPr>
          <w:rFonts w:ascii="Times New Roman" w:hAnsi="Times New Roman" w:cs="Times New Roman"/>
          <w:b/>
          <w:sz w:val="24"/>
          <w:szCs w:val="24"/>
        </w:rPr>
        <w:t>Перечень планируемых результатов обучения по дисциплине (модуля), соотнесенных с планируемыми результатами освоения</w:t>
      </w:r>
      <w:r w:rsidRPr="00821994">
        <w:rPr>
          <w:rFonts w:ascii="Times New Roman" w:hAnsi="Times New Roman" w:cs="Times New Roman"/>
          <w:sz w:val="24"/>
          <w:szCs w:val="24"/>
        </w:rPr>
        <w:t xml:space="preserve"> </w:t>
      </w:r>
      <w:r w:rsidRPr="006F2F4C">
        <w:rPr>
          <w:rFonts w:ascii="Times New Roman" w:hAnsi="Times New Roman" w:cs="Times New Roman"/>
          <w:b/>
          <w:sz w:val="24"/>
          <w:szCs w:val="24"/>
        </w:rPr>
        <w:t>основной профессиональной образовательной программы</w:t>
      </w:r>
    </w:p>
    <w:p w:rsidR="001A5823" w:rsidRDefault="001A5823" w:rsidP="002B16C2">
      <w:pPr>
        <w:tabs>
          <w:tab w:val="left" w:pos="284"/>
        </w:tabs>
        <w:ind w:firstLine="567"/>
        <w:jc w:val="both"/>
      </w:pPr>
    </w:p>
    <w:p w:rsidR="000B07D0" w:rsidRDefault="000B07D0" w:rsidP="002B16C2">
      <w:pPr>
        <w:tabs>
          <w:tab w:val="left" w:pos="284"/>
        </w:tabs>
        <w:ind w:firstLine="567"/>
        <w:jc w:val="both"/>
      </w:pPr>
      <w:r w:rsidRPr="00821994">
        <w:t xml:space="preserve">В результате освоения ОПОП бакалавриата обучающийся должен </w:t>
      </w:r>
      <w:r w:rsidRPr="00821994">
        <w:rPr>
          <w:spacing w:val="-3"/>
        </w:rPr>
        <w:t xml:space="preserve">овладеть следующими результатами обучения </w:t>
      </w:r>
      <w:r w:rsidRPr="00821994">
        <w:t xml:space="preserve">по </w:t>
      </w:r>
      <w:r w:rsidRPr="00821994">
        <w:rPr>
          <w:spacing w:val="-3"/>
        </w:rPr>
        <w:t>дисциплине</w:t>
      </w:r>
      <w:r w:rsidRPr="00821994">
        <w:t>:</w:t>
      </w:r>
    </w:p>
    <w:p w:rsidR="001A5823" w:rsidRPr="00821994" w:rsidRDefault="001A5823" w:rsidP="002B16C2">
      <w:pPr>
        <w:tabs>
          <w:tab w:val="left" w:pos="284"/>
        </w:tabs>
        <w:ind w:firstLine="567"/>
        <w:jc w:val="both"/>
      </w:pPr>
    </w:p>
    <w:tbl>
      <w:tblPr>
        <w:tblW w:w="10491" w:type="dxa"/>
        <w:tblInd w:w="-9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35"/>
        <w:gridCol w:w="3686"/>
        <w:gridCol w:w="5670"/>
      </w:tblGrid>
      <w:tr w:rsidR="008F3049" w:rsidRPr="00821994" w:rsidTr="00E94844">
        <w:trPr>
          <w:trHeight w:hRule="exact" w:val="945"/>
        </w:trPr>
        <w:tc>
          <w:tcPr>
            <w:tcW w:w="1135" w:type="dxa"/>
            <w:shd w:val="clear" w:color="auto" w:fill="auto"/>
          </w:tcPr>
          <w:p w:rsidR="008F3049" w:rsidRPr="00821994" w:rsidRDefault="008F3049" w:rsidP="00821994">
            <w:pPr>
              <w:pStyle w:val="TableParagraph"/>
              <w:ind w:left="0"/>
              <w:jc w:val="center"/>
              <w:rPr>
                <w:b/>
                <w:i/>
                <w:sz w:val="24"/>
                <w:szCs w:val="24"/>
              </w:rPr>
            </w:pPr>
            <w:r w:rsidRPr="00821994">
              <w:rPr>
                <w:b/>
                <w:i/>
                <w:sz w:val="24"/>
                <w:szCs w:val="24"/>
              </w:rPr>
              <w:t>Коды компетенции</w:t>
            </w:r>
          </w:p>
        </w:tc>
        <w:tc>
          <w:tcPr>
            <w:tcW w:w="3686" w:type="dxa"/>
            <w:shd w:val="clear" w:color="auto" w:fill="auto"/>
          </w:tcPr>
          <w:p w:rsidR="008F3049" w:rsidRPr="00821994" w:rsidRDefault="00821994" w:rsidP="00821994">
            <w:pPr>
              <w:pStyle w:val="TableParagraph"/>
              <w:ind w:left="0"/>
              <w:jc w:val="center"/>
              <w:rPr>
                <w:b/>
                <w:sz w:val="24"/>
                <w:szCs w:val="24"/>
              </w:rPr>
            </w:pPr>
            <w:r>
              <w:rPr>
                <w:b/>
                <w:sz w:val="24"/>
                <w:szCs w:val="24"/>
              </w:rPr>
              <w:t>Р</w:t>
            </w:r>
            <w:r w:rsidR="008F3049" w:rsidRPr="00821994">
              <w:rPr>
                <w:b/>
                <w:sz w:val="24"/>
                <w:szCs w:val="24"/>
              </w:rPr>
              <w:t>езультаты освоения ОП</w:t>
            </w:r>
            <w:r w:rsidR="000B07D0" w:rsidRPr="00821994">
              <w:rPr>
                <w:b/>
                <w:sz w:val="24"/>
                <w:szCs w:val="24"/>
              </w:rPr>
              <w:t>ОП</w:t>
            </w:r>
          </w:p>
          <w:p w:rsidR="008F3049" w:rsidRPr="00821994" w:rsidRDefault="008F3049" w:rsidP="00821994">
            <w:pPr>
              <w:pStyle w:val="TableParagraph"/>
              <w:ind w:left="0"/>
              <w:jc w:val="center"/>
              <w:rPr>
                <w:b/>
                <w:sz w:val="24"/>
                <w:szCs w:val="24"/>
              </w:rPr>
            </w:pPr>
            <w:r w:rsidRPr="00821994">
              <w:rPr>
                <w:b/>
                <w:i/>
                <w:sz w:val="24"/>
                <w:szCs w:val="24"/>
              </w:rPr>
              <w:t>Содержание компетенций</w:t>
            </w:r>
          </w:p>
        </w:tc>
        <w:tc>
          <w:tcPr>
            <w:tcW w:w="5670" w:type="dxa"/>
            <w:shd w:val="clear" w:color="auto" w:fill="auto"/>
          </w:tcPr>
          <w:p w:rsidR="008F3049" w:rsidRPr="00821994" w:rsidRDefault="008F3049" w:rsidP="00821994">
            <w:pPr>
              <w:pStyle w:val="TableParagraph"/>
              <w:ind w:left="0"/>
              <w:jc w:val="center"/>
              <w:rPr>
                <w:b/>
                <w:i/>
                <w:sz w:val="24"/>
                <w:szCs w:val="24"/>
              </w:rPr>
            </w:pPr>
            <w:r w:rsidRPr="00821994">
              <w:rPr>
                <w:b/>
                <w:sz w:val="24"/>
                <w:szCs w:val="24"/>
              </w:rPr>
              <w:t>Перечень планируемых результатов обучения по дисциплине</w:t>
            </w:r>
          </w:p>
        </w:tc>
      </w:tr>
      <w:tr w:rsidR="00E94844" w:rsidRPr="00821994" w:rsidTr="000B07D0">
        <w:trPr>
          <w:trHeight w:hRule="exact" w:val="6387"/>
        </w:trPr>
        <w:tc>
          <w:tcPr>
            <w:tcW w:w="1135" w:type="dxa"/>
            <w:shd w:val="clear" w:color="auto" w:fill="auto"/>
          </w:tcPr>
          <w:p w:rsidR="00E94844" w:rsidRPr="00821994" w:rsidRDefault="00E94844" w:rsidP="00821994">
            <w:pPr>
              <w:pStyle w:val="a0"/>
              <w:tabs>
                <w:tab w:val="left" w:pos="1134"/>
              </w:tabs>
              <w:spacing w:after="0"/>
              <w:jc w:val="both"/>
              <w:rPr>
                <w:b/>
              </w:rPr>
            </w:pPr>
            <w:r w:rsidRPr="00821994">
              <w:rPr>
                <w:b/>
              </w:rPr>
              <w:t>ОПК-3</w:t>
            </w:r>
          </w:p>
        </w:tc>
        <w:tc>
          <w:tcPr>
            <w:tcW w:w="3686" w:type="dxa"/>
            <w:shd w:val="clear" w:color="auto" w:fill="auto"/>
          </w:tcPr>
          <w:p w:rsidR="00E94844" w:rsidRPr="00821994" w:rsidRDefault="000B07D0" w:rsidP="00821994">
            <w:pPr>
              <w:pStyle w:val="a0"/>
              <w:tabs>
                <w:tab w:val="left" w:pos="1134"/>
              </w:tabs>
              <w:spacing w:after="0"/>
              <w:jc w:val="both"/>
            </w:pPr>
            <w:r w:rsidRPr="00821994">
              <w:t>способность</w:t>
            </w:r>
            <w:r w:rsidR="00E94844" w:rsidRPr="00821994">
              <w:t xml:space="preserve"> проектировать организационные структуры, участвовать в разработке стратегий управления человеческими ресурсами организаций, планировать и осуществлять мероприятия, распределять и делегировать полномочия с учетом личной ответственности за осуществляемые мероприятия</w:t>
            </w:r>
          </w:p>
        </w:tc>
        <w:tc>
          <w:tcPr>
            <w:tcW w:w="5670" w:type="dxa"/>
            <w:shd w:val="clear" w:color="auto" w:fill="auto"/>
          </w:tcPr>
          <w:p w:rsidR="000B07D0" w:rsidRPr="00821994" w:rsidRDefault="00E94844" w:rsidP="00821994">
            <w:pPr>
              <w:suppressAutoHyphens w:val="0"/>
              <w:jc w:val="both"/>
              <w:rPr>
                <w:lang w:eastAsia="ru-RU"/>
              </w:rPr>
            </w:pPr>
            <w:r w:rsidRPr="00821994">
              <w:rPr>
                <w:b/>
                <w:lang w:eastAsia="ru-RU"/>
              </w:rPr>
              <w:t>Знать:</w:t>
            </w:r>
          </w:p>
          <w:p w:rsidR="00E94844" w:rsidRPr="00821994" w:rsidRDefault="00E94844" w:rsidP="00821994">
            <w:pPr>
              <w:numPr>
                <w:ilvl w:val="0"/>
                <w:numId w:val="39"/>
              </w:numPr>
              <w:suppressAutoHyphens w:val="0"/>
              <w:ind w:left="0" w:firstLine="283"/>
              <w:jc w:val="both"/>
            </w:pPr>
            <w:r w:rsidRPr="00821994">
              <w:rPr>
                <w:lang w:eastAsia="ru-RU"/>
              </w:rPr>
              <w:t>сущност</w:t>
            </w:r>
            <w:r w:rsidR="000B07D0" w:rsidRPr="00821994">
              <w:rPr>
                <w:lang w:eastAsia="ru-RU"/>
              </w:rPr>
              <w:t>ь</w:t>
            </w:r>
            <w:r w:rsidRPr="00821994">
              <w:rPr>
                <w:lang w:eastAsia="ru-RU"/>
              </w:rPr>
              <w:t xml:space="preserve"> задач и факторов </w:t>
            </w:r>
            <w:r w:rsidR="000B07D0" w:rsidRPr="00821994">
              <w:rPr>
                <w:lang w:eastAsia="ru-RU"/>
              </w:rPr>
              <w:t>планирования карьеры, содержание</w:t>
            </w:r>
            <w:r w:rsidRPr="00821994">
              <w:rPr>
                <w:lang w:eastAsia="ru-RU"/>
              </w:rPr>
              <w:t xml:space="preserve"> процессов индивидуального и организационного планирования карьеры, последовательности и правил прохождения отдельных этапов трудоустройства</w:t>
            </w:r>
            <w:r w:rsidR="000B07D0" w:rsidRPr="00821994">
              <w:rPr>
                <w:lang w:eastAsia="ru-RU"/>
              </w:rPr>
              <w:t>;</w:t>
            </w:r>
          </w:p>
          <w:p w:rsidR="000B07D0" w:rsidRPr="00821994" w:rsidRDefault="00E94844" w:rsidP="00821994">
            <w:pPr>
              <w:pStyle w:val="TableParagraph"/>
              <w:ind w:left="0"/>
              <w:jc w:val="both"/>
              <w:rPr>
                <w:sz w:val="24"/>
                <w:szCs w:val="24"/>
                <w:lang w:eastAsia="ru-RU"/>
              </w:rPr>
            </w:pPr>
            <w:r w:rsidRPr="00821994">
              <w:rPr>
                <w:b/>
                <w:sz w:val="24"/>
                <w:szCs w:val="24"/>
                <w:lang w:eastAsia="ru-RU"/>
              </w:rPr>
              <w:t>Уметь:</w:t>
            </w:r>
          </w:p>
          <w:p w:rsidR="00E94844" w:rsidRPr="00821994" w:rsidRDefault="00E94844" w:rsidP="00821994">
            <w:pPr>
              <w:numPr>
                <w:ilvl w:val="0"/>
                <w:numId w:val="39"/>
              </w:numPr>
              <w:suppressAutoHyphens w:val="0"/>
              <w:ind w:left="0" w:firstLine="283"/>
              <w:jc w:val="both"/>
              <w:rPr>
                <w:lang w:eastAsia="ru-RU"/>
              </w:rPr>
            </w:pPr>
            <w:r w:rsidRPr="00821994">
              <w:rPr>
                <w:lang w:eastAsia="ru-RU"/>
              </w:rPr>
              <w:t>пользоваться методиками и технологиями планирования и реализации кадровой стратегии, мотивации трудовой деятельности, обучения и развития персонала, регулирования конфликтов и трудовых споров</w:t>
            </w:r>
            <w:r w:rsidR="000B07D0" w:rsidRPr="00821994">
              <w:rPr>
                <w:lang w:eastAsia="ru-RU"/>
              </w:rPr>
              <w:t>;</w:t>
            </w:r>
          </w:p>
          <w:p w:rsidR="000B07D0" w:rsidRPr="00821994" w:rsidRDefault="00E94844" w:rsidP="00821994">
            <w:pPr>
              <w:pStyle w:val="TableParagraph"/>
              <w:ind w:left="0"/>
              <w:jc w:val="both"/>
              <w:rPr>
                <w:sz w:val="24"/>
                <w:szCs w:val="24"/>
                <w:lang w:eastAsia="ru-RU"/>
              </w:rPr>
            </w:pPr>
            <w:r w:rsidRPr="00821994">
              <w:rPr>
                <w:b/>
                <w:sz w:val="24"/>
                <w:szCs w:val="24"/>
                <w:lang w:eastAsia="ru-RU"/>
              </w:rPr>
              <w:t>Владеть:</w:t>
            </w:r>
          </w:p>
          <w:p w:rsidR="000B07D0" w:rsidRPr="00821994" w:rsidRDefault="00E94844" w:rsidP="00821994">
            <w:pPr>
              <w:numPr>
                <w:ilvl w:val="0"/>
                <w:numId w:val="39"/>
              </w:numPr>
              <w:suppressAutoHyphens w:val="0"/>
              <w:ind w:left="0" w:firstLine="283"/>
              <w:jc w:val="both"/>
              <w:rPr>
                <w:lang w:eastAsia="ru-RU"/>
              </w:rPr>
            </w:pPr>
            <w:r w:rsidRPr="00821994">
              <w:rPr>
                <w:lang w:eastAsia="ru-RU"/>
              </w:rPr>
              <w:t>методиками расчета потребности в персонале, определения уровня эффективности управления персоналом, расчет</w:t>
            </w:r>
            <w:r w:rsidR="000B07D0" w:rsidRPr="00821994">
              <w:rPr>
                <w:lang w:eastAsia="ru-RU"/>
              </w:rPr>
              <w:t>а</w:t>
            </w:r>
            <w:r w:rsidRPr="00821994">
              <w:rPr>
                <w:lang w:eastAsia="ru-RU"/>
              </w:rPr>
              <w:t xml:space="preserve"> основных показателей состояния и динамики персонала организации и эффективности его использования; </w:t>
            </w:r>
          </w:p>
          <w:p w:rsidR="00E94844" w:rsidRPr="00821994" w:rsidRDefault="000B07D0" w:rsidP="00821994">
            <w:pPr>
              <w:numPr>
                <w:ilvl w:val="0"/>
                <w:numId w:val="39"/>
              </w:numPr>
              <w:suppressAutoHyphens w:val="0"/>
              <w:ind w:left="0" w:firstLine="283"/>
              <w:jc w:val="both"/>
            </w:pPr>
            <w:r w:rsidRPr="00821994">
              <w:rPr>
                <w:lang w:eastAsia="ru-RU"/>
              </w:rPr>
              <w:t xml:space="preserve">методиками </w:t>
            </w:r>
            <w:r w:rsidR="00E94844" w:rsidRPr="00821994">
              <w:rPr>
                <w:lang w:eastAsia="ru-RU"/>
              </w:rPr>
              <w:t>использования теоретических знаний и практических навыков, полученных при изучении дисциплины «Управление человеческими ресурсами», для решения соответствующих профессиональных задач в области менеджмента</w:t>
            </w:r>
          </w:p>
        </w:tc>
      </w:tr>
      <w:tr w:rsidR="00E94844" w:rsidRPr="00821994" w:rsidTr="00081280">
        <w:trPr>
          <w:trHeight w:hRule="exact" w:val="3530"/>
        </w:trPr>
        <w:tc>
          <w:tcPr>
            <w:tcW w:w="1135" w:type="dxa"/>
            <w:shd w:val="clear" w:color="auto" w:fill="auto"/>
          </w:tcPr>
          <w:p w:rsidR="00E94844" w:rsidRPr="00821994" w:rsidRDefault="00E94844" w:rsidP="00821994">
            <w:pPr>
              <w:pStyle w:val="a0"/>
              <w:tabs>
                <w:tab w:val="left" w:pos="1134"/>
              </w:tabs>
              <w:spacing w:after="0"/>
              <w:jc w:val="both"/>
              <w:rPr>
                <w:b/>
              </w:rPr>
            </w:pPr>
            <w:r w:rsidRPr="00821994">
              <w:rPr>
                <w:b/>
              </w:rPr>
              <w:t>ОПК-4</w:t>
            </w:r>
          </w:p>
        </w:tc>
        <w:tc>
          <w:tcPr>
            <w:tcW w:w="3686" w:type="dxa"/>
            <w:shd w:val="clear" w:color="auto" w:fill="auto"/>
          </w:tcPr>
          <w:p w:rsidR="00E94844" w:rsidRPr="00821994" w:rsidRDefault="000B07D0" w:rsidP="00821994">
            <w:pPr>
              <w:pStyle w:val="a0"/>
              <w:tabs>
                <w:tab w:val="left" w:pos="1134"/>
              </w:tabs>
              <w:spacing w:after="0"/>
              <w:jc w:val="both"/>
            </w:pPr>
            <w:r w:rsidRPr="00821994">
              <w:t>способность</w:t>
            </w:r>
            <w:r w:rsidR="00E94844" w:rsidRPr="00821994">
              <w:t xml:space="preserve"> осуществлять деловое общение и публичные выступления, вести переговоры, совещания, осуществлять деловую переписку и поддерживать электронные коммуникации</w:t>
            </w:r>
          </w:p>
        </w:tc>
        <w:tc>
          <w:tcPr>
            <w:tcW w:w="5670" w:type="dxa"/>
            <w:shd w:val="clear" w:color="auto" w:fill="auto"/>
          </w:tcPr>
          <w:p w:rsidR="00081280" w:rsidRPr="00821994" w:rsidRDefault="00E94844" w:rsidP="00821994">
            <w:pPr>
              <w:pStyle w:val="TableParagraph"/>
              <w:ind w:left="0"/>
              <w:jc w:val="both"/>
              <w:rPr>
                <w:sz w:val="24"/>
                <w:szCs w:val="24"/>
              </w:rPr>
            </w:pPr>
            <w:r w:rsidRPr="00821994">
              <w:rPr>
                <w:b/>
                <w:sz w:val="24"/>
                <w:szCs w:val="24"/>
              </w:rPr>
              <w:t>Знать:</w:t>
            </w:r>
          </w:p>
          <w:p w:rsidR="00E94844" w:rsidRPr="00821994" w:rsidRDefault="00E94844" w:rsidP="00821994">
            <w:pPr>
              <w:pStyle w:val="TableParagraph"/>
              <w:ind w:left="0"/>
              <w:jc w:val="both"/>
              <w:rPr>
                <w:sz w:val="24"/>
                <w:szCs w:val="24"/>
                <w:lang w:eastAsia="ru-RU"/>
              </w:rPr>
            </w:pPr>
            <w:r w:rsidRPr="00821994">
              <w:rPr>
                <w:sz w:val="24"/>
                <w:szCs w:val="24"/>
                <w:lang w:eastAsia="ru-RU"/>
              </w:rPr>
              <w:t>теоретические и практические подходы к ведению различных переговорных процессов, определению источников и механизмов обеспечения конкурентного преимущества организации</w:t>
            </w:r>
            <w:r w:rsidR="00081280" w:rsidRPr="00821994">
              <w:rPr>
                <w:sz w:val="24"/>
                <w:szCs w:val="24"/>
                <w:lang w:eastAsia="ru-RU"/>
              </w:rPr>
              <w:t>;</w:t>
            </w:r>
          </w:p>
          <w:p w:rsidR="00081280" w:rsidRPr="00821994" w:rsidRDefault="00E94844" w:rsidP="00821994">
            <w:pPr>
              <w:pStyle w:val="TableParagraph"/>
              <w:ind w:left="0"/>
              <w:jc w:val="both"/>
              <w:rPr>
                <w:sz w:val="24"/>
                <w:szCs w:val="24"/>
              </w:rPr>
            </w:pPr>
            <w:r w:rsidRPr="00821994">
              <w:rPr>
                <w:b/>
                <w:sz w:val="24"/>
                <w:szCs w:val="24"/>
              </w:rPr>
              <w:t>Уметь</w:t>
            </w:r>
            <w:r w:rsidR="00081280" w:rsidRPr="00821994">
              <w:rPr>
                <w:sz w:val="24"/>
                <w:szCs w:val="24"/>
              </w:rPr>
              <w:t>:</w:t>
            </w:r>
          </w:p>
          <w:p w:rsidR="00E94844" w:rsidRPr="00821994" w:rsidRDefault="00E94844" w:rsidP="00821994">
            <w:pPr>
              <w:pStyle w:val="TableParagraph"/>
              <w:ind w:left="0"/>
              <w:jc w:val="both"/>
              <w:rPr>
                <w:sz w:val="24"/>
                <w:szCs w:val="24"/>
                <w:lang w:eastAsia="ru-RU"/>
              </w:rPr>
            </w:pPr>
            <w:r w:rsidRPr="00821994">
              <w:rPr>
                <w:sz w:val="24"/>
                <w:szCs w:val="24"/>
                <w:lang w:eastAsia="ru-RU"/>
              </w:rPr>
              <w:t>осуществлять деловое общение, публичные выступления, вести переговоры, совещания</w:t>
            </w:r>
            <w:r w:rsidR="00081280" w:rsidRPr="00821994">
              <w:rPr>
                <w:sz w:val="24"/>
                <w:szCs w:val="24"/>
                <w:lang w:eastAsia="ru-RU"/>
              </w:rPr>
              <w:t>;</w:t>
            </w:r>
          </w:p>
          <w:p w:rsidR="00081280" w:rsidRPr="00821994" w:rsidRDefault="00E94844" w:rsidP="00821994">
            <w:pPr>
              <w:pStyle w:val="TableParagraph"/>
              <w:ind w:left="0"/>
              <w:jc w:val="both"/>
              <w:rPr>
                <w:sz w:val="24"/>
                <w:szCs w:val="24"/>
              </w:rPr>
            </w:pPr>
            <w:r w:rsidRPr="00821994">
              <w:rPr>
                <w:b/>
                <w:sz w:val="24"/>
                <w:szCs w:val="24"/>
              </w:rPr>
              <w:t>Владеть:</w:t>
            </w:r>
          </w:p>
          <w:p w:rsidR="00E94844" w:rsidRPr="00821994" w:rsidRDefault="00E94844" w:rsidP="00821994">
            <w:pPr>
              <w:pStyle w:val="TableParagraph"/>
              <w:ind w:left="0"/>
              <w:jc w:val="both"/>
              <w:rPr>
                <w:b/>
                <w:sz w:val="24"/>
                <w:szCs w:val="24"/>
              </w:rPr>
            </w:pPr>
            <w:r w:rsidRPr="00821994">
              <w:rPr>
                <w:sz w:val="24"/>
                <w:szCs w:val="24"/>
                <w:lang w:eastAsia="ru-RU"/>
              </w:rPr>
              <w:t>методами оценки социально-экономической эффективности проектов по совершенствованию процессов и</w:t>
            </w:r>
            <w:r w:rsidR="00081280" w:rsidRPr="00821994">
              <w:rPr>
                <w:sz w:val="24"/>
                <w:szCs w:val="24"/>
                <w:lang w:eastAsia="ru-RU"/>
              </w:rPr>
              <w:t xml:space="preserve"> системы управления персоналом</w:t>
            </w:r>
          </w:p>
        </w:tc>
      </w:tr>
    </w:tbl>
    <w:p w:rsidR="00A8769C" w:rsidRPr="00821994" w:rsidRDefault="00A8769C" w:rsidP="00A5531B">
      <w:pPr>
        <w:ind w:firstLine="567"/>
        <w:jc w:val="both"/>
      </w:pPr>
      <w:bookmarkStart w:id="1" w:name="_Toc459975977"/>
    </w:p>
    <w:p w:rsidR="008F3049" w:rsidRPr="00821994" w:rsidRDefault="00081280" w:rsidP="00A5531B">
      <w:pPr>
        <w:ind w:firstLine="567"/>
        <w:jc w:val="both"/>
        <w:rPr>
          <w:b/>
          <w:lang w:bidi="hi-IN"/>
        </w:rPr>
      </w:pPr>
      <w:r w:rsidRPr="00821994">
        <w:rPr>
          <w:b/>
          <w:lang w:bidi="hi-IN"/>
        </w:rPr>
        <w:t>2.</w:t>
      </w:r>
      <w:r w:rsidR="008F3049" w:rsidRPr="00821994">
        <w:rPr>
          <w:b/>
          <w:lang w:bidi="hi-IN"/>
        </w:rPr>
        <w:t xml:space="preserve">Место дисциплины структуре </w:t>
      </w:r>
      <w:r w:rsidR="00A5531B">
        <w:rPr>
          <w:b/>
          <w:lang w:bidi="hi-IN"/>
        </w:rPr>
        <w:t xml:space="preserve">основной профессиональной </w:t>
      </w:r>
      <w:r w:rsidR="008F3049" w:rsidRPr="00821994">
        <w:rPr>
          <w:b/>
          <w:lang w:bidi="hi-IN"/>
        </w:rPr>
        <w:t>образовательной программы бакалавриата</w:t>
      </w:r>
      <w:bookmarkEnd w:id="1"/>
    </w:p>
    <w:p w:rsidR="00A5531B" w:rsidRDefault="00A5531B" w:rsidP="00A5531B">
      <w:pPr>
        <w:tabs>
          <w:tab w:val="left" w:pos="851"/>
          <w:tab w:val="left" w:pos="7252"/>
        </w:tabs>
        <w:ind w:firstLine="567"/>
        <w:jc w:val="both"/>
      </w:pPr>
    </w:p>
    <w:p w:rsidR="008F3049" w:rsidRPr="00821994" w:rsidRDefault="008F3049" w:rsidP="00A5531B">
      <w:pPr>
        <w:tabs>
          <w:tab w:val="left" w:pos="851"/>
          <w:tab w:val="left" w:pos="7252"/>
        </w:tabs>
        <w:ind w:firstLine="567"/>
        <w:jc w:val="both"/>
        <w:rPr>
          <w:iCs/>
        </w:rPr>
      </w:pPr>
      <w:r w:rsidRPr="00821994">
        <w:t>Дисциплина реализуется</w:t>
      </w:r>
      <w:r w:rsidRPr="00821994">
        <w:rPr>
          <w:spacing w:val="19"/>
        </w:rPr>
        <w:t xml:space="preserve"> </w:t>
      </w:r>
      <w:r w:rsidRPr="00821994">
        <w:t>в</w:t>
      </w:r>
      <w:r w:rsidRPr="00821994">
        <w:rPr>
          <w:spacing w:val="7"/>
        </w:rPr>
        <w:t xml:space="preserve"> </w:t>
      </w:r>
      <w:r w:rsidRPr="00821994">
        <w:t xml:space="preserve">рамках </w:t>
      </w:r>
      <w:r w:rsidR="009C63C0" w:rsidRPr="00821994">
        <w:rPr>
          <w:iCs/>
        </w:rPr>
        <w:t xml:space="preserve">дисциплин </w:t>
      </w:r>
      <w:r w:rsidR="004266BF" w:rsidRPr="00821994">
        <w:rPr>
          <w:iCs/>
        </w:rPr>
        <w:t>базовой части</w:t>
      </w:r>
      <w:r w:rsidRPr="00821994">
        <w:rPr>
          <w:iCs/>
        </w:rPr>
        <w:t xml:space="preserve"> ОП</w:t>
      </w:r>
      <w:r w:rsidR="00F64558" w:rsidRPr="00821994">
        <w:rPr>
          <w:iCs/>
        </w:rPr>
        <w:t>ОП</w:t>
      </w:r>
      <w:r w:rsidR="007E3CA4" w:rsidRPr="00821994">
        <w:rPr>
          <w:iCs/>
        </w:rPr>
        <w:t>.</w:t>
      </w:r>
    </w:p>
    <w:p w:rsidR="00821994" w:rsidRDefault="008F3049" w:rsidP="00A5531B">
      <w:pPr>
        <w:widowControl w:val="0"/>
        <w:autoSpaceDE w:val="0"/>
        <w:autoSpaceDN w:val="0"/>
        <w:adjustRightInd w:val="0"/>
        <w:ind w:firstLine="567"/>
        <w:jc w:val="both"/>
        <w:rPr>
          <w:lang w:eastAsia="ru-RU"/>
        </w:rPr>
      </w:pPr>
      <w:r w:rsidRPr="00821994">
        <w:rPr>
          <w:lang w:eastAsia="ru-RU"/>
        </w:rPr>
        <w:t>Перечень дисциплин, предшествую</w:t>
      </w:r>
      <w:r w:rsidR="00821994">
        <w:rPr>
          <w:lang w:eastAsia="ru-RU"/>
        </w:rPr>
        <w:t>щих изучению данной дисциплины:</w:t>
      </w:r>
      <w:r w:rsidR="00821994" w:rsidRPr="00821994">
        <w:t xml:space="preserve"> </w:t>
      </w:r>
      <w:r w:rsidR="00821994" w:rsidRPr="00821994">
        <w:rPr>
          <w:lang w:eastAsia="ru-RU"/>
        </w:rPr>
        <w:t xml:space="preserve">Теория </w:t>
      </w:r>
      <w:r w:rsidR="00821994" w:rsidRPr="00821994">
        <w:rPr>
          <w:lang w:eastAsia="ru-RU"/>
        </w:rPr>
        <w:lastRenderedPageBreak/>
        <w:t>менеджмента</w:t>
      </w:r>
      <w:r w:rsidR="00821994">
        <w:rPr>
          <w:lang w:eastAsia="ru-RU"/>
        </w:rPr>
        <w:t xml:space="preserve">, </w:t>
      </w:r>
      <w:r w:rsidR="00821994" w:rsidRPr="00821994">
        <w:rPr>
          <w:lang w:eastAsia="ru-RU"/>
        </w:rPr>
        <w:t>Деловые коммуникации</w:t>
      </w:r>
      <w:r w:rsidR="00821994">
        <w:rPr>
          <w:lang w:eastAsia="ru-RU"/>
        </w:rPr>
        <w:t xml:space="preserve">, </w:t>
      </w:r>
      <w:r w:rsidR="00821994" w:rsidRPr="00821994">
        <w:rPr>
          <w:lang w:eastAsia="ru-RU"/>
        </w:rPr>
        <w:t>Методы принятия управленческих решений</w:t>
      </w:r>
      <w:r w:rsidR="00821994">
        <w:rPr>
          <w:lang w:eastAsia="ru-RU"/>
        </w:rPr>
        <w:t>.</w:t>
      </w:r>
    </w:p>
    <w:p w:rsidR="00821994" w:rsidRDefault="008F3049" w:rsidP="00A5531B">
      <w:pPr>
        <w:widowControl w:val="0"/>
        <w:autoSpaceDE w:val="0"/>
        <w:autoSpaceDN w:val="0"/>
        <w:adjustRightInd w:val="0"/>
        <w:ind w:firstLine="567"/>
        <w:jc w:val="both"/>
        <w:rPr>
          <w:lang w:eastAsia="ru-RU"/>
        </w:rPr>
      </w:pPr>
      <w:r w:rsidRPr="00821994">
        <w:rPr>
          <w:lang w:eastAsia="ru-RU"/>
        </w:rPr>
        <w:t>Освоение дисциплины «</w:t>
      </w:r>
      <w:r w:rsidR="00C03876" w:rsidRPr="00821994">
        <w:rPr>
          <w:lang w:eastAsia="ru-RU"/>
        </w:rPr>
        <w:t>Управление человеческими ресурсами</w:t>
      </w:r>
      <w:r w:rsidRPr="00821994">
        <w:rPr>
          <w:lang w:eastAsia="ru-RU"/>
        </w:rPr>
        <w:t>» является необходимой для изучения следующих дисциплин:</w:t>
      </w:r>
      <w:r w:rsidR="00821994" w:rsidRPr="00821994">
        <w:t xml:space="preserve"> </w:t>
      </w:r>
      <w:r w:rsidR="00821994" w:rsidRPr="00821994">
        <w:rPr>
          <w:lang w:eastAsia="ru-RU"/>
        </w:rPr>
        <w:t>Стратегический менеджмент</w:t>
      </w:r>
      <w:r w:rsidR="00821994">
        <w:rPr>
          <w:lang w:eastAsia="ru-RU"/>
        </w:rPr>
        <w:t xml:space="preserve">, </w:t>
      </w:r>
      <w:r w:rsidR="00821994" w:rsidRPr="00821994">
        <w:rPr>
          <w:lang w:eastAsia="ru-RU"/>
        </w:rPr>
        <w:t>Логистика</w:t>
      </w:r>
      <w:r w:rsidR="00821994">
        <w:rPr>
          <w:lang w:eastAsia="ru-RU"/>
        </w:rPr>
        <w:t xml:space="preserve">, </w:t>
      </w:r>
      <w:r w:rsidR="00821994" w:rsidRPr="00821994">
        <w:rPr>
          <w:lang w:eastAsia="ru-RU"/>
        </w:rPr>
        <w:t>Управленческие решения</w:t>
      </w:r>
      <w:r w:rsidR="00821994">
        <w:rPr>
          <w:lang w:eastAsia="ru-RU"/>
        </w:rPr>
        <w:t>.</w:t>
      </w:r>
    </w:p>
    <w:p w:rsidR="008F3049" w:rsidRPr="00821994" w:rsidRDefault="008F3049" w:rsidP="00A5531B">
      <w:pPr>
        <w:widowControl w:val="0"/>
        <w:autoSpaceDE w:val="0"/>
        <w:autoSpaceDN w:val="0"/>
        <w:adjustRightInd w:val="0"/>
        <w:ind w:firstLine="567"/>
        <w:jc w:val="both"/>
      </w:pPr>
      <w:r w:rsidRPr="00821994">
        <w:t>Дисциплина изучается на</w:t>
      </w:r>
      <w:r w:rsidR="009B021B" w:rsidRPr="00821994">
        <w:t xml:space="preserve"> </w:t>
      </w:r>
      <w:r w:rsidR="00C03876" w:rsidRPr="00821994">
        <w:t>3</w:t>
      </w:r>
      <w:r w:rsidRPr="00821994">
        <w:t xml:space="preserve"> курсе в </w:t>
      </w:r>
      <w:r w:rsidR="00821994">
        <w:t xml:space="preserve">5 и </w:t>
      </w:r>
      <w:r w:rsidR="007C1CC6" w:rsidRPr="00821994">
        <w:t>6</w:t>
      </w:r>
      <w:r w:rsidR="00821994">
        <w:t xml:space="preserve"> семестрах</w:t>
      </w:r>
      <w:r w:rsidRPr="00821994">
        <w:t xml:space="preserve"> (для заочной формы обучения).</w:t>
      </w:r>
    </w:p>
    <w:p w:rsidR="008F3049" w:rsidRPr="00821994" w:rsidRDefault="008F3049" w:rsidP="00A5531B">
      <w:pPr>
        <w:widowControl w:val="0"/>
        <w:tabs>
          <w:tab w:val="left" w:pos="5605"/>
          <w:tab w:val="left" w:pos="8323"/>
        </w:tabs>
        <w:autoSpaceDE w:val="0"/>
        <w:ind w:firstLine="567"/>
        <w:jc w:val="both"/>
      </w:pPr>
    </w:p>
    <w:p w:rsidR="008F3049" w:rsidRPr="00821994" w:rsidRDefault="007E3CA4" w:rsidP="00821994">
      <w:pPr>
        <w:ind w:firstLine="851"/>
        <w:jc w:val="both"/>
        <w:rPr>
          <w:b/>
          <w:lang w:bidi="hi-IN"/>
        </w:rPr>
      </w:pPr>
      <w:bookmarkStart w:id="2" w:name="_Toc459975978"/>
      <w:r w:rsidRPr="00821994">
        <w:rPr>
          <w:b/>
          <w:lang w:bidi="hi-IN"/>
        </w:rPr>
        <w:t>3.</w:t>
      </w:r>
      <w:r w:rsidR="008F3049" w:rsidRPr="00821994">
        <w:rPr>
          <w:b/>
          <w:lang w:bidi="hi-IN"/>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занятий) и на самостоятельную работу обучающихся</w:t>
      </w:r>
      <w:bookmarkEnd w:id="2"/>
    </w:p>
    <w:p w:rsidR="007E3CA4" w:rsidRPr="00821994" w:rsidRDefault="007E3CA4" w:rsidP="00821994">
      <w:pPr>
        <w:pStyle w:val="af"/>
        <w:tabs>
          <w:tab w:val="left" w:pos="425"/>
          <w:tab w:val="left" w:pos="9298"/>
        </w:tabs>
        <w:spacing w:after="0" w:line="240" w:lineRule="auto"/>
        <w:ind w:left="0" w:firstLine="0"/>
        <w:rPr>
          <w:rFonts w:ascii="Times New Roman" w:hAnsi="Times New Roman" w:cs="Times New Roman"/>
          <w:sz w:val="24"/>
          <w:szCs w:val="24"/>
          <w:lang w:val="ru-RU"/>
        </w:rPr>
      </w:pPr>
    </w:p>
    <w:p w:rsidR="008F3049" w:rsidRPr="00821994" w:rsidRDefault="008F3049" w:rsidP="00821994">
      <w:pPr>
        <w:pStyle w:val="af"/>
        <w:tabs>
          <w:tab w:val="left" w:pos="425"/>
          <w:tab w:val="left" w:pos="9298"/>
        </w:tabs>
        <w:spacing w:after="0" w:line="240" w:lineRule="auto"/>
        <w:ind w:left="0" w:firstLine="0"/>
        <w:rPr>
          <w:rFonts w:ascii="Times New Roman" w:hAnsi="Times New Roman" w:cs="Times New Roman"/>
          <w:sz w:val="24"/>
          <w:szCs w:val="24"/>
        </w:rPr>
      </w:pPr>
      <w:r w:rsidRPr="00821994">
        <w:rPr>
          <w:rFonts w:ascii="Times New Roman" w:hAnsi="Times New Roman" w:cs="Times New Roman"/>
          <w:sz w:val="24"/>
          <w:szCs w:val="24"/>
        </w:rPr>
        <w:t xml:space="preserve">Общая  трудоемкость  (объем)  дисциплины  </w:t>
      </w:r>
      <w:r w:rsidRPr="00821994">
        <w:rPr>
          <w:rFonts w:ascii="Times New Roman" w:hAnsi="Times New Roman" w:cs="Times New Roman"/>
          <w:spacing w:val="-28"/>
          <w:sz w:val="24"/>
          <w:szCs w:val="24"/>
        </w:rPr>
        <w:t xml:space="preserve"> </w:t>
      </w:r>
      <w:r w:rsidR="00B84E2F" w:rsidRPr="00821994">
        <w:rPr>
          <w:rFonts w:ascii="Times New Roman" w:hAnsi="Times New Roman" w:cs="Times New Roman"/>
          <w:sz w:val="24"/>
          <w:szCs w:val="24"/>
        </w:rPr>
        <w:t>составляет</w:t>
      </w:r>
      <w:r w:rsidR="00B84E2F" w:rsidRPr="00821994">
        <w:rPr>
          <w:rFonts w:ascii="Times New Roman" w:hAnsi="Times New Roman" w:cs="Times New Roman"/>
          <w:sz w:val="24"/>
          <w:szCs w:val="24"/>
          <w:lang w:val="ru-RU"/>
        </w:rPr>
        <w:t xml:space="preserve"> </w:t>
      </w:r>
      <w:r w:rsidR="00821994">
        <w:rPr>
          <w:rFonts w:ascii="Times New Roman" w:hAnsi="Times New Roman" w:cs="Times New Roman"/>
          <w:sz w:val="24"/>
          <w:szCs w:val="24"/>
          <w:lang w:val="ru-RU"/>
        </w:rPr>
        <w:t>180 часов, 5</w:t>
      </w:r>
      <w:r w:rsidR="00B84E2F" w:rsidRPr="00821994">
        <w:rPr>
          <w:rFonts w:ascii="Times New Roman" w:hAnsi="Times New Roman" w:cs="Times New Roman"/>
          <w:sz w:val="24"/>
          <w:szCs w:val="24"/>
          <w:lang w:val="ru-RU"/>
        </w:rPr>
        <w:t xml:space="preserve"> </w:t>
      </w:r>
      <w:r w:rsidRPr="00821994">
        <w:rPr>
          <w:rFonts w:ascii="Times New Roman" w:hAnsi="Times New Roman" w:cs="Times New Roman"/>
          <w:sz w:val="24"/>
          <w:szCs w:val="24"/>
        </w:rPr>
        <w:t>зачетны</w:t>
      </w:r>
      <w:r w:rsidR="007E3CA4" w:rsidRPr="00821994">
        <w:rPr>
          <w:rFonts w:ascii="Times New Roman" w:hAnsi="Times New Roman" w:cs="Times New Roman"/>
          <w:sz w:val="24"/>
          <w:szCs w:val="24"/>
          <w:lang w:val="ru-RU"/>
        </w:rPr>
        <w:t>х</w:t>
      </w:r>
      <w:r w:rsidRPr="00821994">
        <w:rPr>
          <w:rFonts w:ascii="Times New Roman" w:hAnsi="Times New Roman" w:cs="Times New Roman"/>
          <w:spacing w:val="-2"/>
          <w:sz w:val="24"/>
          <w:szCs w:val="24"/>
        </w:rPr>
        <w:t xml:space="preserve"> </w:t>
      </w:r>
      <w:r w:rsidRPr="00821994">
        <w:rPr>
          <w:rFonts w:ascii="Times New Roman" w:hAnsi="Times New Roman" w:cs="Times New Roman"/>
          <w:sz w:val="24"/>
          <w:szCs w:val="24"/>
        </w:rPr>
        <w:t>единиц.</w:t>
      </w:r>
    </w:p>
    <w:p w:rsidR="008F3049" w:rsidRPr="00821994" w:rsidRDefault="008F3049" w:rsidP="00821994">
      <w:pPr>
        <w:pStyle w:val="af"/>
        <w:tabs>
          <w:tab w:val="left" w:pos="425"/>
          <w:tab w:val="left" w:pos="9298"/>
        </w:tabs>
        <w:spacing w:after="0" w:line="240" w:lineRule="auto"/>
        <w:ind w:left="0" w:firstLine="0"/>
        <w:rPr>
          <w:rFonts w:ascii="Times New Roman" w:hAnsi="Times New Roman" w:cs="Times New Roman"/>
          <w:sz w:val="24"/>
          <w:szCs w:val="24"/>
        </w:rPr>
      </w:pPr>
    </w:p>
    <w:p w:rsidR="008F3049" w:rsidRPr="00821994" w:rsidRDefault="008F3049" w:rsidP="00821994">
      <w:pPr>
        <w:pStyle w:val="2"/>
        <w:pBdr>
          <w:bottom w:val="none" w:sz="0" w:space="0" w:color="auto"/>
        </w:pBdr>
        <w:spacing w:before="0" w:after="0"/>
        <w:ind w:left="0" w:firstLine="646"/>
        <w:jc w:val="both"/>
        <w:rPr>
          <w:i/>
        </w:rPr>
      </w:pPr>
      <w:bookmarkStart w:id="3" w:name="_Toc459975979"/>
      <w:r w:rsidRPr="00821994">
        <w:rPr>
          <w:i/>
        </w:rPr>
        <w:t>3.1 Объём дисциплины по видам учебных занятий (в</w:t>
      </w:r>
      <w:r w:rsidRPr="00821994">
        <w:rPr>
          <w:i/>
          <w:spacing w:val="-21"/>
        </w:rPr>
        <w:t xml:space="preserve"> </w:t>
      </w:r>
      <w:r w:rsidRPr="00821994">
        <w:rPr>
          <w:i/>
        </w:rPr>
        <w:t>часах)</w:t>
      </w:r>
      <w:bookmarkEnd w:id="3"/>
    </w:p>
    <w:tbl>
      <w:tblPr>
        <w:tblW w:w="77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3118"/>
      </w:tblGrid>
      <w:tr w:rsidR="008D535B" w:rsidRPr="00821994" w:rsidTr="007E3CA4">
        <w:trPr>
          <w:trHeight w:val="315"/>
        </w:trPr>
        <w:tc>
          <w:tcPr>
            <w:tcW w:w="4678" w:type="dxa"/>
            <w:vMerge w:val="restart"/>
            <w:shd w:val="clear" w:color="auto" w:fill="auto"/>
            <w:vAlign w:val="center"/>
            <w:hideMark/>
          </w:tcPr>
          <w:p w:rsidR="008D535B" w:rsidRPr="00821994" w:rsidRDefault="008D535B" w:rsidP="00821994">
            <w:pPr>
              <w:suppressAutoHyphens w:val="0"/>
              <w:jc w:val="both"/>
              <w:rPr>
                <w:b/>
                <w:bCs/>
                <w:color w:val="000000"/>
                <w:lang w:eastAsia="ru-RU"/>
              </w:rPr>
            </w:pPr>
            <w:r w:rsidRPr="00821994">
              <w:rPr>
                <w:b/>
                <w:bCs/>
                <w:color w:val="000000"/>
                <w:lang w:eastAsia="ru-RU"/>
              </w:rPr>
              <w:t>Объём дисциплины</w:t>
            </w:r>
          </w:p>
        </w:tc>
        <w:tc>
          <w:tcPr>
            <w:tcW w:w="3118" w:type="dxa"/>
            <w:shd w:val="clear" w:color="auto" w:fill="auto"/>
            <w:vAlign w:val="center"/>
            <w:hideMark/>
          </w:tcPr>
          <w:p w:rsidR="008D535B" w:rsidRPr="00821994" w:rsidRDefault="008D535B" w:rsidP="00821994">
            <w:pPr>
              <w:suppressAutoHyphens w:val="0"/>
              <w:jc w:val="both"/>
              <w:rPr>
                <w:b/>
                <w:bCs/>
                <w:color w:val="000000"/>
                <w:lang w:eastAsia="ru-RU"/>
              </w:rPr>
            </w:pPr>
            <w:r w:rsidRPr="00821994">
              <w:rPr>
                <w:b/>
                <w:bCs/>
                <w:color w:val="000000"/>
                <w:lang w:eastAsia="ru-RU"/>
              </w:rPr>
              <w:t>Всего часов</w:t>
            </w:r>
          </w:p>
        </w:tc>
      </w:tr>
      <w:tr w:rsidR="008D535B" w:rsidRPr="00821994" w:rsidTr="007E3CA4">
        <w:trPr>
          <w:trHeight w:val="630"/>
        </w:trPr>
        <w:tc>
          <w:tcPr>
            <w:tcW w:w="4678" w:type="dxa"/>
            <w:vMerge/>
            <w:vAlign w:val="center"/>
            <w:hideMark/>
          </w:tcPr>
          <w:p w:rsidR="008D535B" w:rsidRPr="00821994" w:rsidRDefault="008D535B" w:rsidP="00821994">
            <w:pPr>
              <w:suppressAutoHyphens w:val="0"/>
              <w:jc w:val="both"/>
              <w:rPr>
                <w:b/>
                <w:bCs/>
                <w:color w:val="000000"/>
                <w:lang w:eastAsia="ru-RU"/>
              </w:rPr>
            </w:pPr>
          </w:p>
        </w:tc>
        <w:tc>
          <w:tcPr>
            <w:tcW w:w="3118" w:type="dxa"/>
            <w:shd w:val="clear" w:color="auto" w:fill="auto"/>
            <w:vAlign w:val="center"/>
            <w:hideMark/>
          </w:tcPr>
          <w:p w:rsidR="008D535B" w:rsidRPr="00821994" w:rsidRDefault="008D535B" w:rsidP="00821994">
            <w:pPr>
              <w:suppressAutoHyphens w:val="0"/>
              <w:jc w:val="both"/>
              <w:rPr>
                <w:color w:val="000000"/>
                <w:lang w:eastAsia="ru-RU"/>
              </w:rPr>
            </w:pPr>
            <w:r w:rsidRPr="00821994">
              <w:rPr>
                <w:color w:val="000000"/>
                <w:lang w:eastAsia="ru-RU"/>
              </w:rPr>
              <w:t>заочная форма обучения</w:t>
            </w:r>
          </w:p>
        </w:tc>
      </w:tr>
      <w:tr w:rsidR="008D535B" w:rsidRPr="00821994" w:rsidTr="007E3CA4">
        <w:trPr>
          <w:trHeight w:hRule="exact" w:val="630"/>
        </w:trPr>
        <w:tc>
          <w:tcPr>
            <w:tcW w:w="4678" w:type="dxa"/>
            <w:shd w:val="clear" w:color="auto" w:fill="auto"/>
            <w:vAlign w:val="center"/>
            <w:hideMark/>
          </w:tcPr>
          <w:p w:rsidR="008D535B" w:rsidRPr="00821994" w:rsidRDefault="008D535B" w:rsidP="00821994">
            <w:pPr>
              <w:suppressAutoHyphens w:val="0"/>
              <w:jc w:val="center"/>
              <w:rPr>
                <w:color w:val="000000"/>
                <w:lang w:eastAsia="ru-RU"/>
              </w:rPr>
            </w:pPr>
            <w:r w:rsidRPr="00821994">
              <w:rPr>
                <w:color w:val="000000"/>
                <w:lang w:eastAsia="ru-RU"/>
              </w:rPr>
              <w:t>Общая трудоемкость дисциплины</w:t>
            </w:r>
          </w:p>
        </w:tc>
        <w:tc>
          <w:tcPr>
            <w:tcW w:w="3118" w:type="dxa"/>
            <w:shd w:val="clear" w:color="auto" w:fill="auto"/>
            <w:vAlign w:val="center"/>
            <w:hideMark/>
          </w:tcPr>
          <w:p w:rsidR="008D535B" w:rsidRPr="00821994" w:rsidRDefault="00821994" w:rsidP="00821994">
            <w:pPr>
              <w:suppressAutoHyphens w:val="0"/>
              <w:jc w:val="center"/>
              <w:rPr>
                <w:color w:val="000000"/>
                <w:lang w:eastAsia="ru-RU"/>
              </w:rPr>
            </w:pPr>
            <w:r>
              <w:rPr>
                <w:color w:val="000000"/>
                <w:lang w:eastAsia="ru-RU"/>
              </w:rPr>
              <w:t>180</w:t>
            </w:r>
          </w:p>
        </w:tc>
      </w:tr>
      <w:tr w:rsidR="008D535B" w:rsidRPr="00821994" w:rsidTr="007E3CA4">
        <w:trPr>
          <w:trHeight w:hRule="exact" w:val="635"/>
        </w:trPr>
        <w:tc>
          <w:tcPr>
            <w:tcW w:w="4678" w:type="dxa"/>
            <w:shd w:val="clear" w:color="auto" w:fill="auto"/>
            <w:vAlign w:val="center"/>
            <w:hideMark/>
          </w:tcPr>
          <w:p w:rsidR="008D535B" w:rsidRPr="00821994" w:rsidRDefault="008D535B" w:rsidP="00821994">
            <w:pPr>
              <w:suppressAutoHyphens w:val="0"/>
              <w:jc w:val="center"/>
              <w:rPr>
                <w:color w:val="000000"/>
                <w:lang w:eastAsia="ru-RU"/>
              </w:rPr>
            </w:pPr>
            <w:r w:rsidRPr="00821994">
              <w:rPr>
                <w:color w:val="000000"/>
                <w:lang w:eastAsia="ru-RU"/>
              </w:rPr>
              <w:t>Контактная</w:t>
            </w:r>
            <w:r w:rsidRPr="00821994">
              <w:rPr>
                <w:b/>
                <w:bCs/>
                <w:color w:val="000000"/>
                <w:lang w:eastAsia="ru-RU"/>
              </w:rPr>
              <w:t xml:space="preserve"> </w:t>
            </w:r>
            <w:r w:rsidRPr="00821994">
              <w:rPr>
                <w:color w:val="000000"/>
                <w:lang w:eastAsia="ru-RU"/>
              </w:rPr>
              <w:t>работа обучающихся с преподавателем (всего)</w:t>
            </w:r>
          </w:p>
        </w:tc>
        <w:tc>
          <w:tcPr>
            <w:tcW w:w="3118" w:type="dxa"/>
            <w:shd w:val="clear" w:color="auto" w:fill="auto"/>
            <w:vAlign w:val="center"/>
            <w:hideMark/>
          </w:tcPr>
          <w:p w:rsidR="008D535B" w:rsidRPr="00821994" w:rsidRDefault="007E3CA4" w:rsidP="00821994">
            <w:pPr>
              <w:suppressAutoHyphens w:val="0"/>
              <w:jc w:val="center"/>
              <w:rPr>
                <w:bCs/>
                <w:color w:val="000000"/>
                <w:lang w:eastAsia="ru-RU"/>
              </w:rPr>
            </w:pPr>
            <w:r w:rsidRPr="00821994">
              <w:rPr>
                <w:bCs/>
                <w:color w:val="000000"/>
                <w:lang w:eastAsia="ru-RU"/>
              </w:rPr>
              <w:t>16</w:t>
            </w:r>
          </w:p>
        </w:tc>
      </w:tr>
      <w:tr w:rsidR="008D535B" w:rsidRPr="00821994" w:rsidTr="007E3CA4">
        <w:trPr>
          <w:trHeight w:hRule="exact" w:val="315"/>
        </w:trPr>
        <w:tc>
          <w:tcPr>
            <w:tcW w:w="4678" w:type="dxa"/>
            <w:shd w:val="clear" w:color="auto" w:fill="auto"/>
            <w:vAlign w:val="center"/>
            <w:hideMark/>
          </w:tcPr>
          <w:p w:rsidR="008D535B" w:rsidRPr="00821994" w:rsidRDefault="008D535B" w:rsidP="00821994">
            <w:pPr>
              <w:suppressAutoHyphens w:val="0"/>
              <w:jc w:val="center"/>
              <w:rPr>
                <w:color w:val="000000"/>
                <w:lang w:eastAsia="ru-RU"/>
              </w:rPr>
            </w:pPr>
            <w:r w:rsidRPr="00821994">
              <w:rPr>
                <w:color w:val="000000"/>
                <w:lang w:eastAsia="ru-RU"/>
              </w:rPr>
              <w:t>Аудиторная работа (всего</w:t>
            </w:r>
            <w:r w:rsidRPr="00821994">
              <w:rPr>
                <w:b/>
                <w:bCs/>
                <w:color w:val="000000"/>
                <w:lang w:eastAsia="ru-RU"/>
              </w:rPr>
              <w:t>)</w:t>
            </w:r>
            <w:r w:rsidRPr="00821994">
              <w:rPr>
                <w:color w:val="000000"/>
                <w:lang w:eastAsia="ru-RU"/>
              </w:rPr>
              <w:t>:</w:t>
            </w:r>
          </w:p>
        </w:tc>
        <w:tc>
          <w:tcPr>
            <w:tcW w:w="3118" w:type="dxa"/>
            <w:shd w:val="clear" w:color="auto" w:fill="auto"/>
            <w:vAlign w:val="center"/>
            <w:hideMark/>
          </w:tcPr>
          <w:p w:rsidR="008D535B" w:rsidRPr="00821994" w:rsidRDefault="007E3CA4" w:rsidP="00821994">
            <w:pPr>
              <w:suppressAutoHyphens w:val="0"/>
              <w:jc w:val="center"/>
              <w:rPr>
                <w:color w:val="000000"/>
                <w:lang w:eastAsia="ru-RU"/>
              </w:rPr>
            </w:pPr>
            <w:r w:rsidRPr="00821994">
              <w:rPr>
                <w:color w:val="000000"/>
                <w:lang w:eastAsia="ru-RU"/>
              </w:rPr>
              <w:t>16</w:t>
            </w:r>
          </w:p>
        </w:tc>
      </w:tr>
      <w:tr w:rsidR="008D535B" w:rsidRPr="00821994" w:rsidTr="007E3CA4">
        <w:trPr>
          <w:trHeight w:hRule="exact" w:val="315"/>
        </w:trPr>
        <w:tc>
          <w:tcPr>
            <w:tcW w:w="4678" w:type="dxa"/>
            <w:shd w:val="clear" w:color="auto" w:fill="auto"/>
            <w:vAlign w:val="center"/>
            <w:hideMark/>
          </w:tcPr>
          <w:p w:rsidR="008D535B" w:rsidRPr="00821994" w:rsidRDefault="008D535B" w:rsidP="00821994">
            <w:pPr>
              <w:suppressAutoHyphens w:val="0"/>
              <w:jc w:val="center"/>
              <w:rPr>
                <w:color w:val="000000"/>
                <w:lang w:eastAsia="ru-RU"/>
              </w:rPr>
            </w:pPr>
            <w:r w:rsidRPr="00821994">
              <w:rPr>
                <w:color w:val="000000"/>
                <w:lang w:eastAsia="ru-RU"/>
              </w:rPr>
              <w:t>в том числе:</w:t>
            </w:r>
          </w:p>
        </w:tc>
        <w:tc>
          <w:tcPr>
            <w:tcW w:w="3118" w:type="dxa"/>
            <w:shd w:val="clear" w:color="auto" w:fill="auto"/>
            <w:vAlign w:val="center"/>
            <w:hideMark/>
          </w:tcPr>
          <w:p w:rsidR="008D535B" w:rsidRPr="00821994" w:rsidRDefault="008D535B" w:rsidP="00821994">
            <w:pPr>
              <w:suppressAutoHyphens w:val="0"/>
              <w:jc w:val="center"/>
              <w:rPr>
                <w:color w:val="000000"/>
                <w:lang w:eastAsia="ru-RU"/>
              </w:rPr>
            </w:pPr>
          </w:p>
        </w:tc>
      </w:tr>
      <w:tr w:rsidR="008D535B" w:rsidRPr="00821994" w:rsidTr="007E3CA4">
        <w:trPr>
          <w:trHeight w:hRule="exact" w:val="315"/>
        </w:trPr>
        <w:tc>
          <w:tcPr>
            <w:tcW w:w="4678" w:type="dxa"/>
            <w:shd w:val="clear" w:color="auto" w:fill="auto"/>
            <w:vAlign w:val="center"/>
            <w:hideMark/>
          </w:tcPr>
          <w:p w:rsidR="008D535B" w:rsidRPr="00821994" w:rsidRDefault="008D535B" w:rsidP="00821994">
            <w:pPr>
              <w:suppressAutoHyphens w:val="0"/>
              <w:jc w:val="center"/>
              <w:rPr>
                <w:color w:val="000000"/>
                <w:lang w:eastAsia="ru-RU"/>
              </w:rPr>
            </w:pPr>
            <w:r w:rsidRPr="00821994">
              <w:rPr>
                <w:color w:val="000000"/>
                <w:lang w:eastAsia="ru-RU"/>
              </w:rPr>
              <w:t>лекции</w:t>
            </w:r>
          </w:p>
        </w:tc>
        <w:tc>
          <w:tcPr>
            <w:tcW w:w="3118" w:type="dxa"/>
            <w:shd w:val="clear" w:color="auto" w:fill="auto"/>
            <w:vAlign w:val="center"/>
            <w:hideMark/>
          </w:tcPr>
          <w:p w:rsidR="008D535B" w:rsidRPr="00821994" w:rsidRDefault="007E3CA4" w:rsidP="00821994">
            <w:pPr>
              <w:suppressAutoHyphens w:val="0"/>
              <w:jc w:val="center"/>
              <w:rPr>
                <w:color w:val="000000"/>
                <w:lang w:eastAsia="ru-RU"/>
              </w:rPr>
            </w:pPr>
            <w:r w:rsidRPr="00821994">
              <w:rPr>
                <w:color w:val="000000"/>
                <w:lang w:eastAsia="ru-RU"/>
              </w:rPr>
              <w:t>8</w:t>
            </w:r>
          </w:p>
        </w:tc>
      </w:tr>
      <w:tr w:rsidR="008D535B" w:rsidRPr="00821994" w:rsidTr="007E3CA4">
        <w:trPr>
          <w:trHeight w:hRule="exact" w:val="315"/>
        </w:trPr>
        <w:tc>
          <w:tcPr>
            <w:tcW w:w="4678" w:type="dxa"/>
            <w:shd w:val="clear" w:color="auto" w:fill="auto"/>
            <w:vAlign w:val="center"/>
            <w:hideMark/>
          </w:tcPr>
          <w:p w:rsidR="008D535B" w:rsidRPr="00821994" w:rsidRDefault="008D535B" w:rsidP="00821994">
            <w:pPr>
              <w:suppressAutoHyphens w:val="0"/>
              <w:jc w:val="center"/>
              <w:rPr>
                <w:color w:val="000000"/>
                <w:lang w:eastAsia="ru-RU"/>
              </w:rPr>
            </w:pPr>
            <w:r w:rsidRPr="00821994">
              <w:rPr>
                <w:color w:val="000000"/>
                <w:lang w:eastAsia="ru-RU"/>
              </w:rPr>
              <w:t>семинары, практические занятия</w:t>
            </w:r>
          </w:p>
        </w:tc>
        <w:tc>
          <w:tcPr>
            <w:tcW w:w="3118" w:type="dxa"/>
            <w:shd w:val="clear" w:color="auto" w:fill="auto"/>
            <w:vAlign w:val="center"/>
            <w:hideMark/>
          </w:tcPr>
          <w:p w:rsidR="008D535B" w:rsidRPr="00821994" w:rsidRDefault="007E3CA4" w:rsidP="00821994">
            <w:pPr>
              <w:suppressAutoHyphens w:val="0"/>
              <w:jc w:val="center"/>
              <w:rPr>
                <w:color w:val="000000"/>
                <w:lang w:eastAsia="ru-RU"/>
              </w:rPr>
            </w:pPr>
            <w:r w:rsidRPr="00821994">
              <w:rPr>
                <w:color w:val="000000"/>
                <w:lang w:eastAsia="ru-RU"/>
              </w:rPr>
              <w:t>8</w:t>
            </w:r>
          </w:p>
        </w:tc>
      </w:tr>
      <w:tr w:rsidR="008D535B" w:rsidRPr="00821994" w:rsidTr="007E3CA4">
        <w:trPr>
          <w:trHeight w:hRule="exact" w:val="315"/>
        </w:trPr>
        <w:tc>
          <w:tcPr>
            <w:tcW w:w="4678" w:type="dxa"/>
            <w:shd w:val="clear" w:color="auto" w:fill="auto"/>
            <w:vAlign w:val="center"/>
            <w:hideMark/>
          </w:tcPr>
          <w:p w:rsidR="008D535B" w:rsidRPr="00821994" w:rsidRDefault="008D535B" w:rsidP="00821994">
            <w:pPr>
              <w:suppressAutoHyphens w:val="0"/>
              <w:jc w:val="center"/>
              <w:rPr>
                <w:color w:val="000000"/>
                <w:lang w:eastAsia="ru-RU"/>
              </w:rPr>
            </w:pPr>
            <w:r w:rsidRPr="00821994">
              <w:rPr>
                <w:color w:val="000000"/>
                <w:lang w:eastAsia="ru-RU"/>
              </w:rPr>
              <w:t>лабораторные работы</w:t>
            </w:r>
          </w:p>
        </w:tc>
        <w:tc>
          <w:tcPr>
            <w:tcW w:w="3118" w:type="dxa"/>
            <w:shd w:val="clear" w:color="auto" w:fill="auto"/>
            <w:vAlign w:val="center"/>
          </w:tcPr>
          <w:p w:rsidR="008D535B" w:rsidRPr="00821994" w:rsidRDefault="008D535B" w:rsidP="00821994">
            <w:pPr>
              <w:suppressAutoHyphens w:val="0"/>
              <w:jc w:val="center"/>
              <w:rPr>
                <w:color w:val="000000"/>
                <w:lang w:eastAsia="ru-RU"/>
              </w:rPr>
            </w:pPr>
          </w:p>
        </w:tc>
      </w:tr>
      <w:tr w:rsidR="008D535B" w:rsidRPr="00821994" w:rsidTr="007E3CA4">
        <w:trPr>
          <w:trHeight w:hRule="exact" w:val="315"/>
        </w:trPr>
        <w:tc>
          <w:tcPr>
            <w:tcW w:w="4678" w:type="dxa"/>
            <w:shd w:val="clear" w:color="auto" w:fill="auto"/>
            <w:vAlign w:val="center"/>
            <w:hideMark/>
          </w:tcPr>
          <w:p w:rsidR="008D535B" w:rsidRPr="00821994" w:rsidRDefault="008D535B" w:rsidP="00821994">
            <w:pPr>
              <w:suppressAutoHyphens w:val="0"/>
              <w:jc w:val="center"/>
              <w:rPr>
                <w:color w:val="000000"/>
                <w:lang w:eastAsia="ru-RU"/>
              </w:rPr>
            </w:pPr>
            <w:r w:rsidRPr="00821994">
              <w:rPr>
                <w:color w:val="000000"/>
                <w:lang w:eastAsia="ru-RU"/>
              </w:rPr>
              <w:t>Внеаудиторная работа (всего):</w:t>
            </w:r>
          </w:p>
        </w:tc>
        <w:tc>
          <w:tcPr>
            <w:tcW w:w="3118" w:type="dxa"/>
            <w:shd w:val="clear" w:color="auto" w:fill="auto"/>
            <w:vAlign w:val="center"/>
          </w:tcPr>
          <w:p w:rsidR="008D535B" w:rsidRPr="00821994" w:rsidRDefault="00821994" w:rsidP="00821994">
            <w:pPr>
              <w:suppressAutoHyphens w:val="0"/>
              <w:jc w:val="center"/>
              <w:rPr>
                <w:color w:val="000000"/>
                <w:lang w:eastAsia="ru-RU"/>
              </w:rPr>
            </w:pPr>
            <w:r>
              <w:rPr>
                <w:color w:val="000000"/>
                <w:lang w:eastAsia="ru-RU"/>
              </w:rPr>
              <w:t>151</w:t>
            </w:r>
          </w:p>
        </w:tc>
      </w:tr>
      <w:tr w:rsidR="008D535B" w:rsidRPr="00821994" w:rsidTr="007E3CA4">
        <w:trPr>
          <w:trHeight w:hRule="exact" w:val="630"/>
        </w:trPr>
        <w:tc>
          <w:tcPr>
            <w:tcW w:w="4678" w:type="dxa"/>
            <w:shd w:val="clear" w:color="auto" w:fill="auto"/>
            <w:vAlign w:val="center"/>
            <w:hideMark/>
          </w:tcPr>
          <w:p w:rsidR="008D535B" w:rsidRPr="00821994" w:rsidRDefault="008D535B" w:rsidP="00821994">
            <w:pPr>
              <w:suppressAutoHyphens w:val="0"/>
              <w:jc w:val="center"/>
              <w:rPr>
                <w:color w:val="000000"/>
                <w:lang w:eastAsia="ru-RU"/>
              </w:rPr>
            </w:pPr>
            <w:r w:rsidRPr="00821994">
              <w:rPr>
                <w:color w:val="000000"/>
                <w:lang w:eastAsia="ru-RU"/>
              </w:rPr>
              <w:t>Самостоятельная работа обучающихся</w:t>
            </w:r>
            <w:r w:rsidRPr="00821994">
              <w:rPr>
                <w:b/>
                <w:bCs/>
                <w:color w:val="000000"/>
                <w:lang w:eastAsia="ru-RU"/>
              </w:rPr>
              <w:t xml:space="preserve"> </w:t>
            </w:r>
            <w:r w:rsidRPr="00821994">
              <w:rPr>
                <w:color w:val="000000"/>
                <w:lang w:eastAsia="ru-RU"/>
              </w:rPr>
              <w:t>(всего)</w:t>
            </w:r>
          </w:p>
        </w:tc>
        <w:tc>
          <w:tcPr>
            <w:tcW w:w="3118" w:type="dxa"/>
            <w:shd w:val="clear" w:color="auto" w:fill="auto"/>
            <w:vAlign w:val="center"/>
            <w:hideMark/>
          </w:tcPr>
          <w:p w:rsidR="008D535B" w:rsidRPr="00821994" w:rsidRDefault="00821994" w:rsidP="00821994">
            <w:pPr>
              <w:suppressAutoHyphens w:val="0"/>
              <w:jc w:val="center"/>
              <w:rPr>
                <w:color w:val="000000"/>
                <w:lang w:eastAsia="ru-RU"/>
              </w:rPr>
            </w:pPr>
            <w:r>
              <w:rPr>
                <w:color w:val="000000"/>
                <w:lang w:eastAsia="ru-RU"/>
              </w:rPr>
              <w:t>151</w:t>
            </w:r>
          </w:p>
        </w:tc>
      </w:tr>
      <w:tr w:rsidR="00821994" w:rsidRPr="00821994" w:rsidTr="007E3CA4">
        <w:trPr>
          <w:trHeight w:hRule="exact" w:val="630"/>
        </w:trPr>
        <w:tc>
          <w:tcPr>
            <w:tcW w:w="4678" w:type="dxa"/>
            <w:shd w:val="clear" w:color="auto" w:fill="auto"/>
            <w:vAlign w:val="center"/>
          </w:tcPr>
          <w:p w:rsidR="00821994" w:rsidRPr="00821994" w:rsidRDefault="00821994" w:rsidP="00821994">
            <w:pPr>
              <w:suppressAutoHyphens w:val="0"/>
              <w:jc w:val="center"/>
              <w:rPr>
                <w:color w:val="000000"/>
                <w:lang w:eastAsia="ru-RU"/>
              </w:rPr>
            </w:pPr>
            <w:r w:rsidRPr="00821994">
              <w:rPr>
                <w:color w:val="000000"/>
                <w:lang w:eastAsia="ru-RU"/>
              </w:rPr>
              <w:t xml:space="preserve">Вид промежуточной аттестации обучающегося - </w:t>
            </w:r>
            <w:r>
              <w:rPr>
                <w:color w:val="000000"/>
                <w:lang w:eastAsia="ru-RU"/>
              </w:rPr>
              <w:t>зачет</w:t>
            </w:r>
          </w:p>
        </w:tc>
        <w:tc>
          <w:tcPr>
            <w:tcW w:w="3118" w:type="dxa"/>
            <w:shd w:val="clear" w:color="auto" w:fill="auto"/>
            <w:vAlign w:val="center"/>
          </w:tcPr>
          <w:p w:rsidR="00821994" w:rsidRDefault="00821994" w:rsidP="00821994">
            <w:pPr>
              <w:suppressAutoHyphens w:val="0"/>
              <w:jc w:val="center"/>
              <w:rPr>
                <w:color w:val="000000"/>
                <w:lang w:eastAsia="ru-RU"/>
              </w:rPr>
            </w:pPr>
            <w:r>
              <w:rPr>
                <w:color w:val="000000"/>
                <w:lang w:eastAsia="ru-RU"/>
              </w:rPr>
              <w:t>4</w:t>
            </w:r>
          </w:p>
        </w:tc>
      </w:tr>
      <w:tr w:rsidR="007E3CA4" w:rsidRPr="00821994" w:rsidTr="00F64558">
        <w:trPr>
          <w:trHeight w:val="795"/>
        </w:trPr>
        <w:tc>
          <w:tcPr>
            <w:tcW w:w="4678" w:type="dxa"/>
            <w:shd w:val="clear" w:color="auto" w:fill="auto"/>
            <w:vAlign w:val="center"/>
            <w:hideMark/>
          </w:tcPr>
          <w:p w:rsidR="007E3CA4" w:rsidRPr="00821994" w:rsidRDefault="007E3CA4" w:rsidP="00821994">
            <w:pPr>
              <w:suppressAutoHyphens w:val="0"/>
              <w:jc w:val="center"/>
              <w:rPr>
                <w:color w:val="000000"/>
                <w:lang w:eastAsia="ru-RU"/>
              </w:rPr>
            </w:pPr>
            <w:r w:rsidRPr="00821994">
              <w:rPr>
                <w:color w:val="000000"/>
                <w:lang w:eastAsia="ru-RU"/>
              </w:rPr>
              <w:t>Вид промежуточной аттестации обучающегося - экзамен</w:t>
            </w:r>
          </w:p>
        </w:tc>
        <w:tc>
          <w:tcPr>
            <w:tcW w:w="3118" w:type="dxa"/>
            <w:shd w:val="clear" w:color="auto" w:fill="auto"/>
            <w:vAlign w:val="center"/>
            <w:hideMark/>
          </w:tcPr>
          <w:p w:rsidR="007E3CA4" w:rsidRPr="00821994" w:rsidRDefault="00821994" w:rsidP="00821994">
            <w:pPr>
              <w:suppressAutoHyphens w:val="0"/>
              <w:jc w:val="center"/>
              <w:rPr>
                <w:color w:val="000000"/>
                <w:lang w:eastAsia="ru-RU"/>
              </w:rPr>
            </w:pPr>
            <w:r>
              <w:rPr>
                <w:color w:val="000000"/>
                <w:lang w:eastAsia="ru-RU"/>
              </w:rPr>
              <w:t>9</w:t>
            </w:r>
          </w:p>
        </w:tc>
      </w:tr>
    </w:tbl>
    <w:p w:rsidR="00E47FAA" w:rsidRPr="00821994" w:rsidRDefault="00E47FAA" w:rsidP="00821994">
      <w:pPr>
        <w:ind w:firstLine="851"/>
        <w:jc w:val="both"/>
        <w:rPr>
          <w:i/>
        </w:rPr>
      </w:pPr>
      <w:bookmarkStart w:id="4" w:name="_Toc459975980"/>
    </w:p>
    <w:p w:rsidR="00F64558" w:rsidRPr="00821994" w:rsidRDefault="00F64558" w:rsidP="00821994">
      <w:pPr>
        <w:ind w:firstLine="851"/>
        <w:jc w:val="both"/>
        <w:rPr>
          <w:i/>
        </w:rPr>
      </w:pPr>
    </w:p>
    <w:p w:rsidR="00F64558" w:rsidRPr="00821994" w:rsidRDefault="00F64558" w:rsidP="00821994">
      <w:pPr>
        <w:ind w:firstLine="851"/>
        <w:jc w:val="both"/>
        <w:rPr>
          <w:i/>
        </w:rPr>
      </w:pPr>
    </w:p>
    <w:p w:rsidR="008F3049" w:rsidRPr="00821994" w:rsidRDefault="007E3CA4" w:rsidP="00821994">
      <w:pPr>
        <w:ind w:firstLine="851"/>
        <w:jc w:val="both"/>
        <w:rPr>
          <w:b/>
          <w:lang w:bidi="hi-IN"/>
        </w:rPr>
      </w:pPr>
      <w:r w:rsidRPr="00821994">
        <w:rPr>
          <w:b/>
          <w:lang w:bidi="hi-IN"/>
        </w:rPr>
        <w:t>4.</w:t>
      </w:r>
      <w:r w:rsidR="008F3049" w:rsidRPr="00821994">
        <w:rPr>
          <w:b/>
          <w:lang w:bidi="hi-IN"/>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bookmarkEnd w:id="4"/>
    </w:p>
    <w:p w:rsidR="007E3CA4" w:rsidRPr="00821994" w:rsidRDefault="007E3CA4" w:rsidP="00821994">
      <w:pPr>
        <w:ind w:firstLine="851"/>
        <w:jc w:val="both"/>
        <w:rPr>
          <w:b/>
          <w:lang w:bidi="hi-IN"/>
        </w:rPr>
      </w:pPr>
    </w:p>
    <w:p w:rsidR="00E47FAA" w:rsidRPr="00821994" w:rsidRDefault="008F3049" w:rsidP="00821994">
      <w:pPr>
        <w:pStyle w:val="2"/>
        <w:pBdr>
          <w:bottom w:val="none" w:sz="0" w:space="0" w:color="auto"/>
        </w:pBdr>
        <w:spacing w:before="0" w:after="0"/>
        <w:ind w:left="0" w:firstLine="400"/>
        <w:jc w:val="both"/>
      </w:pPr>
      <w:bookmarkStart w:id="5" w:name="_Toc459975981"/>
      <w:r w:rsidRPr="00821994">
        <w:rPr>
          <w:i/>
        </w:rPr>
        <w:t>4.1 Разделы дисциплины и трудоемкость по видам учебных занятий (в академических</w:t>
      </w:r>
      <w:r w:rsidRPr="00821994">
        <w:rPr>
          <w:i/>
          <w:spacing w:val="-6"/>
        </w:rPr>
        <w:t xml:space="preserve"> </w:t>
      </w:r>
      <w:r w:rsidRPr="00821994">
        <w:rPr>
          <w:i/>
        </w:rPr>
        <w:t>часах)</w:t>
      </w:r>
      <w:bookmarkEnd w:id="5"/>
    </w:p>
    <w:p w:rsidR="002E62D1" w:rsidRDefault="002E62D1" w:rsidP="00821994">
      <w:pPr>
        <w:pStyle w:val="2"/>
        <w:pBdr>
          <w:bottom w:val="none" w:sz="0" w:space="0" w:color="auto"/>
        </w:pBdr>
        <w:spacing w:before="0" w:after="0"/>
        <w:ind w:left="0" w:firstLine="400"/>
        <w:jc w:val="both"/>
      </w:pPr>
    </w:p>
    <w:p w:rsidR="002E62D1" w:rsidRDefault="002E62D1" w:rsidP="00821994">
      <w:pPr>
        <w:pStyle w:val="2"/>
        <w:pBdr>
          <w:bottom w:val="none" w:sz="0" w:space="0" w:color="auto"/>
        </w:pBdr>
        <w:spacing w:before="0" w:after="0"/>
        <w:ind w:left="0" w:firstLine="400"/>
        <w:jc w:val="both"/>
      </w:pPr>
    </w:p>
    <w:p w:rsidR="002E62D1" w:rsidRDefault="002E62D1" w:rsidP="002E62D1">
      <w:pPr>
        <w:pStyle w:val="2"/>
        <w:numPr>
          <w:ilvl w:val="0"/>
          <w:numId w:val="0"/>
        </w:numPr>
        <w:pBdr>
          <w:bottom w:val="none" w:sz="0" w:space="0" w:color="auto"/>
        </w:pBdr>
        <w:spacing w:before="0" w:after="0"/>
        <w:ind w:left="576" w:hanging="576"/>
        <w:jc w:val="both"/>
      </w:pPr>
    </w:p>
    <w:p w:rsidR="002E62D1" w:rsidRDefault="002E62D1" w:rsidP="002E62D1">
      <w:pPr>
        <w:pStyle w:val="a0"/>
      </w:pPr>
    </w:p>
    <w:p w:rsidR="002E62D1" w:rsidRDefault="002E62D1" w:rsidP="002E62D1">
      <w:pPr>
        <w:pStyle w:val="a0"/>
      </w:pPr>
    </w:p>
    <w:p w:rsidR="002E62D1" w:rsidRDefault="002E62D1" w:rsidP="002E62D1">
      <w:pPr>
        <w:pStyle w:val="a0"/>
      </w:pPr>
    </w:p>
    <w:p w:rsidR="002E62D1" w:rsidRDefault="002E62D1" w:rsidP="002E62D1">
      <w:pPr>
        <w:pStyle w:val="a0"/>
      </w:pPr>
    </w:p>
    <w:p w:rsidR="002E62D1" w:rsidRDefault="002E62D1" w:rsidP="002E62D1">
      <w:pPr>
        <w:pStyle w:val="a0"/>
      </w:pPr>
    </w:p>
    <w:p w:rsidR="002E62D1" w:rsidRPr="002E62D1" w:rsidRDefault="002E62D1" w:rsidP="002E62D1">
      <w:pPr>
        <w:pStyle w:val="a0"/>
      </w:pPr>
    </w:p>
    <w:p w:rsidR="005C0338" w:rsidRPr="00821994" w:rsidRDefault="005C0338" w:rsidP="002E62D1">
      <w:pPr>
        <w:pStyle w:val="2"/>
        <w:pBdr>
          <w:bottom w:val="none" w:sz="0" w:space="0" w:color="auto"/>
        </w:pBdr>
        <w:spacing w:before="0" w:after="0"/>
        <w:ind w:left="0" w:firstLine="400"/>
        <w:jc w:val="center"/>
      </w:pPr>
      <w:r w:rsidRPr="00821994">
        <w:t>Заочна</w:t>
      </w:r>
      <w:r w:rsidR="00E47FAA" w:rsidRPr="00821994">
        <w:t>я форма обучения</w:t>
      </w:r>
    </w:p>
    <w:tbl>
      <w:tblPr>
        <w:tblW w:w="11081" w:type="dxa"/>
        <w:tblInd w:w="-1223" w:type="dxa"/>
        <w:tblLayout w:type="fixed"/>
        <w:tblLook w:val="0000" w:firstRow="0" w:lastRow="0" w:firstColumn="0" w:lastColumn="0" w:noHBand="0" w:noVBand="0"/>
      </w:tblPr>
      <w:tblGrid>
        <w:gridCol w:w="567"/>
        <w:gridCol w:w="3216"/>
        <w:gridCol w:w="550"/>
        <w:gridCol w:w="711"/>
        <w:gridCol w:w="600"/>
        <w:gridCol w:w="790"/>
        <w:gridCol w:w="993"/>
        <w:gridCol w:w="652"/>
        <w:gridCol w:w="481"/>
        <w:gridCol w:w="522"/>
        <w:gridCol w:w="1999"/>
      </w:tblGrid>
      <w:tr w:rsidR="008E50A6" w:rsidRPr="00821994" w:rsidTr="002E3D91">
        <w:trPr>
          <w:cantSplit/>
          <w:trHeight w:val="1858"/>
        </w:trPr>
        <w:tc>
          <w:tcPr>
            <w:tcW w:w="567" w:type="dxa"/>
            <w:vMerge w:val="restart"/>
            <w:tcBorders>
              <w:top w:val="single" w:sz="4" w:space="0" w:color="000000"/>
              <w:left w:val="single" w:sz="4" w:space="0" w:color="000000"/>
              <w:bottom w:val="single" w:sz="4" w:space="0" w:color="000000"/>
            </w:tcBorders>
            <w:shd w:val="clear" w:color="auto" w:fill="auto"/>
            <w:vAlign w:val="center"/>
          </w:tcPr>
          <w:p w:rsidR="008E50A6" w:rsidRPr="00821994" w:rsidRDefault="008E50A6" w:rsidP="00821994">
            <w:pPr>
              <w:tabs>
                <w:tab w:val="left" w:pos="643"/>
              </w:tabs>
              <w:snapToGrid w:val="0"/>
              <w:jc w:val="both"/>
              <w:rPr>
                <w:b/>
                <w:kern w:val="1"/>
              </w:rPr>
            </w:pPr>
            <w:r w:rsidRPr="00821994">
              <w:rPr>
                <w:b/>
                <w:kern w:val="1"/>
              </w:rPr>
              <w:t>№</w:t>
            </w:r>
          </w:p>
          <w:p w:rsidR="008E50A6" w:rsidRPr="00821994" w:rsidRDefault="008E50A6" w:rsidP="00821994">
            <w:pPr>
              <w:tabs>
                <w:tab w:val="left" w:pos="643"/>
              </w:tabs>
              <w:jc w:val="both"/>
              <w:rPr>
                <w:b/>
                <w:kern w:val="1"/>
              </w:rPr>
            </w:pPr>
            <w:r w:rsidRPr="00821994">
              <w:rPr>
                <w:b/>
                <w:kern w:val="1"/>
              </w:rPr>
              <w:t>п/п</w:t>
            </w:r>
          </w:p>
        </w:tc>
        <w:tc>
          <w:tcPr>
            <w:tcW w:w="3216" w:type="dxa"/>
            <w:vMerge w:val="restart"/>
            <w:tcBorders>
              <w:top w:val="single" w:sz="4" w:space="0" w:color="000000"/>
              <w:left w:val="single" w:sz="4" w:space="0" w:color="000000"/>
              <w:bottom w:val="single" w:sz="4" w:space="0" w:color="000000"/>
            </w:tcBorders>
            <w:shd w:val="clear" w:color="auto" w:fill="auto"/>
            <w:vAlign w:val="center"/>
          </w:tcPr>
          <w:p w:rsidR="008E50A6" w:rsidRPr="00821994" w:rsidRDefault="008E50A6" w:rsidP="00821994">
            <w:pPr>
              <w:tabs>
                <w:tab w:val="left" w:pos="643"/>
              </w:tabs>
              <w:snapToGrid w:val="0"/>
              <w:jc w:val="both"/>
              <w:rPr>
                <w:b/>
                <w:kern w:val="1"/>
              </w:rPr>
            </w:pPr>
            <w:r w:rsidRPr="00821994">
              <w:rPr>
                <w:b/>
                <w:kern w:val="1"/>
              </w:rPr>
              <w:t>Разделы и темы дисциплины</w:t>
            </w:r>
          </w:p>
        </w:tc>
        <w:tc>
          <w:tcPr>
            <w:tcW w:w="550" w:type="dxa"/>
            <w:vMerge w:val="restart"/>
            <w:tcBorders>
              <w:top w:val="single" w:sz="4" w:space="0" w:color="000000"/>
              <w:left w:val="single" w:sz="4" w:space="0" w:color="000000"/>
              <w:bottom w:val="single" w:sz="4" w:space="0" w:color="000000"/>
            </w:tcBorders>
            <w:shd w:val="clear" w:color="auto" w:fill="auto"/>
            <w:textDirection w:val="btLr"/>
            <w:vAlign w:val="center"/>
          </w:tcPr>
          <w:p w:rsidR="008E50A6" w:rsidRPr="00821994" w:rsidRDefault="008E50A6" w:rsidP="00821994">
            <w:pPr>
              <w:tabs>
                <w:tab w:val="left" w:pos="643"/>
              </w:tabs>
              <w:snapToGrid w:val="0"/>
              <w:jc w:val="both"/>
              <w:rPr>
                <w:b/>
                <w:kern w:val="1"/>
              </w:rPr>
            </w:pPr>
            <w:r w:rsidRPr="00821994">
              <w:rPr>
                <w:b/>
                <w:kern w:val="1"/>
              </w:rPr>
              <w:t>Семестр</w:t>
            </w:r>
          </w:p>
        </w:tc>
        <w:tc>
          <w:tcPr>
            <w:tcW w:w="4749" w:type="dxa"/>
            <w:gridSpan w:val="7"/>
            <w:tcBorders>
              <w:top w:val="single" w:sz="4" w:space="0" w:color="000000"/>
              <w:left w:val="single" w:sz="4" w:space="0" w:color="000000"/>
              <w:bottom w:val="single" w:sz="4" w:space="0" w:color="000000"/>
            </w:tcBorders>
            <w:shd w:val="clear" w:color="auto" w:fill="auto"/>
            <w:vAlign w:val="center"/>
          </w:tcPr>
          <w:p w:rsidR="008E50A6" w:rsidRPr="00821994" w:rsidRDefault="008E50A6" w:rsidP="00821994">
            <w:pPr>
              <w:tabs>
                <w:tab w:val="left" w:pos="643"/>
              </w:tabs>
              <w:snapToGrid w:val="0"/>
              <w:jc w:val="both"/>
              <w:rPr>
                <w:b/>
                <w:kern w:val="1"/>
              </w:rPr>
            </w:pPr>
            <w:r w:rsidRPr="00821994">
              <w:rPr>
                <w:b/>
                <w:kern w:val="1"/>
              </w:rPr>
              <w:t xml:space="preserve">Виды учебной работы, включая самостоятельную работу </w:t>
            </w:r>
            <w:r w:rsidR="00ED68EF" w:rsidRPr="00821994">
              <w:rPr>
                <w:b/>
                <w:kern w:val="1"/>
              </w:rPr>
              <w:t>обучающихся</w:t>
            </w:r>
            <w:r w:rsidRPr="00821994">
              <w:rPr>
                <w:b/>
                <w:kern w:val="1"/>
              </w:rPr>
              <w:t xml:space="preserve"> и трудоемкость (в часах)</w:t>
            </w:r>
          </w:p>
        </w:tc>
        <w:tc>
          <w:tcPr>
            <w:tcW w:w="1999" w:type="dxa"/>
            <w:tcBorders>
              <w:top w:val="single" w:sz="4" w:space="0" w:color="000000"/>
              <w:left w:val="single" w:sz="4" w:space="0" w:color="000000"/>
              <w:right w:val="single" w:sz="4" w:space="0" w:color="000000"/>
            </w:tcBorders>
            <w:shd w:val="clear" w:color="auto" w:fill="auto"/>
            <w:vAlign w:val="center"/>
          </w:tcPr>
          <w:p w:rsidR="00081B3B" w:rsidRPr="00821994" w:rsidRDefault="00081B3B" w:rsidP="00821994">
            <w:pPr>
              <w:tabs>
                <w:tab w:val="left" w:pos="643"/>
              </w:tabs>
              <w:snapToGrid w:val="0"/>
              <w:jc w:val="both"/>
              <w:rPr>
                <w:b/>
                <w:kern w:val="1"/>
              </w:rPr>
            </w:pPr>
          </w:p>
          <w:p w:rsidR="00B53CC5" w:rsidRPr="00821994" w:rsidRDefault="00B53CC5" w:rsidP="00821994">
            <w:pPr>
              <w:tabs>
                <w:tab w:val="left" w:pos="643"/>
              </w:tabs>
              <w:snapToGrid w:val="0"/>
              <w:jc w:val="both"/>
              <w:rPr>
                <w:b/>
                <w:kern w:val="1"/>
              </w:rPr>
            </w:pPr>
            <w:r w:rsidRPr="00821994">
              <w:rPr>
                <w:b/>
                <w:kern w:val="1"/>
              </w:rPr>
              <w:t xml:space="preserve">Вид оценочного средства текущего контроля успеваемости, промежуточной аттестации </w:t>
            </w:r>
          </w:p>
          <w:p w:rsidR="008E50A6" w:rsidRPr="00821994" w:rsidRDefault="00B53CC5" w:rsidP="00821994">
            <w:pPr>
              <w:tabs>
                <w:tab w:val="left" w:pos="643"/>
              </w:tabs>
              <w:snapToGrid w:val="0"/>
              <w:jc w:val="both"/>
              <w:rPr>
                <w:kern w:val="1"/>
              </w:rPr>
            </w:pPr>
            <w:r w:rsidRPr="00821994">
              <w:rPr>
                <w:b/>
                <w:kern w:val="1"/>
              </w:rPr>
              <w:t>(по семестрам)</w:t>
            </w:r>
          </w:p>
        </w:tc>
      </w:tr>
      <w:tr w:rsidR="008E50A6" w:rsidRPr="00821994" w:rsidTr="00081B3B">
        <w:trPr>
          <w:cantSplit/>
          <w:trHeight w:val="438"/>
        </w:trPr>
        <w:tc>
          <w:tcPr>
            <w:tcW w:w="567" w:type="dxa"/>
            <w:vMerge/>
            <w:tcBorders>
              <w:top w:val="single" w:sz="4" w:space="0" w:color="000000"/>
              <w:left w:val="single" w:sz="4" w:space="0" w:color="000000"/>
              <w:bottom w:val="single" w:sz="4" w:space="0" w:color="000000"/>
            </w:tcBorders>
            <w:shd w:val="clear" w:color="auto" w:fill="auto"/>
            <w:vAlign w:val="center"/>
          </w:tcPr>
          <w:p w:rsidR="008E50A6" w:rsidRPr="00821994" w:rsidRDefault="008E50A6" w:rsidP="00821994">
            <w:pPr>
              <w:tabs>
                <w:tab w:val="left" w:pos="643"/>
              </w:tabs>
              <w:snapToGrid w:val="0"/>
              <w:jc w:val="both"/>
              <w:rPr>
                <w:kern w:val="1"/>
              </w:rPr>
            </w:pPr>
          </w:p>
        </w:tc>
        <w:tc>
          <w:tcPr>
            <w:tcW w:w="3216" w:type="dxa"/>
            <w:vMerge/>
            <w:tcBorders>
              <w:top w:val="single" w:sz="4" w:space="0" w:color="000000"/>
              <w:left w:val="single" w:sz="4" w:space="0" w:color="000000"/>
              <w:bottom w:val="single" w:sz="4" w:space="0" w:color="000000"/>
            </w:tcBorders>
            <w:shd w:val="clear" w:color="auto" w:fill="auto"/>
            <w:vAlign w:val="center"/>
          </w:tcPr>
          <w:p w:rsidR="008E50A6" w:rsidRPr="00821994" w:rsidRDefault="008E50A6" w:rsidP="00821994">
            <w:pPr>
              <w:tabs>
                <w:tab w:val="left" w:pos="643"/>
              </w:tabs>
              <w:snapToGrid w:val="0"/>
              <w:jc w:val="both"/>
              <w:rPr>
                <w:kern w:val="1"/>
              </w:rPr>
            </w:pPr>
          </w:p>
        </w:tc>
        <w:tc>
          <w:tcPr>
            <w:tcW w:w="550" w:type="dxa"/>
            <w:vMerge/>
            <w:tcBorders>
              <w:top w:val="single" w:sz="4" w:space="0" w:color="000000"/>
              <w:left w:val="single" w:sz="4" w:space="0" w:color="000000"/>
              <w:bottom w:val="single" w:sz="4" w:space="0" w:color="000000"/>
            </w:tcBorders>
            <w:shd w:val="clear" w:color="auto" w:fill="auto"/>
            <w:vAlign w:val="center"/>
          </w:tcPr>
          <w:p w:rsidR="008E50A6" w:rsidRPr="00821994" w:rsidRDefault="008E50A6" w:rsidP="00821994">
            <w:pPr>
              <w:tabs>
                <w:tab w:val="left" w:pos="643"/>
              </w:tabs>
              <w:snapToGrid w:val="0"/>
              <w:jc w:val="both"/>
              <w:rPr>
                <w:kern w:val="1"/>
              </w:rPr>
            </w:pPr>
          </w:p>
        </w:tc>
        <w:tc>
          <w:tcPr>
            <w:tcW w:w="711" w:type="dxa"/>
            <w:vMerge w:val="restart"/>
            <w:tcBorders>
              <w:top w:val="single" w:sz="4" w:space="0" w:color="000000"/>
              <w:left w:val="single" w:sz="4" w:space="0" w:color="000000"/>
              <w:bottom w:val="single" w:sz="4" w:space="0" w:color="000000"/>
            </w:tcBorders>
            <w:shd w:val="clear" w:color="auto" w:fill="auto"/>
            <w:textDirection w:val="btLr"/>
            <w:vAlign w:val="center"/>
          </w:tcPr>
          <w:p w:rsidR="008E50A6" w:rsidRPr="00821994" w:rsidRDefault="008E50A6" w:rsidP="00821994">
            <w:pPr>
              <w:tabs>
                <w:tab w:val="left" w:pos="643"/>
              </w:tabs>
              <w:snapToGrid w:val="0"/>
              <w:jc w:val="both"/>
              <w:rPr>
                <w:b/>
                <w:kern w:val="1"/>
              </w:rPr>
            </w:pPr>
            <w:r w:rsidRPr="00821994">
              <w:rPr>
                <w:b/>
                <w:kern w:val="1"/>
              </w:rPr>
              <w:t>ВСЕГО</w:t>
            </w:r>
          </w:p>
        </w:tc>
        <w:tc>
          <w:tcPr>
            <w:tcW w:w="2383" w:type="dxa"/>
            <w:gridSpan w:val="3"/>
            <w:tcBorders>
              <w:top w:val="single" w:sz="4" w:space="0" w:color="000000"/>
              <w:left w:val="single" w:sz="4" w:space="0" w:color="000000"/>
              <w:bottom w:val="single" w:sz="4" w:space="0" w:color="000000"/>
            </w:tcBorders>
            <w:shd w:val="clear" w:color="auto" w:fill="auto"/>
            <w:vAlign w:val="center"/>
          </w:tcPr>
          <w:p w:rsidR="008E50A6" w:rsidRPr="00821994" w:rsidRDefault="008E50A6" w:rsidP="00821994">
            <w:pPr>
              <w:tabs>
                <w:tab w:val="left" w:pos="643"/>
              </w:tabs>
              <w:snapToGrid w:val="0"/>
              <w:jc w:val="both"/>
              <w:rPr>
                <w:b/>
                <w:kern w:val="1"/>
              </w:rPr>
            </w:pPr>
            <w:r w:rsidRPr="00821994">
              <w:rPr>
                <w:b/>
                <w:kern w:val="1"/>
              </w:rPr>
              <w:t>Из них аудиторные занятия</w:t>
            </w:r>
          </w:p>
        </w:tc>
        <w:tc>
          <w:tcPr>
            <w:tcW w:w="652" w:type="dxa"/>
            <w:vMerge w:val="restart"/>
            <w:tcBorders>
              <w:top w:val="single" w:sz="4" w:space="0" w:color="000000"/>
              <w:left w:val="single" w:sz="4" w:space="0" w:color="000000"/>
            </w:tcBorders>
            <w:shd w:val="clear" w:color="auto" w:fill="auto"/>
            <w:textDirection w:val="btLr"/>
            <w:vAlign w:val="center"/>
          </w:tcPr>
          <w:p w:rsidR="008E50A6" w:rsidRPr="00821994" w:rsidRDefault="008E50A6" w:rsidP="00821994">
            <w:pPr>
              <w:tabs>
                <w:tab w:val="left" w:pos="643"/>
              </w:tabs>
              <w:snapToGrid w:val="0"/>
              <w:jc w:val="both"/>
              <w:rPr>
                <w:b/>
                <w:kern w:val="1"/>
              </w:rPr>
            </w:pPr>
            <w:r w:rsidRPr="00821994">
              <w:rPr>
                <w:b/>
                <w:kern w:val="1"/>
              </w:rPr>
              <w:t>Самостоятельная работа</w:t>
            </w:r>
          </w:p>
        </w:tc>
        <w:tc>
          <w:tcPr>
            <w:tcW w:w="481" w:type="dxa"/>
            <w:vMerge w:val="restart"/>
            <w:tcBorders>
              <w:top w:val="single" w:sz="4" w:space="0" w:color="000000"/>
              <w:left w:val="single" w:sz="4" w:space="0" w:color="000000"/>
            </w:tcBorders>
            <w:shd w:val="clear" w:color="auto" w:fill="auto"/>
            <w:textDirection w:val="btLr"/>
            <w:vAlign w:val="center"/>
          </w:tcPr>
          <w:p w:rsidR="008E50A6" w:rsidRPr="00821994" w:rsidRDefault="008E50A6" w:rsidP="00821994">
            <w:pPr>
              <w:tabs>
                <w:tab w:val="left" w:pos="643"/>
              </w:tabs>
              <w:snapToGrid w:val="0"/>
              <w:jc w:val="both"/>
              <w:rPr>
                <w:b/>
                <w:kern w:val="1"/>
              </w:rPr>
            </w:pPr>
            <w:r w:rsidRPr="00821994">
              <w:rPr>
                <w:b/>
                <w:kern w:val="1"/>
              </w:rPr>
              <w:t>Контрольная работа</w:t>
            </w:r>
          </w:p>
        </w:tc>
        <w:tc>
          <w:tcPr>
            <w:tcW w:w="522" w:type="dxa"/>
            <w:vMerge w:val="restart"/>
            <w:tcBorders>
              <w:top w:val="single" w:sz="4" w:space="0" w:color="000000"/>
              <w:left w:val="single" w:sz="4" w:space="0" w:color="000000"/>
            </w:tcBorders>
            <w:shd w:val="clear" w:color="auto" w:fill="auto"/>
            <w:textDirection w:val="btLr"/>
            <w:vAlign w:val="center"/>
          </w:tcPr>
          <w:p w:rsidR="008E50A6" w:rsidRPr="00821994" w:rsidRDefault="008E50A6" w:rsidP="00821994">
            <w:pPr>
              <w:tabs>
                <w:tab w:val="left" w:pos="643"/>
              </w:tabs>
              <w:snapToGrid w:val="0"/>
              <w:jc w:val="both"/>
              <w:rPr>
                <w:kern w:val="1"/>
              </w:rPr>
            </w:pPr>
            <w:r w:rsidRPr="00821994">
              <w:rPr>
                <w:b/>
                <w:kern w:val="1"/>
              </w:rPr>
              <w:t>Курсовая работа</w:t>
            </w:r>
          </w:p>
        </w:tc>
        <w:tc>
          <w:tcPr>
            <w:tcW w:w="1999" w:type="dxa"/>
            <w:vMerge w:val="restart"/>
            <w:tcBorders>
              <w:left w:val="single" w:sz="4" w:space="0" w:color="000000"/>
              <w:right w:val="single" w:sz="4" w:space="0" w:color="000000"/>
            </w:tcBorders>
            <w:shd w:val="clear" w:color="auto" w:fill="auto"/>
            <w:vAlign w:val="center"/>
          </w:tcPr>
          <w:p w:rsidR="008E50A6" w:rsidRPr="00821994" w:rsidRDefault="008E50A6" w:rsidP="00821994">
            <w:pPr>
              <w:tabs>
                <w:tab w:val="left" w:pos="643"/>
              </w:tabs>
              <w:snapToGrid w:val="0"/>
              <w:jc w:val="both"/>
              <w:rPr>
                <w:kern w:val="1"/>
              </w:rPr>
            </w:pPr>
          </w:p>
        </w:tc>
      </w:tr>
      <w:tr w:rsidR="008E50A6" w:rsidRPr="00821994" w:rsidTr="008D535B">
        <w:trPr>
          <w:cantSplit/>
          <w:trHeight w:val="1234"/>
        </w:trPr>
        <w:tc>
          <w:tcPr>
            <w:tcW w:w="567" w:type="dxa"/>
            <w:vMerge/>
            <w:tcBorders>
              <w:top w:val="single" w:sz="4" w:space="0" w:color="000000"/>
              <w:left w:val="single" w:sz="4" w:space="0" w:color="000000"/>
              <w:bottom w:val="single" w:sz="4" w:space="0" w:color="000000"/>
            </w:tcBorders>
            <w:shd w:val="clear" w:color="auto" w:fill="auto"/>
            <w:vAlign w:val="center"/>
          </w:tcPr>
          <w:p w:rsidR="008E50A6" w:rsidRPr="00821994" w:rsidRDefault="008E50A6" w:rsidP="00821994">
            <w:pPr>
              <w:tabs>
                <w:tab w:val="left" w:pos="643"/>
              </w:tabs>
              <w:snapToGrid w:val="0"/>
              <w:jc w:val="both"/>
              <w:rPr>
                <w:kern w:val="1"/>
              </w:rPr>
            </w:pPr>
          </w:p>
        </w:tc>
        <w:tc>
          <w:tcPr>
            <w:tcW w:w="3216" w:type="dxa"/>
            <w:vMerge/>
            <w:tcBorders>
              <w:top w:val="single" w:sz="4" w:space="0" w:color="000000"/>
              <w:left w:val="single" w:sz="4" w:space="0" w:color="000000"/>
              <w:bottom w:val="single" w:sz="4" w:space="0" w:color="000000"/>
            </w:tcBorders>
            <w:shd w:val="clear" w:color="auto" w:fill="auto"/>
            <w:vAlign w:val="center"/>
          </w:tcPr>
          <w:p w:rsidR="008E50A6" w:rsidRPr="00821994" w:rsidRDefault="008E50A6" w:rsidP="00821994">
            <w:pPr>
              <w:tabs>
                <w:tab w:val="left" w:pos="643"/>
              </w:tabs>
              <w:snapToGrid w:val="0"/>
              <w:jc w:val="both"/>
              <w:rPr>
                <w:kern w:val="1"/>
              </w:rPr>
            </w:pPr>
          </w:p>
        </w:tc>
        <w:tc>
          <w:tcPr>
            <w:tcW w:w="550" w:type="dxa"/>
            <w:vMerge/>
            <w:tcBorders>
              <w:top w:val="single" w:sz="4" w:space="0" w:color="000000"/>
              <w:left w:val="single" w:sz="4" w:space="0" w:color="000000"/>
              <w:bottom w:val="single" w:sz="4" w:space="0" w:color="000000"/>
            </w:tcBorders>
            <w:shd w:val="clear" w:color="auto" w:fill="auto"/>
            <w:vAlign w:val="center"/>
          </w:tcPr>
          <w:p w:rsidR="008E50A6" w:rsidRPr="00821994" w:rsidRDefault="008E50A6" w:rsidP="00821994">
            <w:pPr>
              <w:tabs>
                <w:tab w:val="left" w:pos="643"/>
              </w:tabs>
              <w:snapToGrid w:val="0"/>
              <w:jc w:val="both"/>
              <w:rPr>
                <w:kern w:val="1"/>
              </w:rPr>
            </w:pPr>
          </w:p>
        </w:tc>
        <w:tc>
          <w:tcPr>
            <w:tcW w:w="711" w:type="dxa"/>
            <w:vMerge/>
            <w:tcBorders>
              <w:top w:val="single" w:sz="4" w:space="0" w:color="000000"/>
              <w:left w:val="single" w:sz="4" w:space="0" w:color="000000"/>
              <w:bottom w:val="single" w:sz="4" w:space="0" w:color="000000"/>
            </w:tcBorders>
            <w:shd w:val="clear" w:color="auto" w:fill="auto"/>
            <w:textDirection w:val="tbRlV"/>
            <w:vAlign w:val="center"/>
          </w:tcPr>
          <w:p w:rsidR="008E50A6" w:rsidRPr="00821994" w:rsidRDefault="008E50A6" w:rsidP="00821994">
            <w:pPr>
              <w:tabs>
                <w:tab w:val="left" w:pos="643"/>
              </w:tabs>
              <w:snapToGrid w:val="0"/>
              <w:jc w:val="both"/>
              <w:rPr>
                <w:kern w:val="1"/>
              </w:rPr>
            </w:pPr>
          </w:p>
        </w:tc>
        <w:tc>
          <w:tcPr>
            <w:tcW w:w="600" w:type="dxa"/>
            <w:tcBorders>
              <w:top w:val="single" w:sz="4" w:space="0" w:color="000000"/>
              <w:left w:val="single" w:sz="4" w:space="0" w:color="000000"/>
              <w:bottom w:val="single" w:sz="4" w:space="0" w:color="000000"/>
            </w:tcBorders>
            <w:shd w:val="clear" w:color="auto" w:fill="auto"/>
            <w:textDirection w:val="btLr"/>
            <w:vAlign w:val="center"/>
          </w:tcPr>
          <w:p w:rsidR="008E50A6" w:rsidRPr="00821994" w:rsidRDefault="008E50A6" w:rsidP="00821994">
            <w:pPr>
              <w:tabs>
                <w:tab w:val="left" w:pos="643"/>
              </w:tabs>
              <w:snapToGrid w:val="0"/>
              <w:jc w:val="both"/>
              <w:rPr>
                <w:b/>
                <w:kern w:val="1"/>
              </w:rPr>
            </w:pPr>
            <w:r w:rsidRPr="00821994">
              <w:rPr>
                <w:b/>
                <w:kern w:val="1"/>
              </w:rPr>
              <w:t xml:space="preserve">Лекции </w:t>
            </w:r>
          </w:p>
        </w:tc>
        <w:tc>
          <w:tcPr>
            <w:tcW w:w="790" w:type="dxa"/>
            <w:tcBorders>
              <w:top w:val="single" w:sz="4" w:space="0" w:color="000000"/>
              <w:left w:val="single" w:sz="4" w:space="0" w:color="000000"/>
              <w:bottom w:val="single" w:sz="4" w:space="0" w:color="000000"/>
            </w:tcBorders>
            <w:shd w:val="clear" w:color="auto" w:fill="auto"/>
            <w:textDirection w:val="btLr"/>
            <w:vAlign w:val="center"/>
          </w:tcPr>
          <w:p w:rsidR="00E66902" w:rsidRPr="00821994" w:rsidRDefault="00B53CC5" w:rsidP="00821994">
            <w:pPr>
              <w:tabs>
                <w:tab w:val="left" w:pos="643"/>
              </w:tabs>
              <w:jc w:val="both"/>
              <w:rPr>
                <w:b/>
                <w:kern w:val="1"/>
              </w:rPr>
            </w:pPr>
            <w:r w:rsidRPr="00821994">
              <w:rPr>
                <w:b/>
                <w:kern w:val="1"/>
              </w:rPr>
              <w:t>Лаборатор</w:t>
            </w:r>
          </w:p>
          <w:p w:rsidR="00B53CC5" w:rsidRPr="00821994" w:rsidRDefault="00B53CC5" w:rsidP="00821994">
            <w:pPr>
              <w:tabs>
                <w:tab w:val="left" w:pos="643"/>
              </w:tabs>
              <w:jc w:val="both"/>
              <w:rPr>
                <w:b/>
                <w:kern w:val="1"/>
              </w:rPr>
            </w:pPr>
            <w:r w:rsidRPr="00821994">
              <w:rPr>
                <w:b/>
                <w:kern w:val="1"/>
              </w:rPr>
              <w:t xml:space="preserve"> практикум</w:t>
            </w:r>
          </w:p>
          <w:p w:rsidR="008E50A6" w:rsidRPr="00821994" w:rsidRDefault="008E50A6" w:rsidP="00821994">
            <w:pPr>
              <w:tabs>
                <w:tab w:val="left" w:pos="643"/>
              </w:tabs>
              <w:snapToGrid w:val="0"/>
              <w:jc w:val="both"/>
              <w:rPr>
                <w:b/>
                <w:kern w:val="1"/>
              </w:rPr>
            </w:pPr>
          </w:p>
        </w:tc>
        <w:tc>
          <w:tcPr>
            <w:tcW w:w="993" w:type="dxa"/>
            <w:tcBorders>
              <w:top w:val="single" w:sz="4" w:space="0" w:color="000000"/>
              <w:left w:val="single" w:sz="4" w:space="0" w:color="000000"/>
              <w:bottom w:val="single" w:sz="4" w:space="0" w:color="000000"/>
            </w:tcBorders>
            <w:shd w:val="clear" w:color="auto" w:fill="auto"/>
            <w:textDirection w:val="btLr"/>
            <w:vAlign w:val="center"/>
          </w:tcPr>
          <w:p w:rsidR="008E50A6" w:rsidRPr="00821994" w:rsidRDefault="008E50A6" w:rsidP="00821994">
            <w:pPr>
              <w:tabs>
                <w:tab w:val="left" w:pos="643"/>
              </w:tabs>
              <w:snapToGrid w:val="0"/>
              <w:jc w:val="both"/>
              <w:rPr>
                <w:b/>
                <w:kern w:val="1"/>
              </w:rPr>
            </w:pPr>
            <w:r w:rsidRPr="00821994">
              <w:rPr>
                <w:b/>
                <w:kern w:val="1"/>
              </w:rPr>
              <w:t>Практическ.</w:t>
            </w:r>
            <w:r w:rsidR="00821994">
              <w:rPr>
                <w:b/>
                <w:kern w:val="1"/>
              </w:rPr>
              <w:t xml:space="preserve"> </w:t>
            </w:r>
            <w:r w:rsidRPr="00821994">
              <w:rPr>
                <w:b/>
                <w:kern w:val="1"/>
              </w:rPr>
              <w:t xml:space="preserve">анятия /семинары </w:t>
            </w:r>
          </w:p>
        </w:tc>
        <w:tc>
          <w:tcPr>
            <w:tcW w:w="652" w:type="dxa"/>
            <w:vMerge/>
            <w:tcBorders>
              <w:left w:val="single" w:sz="4" w:space="0" w:color="000000"/>
              <w:bottom w:val="single" w:sz="4" w:space="0" w:color="000000"/>
            </w:tcBorders>
            <w:shd w:val="clear" w:color="auto" w:fill="auto"/>
            <w:vAlign w:val="center"/>
          </w:tcPr>
          <w:p w:rsidR="008E50A6" w:rsidRPr="00821994" w:rsidRDefault="008E50A6" w:rsidP="00821994">
            <w:pPr>
              <w:tabs>
                <w:tab w:val="left" w:pos="643"/>
              </w:tabs>
              <w:snapToGrid w:val="0"/>
              <w:jc w:val="both"/>
              <w:rPr>
                <w:b/>
                <w:kern w:val="1"/>
              </w:rPr>
            </w:pPr>
          </w:p>
        </w:tc>
        <w:tc>
          <w:tcPr>
            <w:tcW w:w="481" w:type="dxa"/>
            <w:vMerge/>
            <w:tcBorders>
              <w:left w:val="single" w:sz="4" w:space="0" w:color="000000"/>
              <w:bottom w:val="single" w:sz="4" w:space="0" w:color="000000"/>
            </w:tcBorders>
            <w:shd w:val="clear" w:color="auto" w:fill="auto"/>
            <w:vAlign w:val="center"/>
          </w:tcPr>
          <w:p w:rsidR="008E50A6" w:rsidRPr="00821994" w:rsidRDefault="008E50A6" w:rsidP="00821994">
            <w:pPr>
              <w:tabs>
                <w:tab w:val="left" w:pos="643"/>
              </w:tabs>
              <w:snapToGrid w:val="0"/>
              <w:jc w:val="both"/>
              <w:rPr>
                <w:b/>
                <w:kern w:val="1"/>
              </w:rPr>
            </w:pPr>
          </w:p>
        </w:tc>
        <w:tc>
          <w:tcPr>
            <w:tcW w:w="522" w:type="dxa"/>
            <w:vMerge/>
            <w:tcBorders>
              <w:left w:val="single" w:sz="4" w:space="0" w:color="000000"/>
              <w:bottom w:val="single" w:sz="4" w:space="0" w:color="000000"/>
            </w:tcBorders>
            <w:shd w:val="clear" w:color="auto" w:fill="auto"/>
            <w:vAlign w:val="center"/>
          </w:tcPr>
          <w:p w:rsidR="008E50A6" w:rsidRPr="00821994" w:rsidRDefault="008E50A6" w:rsidP="00821994">
            <w:pPr>
              <w:tabs>
                <w:tab w:val="left" w:pos="643"/>
              </w:tabs>
              <w:snapToGrid w:val="0"/>
              <w:jc w:val="both"/>
              <w:rPr>
                <w:b/>
                <w:kern w:val="1"/>
              </w:rPr>
            </w:pPr>
          </w:p>
        </w:tc>
        <w:tc>
          <w:tcPr>
            <w:tcW w:w="1999" w:type="dxa"/>
            <w:vMerge/>
            <w:tcBorders>
              <w:left w:val="single" w:sz="4" w:space="0" w:color="000000"/>
              <w:bottom w:val="single" w:sz="4" w:space="0" w:color="000000"/>
              <w:right w:val="single" w:sz="4" w:space="0" w:color="000000"/>
            </w:tcBorders>
            <w:shd w:val="clear" w:color="auto" w:fill="auto"/>
            <w:vAlign w:val="center"/>
          </w:tcPr>
          <w:p w:rsidR="008E50A6" w:rsidRPr="00821994" w:rsidRDefault="008E50A6" w:rsidP="00821994">
            <w:pPr>
              <w:tabs>
                <w:tab w:val="left" w:pos="643"/>
              </w:tabs>
              <w:snapToGrid w:val="0"/>
              <w:jc w:val="both"/>
              <w:rPr>
                <w:kern w:val="1"/>
              </w:rPr>
            </w:pPr>
          </w:p>
        </w:tc>
      </w:tr>
      <w:tr w:rsidR="00EE13E7" w:rsidRPr="00821994" w:rsidTr="00E47FAA">
        <w:tc>
          <w:tcPr>
            <w:tcW w:w="567" w:type="dxa"/>
            <w:tcBorders>
              <w:top w:val="single" w:sz="4" w:space="0" w:color="000000"/>
              <w:left w:val="single" w:sz="4" w:space="0" w:color="000000"/>
              <w:bottom w:val="single" w:sz="4" w:space="0" w:color="000000"/>
            </w:tcBorders>
            <w:shd w:val="clear" w:color="auto" w:fill="auto"/>
            <w:vAlign w:val="center"/>
          </w:tcPr>
          <w:p w:rsidR="00EE13E7" w:rsidRPr="00821994" w:rsidRDefault="00EE13E7" w:rsidP="00821994">
            <w:pPr>
              <w:tabs>
                <w:tab w:val="left" w:pos="643"/>
              </w:tabs>
              <w:snapToGrid w:val="0"/>
              <w:jc w:val="both"/>
            </w:pPr>
            <w:r w:rsidRPr="00821994">
              <w:rPr>
                <w:kern w:val="1"/>
              </w:rPr>
              <w:t>1</w:t>
            </w:r>
          </w:p>
        </w:tc>
        <w:tc>
          <w:tcPr>
            <w:tcW w:w="3216" w:type="dxa"/>
            <w:tcBorders>
              <w:top w:val="single" w:sz="4" w:space="0" w:color="000000"/>
              <w:left w:val="single" w:sz="4" w:space="0" w:color="000000"/>
              <w:bottom w:val="single" w:sz="4" w:space="0" w:color="000000"/>
            </w:tcBorders>
            <w:shd w:val="clear" w:color="auto" w:fill="auto"/>
            <w:vAlign w:val="center"/>
          </w:tcPr>
          <w:p w:rsidR="00EE13E7" w:rsidRPr="00821994" w:rsidRDefault="00EE13E7" w:rsidP="00821994">
            <w:pPr>
              <w:tabs>
                <w:tab w:val="left" w:pos="43"/>
                <w:tab w:val="left" w:pos="185"/>
                <w:tab w:val="left" w:pos="326"/>
              </w:tabs>
              <w:autoSpaceDE w:val="0"/>
              <w:jc w:val="both"/>
            </w:pPr>
            <w:r w:rsidRPr="00821994">
              <w:t>Персонал как объект управления, концепция, принципы и методы управления персоналом.</w:t>
            </w:r>
          </w:p>
        </w:tc>
        <w:tc>
          <w:tcPr>
            <w:tcW w:w="550" w:type="dxa"/>
            <w:tcBorders>
              <w:top w:val="single" w:sz="4" w:space="0" w:color="000000"/>
              <w:left w:val="single" w:sz="4" w:space="0" w:color="000000"/>
              <w:bottom w:val="single" w:sz="4" w:space="0" w:color="000000"/>
            </w:tcBorders>
            <w:shd w:val="clear" w:color="auto" w:fill="auto"/>
            <w:vAlign w:val="center"/>
          </w:tcPr>
          <w:p w:rsidR="00EE13E7" w:rsidRPr="00821994" w:rsidRDefault="00821994" w:rsidP="00821994">
            <w:pPr>
              <w:tabs>
                <w:tab w:val="left" w:pos="643"/>
              </w:tabs>
              <w:jc w:val="both"/>
            </w:pPr>
            <w:r>
              <w:t>5</w:t>
            </w:r>
          </w:p>
        </w:tc>
        <w:tc>
          <w:tcPr>
            <w:tcW w:w="711" w:type="dxa"/>
            <w:tcBorders>
              <w:top w:val="single" w:sz="4" w:space="0" w:color="000000"/>
              <w:left w:val="single" w:sz="4" w:space="0" w:color="000000"/>
              <w:bottom w:val="single" w:sz="4" w:space="0" w:color="000000"/>
            </w:tcBorders>
            <w:shd w:val="clear" w:color="auto" w:fill="auto"/>
            <w:vAlign w:val="center"/>
          </w:tcPr>
          <w:p w:rsidR="00EE13E7" w:rsidRPr="00821994" w:rsidRDefault="002E62D1" w:rsidP="00821994">
            <w:pPr>
              <w:tabs>
                <w:tab w:val="left" w:pos="643"/>
              </w:tabs>
              <w:jc w:val="both"/>
            </w:pPr>
            <w:r>
              <w:t>11</w:t>
            </w:r>
          </w:p>
        </w:tc>
        <w:tc>
          <w:tcPr>
            <w:tcW w:w="600" w:type="dxa"/>
            <w:tcBorders>
              <w:top w:val="single" w:sz="4" w:space="0" w:color="000000"/>
              <w:left w:val="single" w:sz="4" w:space="0" w:color="000000"/>
              <w:bottom w:val="single" w:sz="4" w:space="0" w:color="000000"/>
            </w:tcBorders>
            <w:shd w:val="clear" w:color="auto" w:fill="auto"/>
            <w:vAlign w:val="center"/>
          </w:tcPr>
          <w:p w:rsidR="00EE13E7" w:rsidRPr="00821994" w:rsidRDefault="00EE13E7" w:rsidP="00821994">
            <w:pPr>
              <w:tabs>
                <w:tab w:val="left" w:pos="643"/>
              </w:tabs>
              <w:jc w:val="both"/>
            </w:pPr>
          </w:p>
        </w:tc>
        <w:tc>
          <w:tcPr>
            <w:tcW w:w="790" w:type="dxa"/>
            <w:tcBorders>
              <w:top w:val="single" w:sz="4" w:space="0" w:color="000000"/>
              <w:left w:val="single" w:sz="4" w:space="0" w:color="000000"/>
              <w:bottom w:val="single" w:sz="4" w:space="0" w:color="000000"/>
            </w:tcBorders>
            <w:shd w:val="clear" w:color="auto" w:fill="auto"/>
            <w:vAlign w:val="center"/>
          </w:tcPr>
          <w:p w:rsidR="00EE13E7" w:rsidRPr="00821994" w:rsidRDefault="00EE13E7" w:rsidP="00821994">
            <w:pPr>
              <w:tabs>
                <w:tab w:val="left" w:pos="643"/>
              </w:tabs>
              <w:snapToGrid w:val="0"/>
              <w:jc w:val="both"/>
            </w:pPr>
          </w:p>
        </w:tc>
        <w:tc>
          <w:tcPr>
            <w:tcW w:w="993" w:type="dxa"/>
            <w:tcBorders>
              <w:top w:val="single" w:sz="4" w:space="0" w:color="000000"/>
              <w:left w:val="single" w:sz="4" w:space="0" w:color="000000"/>
              <w:bottom w:val="single" w:sz="4" w:space="0" w:color="000000"/>
            </w:tcBorders>
            <w:shd w:val="clear" w:color="auto" w:fill="auto"/>
            <w:vAlign w:val="center"/>
          </w:tcPr>
          <w:p w:rsidR="00EE13E7" w:rsidRPr="00821994" w:rsidRDefault="00E91688" w:rsidP="00821994">
            <w:pPr>
              <w:tabs>
                <w:tab w:val="left" w:pos="643"/>
              </w:tabs>
              <w:snapToGrid w:val="0"/>
              <w:jc w:val="both"/>
            </w:pPr>
            <w:r w:rsidRPr="00821994">
              <w:t>1</w:t>
            </w:r>
          </w:p>
        </w:tc>
        <w:tc>
          <w:tcPr>
            <w:tcW w:w="652" w:type="dxa"/>
            <w:tcBorders>
              <w:top w:val="single" w:sz="4" w:space="0" w:color="000000"/>
              <w:left w:val="single" w:sz="4" w:space="0" w:color="000000"/>
              <w:bottom w:val="single" w:sz="4" w:space="0" w:color="000000"/>
            </w:tcBorders>
            <w:shd w:val="clear" w:color="auto" w:fill="auto"/>
            <w:vAlign w:val="center"/>
          </w:tcPr>
          <w:p w:rsidR="00EE13E7" w:rsidRPr="00821994" w:rsidRDefault="00821994" w:rsidP="00821994">
            <w:pPr>
              <w:jc w:val="both"/>
            </w:pPr>
            <w:r>
              <w:t>10</w:t>
            </w:r>
          </w:p>
        </w:tc>
        <w:tc>
          <w:tcPr>
            <w:tcW w:w="481" w:type="dxa"/>
            <w:tcBorders>
              <w:top w:val="single" w:sz="4" w:space="0" w:color="000000"/>
              <w:left w:val="single" w:sz="4" w:space="0" w:color="000000"/>
              <w:bottom w:val="single" w:sz="4" w:space="0" w:color="000000"/>
            </w:tcBorders>
            <w:shd w:val="clear" w:color="auto" w:fill="auto"/>
            <w:vAlign w:val="center"/>
          </w:tcPr>
          <w:p w:rsidR="00EE13E7" w:rsidRPr="00821994" w:rsidRDefault="00EE13E7" w:rsidP="00821994">
            <w:pPr>
              <w:tabs>
                <w:tab w:val="left" w:pos="643"/>
              </w:tabs>
              <w:snapToGrid w:val="0"/>
              <w:jc w:val="both"/>
            </w:pPr>
          </w:p>
        </w:tc>
        <w:tc>
          <w:tcPr>
            <w:tcW w:w="522" w:type="dxa"/>
            <w:tcBorders>
              <w:top w:val="single" w:sz="4" w:space="0" w:color="000000"/>
              <w:left w:val="single" w:sz="4" w:space="0" w:color="000000"/>
              <w:bottom w:val="single" w:sz="4" w:space="0" w:color="000000"/>
            </w:tcBorders>
            <w:shd w:val="clear" w:color="auto" w:fill="auto"/>
            <w:vAlign w:val="center"/>
          </w:tcPr>
          <w:p w:rsidR="00EE13E7" w:rsidRPr="00821994" w:rsidRDefault="00EE13E7" w:rsidP="00821994">
            <w:pPr>
              <w:tabs>
                <w:tab w:val="left" w:pos="643"/>
              </w:tabs>
              <w:snapToGrid w:val="0"/>
              <w:jc w:val="both"/>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1B2A" w:rsidRPr="00821994" w:rsidRDefault="00601B2A" w:rsidP="00821994">
            <w:pPr>
              <w:tabs>
                <w:tab w:val="left" w:pos="643"/>
              </w:tabs>
              <w:snapToGrid w:val="0"/>
              <w:jc w:val="both"/>
            </w:pPr>
            <w:r w:rsidRPr="00821994">
              <w:t>Устный опрос</w:t>
            </w:r>
            <w:r w:rsidR="00E47FAA" w:rsidRPr="00821994">
              <w:t xml:space="preserve">, </w:t>
            </w:r>
            <w:r w:rsidRPr="00821994">
              <w:t>доклад</w:t>
            </w:r>
          </w:p>
        </w:tc>
      </w:tr>
      <w:tr w:rsidR="00E47FAA" w:rsidRPr="00821994" w:rsidTr="007B59D5">
        <w:tc>
          <w:tcPr>
            <w:tcW w:w="567" w:type="dxa"/>
            <w:tcBorders>
              <w:top w:val="single" w:sz="4" w:space="0" w:color="000000"/>
              <w:left w:val="single" w:sz="4" w:space="0" w:color="000000"/>
              <w:bottom w:val="single" w:sz="4" w:space="0" w:color="000000"/>
            </w:tcBorders>
            <w:shd w:val="clear" w:color="auto" w:fill="auto"/>
            <w:vAlign w:val="center"/>
          </w:tcPr>
          <w:p w:rsidR="00E47FAA" w:rsidRPr="00821994" w:rsidRDefault="00E47FAA" w:rsidP="00821994">
            <w:pPr>
              <w:tabs>
                <w:tab w:val="left" w:pos="643"/>
              </w:tabs>
              <w:snapToGrid w:val="0"/>
              <w:jc w:val="both"/>
            </w:pPr>
            <w:r w:rsidRPr="00821994">
              <w:rPr>
                <w:kern w:val="1"/>
              </w:rPr>
              <w:t>2</w:t>
            </w:r>
          </w:p>
        </w:tc>
        <w:tc>
          <w:tcPr>
            <w:tcW w:w="3216" w:type="dxa"/>
            <w:tcBorders>
              <w:top w:val="single" w:sz="4" w:space="0" w:color="000000"/>
              <w:left w:val="single" w:sz="4" w:space="0" w:color="000000"/>
              <w:bottom w:val="single" w:sz="4" w:space="0" w:color="000000"/>
            </w:tcBorders>
            <w:shd w:val="clear" w:color="auto" w:fill="auto"/>
            <w:vAlign w:val="center"/>
          </w:tcPr>
          <w:p w:rsidR="00E47FAA" w:rsidRPr="00821994" w:rsidRDefault="00E47FAA" w:rsidP="00821994">
            <w:pPr>
              <w:tabs>
                <w:tab w:val="left" w:pos="43"/>
                <w:tab w:val="left" w:pos="185"/>
                <w:tab w:val="left" w:pos="326"/>
              </w:tabs>
              <w:autoSpaceDE w:val="0"/>
              <w:jc w:val="both"/>
            </w:pPr>
            <w:r w:rsidRPr="00821994">
              <w:t>Кадровая политика и стратегия управления человеческими ресурсами</w:t>
            </w:r>
          </w:p>
        </w:tc>
        <w:tc>
          <w:tcPr>
            <w:tcW w:w="550" w:type="dxa"/>
            <w:tcBorders>
              <w:top w:val="single" w:sz="4" w:space="0" w:color="000000"/>
              <w:left w:val="single" w:sz="4" w:space="0" w:color="000000"/>
              <w:bottom w:val="single" w:sz="4" w:space="0" w:color="000000"/>
            </w:tcBorders>
            <w:shd w:val="clear" w:color="auto" w:fill="auto"/>
            <w:vAlign w:val="center"/>
          </w:tcPr>
          <w:p w:rsidR="00E47FAA" w:rsidRPr="00821994" w:rsidRDefault="00821994" w:rsidP="00821994">
            <w:pPr>
              <w:jc w:val="both"/>
            </w:pPr>
            <w:r>
              <w:t>5</w:t>
            </w:r>
          </w:p>
        </w:tc>
        <w:tc>
          <w:tcPr>
            <w:tcW w:w="711" w:type="dxa"/>
            <w:tcBorders>
              <w:top w:val="single" w:sz="4" w:space="0" w:color="000000"/>
              <w:left w:val="single" w:sz="4" w:space="0" w:color="000000"/>
              <w:bottom w:val="single" w:sz="4" w:space="0" w:color="000000"/>
            </w:tcBorders>
            <w:shd w:val="clear" w:color="auto" w:fill="auto"/>
            <w:vAlign w:val="center"/>
          </w:tcPr>
          <w:p w:rsidR="00E47FAA" w:rsidRPr="00821994" w:rsidRDefault="002E62D1" w:rsidP="00821994">
            <w:pPr>
              <w:tabs>
                <w:tab w:val="left" w:pos="643"/>
              </w:tabs>
              <w:jc w:val="both"/>
            </w:pPr>
            <w:r>
              <w:t>11</w:t>
            </w:r>
          </w:p>
        </w:tc>
        <w:tc>
          <w:tcPr>
            <w:tcW w:w="600" w:type="dxa"/>
            <w:tcBorders>
              <w:top w:val="single" w:sz="4" w:space="0" w:color="000000"/>
              <w:left w:val="single" w:sz="4" w:space="0" w:color="000000"/>
              <w:bottom w:val="single" w:sz="4" w:space="0" w:color="000000"/>
            </w:tcBorders>
            <w:shd w:val="clear" w:color="auto" w:fill="auto"/>
            <w:vAlign w:val="center"/>
          </w:tcPr>
          <w:p w:rsidR="00E47FAA" w:rsidRPr="00821994" w:rsidRDefault="00E47FAA" w:rsidP="00821994">
            <w:pPr>
              <w:tabs>
                <w:tab w:val="left" w:pos="643"/>
              </w:tabs>
              <w:jc w:val="both"/>
            </w:pPr>
            <w:r w:rsidRPr="00821994">
              <w:t>1</w:t>
            </w:r>
          </w:p>
        </w:tc>
        <w:tc>
          <w:tcPr>
            <w:tcW w:w="790" w:type="dxa"/>
            <w:tcBorders>
              <w:top w:val="single" w:sz="4" w:space="0" w:color="000000"/>
              <w:left w:val="single" w:sz="4" w:space="0" w:color="000000"/>
              <w:bottom w:val="single" w:sz="4" w:space="0" w:color="000000"/>
            </w:tcBorders>
            <w:shd w:val="clear" w:color="auto" w:fill="auto"/>
            <w:vAlign w:val="center"/>
          </w:tcPr>
          <w:p w:rsidR="00E47FAA" w:rsidRPr="00821994" w:rsidRDefault="00E47FAA" w:rsidP="00821994">
            <w:pPr>
              <w:tabs>
                <w:tab w:val="left" w:pos="643"/>
              </w:tabs>
              <w:snapToGrid w:val="0"/>
              <w:jc w:val="both"/>
            </w:pPr>
          </w:p>
        </w:tc>
        <w:tc>
          <w:tcPr>
            <w:tcW w:w="993" w:type="dxa"/>
            <w:tcBorders>
              <w:top w:val="single" w:sz="4" w:space="0" w:color="000000"/>
              <w:left w:val="single" w:sz="4" w:space="0" w:color="000000"/>
              <w:bottom w:val="single" w:sz="4" w:space="0" w:color="000000"/>
            </w:tcBorders>
            <w:shd w:val="clear" w:color="auto" w:fill="auto"/>
            <w:vAlign w:val="center"/>
          </w:tcPr>
          <w:p w:rsidR="00E47FAA" w:rsidRPr="00821994" w:rsidRDefault="00E47FAA" w:rsidP="00821994">
            <w:pPr>
              <w:tabs>
                <w:tab w:val="left" w:pos="643"/>
              </w:tabs>
              <w:snapToGrid w:val="0"/>
              <w:jc w:val="both"/>
            </w:pPr>
          </w:p>
        </w:tc>
        <w:tc>
          <w:tcPr>
            <w:tcW w:w="652" w:type="dxa"/>
            <w:tcBorders>
              <w:top w:val="single" w:sz="4" w:space="0" w:color="000000"/>
              <w:left w:val="single" w:sz="4" w:space="0" w:color="000000"/>
              <w:bottom w:val="single" w:sz="4" w:space="0" w:color="000000"/>
            </w:tcBorders>
            <w:shd w:val="clear" w:color="auto" w:fill="auto"/>
            <w:vAlign w:val="center"/>
          </w:tcPr>
          <w:p w:rsidR="00E47FAA" w:rsidRPr="00821994" w:rsidRDefault="00821994" w:rsidP="00821994">
            <w:pPr>
              <w:jc w:val="both"/>
            </w:pPr>
            <w:r>
              <w:t>1</w:t>
            </w:r>
            <w:r w:rsidR="002E62D1">
              <w:t>0</w:t>
            </w:r>
          </w:p>
        </w:tc>
        <w:tc>
          <w:tcPr>
            <w:tcW w:w="481" w:type="dxa"/>
            <w:tcBorders>
              <w:top w:val="single" w:sz="4" w:space="0" w:color="000000"/>
              <w:left w:val="single" w:sz="4" w:space="0" w:color="000000"/>
              <w:bottom w:val="single" w:sz="4" w:space="0" w:color="000000"/>
            </w:tcBorders>
            <w:shd w:val="clear" w:color="auto" w:fill="auto"/>
            <w:vAlign w:val="center"/>
          </w:tcPr>
          <w:p w:rsidR="00E47FAA" w:rsidRPr="00821994" w:rsidRDefault="00E47FAA" w:rsidP="00821994">
            <w:pPr>
              <w:tabs>
                <w:tab w:val="left" w:pos="643"/>
              </w:tabs>
              <w:snapToGrid w:val="0"/>
              <w:jc w:val="both"/>
            </w:pPr>
          </w:p>
        </w:tc>
        <w:tc>
          <w:tcPr>
            <w:tcW w:w="522" w:type="dxa"/>
            <w:tcBorders>
              <w:top w:val="single" w:sz="4" w:space="0" w:color="000000"/>
              <w:left w:val="single" w:sz="4" w:space="0" w:color="000000"/>
              <w:bottom w:val="single" w:sz="4" w:space="0" w:color="000000"/>
            </w:tcBorders>
            <w:shd w:val="clear" w:color="auto" w:fill="auto"/>
            <w:vAlign w:val="center"/>
          </w:tcPr>
          <w:p w:rsidR="00E47FAA" w:rsidRPr="00821994" w:rsidRDefault="00E47FAA" w:rsidP="00821994">
            <w:pPr>
              <w:tabs>
                <w:tab w:val="left" w:pos="643"/>
              </w:tabs>
              <w:snapToGrid w:val="0"/>
              <w:jc w:val="both"/>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FAA" w:rsidRPr="00821994" w:rsidRDefault="00E47FAA" w:rsidP="00821994">
            <w:pPr>
              <w:tabs>
                <w:tab w:val="left" w:pos="643"/>
              </w:tabs>
              <w:snapToGrid w:val="0"/>
              <w:jc w:val="both"/>
            </w:pPr>
            <w:r w:rsidRPr="00821994">
              <w:t>Устный опрос, доклад, деловая игра</w:t>
            </w:r>
          </w:p>
        </w:tc>
      </w:tr>
      <w:tr w:rsidR="00601B2A" w:rsidRPr="00821994" w:rsidTr="00E47FAA">
        <w:tc>
          <w:tcPr>
            <w:tcW w:w="567" w:type="dxa"/>
            <w:tcBorders>
              <w:top w:val="single" w:sz="4" w:space="0" w:color="000000"/>
              <w:left w:val="single" w:sz="4" w:space="0" w:color="000000"/>
              <w:bottom w:val="single" w:sz="4" w:space="0" w:color="000000"/>
            </w:tcBorders>
            <w:shd w:val="clear" w:color="auto" w:fill="auto"/>
            <w:vAlign w:val="center"/>
          </w:tcPr>
          <w:p w:rsidR="00601B2A" w:rsidRPr="00821994" w:rsidRDefault="00601B2A" w:rsidP="00821994">
            <w:pPr>
              <w:tabs>
                <w:tab w:val="left" w:pos="643"/>
              </w:tabs>
              <w:snapToGrid w:val="0"/>
              <w:jc w:val="both"/>
            </w:pPr>
            <w:r w:rsidRPr="00821994">
              <w:rPr>
                <w:kern w:val="1"/>
              </w:rPr>
              <w:t>3</w:t>
            </w:r>
          </w:p>
        </w:tc>
        <w:tc>
          <w:tcPr>
            <w:tcW w:w="3216" w:type="dxa"/>
            <w:tcBorders>
              <w:top w:val="single" w:sz="4" w:space="0" w:color="000000"/>
              <w:left w:val="single" w:sz="4" w:space="0" w:color="000000"/>
              <w:bottom w:val="single" w:sz="4" w:space="0" w:color="000000"/>
            </w:tcBorders>
            <w:shd w:val="clear" w:color="auto" w:fill="auto"/>
            <w:vAlign w:val="center"/>
          </w:tcPr>
          <w:p w:rsidR="00601B2A" w:rsidRPr="00821994" w:rsidRDefault="00601B2A" w:rsidP="00821994">
            <w:pPr>
              <w:tabs>
                <w:tab w:val="left" w:pos="43"/>
                <w:tab w:val="left" w:pos="185"/>
                <w:tab w:val="left" w:pos="326"/>
              </w:tabs>
              <w:autoSpaceDE w:val="0"/>
              <w:jc w:val="both"/>
            </w:pPr>
            <w:r w:rsidRPr="00821994">
              <w:t>Кадровое планирование.</w:t>
            </w:r>
          </w:p>
        </w:tc>
        <w:tc>
          <w:tcPr>
            <w:tcW w:w="550" w:type="dxa"/>
            <w:tcBorders>
              <w:top w:val="single" w:sz="4" w:space="0" w:color="000000"/>
              <w:left w:val="single" w:sz="4" w:space="0" w:color="000000"/>
              <w:bottom w:val="single" w:sz="4" w:space="0" w:color="000000"/>
            </w:tcBorders>
            <w:shd w:val="clear" w:color="auto" w:fill="auto"/>
            <w:vAlign w:val="center"/>
          </w:tcPr>
          <w:p w:rsidR="00601B2A" w:rsidRPr="00821994" w:rsidRDefault="00821994" w:rsidP="00821994">
            <w:pPr>
              <w:jc w:val="both"/>
            </w:pPr>
            <w:r>
              <w:t>5</w:t>
            </w:r>
          </w:p>
        </w:tc>
        <w:tc>
          <w:tcPr>
            <w:tcW w:w="711" w:type="dxa"/>
            <w:tcBorders>
              <w:top w:val="single" w:sz="4" w:space="0" w:color="000000"/>
              <w:left w:val="single" w:sz="4" w:space="0" w:color="000000"/>
              <w:bottom w:val="single" w:sz="4" w:space="0" w:color="000000"/>
            </w:tcBorders>
            <w:shd w:val="clear" w:color="auto" w:fill="auto"/>
            <w:vAlign w:val="center"/>
          </w:tcPr>
          <w:p w:rsidR="00601B2A" w:rsidRPr="00821994" w:rsidRDefault="002E62D1" w:rsidP="00821994">
            <w:pPr>
              <w:jc w:val="both"/>
            </w:pPr>
            <w:r>
              <w:t>11</w:t>
            </w:r>
          </w:p>
        </w:tc>
        <w:tc>
          <w:tcPr>
            <w:tcW w:w="600" w:type="dxa"/>
            <w:tcBorders>
              <w:top w:val="single" w:sz="4" w:space="0" w:color="000000"/>
              <w:left w:val="single" w:sz="4" w:space="0" w:color="000000"/>
              <w:bottom w:val="single" w:sz="4" w:space="0" w:color="000000"/>
            </w:tcBorders>
            <w:shd w:val="clear" w:color="auto" w:fill="auto"/>
            <w:vAlign w:val="center"/>
          </w:tcPr>
          <w:p w:rsidR="00601B2A" w:rsidRPr="00821994" w:rsidRDefault="00601B2A" w:rsidP="00821994">
            <w:pPr>
              <w:tabs>
                <w:tab w:val="left" w:pos="643"/>
              </w:tabs>
              <w:jc w:val="both"/>
            </w:pPr>
          </w:p>
        </w:tc>
        <w:tc>
          <w:tcPr>
            <w:tcW w:w="790" w:type="dxa"/>
            <w:tcBorders>
              <w:top w:val="single" w:sz="4" w:space="0" w:color="000000"/>
              <w:left w:val="single" w:sz="4" w:space="0" w:color="000000"/>
              <w:bottom w:val="single" w:sz="4" w:space="0" w:color="000000"/>
            </w:tcBorders>
            <w:shd w:val="clear" w:color="auto" w:fill="auto"/>
            <w:vAlign w:val="center"/>
          </w:tcPr>
          <w:p w:rsidR="00601B2A" w:rsidRPr="00821994" w:rsidRDefault="00601B2A" w:rsidP="00821994">
            <w:pPr>
              <w:tabs>
                <w:tab w:val="left" w:pos="643"/>
              </w:tabs>
              <w:snapToGrid w:val="0"/>
              <w:jc w:val="both"/>
            </w:pPr>
          </w:p>
        </w:tc>
        <w:tc>
          <w:tcPr>
            <w:tcW w:w="993" w:type="dxa"/>
            <w:tcBorders>
              <w:top w:val="single" w:sz="4" w:space="0" w:color="000000"/>
              <w:left w:val="single" w:sz="4" w:space="0" w:color="000000"/>
              <w:bottom w:val="single" w:sz="4" w:space="0" w:color="000000"/>
            </w:tcBorders>
            <w:shd w:val="clear" w:color="auto" w:fill="auto"/>
            <w:vAlign w:val="center"/>
          </w:tcPr>
          <w:p w:rsidR="00601B2A" w:rsidRPr="00821994" w:rsidRDefault="00601B2A" w:rsidP="00821994">
            <w:pPr>
              <w:tabs>
                <w:tab w:val="left" w:pos="643"/>
              </w:tabs>
              <w:snapToGrid w:val="0"/>
              <w:jc w:val="both"/>
            </w:pPr>
            <w:r w:rsidRPr="00821994">
              <w:t>1</w:t>
            </w:r>
          </w:p>
        </w:tc>
        <w:tc>
          <w:tcPr>
            <w:tcW w:w="652" w:type="dxa"/>
            <w:tcBorders>
              <w:top w:val="single" w:sz="4" w:space="0" w:color="000000"/>
              <w:left w:val="single" w:sz="4" w:space="0" w:color="000000"/>
              <w:bottom w:val="single" w:sz="4" w:space="0" w:color="000000"/>
            </w:tcBorders>
            <w:shd w:val="clear" w:color="auto" w:fill="auto"/>
            <w:vAlign w:val="center"/>
          </w:tcPr>
          <w:p w:rsidR="00601B2A" w:rsidRPr="00821994" w:rsidRDefault="00821994" w:rsidP="00821994">
            <w:pPr>
              <w:jc w:val="both"/>
            </w:pPr>
            <w:r>
              <w:t>10</w:t>
            </w:r>
          </w:p>
        </w:tc>
        <w:tc>
          <w:tcPr>
            <w:tcW w:w="481" w:type="dxa"/>
            <w:tcBorders>
              <w:top w:val="single" w:sz="4" w:space="0" w:color="000000"/>
              <w:left w:val="single" w:sz="4" w:space="0" w:color="000000"/>
              <w:bottom w:val="single" w:sz="4" w:space="0" w:color="000000"/>
            </w:tcBorders>
            <w:shd w:val="clear" w:color="auto" w:fill="auto"/>
            <w:vAlign w:val="center"/>
          </w:tcPr>
          <w:p w:rsidR="00601B2A" w:rsidRPr="00821994" w:rsidRDefault="00601B2A" w:rsidP="00821994">
            <w:pPr>
              <w:tabs>
                <w:tab w:val="left" w:pos="643"/>
              </w:tabs>
              <w:snapToGrid w:val="0"/>
              <w:jc w:val="both"/>
            </w:pPr>
          </w:p>
        </w:tc>
        <w:tc>
          <w:tcPr>
            <w:tcW w:w="522" w:type="dxa"/>
            <w:tcBorders>
              <w:top w:val="single" w:sz="4" w:space="0" w:color="000000"/>
              <w:left w:val="single" w:sz="4" w:space="0" w:color="000000"/>
              <w:bottom w:val="single" w:sz="4" w:space="0" w:color="000000"/>
            </w:tcBorders>
            <w:shd w:val="clear" w:color="auto" w:fill="auto"/>
            <w:vAlign w:val="center"/>
          </w:tcPr>
          <w:p w:rsidR="00601B2A" w:rsidRPr="00821994" w:rsidRDefault="00601B2A" w:rsidP="00821994">
            <w:pPr>
              <w:tabs>
                <w:tab w:val="left" w:pos="643"/>
              </w:tabs>
              <w:snapToGrid w:val="0"/>
              <w:jc w:val="both"/>
            </w:pPr>
          </w:p>
        </w:tc>
        <w:tc>
          <w:tcPr>
            <w:tcW w:w="1999" w:type="dxa"/>
            <w:tcBorders>
              <w:top w:val="single" w:sz="4" w:space="0" w:color="000000"/>
              <w:left w:val="single" w:sz="4" w:space="0" w:color="000000"/>
              <w:bottom w:val="single" w:sz="4" w:space="0" w:color="000000"/>
              <w:right w:val="single" w:sz="4" w:space="0" w:color="000000"/>
            </w:tcBorders>
            <w:shd w:val="clear" w:color="auto" w:fill="auto"/>
          </w:tcPr>
          <w:p w:rsidR="00601B2A" w:rsidRPr="00821994" w:rsidRDefault="00601B2A" w:rsidP="00821994">
            <w:pPr>
              <w:jc w:val="both"/>
            </w:pPr>
            <w:r w:rsidRPr="00821994">
              <w:t>Устный опрос</w:t>
            </w:r>
          </w:p>
        </w:tc>
      </w:tr>
      <w:tr w:rsidR="00601B2A" w:rsidRPr="00821994" w:rsidTr="00E47FAA">
        <w:trPr>
          <w:trHeight w:val="126"/>
        </w:trPr>
        <w:tc>
          <w:tcPr>
            <w:tcW w:w="567" w:type="dxa"/>
            <w:tcBorders>
              <w:top w:val="single" w:sz="4" w:space="0" w:color="000000"/>
              <w:left w:val="single" w:sz="4" w:space="0" w:color="000000"/>
              <w:bottom w:val="single" w:sz="4" w:space="0" w:color="000000"/>
            </w:tcBorders>
            <w:shd w:val="clear" w:color="auto" w:fill="auto"/>
            <w:vAlign w:val="center"/>
          </w:tcPr>
          <w:p w:rsidR="00601B2A" w:rsidRPr="00821994" w:rsidRDefault="00601B2A" w:rsidP="00821994">
            <w:pPr>
              <w:tabs>
                <w:tab w:val="left" w:pos="643"/>
              </w:tabs>
              <w:snapToGrid w:val="0"/>
              <w:jc w:val="both"/>
            </w:pPr>
            <w:r w:rsidRPr="00821994">
              <w:rPr>
                <w:kern w:val="1"/>
              </w:rPr>
              <w:t>4</w:t>
            </w:r>
          </w:p>
        </w:tc>
        <w:tc>
          <w:tcPr>
            <w:tcW w:w="3216" w:type="dxa"/>
            <w:tcBorders>
              <w:top w:val="single" w:sz="4" w:space="0" w:color="000000"/>
              <w:left w:val="single" w:sz="4" w:space="0" w:color="000000"/>
              <w:bottom w:val="single" w:sz="4" w:space="0" w:color="000000"/>
            </w:tcBorders>
            <w:shd w:val="clear" w:color="auto" w:fill="auto"/>
            <w:vAlign w:val="center"/>
          </w:tcPr>
          <w:p w:rsidR="00601B2A" w:rsidRPr="00821994" w:rsidRDefault="00601B2A" w:rsidP="00821994">
            <w:pPr>
              <w:tabs>
                <w:tab w:val="left" w:pos="43"/>
                <w:tab w:val="left" w:pos="185"/>
                <w:tab w:val="left" w:pos="326"/>
              </w:tabs>
              <w:autoSpaceDE w:val="0"/>
              <w:jc w:val="both"/>
            </w:pPr>
            <w:r w:rsidRPr="00821994">
              <w:t>Правовые основы управления персоналом.</w:t>
            </w:r>
          </w:p>
        </w:tc>
        <w:tc>
          <w:tcPr>
            <w:tcW w:w="550" w:type="dxa"/>
            <w:tcBorders>
              <w:top w:val="single" w:sz="4" w:space="0" w:color="000000"/>
              <w:left w:val="single" w:sz="4" w:space="0" w:color="000000"/>
              <w:bottom w:val="single" w:sz="4" w:space="0" w:color="000000"/>
            </w:tcBorders>
            <w:shd w:val="clear" w:color="auto" w:fill="auto"/>
            <w:vAlign w:val="center"/>
          </w:tcPr>
          <w:p w:rsidR="00601B2A" w:rsidRPr="00821994" w:rsidRDefault="00821994" w:rsidP="00821994">
            <w:pPr>
              <w:jc w:val="both"/>
            </w:pPr>
            <w:r>
              <w:t>5</w:t>
            </w:r>
          </w:p>
        </w:tc>
        <w:tc>
          <w:tcPr>
            <w:tcW w:w="711" w:type="dxa"/>
            <w:tcBorders>
              <w:top w:val="single" w:sz="4" w:space="0" w:color="000000"/>
              <w:left w:val="single" w:sz="4" w:space="0" w:color="000000"/>
              <w:bottom w:val="single" w:sz="4" w:space="0" w:color="000000"/>
            </w:tcBorders>
            <w:shd w:val="clear" w:color="auto" w:fill="auto"/>
            <w:vAlign w:val="center"/>
          </w:tcPr>
          <w:p w:rsidR="00601B2A" w:rsidRPr="00821994" w:rsidRDefault="002E62D1" w:rsidP="00821994">
            <w:pPr>
              <w:jc w:val="both"/>
            </w:pPr>
            <w:r>
              <w:t>11</w:t>
            </w:r>
          </w:p>
        </w:tc>
        <w:tc>
          <w:tcPr>
            <w:tcW w:w="600" w:type="dxa"/>
            <w:tcBorders>
              <w:top w:val="single" w:sz="4" w:space="0" w:color="000000"/>
              <w:left w:val="single" w:sz="4" w:space="0" w:color="000000"/>
              <w:bottom w:val="single" w:sz="4" w:space="0" w:color="000000"/>
            </w:tcBorders>
            <w:shd w:val="clear" w:color="auto" w:fill="auto"/>
            <w:vAlign w:val="center"/>
          </w:tcPr>
          <w:p w:rsidR="00601B2A" w:rsidRPr="00821994" w:rsidRDefault="00601B2A" w:rsidP="00821994">
            <w:pPr>
              <w:tabs>
                <w:tab w:val="left" w:pos="643"/>
              </w:tabs>
              <w:jc w:val="both"/>
            </w:pPr>
            <w:r w:rsidRPr="00821994">
              <w:t>1</w:t>
            </w:r>
          </w:p>
        </w:tc>
        <w:tc>
          <w:tcPr>
            <w:tcW w:w="790" w:type="dxa"/>
            <w:tcBorders>
              <w:top w:val="single" w:sz="4" w:space="0" w:color="000000"/>
              <w:left w:val="single" w:sz="4" w:space="0" w:color="000000"/>
              <w:bottom w:val="single" w:sz="4" w:space="0" w:color="000000"/>
            </w:tcBorders>
            <w:shd w:val="clear" w:color="auto" w:fill="auto"/>
            <w:vAlign w:val="center"/>
          </w:tcPr>
          <w:p w:rsidR="00601B2A" w:rsidRPr="00821994" w:rsidRDefault="00601B2A" w:rsidP="00821994">
            <w:pPr>
              <w:tabs>
                <w:tab w:val="left" w:pos="643"/>
              </w:tabs>
              <w:snapToGrid w:val="0"/>
              <w:jc w:val="both"/>
            </w:pPr>
          </w:p>
        </w:tc>
        <w:tc>
          <w:tcPr>
            <w:tcW w:w="993" w:type="dxa"/>
            <w:tcBorders>
              <w:top w:val="single" w:sz="4" w:space="0" w:color="000000"/>
              <w:left w:val="single" w:sz="4" w:space="0" w:color="000000"/>
              <w:bottom w:val="single" w:sz="4" w:space="0" w:color="000000"/>
            </w:tcBorders>
            <w:shd w:val="clear" w:color="auto" w:fill="auto"/>
            <w:vAlign w:val="center"/>
          </w:tcPr>
          <w:p w:rsidR="00601B2A" w:rsidRPr="00821994" w:rsidRDefault="00601B2A" w:rsidP="00821994">
            <w:pPr>
              <w:tabs>
                <w:tab w:val="left" w:pos="643"/>
              </w:tabs>
              <w:snapToGrid w:val="0"/>
              <w:jc w:val="both"/>
            </w:pPr>
          </w:p>
        </w:tc>
        <w:tc>
          <w:tcPr>
            <w:tcW w:w="652" w:type="dxa"/>
            <w:tcBorders>
              <w:top w:val="single" w:sz="4" w:space="0" w:color="000000"/>
              <w:left w:val="single" w:sz="4" w:space="0" w:color="000000"/>
              <w:bottom w:val="single" w:sz="4" w:space="0" w:color="000000"/>
            </w:tcBorders>
            <w:shd w:val="clear" w:color="auto" w:fill="auto"/>
            <w:vAlign w:val="center"/>
          </w:tcPr>
          <w:p w:rsidR="00601B2A" w:rsidRPr="00821994" w:rsidRDefault="00821994" w:rsidP="00821994">
            <w:pPr>
              <w:jc w:val="both"/>
            </w:pPr>
            <w:r>
              <w:t>10</w:t>
            </w:r>
          </w:p>
        </w:tc>
        <w:tc>
          <w:tcPr>
            <w:tcW w:w="481" w:type="dxa"/>
            <w:tcBorders>
              <w:top w:val="single" w:sz="4" w:space="0" w:color="000000"/>
              <w:left w:val="single" w:sz="4" w:space="0" w:color="000000"/>
              <w:bottom w:val="single" w:sz="4" w:space="0" w:color="000000"/>
            </w:tcBorders>
            <w:shd w:val="clear" w:color="auto" w:fill="auto"/>
            <w:vAlign w:val="center"/>
          </w:tcPr>
          <w:p w:rsidR="00601B2A" w:rsidRPr="00821994" w:rsidRDefault="00601B2A" w:rsidP="00821994">
            <w:pPr>
              <w:tabs>
                <w:tab w:val="left" w:pos="643"/>
              </w:tabs>
              <w:snapToGrid w:val="0"/>
              <w:jc w:val="both"/>
            </w:pPr>
          </w:p>
        </w:tc>
        <w:tc>
          <w:tcPr>
            <w:tcW w:w="522" w:type="dxa"/>
            <w:tcBorders>
              <w:top w:val="single" w:sz="4" w:space="0" w:color="000000"/>
              <w:left w:val="single" w:sz="4" w:space="0" w:color="000000"/>
              <w:bottom w:val="single" w:sz="4" w:space="0" w:color="000000"/>
            </w:tcBorders>
            <w:shd w:val="clear" w:color="auto" w:fill="auto"/>
            <w:vAlign w:val="center"/>
          </w:tcPr>
          <w:p w:rsidR="00601B2A" w:rsidRPr="00821994" w:rsidRDefault="00601B2A" w:rsidP="00821994">
            <w:pPr>
              <w:tabs>
                <w:tab w:val="left" w:pos="643"/>
              </w:tabs>
              <w:snapToGrid w:val="0"/>
              <w:jc w:val="both"/>
            </w:pPr>
          </w:p>
        </w:tc>
        <w:tc>
          <w:tcPr>
            <w:tcW w:w="1999" w:type="dxa"/>
            <w:tcBorders>
              <w:top w:val="single" w:sz="4" w:space="0" w:color="000000"/>
              <w:left w:val="single" w:sz="4" w:space="0" w:color="000000"/>
              <w:bottom w:val="single" w:sz="4" w:space="0" w:color="000000"/>
              <w:right w:val="single" w:sz="4" w:space="0" w:color="000000"/>
            </w:tcBorders>
            <w:shd w:val="clear" w:color="auto" w:fill="auto"/>
          </w:tcPr>
          <w:p w:rsidR="00601B2A" w:rsidRPr="00821994" w:rsidRDefault="00601B2A" w:rsidP="00821994">
            <w:pPr>
              <w:jc w:val="both"/>
            </w:pPr>
            <w:r w:rsidRPr="00821994">
              <w:t>Устный опрос</w:t>
            </w:r>
          </w:p>
        </w:tc>
      </w:tr>
      <w:tr w:rsidR="00601B2A" w:rsidRPr="00821994" w:rsidTr="00E47FAA">
        <w:trPr>
          <w:trHeight w:val="556"/>
        </w:trPr>
        <w:tc>
          <w:tcPr>
            <w:tcW w:w="567" w:type="dxa"/>
            <w:tcBorders>
              <w:top w:val="single" w:sz="4" w:space="0" w:color="000000"/>
              <w:left w:val="single" w:sz="4" w:space="0" w:color="000000"/>
              <w:bottom w:val="single" w:sz="4" w:space="0" w:color="000000"/>
            </w:tcBorders>
            <w:shd w:val="clear" w:color="auto" w:fill="auto"/>
            <w:vAlign w:val="center"/>
          </w:tcPr>
          <w:p w:rsidR="00601B2A" w:rsidRPr="00821994" w:rsidRDefault="00601B2A" w:rsidP="00821994">
            <w:pPr>
              <w:tabs>
                <w:tab w:val="left" w:pos="643"/>
              </w:tabs>
              <w:snapToGrid w:val="0"/>
              <w:jc w:val="both"/>
            </w:pPr>
            <w:r w:rsidRPr="00821994">
              <w:rPr>
                <w:kern w:val="1"/>
              </w:rPr>
              <w:t>5</w:t>
            </w:r>
          </w:p>
        </w:tc>
        <w:tc>
          <w:tcPr>
            <w:tcW w:w="3216" w:type="dxa"/>
            <w:tcBorders>
              <w:top w:val="single" w:sz="4" w:space="0" w:color="000000"/>
              <w:left w:val="single" w:sz="4" w:space="0" w:color="000000"/>
              <w:bottom w:val="single" w:sz="4" w:space="0" w:color="000000"/>
            </w:tcBorders>
            <w:shd w:val="clear" w:color="auto" w:fill="auto"/>
            <w:vAlign w:val="center"/>
          </w:tcPr>
          <w:p w:rsidR="00601B2A" w:rsidRPr="00821994" w:rsidRDefault="00E47FAA" w:rsidP="00821994">
            <w:pPr>
              <w:tabs>
                <w:tab w:val="left" w:pos="43"/>
                <w:tab w:val="left" w:pos="185"/>
                <w:tab w:val="left" w:pos="326"/>
              </w:tabs>
              <w:autoSpaceDE w:val="0"/>
              <w:jc w:val="both"/>
            </w:pPr>
            <w:r w:rsidRPr="00821994">
              <w:t>Нравственные отношения в системе управления человеческими ресурсами</w:t>
            </w:r>
          </w:p>
        </w:tc>
        <w:tc>
          <w:tcPr>
            <w:tcW w:w="550" w:type="dxa"/>
            <w:tcBorders>
              <w:top w:val="single" w:sz="4" w:space="0" w:color="000000"/>
              <w:left w:val="single" w:sz="4" w:space="0" w:color="000000"/>
              <w:bottom w:val="single" w:sz="4" w:space="0" w:color="000000"/>
            </w:tcBorders>
            <w:shd w:val="clear" w:color="auto" w:fill="auto"/>
            <w:vAlign w:val="center"/>
          </w:tcPr>
          <w:p w:rsidR="00601B2A" w:rsidRPr="00821994" w:rsidRDefault="00821994" w:rsidP="00821994">
            <w:pPr>
              <w:jc w:val="both"/>
            </w:pPr>
            <w:r>
              <w:t>5</w:t>
            </w:r>
          </w:p>
        </w:tc>
        <w:tc>
          <w:tcPr>
            <w:tcW w:w="711" w:type="dxa"/>
            <w:tcBorders>
              <w:top w:val="single" w:sz="4" w:space="0" w:color="000000"/>
              <w:left w:val="single" w:sz="4" w:space="0" w:color="000000"/>
              <w:bottom w:val="single" w:sz="4" w:space="0" w:color="000000"/>
            </w:tcBorders>
            <w:shd w:val="clear" w:color="auto" w:fill="auto"/>
            <w:vAlign w:val="center"/>
          </w:tcPr>
          <w:p w:rsidR="00601B2A" w:rsidRPr="00821994" w:rsidRDefault="002E62D1" w:rsidP="00821994">
            <w:pPr>
              <w:jc w:val="both"/>
            </w:pPr>
            <w:r>
              <w:t>11</w:t>
            </w:r>
          </w:p>
        </w:tc>
        <w:tc>
          <w:tcPr>
            <w:tcW w:w="600" w:type="dxa"/>
            <w:tcBorders>
              <w:top w:val="single" w:sz="4" w:space="0" w:color="000000"/>
              <w:left w:val="single" w:sz="4" w:space="0" w:color="000000"/>
              <w:bottom w:val="single" w:sz="4" w:space="0" w:color="000000"/>
            </w:tcBorders>
            <w:shd w:val="clear" w:color="auto" w:fill="auto"/>
            <w:vAlign w:val="center"/>
          </w:tcPr>
          <w:p w:rsidR="00601B2A" w:rsidRPr="00821994" w:rsidRDefault="00E91688" w:rsidP="00821994">
            <w:pPr>
              <w:tabs>
                <w:tab w:val="left" w:pos="643"/>
              </w:tabs>
              <w:jc w:val="both"/>
            </w:pPr>
            <w:r w:rsidRPr="00821994">
              <w:t>1</w:t>
            </w:r>
          </w:p>
        </w:tc>
        <w:tc>
          <w:tcPr>
            <w:tcW w:w="790" w:type="dxa"/>
            <w:tcBorders>
              <w:top w:val="single" w:sz="4" w:space="0" w:color="000000"/>
              <w:left w:val="single" w:sz="4" w:space="0" w:color="000000"/>
              <w:bottom w:val="single" w:sz="4" w:space="0" w:color="000000"/>
            </w:tcBorders>
            <w:shd w:val="clear" w:color="auto" w:fill="auto"/>
            <w:vAlign w:val="center"/>
          </w:tcPr>
          <w:p w:rsidR="00601B2A" w:rsidRPr="00821994" w:rsidRDefault="00601B2A" w:rsidP="00821994">
            <w:pPr>
              <w:tabs>
                <w:tab w:val="left" w:pos="643"/>
              </w:tabs>
              <w:snapToGrid w:val="0"/>
              <w:jc w:val="both"/>
            </w:pPr>
          </w:p>
        </w:tc>
        <w:tc>
          <w:tcPr>
            <w:tcW w:w="993" w:type="dxa"/>
            <w:tcBorders>
              <w:top w:val="single" w:sz="4" w:space="0" w:color="000000"/>
              <w:left w:val="single" w:sz="4" w:space="0" w:color="000000"/>
              <w:bottom w:val="single" w:sz="4" w:space="0" w:color="000000"/>
            </w:tcBorders>
            <w:shd w:val="clear" w:color="auto" w:fill="auto"/>
            <w:vAlign w:val="center"/>
          </w:tcPr>
          <w:p w:rsidR="00601B2A" w:rsidRPr="00821994" w:rsidRDefault="00E91688" w:rsidP="00821994">
            <w:pPr>
              <w:tabs>
                <w:tab w:val="left" w:pos="643"/>
              </w:tabs>
              <w:snapToGrid w:val="0"/>
              <w:jc w:val="both"/>
            </w:pPr>
            <w:r w:rsidRPr="00821994">
              <w:t>1</w:t>
            </w:r>
          </w:p>
        </w:tc>
        <w:tc>
          <w:tcPr>
            <w:tcW w:w="652" w:type="dxa"/>
            <w:tcBorders>
              <w:top w:val="single" w:sz="4" w:space="0" w:color="000000"/>
              <w:left w:val="single" w:sz="4" w:space="0" w:color="000000"/>
              <w:bottom w:val="single" w:sz="4" w:space="0" w:color="000000"/>
            </w:tcBorders>
            <w:shd w:val="clear" w:color="auto" w:fill="auto"/>
            <w:vAlign w:val="center"/>
          </w:tcPr>
          <w:p w:rsidR="00601B2A" w:rsidRPr="00821994" w:rsidRDefault="00821994" w:rsidP="00821994">
            <w:pPr>
              <w:jc w:val="both"/>
            </w:pPr>
            <w:r>
              <w:t>10</w:t>
            </w:r>
          </w:p>
        </w:tc>
        <w:tc>
          <w:tcPr>
            <w:tcW w:w="481" w:type="dxa"/>
            <w:tcBorders>
              <w:top w:val="single" w:sz="4" w:space="0" w:color="000000"/>
              <w:left w:val="single" w:sz="4" w:space="0" w:color="000000"/>
              <w:bottom w:val="single" w:sz="4" w:space="0" w:color="000000"/>
            </w:tcBorders>
            <w:shd w:val="clear" w:color="auto" w:fill="auto"/>
            <w:vAlign w:val="center"/>
          </w:tcPr>
          <w:p w:rsidR="00601B2A" w:rsidRPr="00821994" w:rsidRDefault="00601B2A" w:rsidP="00821994">
            <w:pPr>
              <w:tabs>
                <w:tab w:val="left" w:pos="643"/>
              </w:tabs>
              <w:snapToGrid w:val="0"/>
              <w:jc w:val="both"/>
            </w:pPr>
          </w:p>
        </w:tc>
        <w:tc>
          <w:tcPr>
            <w:tcW w:w="522" w:type="dxa"/>
            <w:tcBorders>
              <w:top w:val="single" w:sz="4" w:space="0" w:color="000000"/>
              <w:left w:val="single" w:sz="4" w:space="0" w:color="000000"/>
              <w:bottom w:val="single" w:sz="4" w:space="0" w:color="000000"/>
            </w:tcBorders>
            <w:shd w:val="clear" w:color="auto" w:fill="auto"/>
            <w:vAlign w:val="center"/>
          </w:tcPr>
          <w:p w:rsidR="00601B2A" w:rsidRPr="00821994" w:rsidRDefault="00601B2A" w:rsidP="00821994">
            <w:pPr>
              <w:tabs>
                <w:tab w:val="left" w:pos="643"/>
              </w:tabs>
              <w:snapToGrid w:val="0"/>
              <w:jc w:val="both"/>
            </w:pPr>
          </w:p>
        </w:tc>
        <w:tc>
          <w:tcPr>
            <w:tcW w:w="1999" w:type="dxa"/>
            <w:tcBorders>
              <w:top w:val="single" w:sz="4" w:space="0" w:color="000000"/>
              <w:left w:val="single" w:sz="4" w:space="0" w:color="000000"/>
              <w:bottom w:val="single" w:sz="4" w:space="0" w:color="000000"/>
              <w:right w:val="single" w:sz="4" w:space="0" w:color="000000"/>
            </w:tcBorders>
            <w:shd w:val="clear" w:color="auto" w:fill="auto"/>
          </w:tcPr>
          <w:p w:rsidR="00601B2A" w:rsidRPr="00821994" w:rsidRDefault="00601B2A" w:rsidP="00821994">
            <w:pPr>
              <w:jc w:val="both"/>
            </w:pPr>
            <w:r w:rsidRPr="00821994">
              <w:t>Устный опрос</w:t>
            </w:r>
            <w:r w:rsidR="00E47FAA" w:rsidRPr="00821994">
              <w:t xml:space="preserve">, </w:t>
            </w:r>
            <w:r w:rsidRPr="00821994">
              <w:t>доклад</w:t>
            </w:r>
          </w:p>
        </w:tc>
      </w:tr>
      <w:tr w:rsidR="00E47FAA" w:rsidRPr="00821994" w:rsidTr="007B59D5">
        <w:trPr>
          <w:trHeight w:val="123"/>
        </w:trPr>
        <w:tc>
          <w:tcPr>
            <w:tcW w:w="567" w:type="dxa"/>
            <w:tcBorders>
              <w:top w:val="single" w:sz="4" w:space="0" w:color="000000"/>
              <w:left w:val="single" w:sz="4" w:space="0" w:color="000000"/>
              <w:bottom w:val="single" w:sz="4" w:space="0" w:color="000000"/>
            </w:tcBorders>
            <w:shd w:val="clear" w:color="auto" w:fill="auto"/>
            <w:vAlign w:val="center"/>
          </w:tcPr>
          <w:p w:rsidR="00E47FAA" w:rsidRPr="00821994" w:rsidRDefault="00E47FAA" w:rsidP="00821994">
            <w:pPr>
              <w:tabs>
                <w:tab w:val="left" w:pos="643"/>
              </w:tabs>
              <w:snapToGrid w:val="0"/>
              <w:jc w:val="both"/>
            </w:pPr>
            <w:r w:rsidRPr="00821994">
              <w:rPr>
                <w:kern w:val="1"/>
              </w:rPr>
              <w:t>6</w:t>
            </w:r>
          </w:p>
        </w:tc>
        <w:tc>
          <w:tcPr>
            <w:tcW w:w="3216" w:type="dxa"/>
            <w:tcBorders>
              <w:top w:val="single" w:sz="4" w:space="0" w:color="000000"/>
              <w:left w:val="single" w:sz="4" w:space="0" w:color="000000"/>
              <w:bottom w:val="single" w:sz="4" w:space="0" w:color="000000"/>
            </w:tcBorders>
            <w:shd w:val="clear" w:color="auto" w:fill="auto"/>
            <w:vAlign w:val="center"/>
          </w:tcPr>
          <w:p w:rsidR="00E47FAA" w:rsidRPr="00821994" w:rsidRDefault="00E47FAA" w:rsidP="00821994">
            <w:pPr>
              <w:tabs>
                <w:tab w:val="left" w:pos="43"/>
                <w:tab w:val="left" w:pos="185"/>
                <w:tab w:val="left" w:pos="326"/>
              </w:tabs>
              <w:autoSpaceDE w:val="0"/>
              <w:jc w:val="both"/>
            </w:pPr>
            <w:r w:rsidRPr="00821994">
              <w:t>Технологии управления персоналом.</w:t>
            </w:r>
          </w:p>
        </w:tc>
        <w:tc>
          <w:tcPr>
            <w:tcW w:w="550" w:type="dxa"/>
            <w:tcBorders>
              <w:top w:val="single" w:sz="4" w:space="0" w:color="000000"/>
              <w:left w:val="single" w:sz="4" w:space="0" w:color="000000"/>
              <w:bottom w:val="single" w:sz="4" w:space="0" w:color="000000"/>
            </w:tcBorders>
            <w:shd w:val="clear" w:color="auto" w:fill="auto"/>
            <w:vAlign w:val="center"/>
          </w:tcPr>
          <w:p w:rsidR="00E47FAA" w:rsidRPr="00821994" w:rsidRDefault="00821994" w:rsidP="00821994">
            <w:pPr>
              <w:jc w:val="both"/>
            </w:pPr>
            <w:r>
              <w:t>5</w:t>
            </w:r>
          </w:p>
        </w:tc>
        <w:tc>
          <w:tcPr>
            <w:tcW w:w="711" w:type="dxa"/>
            <w:tcBorders>
              <w:top w:val="single" w:sz="4" w:space="0" w:color="000000"/>
              <w:left w:val="single" w:sz="4" w:space="0" w:color="000000"/>
              <w:bottom w:val="single" w:sz="4" w:space="0" w:color="000000"/>
            </w:tcBorders>
            <w:shd w:val="clear" w:color="auto" w:fill="auto"/>
            <w:vAlign w:val="center"/>
          </w:tcPr>
          <w:p w:rsidR="00E47FAA" w:rsidRPr="00821994" w:rsidRDefault="002E62D1" w:rsidP="00821994">
            <w:pPr>
              <w:jc w:val="both"/>
            </w:pPr>
            <w:r>
              <w:t>11</w:t>
            </w:r>
          </w:p>
        </w:tc>
        <w:tc>
          <w:tcPr>
            <w:tcW w:w="600" w:type="dxa"/>
            <w:tcBorders>
              <w:top w:val="single" w:sz="4" w:space="0" w:color="000000"/>
              <w:left w:val="single" w:sz="4" w:space="0" w:color="000000"/>
              <w:bottom w:val="single" w:sz="4" w:space="0" w:color="000000"/>
            </w:tcBorders>
            <w:shd w:val="clear" w:color="auto" w:fill="auto"/>
            <w:vAlign w:val="center"/>
          </w:tcPr>
          <w:p w:rsidR="00E47FAA" w:rsidRPr="00821994" w:rsidRDefault="00E47FAA" w:rsidP="00821994">
            <w:pPr>
              <w:tabs>
                <w:tab w:val="left" w:pos="643"/>
              </w:tabs>
              <w:jc w:val="both"/>
            </w:pPr>
          </w:p>
        </w:tc>
        <w:tc>
          <w:tcPr>
            <w:tcW w:w="790" w:type="dxa"/>
            <w:tcBorders>
              <w:top w:val="single" w:sz="4" w:space="0" w:color="000000"/>
              <w:left w:val="single" w:sz="4" w:space="0" w:color="000000"/>
              <w:bottom w:val="single" w:sz="4" w:space="0" w:color="000000"/>
            </w:tcBorders>
            <w:shd w:val="clear" w:color="auto" w:fill="auto"/>
            <w:vAlign w:val="center"/>
          </w:tcPr>
          <w:p w:rsidR="00E47FAA" w:rsidRPr="00821994" w:rsidRDefault="00E47FAA" w:rsidP="00821994">
            <w:pPr>
              <w:tabs>
                <w:tab w:val="left" w:pos="643"/>
              </w:tabs>
              <w:snapToGrid w:val="0"/>
              <w:jc w:val="both"/>
            </w:pPr>
          </w:p>
        </w:tc>
        <w:tc>
          <w:tcPr>
            <w:tcW w:w="993" w:type="dxa"/>
            <w:tcBorders>
              <w:top w:val="single" w:sz="4" w:space="0" w:color="000000"/>
              <w:left w:val="single" w:sz="4" w:space="0" w:color="000000"/>
              <w:bottom w:val="single" w:sz="4" w:space="0" w:color="000000"/>
            </w:tcBorders>
            <w:shd w:val="clear" w:color="auto" w:fill="auto"/>
            <w:vAlign w:val="center"/>
          </w:tcPr>
          <w:p w:rsidR="00E47FAA" w:rsidRPr="00821994" w:rsidRDefault="00E47FAA" w:rsidP="00821994">
            <w:pPr>
              <w:tabs>
                <w:tab w:val="left" w:pos="643"/>
              </w:tabs>
              <w:snapToGrid w:val="0"/>
              <w:jc w:val="both"/>
            </w:pPr>
            <w:r w:rsidRPr="00821994">
              <w:t>1</w:t>
            </w:r>
          </w:p>
        </w:tc>
        <w:tc>
          <w:tcPr>
            <w:tcW w:w="652" w:type="dxa"/>
            <w:tcBorders>
              <w:top w:val="single" w:sz="4" w:space="0" w:color="000000"/>
              <w:left w:val="single" w:sz="4" w:space="0" w:color="000000"/>
              <w:bottom w:val="single" w:sz="4" w:space="0" w:color="000000"/>
            </w:tcBorders>
            <w:shd w:val="clear" w:color="auto" w:fill="auto"/>
            <w:vAlign w:val="center"/>
          </w:tcPr>
          <w:p w:rsidR="00E47FAA" w:rsidRPr="00821994" w:rsidRDefault="00821994" w:rsidP="00821994">
            <w:pPr>
              <w:jc w:val="both"/>
            </w:pPr>
            <w:r>
              <w:t>10</w:t>
            </w:r>
          </w:p>
        </w:tc>
        <w:tc>
          <w:tcPr>
            <w:tcW w:w="481" w:type="dxa"/>
            <w:tcBorders>
              <w:top w:val="single" w:sz="4" w:space="0" w:color="000000"/>
              <w:left w:val="single" w:sz="4" w:space="0" w:color="000000"/>
              <w:bottom w:val="single" w:sz="4" w:space="0" w:color="000000"/>
            </w:tcBorders>
            <w:shd w:val="clear" w:color="auto" w:fill="auto"/>
            <w:vAlign w:val="center"/>
          </w:tcPr>
          <w:p w:rsidR="00E47FAA" w:rsidRPr="00821994" w:rsidRDefault="00E47FAA" w:rsidP="00821994">
            <w:pPr>
              <w:tabs>
                <w:tab w:val="left" w:pos="643"/>
              </w:tabs>
              <w:snapToGrid w:val="0"/>
              <w:jc w:val="both"/>
            </w:pPr>
          </w:p>
        </w:tc>
        <w:tc>
          <w:tcPr>
            <w:tcW w:w="522" w:type="dxa"/>
            <w:tcBorders>
              <w:top w:val="single" w:sz="4" w:space="0" w:color="000000"/>
              <w:left w:val="single" w:sz="4" w:space="0" w:color="000000"/>
              <w:bottom w:val="single" w:sz="4" w:space="0" w:color="000000"/>
            </w:tcBorders>
            <w:shd w:val="clear" w:color="auto" w:fill="auto"/>
            <w:vAlign w:val="center"/>
          </w:tcPr>
          <w:p w:rsidR="00E47FAA" w:rsidRPr="00821994" w:rsidRDefault="00E47FAA" w:rsidP="00821994">
            <w:pPr>
              <w:tabs>
                <w:tab w:val="left" w:pos="643"/>
              </w:tabs>
              <w:snapToGrid w:val="0"/>
              <w:jc w:val="both"/>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FAA" w:rsidRPr="00821994" w:rsidRDefault="00E47FAA" w:rsidP="00821994">
            <w:pPr>
              <w:tabs>
                <w:tab w:val="left" w:pos="643"/>
              </w:tabs>
              <w:snapToGrid w:val="0"/>
              <w:jc w:val="both"/>
            </w:pPr>
            <w:r w:rsidRPr="00821994">
              <w:t>Устный опрос, доклад, контрольный срез</w:t>
            </w:r>
          </w:p>
        </w:tc>
      </w:tr>
      <w:tr w:rsidR="00601B2A" w:rsidRPr="00821994" w:rsidTr="00E47FAA">
        <w:trPr>
          <w:trHeight w:val="123"/>
        </w:trPr>
        <w:tc>
          <w:tcPr>
            <w:tcW w:w="567" w:type="dxa"/>
            <w:tcBorders>
              <w:top w:val="single" w:sz="4" w:space="0" w:color="000000"/>
              <w:left w:val="single" w:sz="4" w:space="0" w:color="000000"/>
              <w:bottom w:val="single" w:sz="4" w:space="0" w:color="000000"/>
            </w:tcBorders>
            <w:shd w:val="clear" w:color="auto" w:fill="auto"/>
            <w:vAlign w:val="center"/>
          </w:tcPr>
          <w:p w:rsidR="00601B2A" w:rsidRPr="00821994" w:rsidRDefault="00601B2A" w:rsidP="00821994">
            <w:pPr>
              <w:tabs>
                <w:tab w:val="left" w:pos="643"/>
              </w:tabs>
              <w:snapToGrid w:val="0"/>
              <w:jc w:val="both"/>
            </w:pPr>
            <w:r w:rsidRPr="00821994">
              <w:rPr>
                <w:kern w:val="1"/>
              </w:rPr>
              <w:t>7</w:t>
            </w:r>
          </w:p>
        </w:tc>
        <w:tc>
          <w:tcPr>
            <w:tcW w:w="3216" w:type="dxa"/>
            <w:tcBorders>
              <w:top w:val="single" w:sz="4" w:space="0" w:color="000000"/>
              <w:left w:val="single" w:sz="4" w:space="0" w:color="000000"/>
              <w:bottom w:val="single" w:sz="4" w:space="0" w:color="000000"/>
            </w:tcBorders>
            <w:shd w:val="clear" w:color="auto" w:fill="auto"/>
            <w:vAlign w:val="center"/>
          </w:tcPr>
          <w:p w:rsidR="00601B2A" w:rsidRPr="00821994" w:rsidRDefault="00601B2A" w:rsidP="00821994">
            <w:pPr>
              <w:tabs>
                <w:tab w:val="left" w:pos="43"/>
                <w:tab w:val="left" w:pos="185"/>
                <w:tab w:val="left" w:pos="326"/>
              </w:tabs>
              <w:autoSpaceDE w:val="0"/>
              <w:jc w:val="both"/>
            </w:pPr>
            <w:r w:rsidRPr="00821994">
              <w:t>Отбор, найм и адаптация персонала.</w:t>
            </w:r>
          </w:p>
        </w:tc>
        <w:tc>
          <w:tcPr>
            <w:tcW w:w="550" w:type="dxa"/>
            <w:tcBorders>
              <w:top w:val="single" w:sz="4" w:space="0" w:color="000000"/>
              <w:left w:val="single" w:sz="4" w:space="0" w:color="000000"/>
              <w:bottom w:val="single" w:sz="4" w:space="0" w:color="000000"/>
            </w:tcBorders>
            <w:shd w:val="clear" w:color="auto" w:fill="auto"/>
            <w:vAlign w:val="center"/>
          </w:tcPr>
          <w:p w:rsidR="00601B2A" w:rsidRPr="00821994" w:rsidRDefault="00821994" w:rsidP="00821994">
            <w:pPr>
              <w:jc w:val="both"/>
            </w:pPr>
            <w:r>
              <w:t>5</w:t>
            </w:r>
          </w:p>
        </w:tc>
        <w:tc>
          <w:tcPr>
            <w:tcW w:w="711" w:type="dxa"/>
            <w:tcBorders>
              <w:top w:val="single" w:sz="4" w:space="0" w:color="000000"/>
              <w:left w:val="single" w:sz="4" w:space="0" w:color="000000"/>
              <w:bottom w:val="single" w:sz="4" w:space="0" w:color="000000"/>
            </w:tcBorders>
            <w:shd w:val="clear" w:color="auto" w:fill="auto"/>
            <w:vAlign w:val="center"/>
          </w:tcPr>
          <w:p w:rsidR="00601B2A" w:rsidRPr="00821994" w:rsidRDefault="002E62D1" w:rsidP="00821994">
            <w:pPr>
              <w:jc w:val="both"/>
            </w:pPr>
            <w:r>
              <w:t>11</w:t>
            </w:r>
          </w:p>
        </w:tc>
        <w:tc>
          <w:tcPr>
            <w:tcW w:w="600" w:type="dxa"/>
            <w:tcBorders>
              <w:top w:val="single" w:sz="4" w:space="0" w:color="000000"/>
              <w:left w:val="single" w:sz="4" w:space="0" w:color="000000"/>
              <w:bottom w:val="single" w:sz="4" w:space="0" w:color="000000"/>
            </w:tcBorders>
            <w:shd w:val="clear" w:color="auto" w:fill="auto"/>
            <w:vAlign w:val="center"/>
          </w:tcPr>
          <w:p w:rsidR="00601B2A" w:rsidRPr="00821994" w:rsidRDefault="00601B2A" w:rsidP="00821994">
            <w:pPr>
              <w:tabs>
                <w:tab w:val="left" w:pos="643"/>
              </w:tabs>
              <w:jc w:val="both"/>
            </w:pPr>
            <w:r w:rsidRPr="00821994">
              <w:t>1</w:t>
            </w:r>
          </w:p>
        </w:tc>
        <w:tc>
          <w:tcPr>
            <w:tcW w:w="790" w:type="dxa"/>
            <w:tcBorders>
              <w:top w:val="single" w:sz="4" w:space="0" w:color="000000"/>
              <w:left w:val="single" w:sz="4" w:space="0" w:color="000000"/>
              <w:bottom w:val="single" w:sz="4" w:space="0" w:color="000000"/>
            </w:tcBorders>
            <w:shd w:val="clear" w:color="auto" w:fill="auto"/>
            <w:vAlign w:val="center"/>
          </w:tcPr>
          <w:p w:rsidR="00601B2A" w:rsidRPr="00821994" w:rsidRDefault="00601B2A" w:rsidP="00821994">
            <w:pPr>
              <w:tabs>
                <w:tab w:val="left" w:pos="643"/>
              </w:tabs>
              <w:snapToGrid w:val="0"/>
              <w:jc w:val="both"/>
            </w:pPr>
          </w:p>
        </w:tc>
        <w:tc>
          <w:tcPr>
            <w:tcW w:w="993" w:type="dxa"/>
            <w:tcBorders>
              <w:top w:val="single" w:sz="4" w:space="0" w:color="000000"/>
              <w:left w:val="single" w:sz="4" w:space="0" w:color="000000"/>
              <w:bottom w:val="single" w:sz="4" w:space="0" w:color="000000"/>
            </w:tcBorders>
            <w:shd w:val="clear" w:color="auto" w:fill="auto"/>
            <w:vAlign w:val="center"/>
          </w:tcPr>
          <w:p w:rsidR="00601B2A" w:rsidRPr="00821994" w:rsidRDefault="00601B2A" w:rsidP="00821994">
            <w:pPr>
              <w:tabs>
                <w:tab w:val="left" w:pos="643"/>
              </w:tabs>
              <w:snapToGrid w:val="0"/>
              <w:jc w:val="both"/>
            </w:pPr>
          </w:p>
        </w:tc>
        <w:tc>
          <w:tcPr>
            <w:tcW w:w="652" w:type="dxa"/>
            <w:tcBorders>
              <w:top w:val="single" w:sz="4" w:space="0" w:color="000000"/>
              <w:left w:val="single" w:sz="4" w:space="0" w:color="000000"/>
              <w:bottom w:val="single" w:sz="4" w:space="0" w:color="000000"/>
            </w:tcBorders>
            <w:shd w:val="clear" w:color="auto" w:fill="auto"/>
            <w:vAlign w:val="center"/>
          </w:tcPr>
          <w:p w:rsidR="00601B2A" w:rsidRPr="00821994" w:rsidRDefault="00821994" w:rsidP="00821994">
            <w:pPr>
              <w:jc w:val="both"/>
            </w:pPr>
            <w:r>
              <w:t>10</w:t>
            </w:r>
          </w:p>
        </w:tc>
        <w:tc>
          <w:tcPr>
            <w:tcW w:w="481" w:type="dxa"/>
            <w:tcBorders>
              <w:top w:val="single" w:sz="4" w:space="0" w:color="000000"/>
              <w:left w:val="single" w:sz="4" w:space="0" w:color="000000"/>
              <w:bottom w:val="single" w:sz="4" w:space="0" w:color="000000"/>
            </w:tcBorders>
            <w:shd w:val="clear" w:color="auto" w:fill="auto"/>
            <w:vAlign w:val="center"/>
          </w:tcPr>
          <w:p w:rsidR="00601B2A" w:rsidRPr="00821994" w:rsidRDefault="00601B2A" w:rsidP="00821994">
            <w:pPr>
              <w:tabs>
                <w:tab w:val="left" w:pos="643"/>
              </w:tabs>
              <w:snapToGrid w:val="0"/>
              <w:jc w:val="both"/>
            </w:pPr>
          </w:p>
        </w:tc>
        <w:tc>
          <w:tcPr>
            <w:tcW w:w="522" w:type="dxa"/>
            <w:tcBorders>
              <w:top w:val="single" w:sz="4" w:space="0" w:color="000000"/>
              <w:left w:val="single" w:sz="4" w:space="0" w:color="000000"/>
              <w:bottom w:val="single" w:sz="4" w:space="0" w:color="000000"/>
            </w:tcBorders>
            <w:shd w:val="clear" w:color="auto" w:fill="auto"/>
            <w:vAlign w:val="center"/>
          </w:tcPr>
          <w:p w:rsidR="00601B2A" w:rsidRPr="00821994" w:rsidRDefault="00601B2A" w:rsidP="00821994">
            <w:pPr>
              <w:tabs>
                <w:tab w:val="left" w:pos="643"/>
              </w:tabs>
              <w:snapToGrid w:val="0"/>
              <w:jc w:val="both"/>
            </w:pPr>
          </w:p>
        </w:tc>
        <w:tc>
          <w:tcPr>
            <w:tcW w:w="1999" w:type="dxa"/>
            <w:tcBorders>
              <w:top w:val="single" w:sz="4" w:space="0" w:color="000000"/>
              <w:left w:val="single" w:sz="4" w:space="0" w:color="000000"/>
              <w:bottom w:val="single" w:sz="4" w:space="0" w:color="000000"/>
              <w:right w:val="single" w:sz="4" w:space="0" w:color="000000"/>
            </w:tcBorders>
            <w:shd w:val="clear" w:color="auto" w:fill="auto"/>
          </w:tcPr>
          <w:p w:rsidR="00C11464" w:rsidRPr="00821994" w:rsidRDefault="00601B2A" w:rsidP="00821994">
            <w:pPr>
              <w:jc w:val="both"/>
            </w:pPr>
            <w:r w:rsidRPr="00821994">
              <w:t>Устный опрос</w:t>
            </w:r>
            <w:r w:rsidR="00E47FAA" w:rsidRPr="00821994">
              <w:t>, д</w:t>
            </w:r>
            <w:r w:rsidR="00C11464" w:rsidRPr="00821994">
              <w:t>еловая игра</w:t>
            </w:r>
          </w:p>
        </w:tc>
      </w:tr>
      <w:tr w:rsidR="00821994" w:rsidRPr="00821994" w:rsidTr="00E47FAA">
        <w:trPr>
          <w:trHeight w:val="123"/>
        </w:trPr>
        <w:tc>
          <w:tcPr>
            <w:tcW w:w="567" w:type="dxa"/>
            <w:tcBorders>
              <w:top w:val="single" w:sz="4" w:space="0" w:color="000000"/>
              <w:left w:val="single" w:sz="4" w:space="0" w:color="000000"/>
              <w:bottom w:val="single" w:sz="4" w:space="0" w:color="000000"/>
            </w:tcBorders>
            <w:shd w:val="clear" w:color="auto" w:fill="auto"/>
            <w:vAlign w:val="center"/>
          </w:tcPr>
          <w:p w:rsidR="00821994" w:rsidRPr="00821994" w:rsidRDefault="00821994" w:rsidP="00821994">
            <w:pPr>
              <w:tabs>
                <w:tab w:val="left" w:pos="643"/>
              </w:tabs>
              <w:snapToGrid w:val="0"/>
              <w:jc w:val="both"/>
              <w:rPr>
                <w:b/>
                <w:kern w:val="1"/>
              </w:rPr>
            </w:pPr>
          </w:p>
        </w:tc>
        <w:tc>
          <w:tcPr>
            <w:tcW w:w="3216" w:type="dxa"/>
            <w:tcBorders>
              <w:top w:val="single" w:sz="4" w:space="0" w:color="000000"/>
              <w:left w:val="single" w:sz="4" w:space="0" w:color="000000"/>
              <w:bottom w:val="single" w:sz="4" w:space="0" w:color="000000"/>
            </w:tcBorders>
            <w:shd w:val="clear" w:color="auto" w:fill="auto"/>
            <w:vAlign w:val="center"/>
          </w:tcPr>
          <w:p w:rsidR="00821994" w:rsidRPr="00821994" w:rsidRDefault="00821994" w:rsidP="00821994">
            <w:pPr>
              <w:tabs>
                <w:tab w:val="left" w:pos="43"/>
                <w:tab w:val="left" w:pos="185"/>
                <w:tab w:val="left" w:pos="326"/>
              </w:tabs>
              <w:autoSpaceDE w:val="0"/>
              <w:jc w:val="both"/>
              <w:rPr>
                <w:b/>
              </w:rPr>
            </w:pPr>
            <w:r w:rsidRPr="00821994">
              <w:rPr>
                <w:b/>
              </w:rPr>
              <w:t>Зачет</w:t>
            </w:r>
          </w:p>
        </w:tc>
        <w:tc>
          <w:tcPr>
            <w:tcW w:w="550" w:type="dxa"/>
            <w:tcBorders>
              <w:top w:val="single" w:sz="4" w:space="0" w:color="000000"/>
              <w:left w:val="single" w:sz="4" w:space="0" w:color="000000"/>
              <w:bottom w:val="single" w:sz="4" w:space="0" w:color="000000"/>
            </w:tcBorders>
            <w:shd w:val="clear" w:color="auto" w:fill="auto"/>
            <w:vAlign w:val="center"/>
          </w:tcPr>
          <w:p w:rsidR="00821994" w:rsidRPr="00821994" w:rsidRDefault="00821994" w:rsidP="00821994">
            <w:pPr>
              <w:jc w:val="both"/>
              <w:rPr>
                <w:b/>
              </w:rPr>
            </w:pPr>
            <w:r w:rsidRPr="00821994">
              <w:rPr>
                <w:b/>
              </w:rPr>
              <w:t>5</w:t>
            </w:r>
          </w:p>
        </w:tc>
        <w:tc>
          <w:tcPr>
            <w:tcW w:w="711" w:type="dxa"/>
            <w:tcBorders>
              <w:top w:val="single" w:sz="4" w:space="0" w:color="000000"/>
              <w:left w:val="single" w:sz="4" w:space="0" w:color="000000"/>
              <w:bottom w:val="single" w:sz="4" w:space="0" w:color="000000"/>
            </w:tcBorders>
            <w:shd w:val="clear" w:color="auto" w:fill="auto"/>
            <w:vAlign w:val="center"/>
          </w:tcPr>
          <w:p w:rsidR="00821994" w:rsidRPr="00821994" w:rsidRDefault="00821994" w:rsidP="00821994">
            <w:pPr>
              <w:jc w:val="both"/>
              <w:rPr>
                <w:b/>
              </w:rPr>
            </w:pPr>
            <w:r w:rsidRPr="00821994">
              <w:rPr>
                <w:b/>
              </w:rPr>
              <w:t>4</w:t>
            </w:r>
          </w:p>
        </w:tc>
        <w:tc>
          <w:tcPr>
            <w:tcW w:w="600" w:type="dxa"/>
            <w:tcBorders>
              <w:top w:val="single" w:sz="4" w:space="0" w:color="000000"/>
              <w:left w:val="single" w:sz="4" w:space="0" w:color="000000"/>
              <w:bottom w:val="single" w:sz="4" w:space="0" w:color="000000"/>
            </w:tcBorders>
            <w:shd w:val="clear" w:color="auto" w:fill="auto"/>
            <w:vAlign w:val="center"/>
          </w:tcPr>
          <w:p w:rsidR="00821994" w:rsidRPr="00821994" w:rsidRDefault="00821994" w:rsidP="00821994">
            <w:pPr>
              <w:tabs>
                <w:tab w:val="left" w:pos="643"/>
              </w:tabs>
              <w:jc w:val="both"/>
              <w:rPr>
                <w:b/>
              </w:rPr>
            </w:pPr>
          </w:p>
        </w:tc>
        <w:tc>
          <w:tcPr>
            <w:tcW w:w="790" w:type="dxa"/>
            <w:tcBorders>
              <w:top w:val="single" w:sz="4" w:space="0" w:color="000000"/>
              <w:left w:val="single" w:sz="4" w:space="0" w:color="000000"/>
              <w:bottom w:val="single" w:sz="4" w:space="0" w:color="000000"/>
            </w:tcBorders>
            <w:shd w:val="clear" w:color="auto" w:fill="auto"/>
            <w:vAlign w:val="center"/>
          </w:tcPr>
          <w:p w:rsidR="00821994" w:rsidRPr="00821994" w:rsidRDefault="00821994" w:rsidP="00821994">
            <w:pPr>
              <w:tabs>
                <w:tab w:val="left" w:pos="643"/>
              </w:tabs>
              <w:snapToGrid w:val="0"/>
              <w:jc w:val="both"/>
              <w:rPr>
                <w:b/>
              </w:rPr>
            </w:pPr>
          </w:p>
        </w:tc>
        <w:tc>
          <w:tcPr>
            <w:tcW w:w="993" w:type="dxa"/>
            <w:tcBorders>
              <w:top w:val="single" w:sz="4" w:space="0" w:color="000000"/>
              <w:left w:val="single" w:sz="4" w:space="0" w:color="000000"/>
              <w:bottom w:val="single" w:sz="4" w:space="0" w:color="000000"/>
            </w:tcBorders>
            <w:shd w:val="clear" w:color="auto" w:fill="auto"/>
            <w:vAlign w:val="center"/>
          </w:tcPr>
          <w:p w:rsidR="00821994" w:rsidRPr="00821994" w:rsidRDefault="00821994" w:rsidP="00821994">
            <w:pPr>
              <w:tabs>
                <w:tab w:val="left" w:pos="643"/>
              </w:tabs>
              <w:snapToGrid w:val="0"/>
              <w:jc w:val="both"/>
              <w:rPr>
                <w:b/>
              </w:rPr>
            </w:pPr>
          </w:p>
        </w:tc>
        <w:tc>
          <w:tcPr>
            <w:tcW w:w="652" w:type="dxa"/>
            <w:tcBorders>
              <w:top w:val="single" w:sz="4" w:space="0" w:color="000000"/>
              <w:left w:val="single" w:sz="4" w:space="0" w:color="000000"/>
              <w:bottom w:val="single" w:sz="4" w:space="0" w:color="000000"/>
            </w:tcBorders>
            <w:shd w:val="clear" w:color="auto" w:fill="auto"/>
            <w:vAlign w:val="center"/>
          </w:tcPr>
          <w:p w:rsidR="00821994" w:rsidRPr="00821994" w:rsidRDefault="00821994" w:rsidP="00821994">
            <w:pPr>
              <w:jc w:val="both"/>
              <w:rPr>
                <w:b/>
              </w:rPr>
            </w:pPr>
          </w:p>
        </w:tc>
        <w:tc>
          <w:tcPr>
            <w:tcW w:w="481" w:type="dxa"/>
            <w:tcBorders>
              <w:top w:val="single" w:sz="4" w:space="0" w:color="000000"/>
              <w:left w:val="single" w:sz="4" w:space="0" w:color="000000"/>
              <w:bottom w:val="single" w:sz="4" w:space="0" w:color="000000"/>
            </w:tcBorders>
            <w:shd w:val="clear" w:color="auto" w:fill="auto"/>
            <w:vAlign w:val="center"/>
          </w:tcPr>
          <w:p w:rsidR="00821994" w:rsidRPr="00821994" w:rsidRDefault="00821994" w:rsidP="00821994">
            <w:pPr>
              <w:tabs>
                <w:tab w:val="left" w:pos="643"/>
              </w:tabs>
              <w:snapToGrid w:val="0"/>
              <w:jc w:val="both"/>
              <w:rPr>
                <w:b/>
              </w:rPr>
            </w:pPr>
          </w:p>
        </w:tc>
        <w:tc>
          <w:tcPr>
            <w:tcW w:w="522" w:type="dxa"/>
            <w:tcBorders>
              <w:top w:val="single" w:sz="4" w:space="0" w:color="000000"/>
              <w:left w:val="single" w:sz="4" w:space="0" w:color="000000"/>
              <w:bottom w:val="single" w:sz="4" w:space="0" w:color="000000"/>
            </w:tcBorders>
            <w:shd w:val="clear" w:color="auto" w:fill="auto"/>
            <w:vAlign w:val="center"/>
          </w:tcPr>
          <w:p w:rsidR="00821994" w:rsidRPr="00821994" w:rsidRDefault="00821994" w:rsidP="00821994">
            <w:pPr>
              <w:tabs>
                <w:tab w:val="left" w:pos="643"/>
              </w:tabs>
              <w:snapToGrid w:val="0"/>
              <w:jc w:val="both"/>
              <w:rPr>
                <w:b/>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tcPr>
          <w:p w:rsidR="00821994" w:rsidRPr="00821994" w:rsidRDefault="00821994" w:rsidP="00821994">
            <w:pPr>
              <w:jc w:val="both"/>
              <w:rPr>
                <w:b/>
              </w:rPr>
            </w:pPr>
            <w:r w:rsidRPr="00821994">
              <w:rPr>
                <w:b/>
              </w:rPr>
              <w:t>Зачет</w:t>
            </w:r>
          </w:p>
        </w:tc>
      </w:tr>
      <w:tr w:rsidR="00601B2A" w:rsidRPr="00821994" w:rsidTr="00E47FAA">
        <w:trPr>
          <w:trHeight w:val="123"/>
        </w:trPr>
        <w:tc>
          <w:tcPr>
            <w:tcW w:w="567" w:type="dxa"/>
            <w:tcBorders>
              <w:top w:val="single" w:sz="4" w:space="0" w:color="000000"/>
              <w:left w:val="single" w:sz="4" w:space="0" w:color="000000"/>
              <w:bottom w:val="single" w:sz="4" w:space="0" w:color="000000"/>
            </w:tcBorders>
            <w:shd w:val="clear" w:color="auto" w:fill="auto"/>
            <w:vAlign w:val="center"/>
          </w:tcPr>
          <w:p w:rsidR="00601B2A" w:rsidRPr="00821994" w:rsidRDefault="00601B2A" w:rsidP="00821994">
            <w:pPr>
              <w:tabs>
                <w:tab w:val="left" w:pos="643"/>
              </w:tabs>
              <w:snapToGrid w:val="0"/>
              <w:jc w:val="both"/>
            </w:pPr>
            <w:r w:rsidRPr="00821994">
              <w:rPr>
                <w:kern w:val="1"/>
              </w:rPr>
              <w:t>8</w:t>
            </w:r>
          </w:p>
        </w:tc>
        <w:tc>
          <w:tcPr>
            <w:tcW w:w="3216" w:type="dxa"/>
            <w:tcBorders>
              <w:top w:val="single" w:sz="4" w:space="0" w:color="000000"/>
              <w:left w:val="single" w:sz="4" w:space="0" w:color="000000"/>
              <w:bottom w:val="single" w:sz="4" w:space="0" w:color="000000"/>
            </w:tcBorders>
            <w:shd w:val="clear" w:color="auto" w:fill="auto"/>
            <w:vAlign w:val="center"/>
          </w:tcPr>
          <w:p w:rsidR="00601B2A" w:rsidRPr="00821994" w:rsidRDefault="00601B2A" w:rsidP="00821994">
            <w:pPr>
              <w:tabs>
                <w:tab w:val="left" w:pos="43"/>
                <w:tab w:val="left" w:pos="185"/>
                <w:tab w:val="left" w:pos="326"/>
              </w:tabs>
              <w:autoSpaceDE w:val="0"/>
              <w:jc w:val="both"/>
            </w:pPr>
            <w:r w:rsidRPr="00821994">
              <w:t>Мотивация трудовой деятельности.</w:t>
            </w:r>
          </w:p>
        </w:tc>
        <w:tc>
          <w:tcPr>
            <w:tcW w:w="550" w:type="dxa"/>
            <w:tcBorders>
              <w:top w:val="single" w:sz="4" w:space="0" w:color="000000"/>
              <w:left w:val="single" w:sz="4" w:space="0" w:color="000000"/>
              <w:bottom w:val="single" w:sz="4" w:space="0" w:color="000000"/>
            </w:tcBorders>
            <w:shd w:val="clear" w:color="auto" w:fill="auto"/>
            <w:vAlign w:val="center"/>
          </w:tcPr>
          <w:p w:rsidR="00601B2A" w:rsidRPr="00821994" w:rsidRDefault="00601B2A" w:rsidP="00821994">
            <w:pPr>
              <w:jc w:val="both"/>
            </w:pPr>
            <w:r w:rsidRPr="00821994">
              <w:t>6</w:t>
            </w:r>
          </w:p>
        </w:tc>
        <w:tc>
          <w:tcPr>
            <w:tcW w:w="711" w:type="dxa"/>
            <w:tcBorders>
              <w:top w:val="single" w:sz="4" w:space="0" w:color="000000"/>
              <w:left w:val="single" w:sz="4" w:space="0" w:color="000000"/>
              <w:bottom w:val="single" w:sz="4" w:space="0" w:color="000000"/>
            </w:tcBorders>
            <w:shd w:val="clear" w:color="auto" w:fill="auto"/>
            <w:vAlign w:val="center"/>
          </w:tcPr>
          <w:p w:rsidR="00601B2A" w:rsidRPr="00821994" w:rsidRDefault="002E62D1" w:rsidP="00821994">
            <w:pPr>
              <w:jc w:val="both"/>
            </w:pPr>
            <w:r>
              <w:t>10</w:t>
            </w:r>
          </w:p>
        </w:tc>
        <w:tc>
          <w:tcPr>
            <w:tcW w:w="600" w:type="dxa"/>
            <w:tcBorders>
              <w:top w:val="single" w:sz="4" w:space="0" w:color="000000"/>
              <w:left w:val="single" w:sz="4" w:space="0" w:color="000000"/>
              <w:bottom w:val="single" w:sz="4" w:space="0" w:color="000000"/>
            </w:tcBorders>
            <w:shd w:val="clear" w:color="auto" w:fill="auto"/>
            <w:vAlign w:val="center"/>
          </w:tcPr>
          <w:p w:rsidR="00601B2A" w:rsidRPr="00821994" w:rsidRDefault="00601B2A" w:rsidP="00821994">
            <w:pPr>
              <w:tabs>
                <w:tab w:val="left" w:pos="643"/>
              </w:tabs>
              <w:jc w:val="both"/>
            </w:pPr>
          </w:p>
        </w:tc>
        <w:tc>
          <w:tcPr>
            <w:tcW w:w="790" w:type="dxa"/>
            <w:tcBorders>
              <w:top w:val="single" w:sz="4" w:space="0" w:color="000000"/>
              <w:left w:val="single" w:sz="4" w:space="0" w:color="000000"/>
              <w:bottom w:val="single" w:sz="4" w:space="0" w:color="000000"/>
            </w:tcBorders>
            <w:shd w:val="clear" w:color="auto" w:fill="auto"/>
            <w:vAlign w:val="center"/>
          </w:tcPr>
          <w:p w:rsidR="00601B2A" w:rsidRPr="00821994" w:rsidRDefault="00601B2A" w:rsidP="00821994">
            <w:pPr>
              <w:tabs>
                <w:tab w:val="left" w:pos="643"/>
              </w:tabs>
              <w:snapToGrid w:val="0"/>
              <w:jc w:val="both"/>
            </w:pPr>
          </w:p>
        </w:tc>
        <w:tc>
          <w:tcPr>
            <w:tcW w:w="993" w:type="dxa"/>
            <w:tcBorders>
              <w:top w:val="single" w:sz="4" w:space="0" w:color="000000"/>
              <w:left w:val="single" w:sz="4" w:space="0" w:color="000000"/>
              <w:bottom w:val="single" w:sz="4" w:space="0" w:color="000000"/>
            </w:tcBorders>
            <w:shd w:val="clear" w:color="auto" w:fill="auto"/>
            <w:vAlign w:val="center"/>
          </w:tcPr>
          <w:p w:rsidR="00601B2A" w:rsidRPr="00821994" w:rsidRDefault="00601B2A" w:rsidP="00821994">
            <w:pPr>
              <w:tabs>
                <w:tab w:val="left" w:pos="643"/>
              </w:tabs>
              <w:snapToGrid w:val="0"/>
              <w:jc w:val="both"/>
            </w:pPr>
          </w:p>
        </w:tc>
        <w:tc>
          <w:tcPr>
            <w:tcW w:w="652" w:type="dxa"/>
            <w:tcBorders>
              <w:top w:val="single" w:sz="4" w:space="0" w:color="000000"/>
              <w:left w:val="single" w:sz="4" w:space="0" w:color="000000"/>
              <w:bottom w:val="single" w:sz="4" w:space="0" w:color="000000"/>
            </w:tcBorders>
            <w:shd w:val="clear" w:color="auto" w:fill="auto"/>
            <w:vAlign w:val="center"/>
          </w:tcPr>
          <w:p w:rsidR="00601B2A" w:rsidRPr="00821994" w:rsidRDefault="002E62D1" w:rsidP="00821994">
            <w:pPr>
              <w:jc w:val="both"/>
            </w:pPr>
            <w:r>
              <w:t>10</w:t>
            </w:r>
          </w:p>
        </w:tc>
        <w:tc>
          <w:tcPr>
            <w:tcW w:w="481" w:type="dxa"/>
            <w:tcBorders>
              <w:top w:val="single" w:sz="4" w:space="0" w:color="000000"/>
              <w:left w:val="single" w:sz="4" w:space="0" w:color="000000"/>
              <w:bottom w:val="single" w:sz="4" w:space="0" w:color="000000"/>
            </w:tcBorders>
            <w:shd w:val="clear" w:color="auto" w:fill="auto"/>
            <w:vAlign w:val="center"/>
          </w:tcPr>
          <w:p w:rsidR="00601B2A" w:rsidRPr="00821994" w:rsidRDefault="00601B2A" w:rsidP="00821994">
            <w:pPr>
              <w:tabs>
                <w:tab w:val="left" w:pos="643"/>
              </w:tabs>
              <w:snapToGrid w:val="0"/>
              <w:jc w:val="both"/>
            </w:pPr>
          </w:p>
        </w:tc>
        <w:tc>
          <w:tcPr>
            <w:tcW w:w="522" w:type="dxa"/>
            <w:tcBorders>
              <w:top w:val="single" w:sz="4" w:space="0" w:color="000000"/>
              <w:left w:val="single" w:sz="4" w:space="0" w:color="000000"/>
              <w:bottom w:val="single" w:sz="4" w:space="0" w:color="000000"/>
            </w:tcBorders>
            <w:shd w:val="clear" w:color="auto" w:fill="auto"/>
            <w:vAlign w:val="center"/>
          </w:tcPr>
          <w:p w:rsidR="00601B2A" w:rsidRPr="00821994" w:rsidRDefault="00601B2A" w:rsidP="00821994">
            <w:pPr>
              <w:tabs>
                <w:tab w:val="left" w:pos="643"/>
              </w:tabs>
              <w:snapToGrid w:val="0"/>
              <w:jc w:val="both"/>
            </w:pPr>
          </w:p>
        </w:tc>
        <w:tc>
          <w:tcPr>
            <w:tcW w:w="1999" w:type="dxa"/>
            <w:tcBorders>
              <w:top w:val="single" w:sz="4" w:space="0" w:color="000000"/>
              <w:left w:val="single" w:sz="4" w:space="0" w:color="000000"/>
              <w:bottom w:val="single" w:sz="4" w:space="0" w:color="000000"/>
              <w:right w:val="single" w:sz="4" w:space="0" w:color="000000"/>
            </w:tcBorders>
            <w:shd w:val="clear" w:color="auto" w:fill="auto"/>
          </w:tcPr>
          <w:p w:rsidR="00601B2A" w:rsidRPr="00821994" w:rsidRDefault="00601B2A" w:rsidP="00821994">
            <w:pPr>
              <w:jc w:val="both"/>
            </w:pPr>
            <w:r w:rsidRPr="00821994">
              <w:t>Устный опрос</w:t>
            </w:r>
          </w:p>
        </w:tc>
      </w:tr>
      <w:tr w:rsidR="00601B2A" w:rsidRPr="00821994" w:rsidTr="00E47FAA">
        <w:trPr>
          <w:trHeight w:val="123"/>
        </w:trPr>
        <w:tc>
          <w:tcPr>
            <w:tcW w:w="567" w:type="dxa"/>
            <w:tcBorders>
              <w:top w:val="single" w:sz="4" w:space="0" w:color="000000"/>
              <w:left w:val="single" w:sz="4" w:space="0" w:color="000000"/>
              <w:bottom w:val="single" w:sz="4" w:space="0" w:color="000000"/>
            </w:tcBorders>
            <w:shd w:val="clear" w:color="auto" w:fill="auto"/>
            <w:vAlign w:val="center"/>
          </w:tcPr>
          <w:p w:rsidR="00601B2A" w:rsidRPr="00821994" w:rsidRDefault="00601B2A" w:rsidP="00821994">
            <w:pPr>
              <w:tabs>
                <w:tab w:val="left" w:pos="643"/>
              </w:tabs>
              <w:snapToGrid w:val="0"/>
              <w:jc w:val="both"/>
            </w:pPr>
            <w:r w:rsidRPr="00821994">
              <w:rPr>
                <w:kern w:val="1"/>
              </w:rPr>
              <w:t>9</w:t>
            </w:r>
          </w:p>
        </w:tc>
        <w:tc>
          <w:tcPr>
            <w:tcW w:w="3216" w:type="dxa"/>
            <w:tcBorders>
              <w:top w:val="single" w:sz="4" w:space="0" w:color="000000"/>
              <w:left w:val="single" w:sz="4" w:space="0" w:color="000000"/>
              <w:bottom w:val="single" w:sz="4" w:space="0" w:color="000000"/>
            </w:tcBorders>
            <w:shd w:val="clear" w:color="auto" w:fill="auto"/>
            <w:vAlign w:val="center"/>
          </w:tcPr>
          <w:p w:rsidR="00601B2A" w:rsidRPr="00821994" w:rsidRDefault="00601B2A" w:rsidP="00821994">
            <w:pPr>
              <w:tabs>
                <w:tab w:val="left" w:pos="43"/>
                <w:tab w:val="left" w:pos="185"/>
                <w:tab w:val="left" w:pos="326"/>
              </w:tabs>
              <w:autoSpaceDE w:val="0"/>
              <w:jc w:val="both"/>
            </w:pPr>
            <w:r w:rsidRPr="00821994">
              <w:t>Деловая оценка персонала.</w:t>
            </w:r>
          </w:p>
        </w:tc>
        <w:tc>
          <w:tcPr>
            <w:tcW w:w="550" w:type="dxa"/>
            <w:tcBorders>
              <w:top w:val="single" w:sz="4" w:space="0" w:color="000000"/>
              <w:left w:val="single" w:sz="4" w:space="0" w:color="000000"/>
              <w:bottom w:val="single" w:sz="4" w:space="0" w:color="000000"/>
            </w:tcBorders>
            <w:shd w:val="clear" w:color="auto" w:fill="auto"/>
            <w:vAlign w:val="center"/>
          </w:tcPr>
          <w:p w:rsidR="00601B2A" w:rsidRPr="00821994" w:rsidRDefault="00601B2A" w:rsidP="00821994">
            <w:pPr>
              <w:jc w:val="both"/>
            </w:pPr>
            <w:r w:rsidRPr="00821994">
              <w:t>6</w:t>
            </w:r>
          </w:p>
        </w:tc>
        <w:tc>
          <w:tcPr>
            <w:tcW w:w="711" w:type="dxa"/>
            <w:tcBorders>
              <w:top w:val="single" w:sz="4" w:space="0" w:color="000000"/>
              <w:left w:val="single" w:sz="4" w:space="0" w:color="000000"/>
              <w:bottom w:val="single" w:sz="4" w:space="0" w:color="000000"/>
            </w:tcBorders>
            <w:shd w:val="clear" w:color="auto" w:fill="auto"/>
            <w:vAlign w:val="center"/>
          </w:tcPr>
          <w:p w:rsidR="00601B2A" w:rsidRPr="00821994" w:rsidRDefault="002E62D1" w:rsidP="00821994">
            <w:pPr>
              <w:jc w:val="both"/>
            </w:pPr>
            <w:r>
              <w:t>12</w:t>
            </w:r>
          </w:p>
        </w:tc>
        <w:tc>
          <w:tcPr>
            <w:tcW w:w="600" w:type="dxa"/>
            <w:tcBorders>
              <w:top w:val="single" w:sz="4" w:space="0" w:color="000000"/>
              <w:left w:val="single" w:sz="4" w:space="0" w:color="000000"/>
              <w:bottom w:val="single" w:sz="4" w:space="0" w:color="000000"/>
            </w:tcBorders>
            <w:shd w:val="clear" w:color="auto" w:fill="auto"/>
            <w:vAlign w:val="center"/>
          </w:tcPr>
          <w:p w:rsidR="00601B2A" w:rsidRPr="00821994" w:rsidRDefault="00E91688" w:rsidP="00821994">
            <w:pPr>
              <w:tabs>
                <w:tab w:val="left" w:pos="643"/>
              </w:tabs>
              <w:jc w:val="both"/>
            </w:pPr>
            <w:r w:rsidRPr="00821994">
              <w:t>1</w:t>
            </w:r>
          </w:p>
        </w:tc>
        <w:tc>
          <w:tcPr>
            <w:tcW w:w="790" w:type="dxa"/>
            <w:tcBorders>
              <w:top w:val="single" w:sz="4" w:space="0" w:color="000000"/>
              <w:left w:val="single" w:sz="4" w:space="0" w:color="000000"/>
              <w:bottom w:val="single" w:sz="4" w:space="0" w:color="000000"/>
            </w:tcBorders>
            <w:shd w:val="clear" w:color="auto" w:fill="auto"/>
            <w:vAlign w:val="center"/>
          </w:tcPr>
          <w:p w:rsidR="00601B2A" w:rsidRPr="00821994" w:rsidRDefault="00601B2A" w:rsidP="00821994">
            <w:pPr>
              <w:tabs>
                <w:tab w:val="left" w:pos="643"/>
              </w:tabs>
              <w:snapToGrid w:val="0"/>
              <w:jc w:val="both"/>
            </w:pPr>
          </w:p>
        </w:tc>
        <w:tc>
          <w:tcPr>
            <w:tcW w:w="993" w:type="dxa"/>
            <w:tcBorders>
              <w:top w:val="single" w:sz="4" w:space="0" w:color="000000"/>
              <w:left w:val="single" w:sz="4" w:space="0" w:color="000000"/>
              <w:bottom w:val="single" w:sz="4" w:space="0" w:color="000000"/>
            </w:tcBorders>
            <w:shd w:val="clear" w:color="auto" w:fill="auto"/>
            <w:vAlign w:val="center"/>
          </w:tcPr>
          <w:p w:rsidR="00601B2A" w:rsidRPr="00821994" w:rsidRDefault="00601B2A" w:rsidP="00821994">
            <w:pPr>
              <w:tabs>
                <w:tab w:val="left" w:pos="643"/>
              </w:tabs>
              <w:snapToGrid w:val="0"/>
              <w:jc w:val="both"/>
            </w:pPr>
            <w:r w:rsidRPr="00821994">
              <w:t>1</w:t>
            </w:r>
          </w:p>
        </w:tc>
        <w:tc>
          <w:tcPr>
            <w:tcW w:w="652" w:type="dxa"/>
            <w:tcBorders>
              <w:top w:val="single" w:sz="4" w:space="0" w:color="000000"/>
              <w:left w:val="single" w:sz="4" w:space="0" w:color="000000"/>
              <w:bottom w:val="single" w:sz="4" w:space="0" w:color="000000"/>
            </w:tcBorders>
            <w:shd w:val="clear" w:color="auto" w:fill="auto"/>
            <w:vAlign w:val="center"/>
          </w:tcPr>
          <w:p w:rsidR="00601B2A" w:rsidRPr="00821994" w:rsidRDefault="002E62D1" w:rsidP="00821994">
            <w:pPr>
              <w:jc w:val="both"/>
            </w:pPr>
            <w:r>
              <w:t>10</w:t>
            </w:r>
          </w:p>
        </w:tc>
        <w:tc>
          <w:tcPr>
            <w:tcW w:w="481" w:type="dxa"/>
            <w:tcBorders>
              <w:top w:val="single" w:sz="4" w:space="0" w:color="000000"/>
              <w:left w:val="single" w:sz="4" w:space="0" w:color="000000"/>
              <w:bottom w:val="single" w:sz="4" w:space="0" w:color="000000"/>
            </w:tcBorders>
            <w:shd w:val="clear" w:color="auto" w:fill="auto"/>
            <w:vAlign w:val="center"/>
          </w:tcPr>
          <w:p w:rsidR="00601B2A" w:rsidRPr="00821994" w:rsidRDefault="00601B2A" w:rsidP="00821994">
            <w:pPr>
              <w:tabs>
                <w:tab w:val="left" w:pos="643"/>
              </w:tabs>
              <w:snapToGrid w:val="0"/>
              <w:jc w:val="both"/>
            </w:pPr>
          </w:p>
        </w:tc>
        <w:tc>
          <w:tcPr>
            <w:tcW w:w="522" w:type="dxa"/>
            <w:tcBorders>
              <w:top w:val="single" w:sz="4" w:space="0" w:color="000000"/>
              <w:left w:val="single" w:sz="4" w:space="0" w:color="000000"/>
              <w:bottom w:val="single" w:sz="4" w:space="0" w:color="000000"/>
            </w:tcBorders>
            <w:shd w:val="clear" w:color="auto" w:fill="auto"/>
            <w:vAlign w:val="center"/>
          </w:tcPr>
          <w:p w:rsidR="00601B2A" w:rsidRPr="00821994" w:rsidRDefault="00601B2A" w:rsidP="00821994">
            <w:pPr>
              <w:tabs>
                <w:tab w:val="left" w:pos="643"/>
              </w:tabs>
              <w:snapToGrid w:val="0"/>
              <w:jc w:val="both"/>
            </w:pPr>
          </w:p>
        </w:tc>
        <w:tc>
          <w:tcPr>
            <w:tcW w:w="1999" w:type="dxa"/>
            <w:tcBorders>
              <w:top w:val="single" w:sz="4" w:space="0" w:color="000000"/>
              <w:left w:val="single" w:sz="4" w:space="0" w:color="000000"/>
              <w:bottom w:val="single" w:sz="4" w:space="0" w:color="000000"/>
              <w:right w:val="single" w:sz="4" w:space="0" w:color="000000"/>
            </w:tcBorders>
            <w:shd w:val="clear" w:color="auto" w:fill="auto"/>
          </w:tcPr>
          <w:p w:rsidR="00601B2A" w:rsidRPr="00821994" w:rsidRDefault="00601B2A" w:rsidP="00821994">
            <w:pPr>
              <w:jc w:val="both"/>
            </w:pPr>
            <w:r w:rsidRPr="00821994">
              <w:t>Устный опрос</w:t>
            </w:r>
          </w:p>
        </w:tc>
      </w:tr>
      <w:tr w:rsidR="00601B2A" w:rsidRPr="00821994" w:rsidTr="00E47FAA">
        <w:trPr>
          <w:trHeight w:val="123"/>
        </w:trPr>
        <w:tc>
          <w:tcPr>
            <w:tcW w:w="567" w:type="dxa"/>
            <w:tcBorders>
              <w:top w:val="single" w:sz="4" w:space="0" w:color="000000"/>
              <w:left w:val="single" w:sz="4" w:space="0" w:color="000000"/>
              <w:bottom w:val="single" w:sz="4" w:space="0" w:color="000000"/>
            </w:tcBorders>
            <w:shd w:val="clear" w:color="auto" w:fill="auto"/>
            <w:vAlign w:val="center"/>
          </w:tcPr>
          <w:p w:rsidR="00601B2A" w:rsidRPr="00821994" w:rsidRDefault="00601B2A" w:rsidP="00821994">
            <w:pPr>
              <w:tabs>
                <w:tab w:val="left" w:pos="643"/>
              </w:tabs>
              <w:snapToGrid w:val="0"/>
              <w:jc w:val="both"/>
            </w:pPr>
            <w:r w:rsidRPr="00821994">
              <w:rPr>
                <w:kern w:val="1"/>
              </w:rPr>
              <w:t>10</w:t>
            </w:r>
          </w:p>
        </w:tc>
        <w:tc>
          <w:tcPr>
            <w:tcW w:w="3216" w:type="dxa"/>
            <w:tcBorders>
              <w:top w:val="single" w:sz="4" w:space="0" w:color="000000"/>
              <w:left w:val="single" w:sz="4" w:space="0" w:color="000000"/>
              <w:bottom w:val="single" w:sz="4" w:space="0" w:color="000000"/>
            </w:tcBorders>
            <w:shd w:val="clear" w:color="auto" w:fill="auto"/>
            <w:vAlign w:val="center"/>
          </w:tcPr>
          <w:p w:rsidR="00601B2A" w:rsidRPr="00821994" w:rsidRDefault="00601B2A" w:rsidP="00821994">
            <w:pPr>
              <w:tabs>
                <w:tab w:val="left" w:pos="43"/>
                <w:tab w:val="left" w:pos="185"/>
                <w:tab w:val="left" w:pos="326"/>
              </w:tabs>
              <w:autoSpaceDE w:val="0"/>
              <w:jc w:val="both"/>
            </w:pPr>
            <w:r w:rsidRPr="00821994">
              <w:t>Организация системы обучения персонала.</w:t>
            </w:r>
          </w:p>
        </w:tc>
        <w:tc>
          <w:tcPr>
            <w:tcW w:w="550" w:type="dxa"/>
            <w:tcBorders>
              <w:top w:val="single" w:sz="4" w:space="0" w:color="000000"/>
              <w:left w:val="single" w:sz="4" w:space="0" w:color="000000"/>
              <w:bottom w:val="single" w:sz="4" w:space="0" w:color="000000"/>
            </w:tcBorders>
            <w:shd w:val="clear" w:color="auto" w:fill="auto"/>
            <w:vAlign w:val="center"/>
          </w:tcPr>
          <w:p w:rsidR="00601B2A" w:rsidRPr="00821994" w:rsidRDefault="00601B2A" w:rsidP="00821994">
            <w:pPr>
              <w:jc w:val="both"/>
            </w:pPr>
            <w:r w:rsidRPr="00821994">
              <w:t>6</w:t>
            </w:r>
          </w:p>
        </w:tc>
        <w:tc>
          <w:tcPr>
            <w:tcW w:w="711" w:type="dxa"/>
            <w:tcBorders>
              <w:top w:val="single" w:sz="4" w:space="0" w:color="000000"/>
              <w:left w:val="single" w:sz="4" w:space="0" w:color="000000"/>
              <w:bottom w:val="single" w:sz="4" w:space="0" w:color="000000"/>
            </w:tcBorders>
            <w:shd w:val="clear" w:color="auto" w:fill="auto"/>
            <w:vAlign w:val="center"/>
          </w:tcPr>
          <w:p w:rsidR="00601B2A" w:rsidRPr="00821994" w:rsidRDefault="002E62D1" w:rsidP="00821994">
            <w:pPr>
              <w:jc w:val="both"/>
            </w:pPr>
            <w:r>
              <w:t>10</w:t>
            </w:r>
          </w:p>
        </w:tc>
        <w:tc>
          <w:tcPr>
            <w:tcW w:w="600" w:type="dxa"/>
            <w:tcBorders>
              <w:top w:val="single" w:sz="4" w:space="0" w:color="000000"/>
              <w:left w:val="single" w:sz="4" w:space="0" w:color="000000"/>
              <w:bottom w:val="single" w:sz="4" w:space="0" w:color="000000"/>
            </w:tcBorders>
            <w:shd w:val="clear" w:color="auto" w:fill="auto"/>
            <w:vAlign w:val="center"/>
          </w:tcPr>
          <w:p w:rsidR="00601B2A" w:rsidRPr="00821994" w:rsidRDefault="00601B2A" w:rsidP="00821994">
            <w:pPr>
              <w:tabs>
                <w:tab w:val="left" w:pos="643"/>
              </w:tabs>
              <w:jc w:val="both"/>
            </w:pPr>
          </w:p>
        </w:tc>
        <w:tc>
          <w:tcPr>
            <w:tcW w:w="790" w:type="dxa"/>
            <w:tcBorders>
              <w:top w:val="single" w:sz="4" w:space="0" w:color="000000"/>
              <w:left w:val="single" w:sz="4" w:space="0" w:color="000000"/>
              <w:bottom w:val="single" w:sz="4" w:space="0" w:color="000000"/>
            </w:tcBorders>
            <w:shd w:val="clear" w:color="auto" w:fill="auto"/>
            <w:vAlign w:val="center"/>
          </w:tcPr>
          <w:p w:rsidR="00601B2A" w:rsidRPr="00821994" w:rsidRDefault="00601B2A" w:rsidP="00821994">
            <w:pPr>
              <w:tabs>
                <w:tab w:val="left" w:pos="643"/>
              </w:tabs>
              <w:snapToGrid w:val="0"/>
              <w:jc w:val="both"/>
            </w:pPr>
          </w:p>
        </w:tc>
        <w:tc>
          <w:tcPr>
            <w:tcW w:w="993" w:type="dxa"/>
            <w:tcBorders>
              <w:top w:val="single" w:sz="4" w:space="0" w:color="000000"/>
              <w:left w:val="single" w:sz="4" w:space="0" w:color="000000"/>
              <w:bottom w:val="single" w:sz="4" w:space="0" w:color="000000"/>
            </w:tcBorders>
            <w:shd w:val="clear" w:color="auto" w:fill="auto"/>
            <w:vAlign w:val="center"/>
          </w:tcPr>
          <w:p w:rsidR="00601B2A" w:rsidRPr="00821994" w:rsidRDefault="00601B2A" w:rsidP="00821994">
            <w:pPr>
              <w:tabs>
                <w:tab w:val="left" w:pos="643"/>
              </w:tabs>
              <w:snapToGrid w:val="0"/>
              <w:jc w:val="both"/>
            </w:pPr>
          </w:p>
        </w:tc>
        <w:tc>
          <w:tcPr>
            <w:tcW w:w="652" w:type="dxa"/>
            <w:tcBorders>
              <w:top w:val="single" w:sz="4" w:space="0" w:color="000000"/>
              <w:left w:val="single" w:sz="4" w:space="0" w:color="000000"/>
              <w:bottom w:val="single" w:sz="4" w:space="0" w:color="000000"/>
            </w:tcBorders>
            <w:shd w:val="clear" w:color="auto" w:fill="auto"/>
            <w:vAlign w:val="center"/>
          </w:tcPr>
          <w:p w:rsidR="00601B2A" w:rsidRPr="00821994" w:rsidRDefault="002E62D1" w:rsidP="00821994">
            <w:pPr>
              <w:jc w:val="both"/>
            </w:pPr>
            <w:r>
              <w:t>10</w:t>
            </w:r>
          </w:p>
        </w:tc>
        <w:tc>
          <w:tcPr>
            <w:tcW w:w="481" w:type="dxa"/>
            <w:tcBorders>
              <w:top w:val="single" w:sz="4" w:space="0" w:color="000000"/>
              <w:left w:val="single" w:sz="4" w:space="0" w:color="000000"/>
              <w:bottom w:val="single" w:sz="4" w:space="0" w:color="000000"/>
            </w:tcBorders>
            <w:shd w:val="clear" w:color="auto" w:fill="auto"/>
            <w:vAlign w:val="center"/>
          </w:tcPr>
          <w:p w:rsidR="00601B2A" w:rsidRPr="00821994" w:rsidRDefault="00601B2A" w:rsidP="00821994">
            <w:pPr>
              <w:tabs>
                <w:tab w:val="left" w:pos="643"/>
              </w:tabs>
              <w:snapToGrid w:val="0"/>
              <w:jc w:val="both"/>
            </w:pPr>
          </w:p>
        </w:tc>
        <w:tc>
          <w:tcPr>
            <w:tcW w:w="522" w:type="dxa"/>
            <w:tcBorders>
              <w:top w:val="single" w:sz="4" w:space="0" w:color="000000"/>
              <w:left w:val="single" w:sz="4" w:space="0" w:color="000000"/>
              <w:bottom w:val="single" w:sz="4" w:space="0" w:color="000000"/>
            </w:tcBorders>
            <w:shd w:val="clear" w:color="auto" w:fill="auto"/>
            <w:vAlign w:val="center"/>
          </w:tcPr>
          <w:p w:rsidR="00601B2A" w:rsidRPr="00821994" w:rsidRDefault="00601B2A" w:rsidP="00821994">
            <w:pPr>
              <w:tabs>
                <w:tab w:val="left" w:pos="643"/>
              </w:tabs>
              <w:snapToGrid w:val="0"/>
              <w:jc w:val="both"/>
            </w:pPr>
          </w:p>
        </w:tc>
        <w:tc>
          <w:tcPr>
            <w:tcW w:w="1999" w:type="dxa"/>
            <w:tcBorders>
              <w:top w:val="single" w:sz="4" w:space="0" w:color="000000"/>
              <w:left w:val="single" w:sz="4" w:space="0" w:color="000000"/>
              <w:bottom w:val="single" w:sz="4" w:space="0" w:color="000000"/>
              <w:right w:val="single" w:sz="4" w:space="0" w:color="000000"/>
            </w:tcBorders>
            <w:shd w:val="clear" w:color="auto" w:fill="auto"/>
          </w:tcPr>
          <w:p w:rsidR="00601B2A" w:rsidRPr="00821994" w:rsidRDefault="00601B2A" w:rsidP="00821994">
            <w:pPr>
              <w:jc w:val="both"/>
            </w:pPr>
            <w:r w:rsidRPr="00821994">
              <w:t>Устный опрос</w:t>
            </w:r>
          </w:p>
        </w:tc>
      </w:tr>
      <w:tr w:rsidR="00601B2A" w:rsidRPr="00821994" w:rsidTr="00E47FAA">
        <w:trPr>
          <w:trHeight w:val="123"/>
        </w:trPr>
        <w:tc>
          <w:tcPr>
            <w:tcW w:w="567" w:type="dxa"/>
            <w:tcBorders>
              <w:top w:val="single" w:sz="4" w:space="0" w:color="000000"/>
              <w:left w:val="single" w:sz="4" w:space="0" w:color="000000"/>
              <w:bottom w:val="single" w:sz="4" w:space="0" w:color="000000"/>
            </w:tcBorders>
            <w:shd w:val="clear" w:color="auto" w:fill="auto"/>
            <w:vAlign w:val="center"/>
          </w:tcPr>
          <w:p w:rsidR="00601B2A" w:rsidRPr="00821994" w:rsidRDefault="00601B2A" w:rsidP="00821994">
            <w:pPr>
              <w:tabs>
                <w:tab w:val="left" w:pos="643"/>
              </w:tabs>
              <w:snapToGrid w:val="0"/>
              <w:jc w:val="both"/>
              <w:rPr>
                <w:kern w:val="1"/>
              </w:rPr>
            </w:pPr>
            <w:r w:rsidRPr="00821994">
              <w:rPr>
                <w:kern w:val="1"/>
              </w:rPr>
              <w:t>11</w:t>
            </w:r>
          </w:p>
        </w:tc>
        <w:tc>
          <w:tcPr>
            <w:tcW w:w="3216" w:type="dxa"/>
            <w:tcBorders>
              <w:top w:val="single" w:sz="4" w:space="0" w:color="000000"/>
              <w:left w:val="single" w:sz="4" w:space="0" w:color="000000"/>
              <w:bottom w:val="single" w:sz="4" w:space="0" w:color="000000"/>
            </w:tcBorders>
            <w:shd w:val="clear" w:color="auto" w:fill="auto"/>
            <w:vAlign w:val="center"/>
          </w:tcPr>
          <w:p w:rsidR="00601B2A" w:rsidRPr="00821994" w:rsidRDefault="00601B2A" w:rsidP="00821994">
            <w:pPr>
              <w:tabs>
                <w:tab w:val="left" w:pos="43"/>
                <w:tab w:val="left" w:pos="185"/>
                <w:tab w:val="left" w:pos="326"/>
              </w:tabs>
              <w:autoSpaceDE w:val="0"/>
              <w:jc w:val="both"/>
            </w:pPr>
            <w:r w:rsidRPr="00821994">
              <w:t>Управление деловой карьерой.</w:t>
            </w:r>
          </w:p>
        </w:tc>
        <w:tc>
          <w:tcPr>
            <w:tcW w:w="550" w:type="dxa"/>
            <w:tcBorders>
              <w:top w:val="single" w:sz="4" w:space="0" w:color="000000"/>
              <w:left w:val="single" w:sz="4" w:space="0" w:color="000000"/>
              <w:bottom w:val="single" w:sz="4" w:space="0" w:color="000000"/>
            </w:tcBorders>
            <w:shd w:val="clear" w:color="auto" w:fill="auto"/>
            <w:vAlign w:val="center"/>
          </w:tcPr>
          <w:p w:rsidR="00601B2A" w:rsidRPr="00821994" w:rsidRDefault="00601B2A" w:rsidP="00821994">
            <w:pPr>
              <w:jc w:val="both"/>
            </w:pPr>
            <w:r w:rsidRPr="00821994">
              <w:t>6</w:t>
            </w:r>
          </w:p>
        </w:tc>
        <w:tc>
          <w:tcPr>
            <w:tcW w:w="711" w:type="dxa"/>
            <w:tcBorders>
              <w:top w:val="single" w:sz="4" w:space="0" w:color="000000"/>
              <w:left w:val="single" w:sz="4" w:space="0" w:color="000000"/>
              <w:bottom w:val="single" w:sz="4" w:space="0" w:color="000000"/>
            </w:tcBorders>
            <w:shd w:val="clear" w:color="auto" w:fill="auto"/>
            <w:vAlign w:val="center"/>
          </w:tcPr>
          <w:p w:rsidR="00601B2A" w:rsidRPr="00821994" w:rsidRDefault="002E62D1" w:rsidP="00821994">
            <w:pPr>
              <w:jc w:val="both"/>
            </w:pPr>
            <w:r>
              <w:t>12</w:t>
            </w:r>
          </w:p>
        </w:tc>
        <w:tc>
          <w:tcPr>
            <w:tcW w:w="600" w:type="dxa"/>
            <w:tcBorders>
              <w:top w:val="single" w:sz="4" w:space="0" w:color="000000"/>
              <w:left w:val="single" w:sz="4" w:space="0" w:color="000000"/>
              <w:bottom w:val="single" w:sz="4" w:space="0" w:color="000000"/>
            </w:tcBorders>
            <w:shd w:val="clear" w:color="auto" w:fill="auto"/>
            <w:vAlign w:val="center"/>
          </w:tcPr>
          <w:p w:rsidR="00601B2A" w:rsidRPr="00821994" w:rsidRDefault="00601B2A" w:rsidP="00821994">
            <w:pPr>
              <w:tabs>
                <w:tab w:val="left" w:pos="643"/>
              </w:tabs>
              <w:jc w:val="both"/>
            </w:pPr>
            <w:r w:rsidRPr="00821994">
              <w:t>1</w:t>
            </w:r>
          </w:p>
        </w:tc>
        <w:tc>
          <w:tcPr>
            <w:tcW w:w="790" w:type="dxa"/>
            <w:tcBorders>
              <w:top w:val="single" w:sz="4" w:space="0" w:color="000000"/>
              <w:left w:val="single" w:sz="4" w:space="0" w:color="000000"/>
              <w:bottom w:val="single" w:sz="4" w:space="0" w:color="000000"/>
            </w:tcBorders>
            <w:shd w:val="clear" w:color="auto" w:fill="auto"/>
            <w:vAlign w:val="center"/>
          </w:tcPr>
          <w:p w:rsidR="00601B2A" w:rsidRPr="00821994" w:rsidRDefault="00601B2A" w:rsidP="00821994">
            <w:pPr>
              <w:tabs>
                <w:tab w:val="left" w:pos="643"/>
              </w:tabs>
              <w:snapToGrid w:val="0"/>
              <w:jc w:val="both"/>
            </w:pPr>
          </w:p>
        </w:tc>
        <w:tc>
          <w:tcPr>
            <w:tcW w:w="993" w:type="dxa"/>
            <w:tcBorders>
              <w:top w:val="single" w:sz="4" w:space="0" w:color="000000"/>
              <w:left w:val="single" w:sz="4" w:space="0" w:color="000000"/>
              <w:bottom w:val="single" w:sz="4" w:space="0" w:color="000000"/>
            </w:tcBorders>
            <w:shd w:val="clear" w:color="auto" w:fill="auto"/>
            <w:vAlign w:val="center"/>
          </w:tcPr>
          <w:p w:rsidR="00601B2A" w:rsidRPr="00821994" w:rsidRDefault="00E91688" w:rsidP="00821994">
            <w:pPr>
              <w:tabs>
                <w:tab w:val="left" w:pos="643"/>
              </w:tabs>
              <w:snapToGrid w:val="0"/>
              <w:jc w:val="both"/>
            </w:pPr>
            <w:r w:rsidRPr="00821994">
              <w:t>1</w:t>
            </w:r>
          </w:p>
        </w:tc>
        <w:tc>
          <w:tcPr>
            <w:tcW w:w="652" w:type="dxa"/>
            <w:tcBorders>
              <w:top w:val="single" w:sz="4" w:space="0" w:color="000000"/>
              <w:left w:val="single" w:sz="4" w:space="0" w:color="000000"/>
              <w:bottom w:val="single" w:sz="4" w:space="0" w:color="000000"/>
            </w:tcBorders>
            <w:shd w:val="clear" w:color="auto" w:fill="auto"/>
            <w:vAlign w:val="center"/>
          </w:tcPr>
          <w:p w:rsidR="00601B2A" w:rsidRPr="00821994" w:rsidRDefault="002E62D1" w:rsidP="00821994">
            <w:pPr>
              <w:jc w:val="both"/>
            </w:pPr>
            <w:r>
              <w:t>10</w:t>
            </w:r>
          </w:p>
        </w:tc>
        <w:tc>
          <w:tcPr>
            <w:tcW w:w="481" w:type="dxa"/>
            <w:tcBorders>
              <w:top w:val="single" w:sz="4" w:space="0" w:color="000000"/>
              <w:left w:val="single" w:sz="4" w:space="0" w:color="000000"/>
              <w:bottom w:val="single" w:sz="4" w:space="0" w:color="000000"/>
            </w:tcBorders>
            <w:shd w:val="clear" w:color="auto" w:fill="auto"/>
            <w:vAlign w:val="center"/>
          </w:tcPr>
          <w:p w:rsidR="00601B2A" w:rsidRPr="00821994" w:rsidRDefault="00601B2A" w:rsidP="00821994">
            <w:pPr>
              <w:tabs>
                <w:tab w:val="left" w:pos="643"/>
              </w:tabs>
              <w:snapToGrid w:val="0"/>
              <w:jc w:val="both"/>
            </w:pPr>
          </w:p>
        </w:tc>
        <w:tc>
          <w:tcPr>
            <w:tcW w:w="522" w:type="dxa"/>
            <w:tcBorders>
              <w:top w:val="single" w:sz="4" w:space="0" w:color="000000"/>
              <w:left w:val="single" w:sz="4" w:space="0" w:color="000000"/>
              <w:bottom w:val="single" w:sz="4" w:space="0" w:color="000000"/>
            </w:tcBorders>
            <w:shd w:val="clear" w:color="auto" w:fill="auto"/>
            <w:vAlign w:val="center"/>
          </w:tcPr>
          <w:p w:rsidR="00601B2A" w:rsidRPr="00821994" w:rsidRDefault="00601B2A" w:rsidP="00821994">
            <w:pPr>
              <w:tabs>
                <w:tab w:val="left" w:pos="643"/>
              </w:tabs>
              <w:snapToGrid w:val="0"/>
              <w:jc w:val="both"/>
            </w:pPr>
          </w:p>
        </w:tc>
        <w:tc>
          <w:tcPr>
            <w:tcW w:w="1999" w:type="dxa"/>
            <w:tcBorders>
              <w:top w:val="single" w:sz="4" w:space="0" w:color="000000"/>
              <w:left w:val="single" w:sz="4" w:space="0" w:color="000000"/>
              <w:bottom w:val="single" w:sz="4" w:space="0" w:color="000000"/>
              <w:right w:val="single" w:sz="4" w:space="0" w:color="000000"/>
            </w:tcBorders>
            <w:shd w:val="clear" w:color="auto" w:fill="auto"/>
          </w:tcPr>
          <w:p w:rsidR="00601B2A" w:rsidRPr="00821994" w:rsidRDefault="00601B2A" w:rsidP="00821994">
            <w:pPr>
              <w:jc w:val="both"/>
            </w:pPr>
            <w:r w:rsidRPr="00821994">
              <w:t>Устный опрос</w:t>
            </w:r>
          </w:p>
        </w:tc>
      </w:tr>
      <w:tr w:rsidR="00E47FAA" w:rsidRPr="00821994" w:rsidTr="00E47FAA">
        <w:trPr>
          <w:trHeight w:val="123"/>
        </w:trPr>
        <w:tc>
          <w:tcPr>
            <w:tcW w:w="567" w:type="dxa"/>
            <w:tcBorders>
              <w:top w:val="single" w:sz="4" w:space="0" w:color="000000"/>
              <w:left w:val="single" w:sz="4" w:space="0" w:color="000000"/>
              <w:bottom w:val="single" w:sz="4" w:space="0" w:color="000000"/>
            </w:tcBorders>
            <w:shd w:val="clear" w:color="auto" w:fill="auto"/>
            <w:vAlign w:val="center"/>
          </w:tcPr>
          <w:p w:rsidR="00E47FAA" w:rsidRPr="00821994" w:rsidRDefault="00E47FAA" w:rsidP="00821994">
            <w:pPr>
              <w:tabs>
                <w:tab w:val="left" w:pos="643"/>
              </w:tabs>
              <w:snapToGrid w:val="0"/>
              <w:jc w:val="both"/>
              <w:rPr>
                <w:kern w:val="1"/>
              </w:rPr>
            </w:pPr>
            <w:r w:rsidRPr="00821994">
              <w:rPr>
                <w:kern w:val="1"/>
              </w:rPr>
              <w:t>12</w:t>
            </w:r>
          </w:p>
        </w:tc>
        <w:tc>
          <w:tcPr>
            <w:tcW w:w="3216" w:type="dxa"/>
            <w:tcBorders>
              <w:top w:val="single" w:sz="4" w:space="0" w:color="000000"/>
              <w:left w:val="single" w:sz="4" w:space="0" w:color="000000"/>
              <w:bottom w:val="single" w:sz="4" w:space="0" w:color="000000"/>
            </w:tcBorders>
            <w:shd w:val="clear" w:color="auto" w:fill="auto"/>
            <w:vAlign w:val="center"/>
          </w:tcPr>
          <w:p w:rsidR="00E47FAA" w:rsidRPr="00821994" w:rsidRDefault="00E47FAA" w:rsidP="00821994">
            <w:pPr>
              <w:tabs>
                <w:tab w:val="left" w:pos="43"/>
                <w:tab w:val="left" w:pos="185"/>
                <w:tab w:val="left" w:pos="326"/>
              </w:tabs>
              <w:autoSpaceDE w:val="0"/>
              <w:jc w:val="both"/>
            </w:pPr>
            <w:r w:rsidRPr="00821994">
              <w:t>Управление конфликтами.</w:t>
            </w:r>
          </w:p>
        </w:tc>
        <w:tc>
          <w:tcPr>
            <w:tcW w:w="550" w:type="dxa"/>
            <w:tcBorders>
              <w:top w:val="single" w:sz="4" w:space="0" w:color="000000"/>
              <w:left w:val="single" w:sz="4" w:space="0" w:color="000000"/>
              <w:bottom w:val="single" w:sz="4" w:space="0" w:color="000000"/>
            </w:tcBorders>
            <w:shd w:val="clear" w:color="auto" w:fill="auto"/>
            <w:vAlign w:val="center"/>
          </w:tcPr>
          <w:p w:rsidR="00E47FAA" w:rsidRPr="00821994" w:rsidRDefault="00E47FAA" w:rsidP="00821994">
            <w:pPr>
              <w:jc w:val="both"/>
            </w:pPr>
            <w:r w:rsidRPr="00821994">
              <w:t>6</w:t>
            </w:r>
          </w:p>
        </w:tc>
        <w:tc>
          <w:tcPr>
            <w:tcW w:w="711" w:type="dxa"/>
            <w:tcBorders>
              <w:top w:val="single" w:sz="4" w:space="0" w:color="000000"/>
              <w:left w:val="single" w:sz="4" w:space="0" w:color="000000"/>
              <w:bottom w:val="single" w:sz="4" w:space="0" w:color="000000"/>
            </w:tcBorders>
            <w:shd w:val="clear" w:color="auto" w:fill="auto"/>
            <w:vAlign w:val="center"/>
          </w:tcPr>
          <w:p w:rsidR="00E47FAA" w:rsidRPr="00821994" w:rsidRDefault="002E62D1" w:rsidP="00821994">
            <w:pPr>
              <w:jc w:val="both"/>
            </w:pPr>
            <w:r>
              <w:t>11</w:t>
            </w:r>
          </w:p>
        </w:tc>
        <w:tc>
          <w:tcPr>
            <w:tcW w:w="600" w:type="dxa"/>
            <w:tcBorders>
              <w:top w:val="single" w:sz="4" w:space="0" w:color="000000"/>
              <w:left w:val="single" w:sz="4" w:space="0" w:color="000000"/>
              <w:bottom w:val="single" w:sz="4" w:space="0" w:color="000000"/>
            </w:tcBorders>
            <w:shd w:val="clear" w:color="auto" w:fill="auto"/>
            <w:vAlign w:val="center"/>
          </w:tcPr>
          <w:p w:rsidR="00E47FAA" w:rsidRPr="00821994" w:rsidRDefault="00E47FAA" w:rsidP="00821994">
            <w:pPr>
              <w:tabs>
                <w:tab w:val="left" w:pos="643"/>
              </w:tabs>
              <w:jc w:val="both"/>
            </w:pPr>
            <w:r w:rsidRPr="00821994">
              <w:t>1</w:t>
            </w:r>
          </w:p>
        </w:tc>
        <w:tc>
          <w:tcPr>
            <w:tcW w:w="790" w:type="dxa"/>
            <w:tcBorders>
              <w:top w:val="single" w:sz="4" w:space="0" w:color="000000"/>
              <w:left w:val="single" w:sz="4" w:space="0" w:color="000000"/>
              <w:bottom w:val="single" w:sz="4" w:space="0" w:color="000000"/>
            </w:tcBorders>
            <w:shd w:val="clear" w:color="auto" w:fill="auto"/>
            <w:vAlign w:val="center"/>
          </w:tcPr>
          <w:p w:rsidR="00E47FAA" w:rsidRPr="00821994" w:rsidRDefault="00E47FAA" w:rsidP="00821994">
            <w:pPr>
              <w:tabs>
                <w:tab w:val="left" w:pos="643"/>
              </w:tabs>
              <w:snapToGrid w:val="0"/>
              <w:jc w:val="both"/>
            </w:pPr>
          </w:p>
        </w:tc>
        <w:tc>
          <w:tcPr>
            <w:tcW w:w="993" w:type="dxa"/>
            <w:tcBorders>
              <w:top w:val="single" w:sz="4" w:space="0" w:color="000000"/>
              <w:left w:val="single" w:sz="4" w:space="0" w:color="000000"/>
              <w:bottom w:val="single" w:sz="4" w:space="0" w:color="000000"/>
            </w:tcBorders>
            <w:shd w:val="clear" w:color="auto" w:fill="auto"/>
            <w:vAlign w:val="center"/>
          </w:tcPr>
          <w:p w:rsidR="00E47FAA" w:rsidRPr="00821994" w:rsidRDefault="00E47FAA" w:rsidP="00821994">
            <w:pPr>
              <w:tabs>
                <w:tab w:val="left" w:pos="643"/>
              </w:tabs>
              <w:snapToGrid w:val="0"/>
              <w:jc w:val="both"/>
            </w:pPr>
          </w:p>
        </w:tc>
        <w:tc>
          <w:tcPr>
            <w:tcW w:w="652" w:type="dxa"/>
            <w:tcBorders>
              <w:top w:val="single" w:sz="4" w:space="0" w:color="000000"/>
              <w:left w:val="single" w:sz="4" w:space="0" w:color="000000"/>
              <w:bottom w:val="single" w:sz="4" w:space="0" w:color="000000"/>
            </w:tcBorders>
            <w:shd w:val="clear" w:color="auto" w:fill="auto"/>
            <w:vAlign w:val="center"/>
          </w:tcPr>
          <w:p w:rsidR="00E47FAA" w:rsidRPr="00821994" w:rsidRDefault="002E62D1" w:rsidP="00821994">
            <w:pPr>
              <w:jc w:val="both"/>
            </w:pPr>
            <w:r>
              <w:t>10</w:t>
            </w:r>
          </w:p>
        </w:tc>
        <w:tc>
          <w:tcPr>
            <w:tcW w:w="481" w:type="dxa"/>
            <w:tcBorders>
              <w:top w:val="single" w:sz="4" w:space="0" w:color="000000"/>
              <w:left w:val="single" w:sz="4" w:space="0" w:color="000000"/>
              <w:bottom w:val="single" w:sz="4" w:space="0" w:color="000000"/>
            </w:tcBorders>
            <w:shd w:val="clear" w:color="auto" w:fill="auto"/>
            <w:vAlign w:val="center"/>
          </w:tcPr>
          <w:p w:rsidR="00E47FAA" w:rsidRPr="00821994" w:rsidRDefault="00E47FAA" w:rsidP="00821994">
            <w:pPr>
              <w:tabs>
                <w:tab w:val="left" w:pos="643"/>
              </w:tabs>
              <w:snapToGrid w:val="0"/>
              <w:jc w:val="both"/>
            </w:pPr>
          </w:p>
        </w:tc>
        <w:tc>
          <w:tcPr>
            <w:tcW w:w="522" w:type="dxa"/>
            <w:tcBorders>
              <w:top w:val="single" w:sz="4" w:space="0" w:color="000000"/>
              <w:left w:val="single" w:sz="4" w:space="0" w:color="000000"/>
              <w:bottom w:val="single" w:sz="4" w:space="0" w:color="000000"/>
            </w:tcBorders>
            <w:shd w:val="clear" w:color="auto" w:fill="auto"/>
            <w:vAlign w:val="center"/>
          </w:tcPr>
          <w:p w:rsidR="00E47FAA" w:rsidRPr="00821994" w:rsidRDefault="00E47FAA" w:rsidP="00821994">
            <w:pPr>
              <w:tabs>
                <w:tab w:val="left" w:pos="643"/>
              </w:tabs>
              <w:snapToGrid w:val="0"/>
              <w:jc w:val="both"/>
            </w:pPr>
          </w:p>
        </w:tc>
        <w:tc>
          <w:tcPr>
            <w:tcW w:w="1999" w:type="dxa"/>
            <w:tcBorders>
              <w:top w:val="single" w:sz="4" w:space="0" w:color="000000"/>
              <w:left w:val="single" w:sz="4" w:space="0" w:color="000000"/>
              <w:bottom w:val="single" w:sz="4" w:space="0" w:color="000000"/>
              <w:right w:val="single" w:sz="4" w:space="0" w:color="000000"/>
            </w:tcBorders>
            <w:shd w:val="clear" w:color="auto" w:fill="auto"/>
          </w:tcPr>
          <w:p w:rsidR="00E47FAA" w:rsidRPr="00821994" w:rsidRDefault="00E47FAA" w:rsidP="00821994">
            <w:pPr>
              <w:jc w:val="both"/>
            </w:pPr>
            <w:r w:rsidRPr="00821994">
              <w:t>Устный опрос, деловая игра</w:t>
            </w:r>
          </w:p>
        </w:tc>
      </w:tr>
      <w:tr w:rsidR="00601B2A" w:rsidRPr="00821994" w:rsidTr="00E47FAA">
        <w:trPr>
          <w:trHeight w:val="123"/>
        </w:trPr>
        <w:tc>
          <w:tcPr>
            <w:tcW w:w="567" w:type="dxa"/>
            <w:tcBorders>
              <w:top w:val="single" w:sz="4" w:space="0" w:color="000000"/>
              <w:left w:val="single" w:sz="4" w:space="0" w:color="000000"/>
              <w:bottom w:val="single" w:sz="4" w:space="0" w:color="000000"/>
            </w:tcBorders>
            <w:shd w:val="clear" w:color="auto" w:fill="auto"/>
            <w:vAlign w:val="center"/>
          </w:tcPr>
          <w:p w:rsidR="00601B2A" w:rsidRPr="00821994" w:rsidRDefault="00601B2A" w:rsidP="00821994">
            <w:pPr>
              <w:tabs>
                <w:tab w:val="left" w:pos="643"/>
              </w:tabs>
              <w:snapToGrid w:val="0"/>
              <w:jc w:val="both"/>
              <w:rPr>
                <w:kern w:val="1"/>
              </w:rPr>
            </w:pPr>
            <w:r w:rsidRPr="00821994">
              <w:rPr>
                <w:kern w:val="1"/>
              </w:rPr>
              <w:t>13</w:t>
            </w:r>
          </w:p>
        </w:tc>
        <w:tc>
          <w:tcPr>
            <w:tcW w:w="3216" w:type="dxa"/>
            <w:tcBorders>
              <w:top w:val="single" w:sz="4" w:space="0" w:color="000000"/>
              <w:left w:val="single" w:sz="4" w:space="0" w:color="000000"/>
              <w:bottom w:val="single" w:sz="4" w:space="0" w:color="000000"/>
            </w:tcBorders>
            <w:shd w:val="clear" w:color="auto" w:fill="auto"/>
            <w:vAlign w:val="center"/>
          </w:tcPr>
          <w:p w:rsidR="00601B2A" w:rsidRPr="00821994" w:rsidRDefault="00601B2A" w:rsidP="00821994">
            <w:pPr>
              <w:tabs>
                <w:tab w:val="left" w:pos="43"/>
                <w:tab w:val="left" w:pos="185"/>
                <w:tab w:val="left" w:pos="326"/>
              </w:tabs>
              <w:autoSpaceDE w:val="0"/>
              <w:jc w:val="both"/>
            </w:pPr>
            <w:r w:rsidRPr="00821994">
              <w:t>Организация труда персонала.</w:t>
            </w:r>
          </w:p>
        </w:tc>
        <w:tc>
          <w:tcPr>
            <w:tcW w:w="550" w:type="dxa"/>
            <w:tcBorders>
              <w:top w:val="single" w:sz="4" w:space="0" w:color="000000"/>
              <w:left w:val="single" w:sz="4" w:space="0" w:color="000000"/>
              <w:bottom w:val="single" w:sz="4" w:space="0" w:color="000000"/>
            </w:tcBorders>
            <w:shd w:val="clear" w:color="auto" w:fill="auto"/>
            <w:vAlign w:val="center"/>
          </w:tcPr>
          <w:p w:rsidR="00601B2A" w:rsidRPr="00821994" w:rsidRDefault="00601B2A" w:rsidP="00821994">
            <w:pPr>
              <w:jc w:val="both"/>
            </w:pPr>
            <w:r w:rsidRPr="00821994">
              <w:t>6</w:t>
            </w:r>
          </w:p>
        </w:tc>
        <w:tc>
          <w:tcPr>
            <w:tcW w:w="711" w:type="dxa"/>
            <w:tcBorders>
              <w:top w:val="single" w:sz="4" w:space="0" w:color="000000"/>
              <w:left w:val="single" w:sz="4" w:space="0" w:color="000000"/>
              <w:bottom w:val="single" w:sz="4" w:space="0" w:color="000000"/>
            </w:tcBorders>
            <w:shd w:val="clear" w:color="auto" w:fill="auto"/>
            <w:vAlign w:val="center"/>
          </w:tcPr>
          <w:p w:rsidR="00601B2A" w:rsidRPr="00821994" w:rsidRDefault="002E62D1" w:rsidP="00821994">
            <w:pPr>
              <w:jc w:val="both"/>
            </w:pPr>
            <w:r>
              <w:t>11</w:t>
            </w:r>
          </w:p>
        </w:tc>
        <w:tc>
          <w:tcPr>
            <w:tcW w:w="600" w:type="dxa"/>
            <w:tcBorders>
              <w:top w:val="single" w:sz="4" w:space="0" w:color="000000"/>
              <w:left w:val="single" w:sz="4" w:space="0" w:color="000000"/>
              <w:bottom w:val="single" w:sz="4" w:space="0" w:color="000000"/>
            </w:tcBorders>
            <w:shd w:val="clear" w:color="auto" w:fill="auto"/>
            <w:vAlign w:val="center"/>
          </w:tcPr>
          <w:p w:rsidR="00601B2A" w:rsidRPr="00821994" w:rsidRDefault="00601B2A" w:rsidP="00821994">
            <w:pPr>
              <w:tabs>
                <w:tab w:val="left" w:pos="643"/>
              </w:tabs>
              <w:jc w:val="both"/>
            </w:pPr>
          </w:p>
        </w:tc>
        <w:tc>
          <w:tcPr>
            <w:tcW w:w="790" w:type="dxa"/>
            <w:tcBorders>
              <w:top w:val="single" w:sz="4" w:space="0" w:color="000000"/>
              <w:left w:val="single" w:sz="4" w:space="0" w:color="000000"/>
              <w:bottom w:val="single" w:sz="4" w:space="0" w:color="000000"/>
            </w:tcBorders>
            <w:shd w:val="clear" w:color="auto" w:fill="auto"/>
            <w:vAlign w:val="center"/>
          </w:tcPr>
          <w:p w:rsidR="00601B2A" w:rsidRPr="00821994" w:rsidRDefault="00601B2A" w:rsidP="00821994">
            <w:pPr>
              <w:tabs>
                <w:tab w:val="left" w:pos="643"/>
              </w:tabs>
              <w:snapToGrid w:val="0"/>
              <w:jc w:val="both"/>
            </w:pPr>
          </w:p>
        </w:tc>
        <w:tc>
          <w:tcPr>
            <w:tcW w:w="993" w:type="dxa"/>
            <w:tcBorders>
              <w:top w:val="single" w:sz="4" w:space="0" w:color="000000"/>
              <w:left w:val="single" w:sz="4" w:space="0" w:color="000000"/>
              <w:bottom w:val="single" w:sz="4" w:space="0" w:color="000000"/>
            </w:tcBorders>
            <w:shd w:val="clear" w:color="auto" w:fill="auto"/>
            <w:vAlign w:val="center"/>
          </w:tcPr>
          <w:p w:rsidR="00601B2A" w:rsidRPr="00821994" w:rsidRDefault="00601B2A" w:rsidP="00821994">
            <w:pPr>
              <w:tabs>
                <w:tab w:val="left" w:pos="643"/>
              </w:tabs>
              <w:snapToGrid w:val="0"/>
              <w:jc w:val="both"/>
            </w:pPr>
            <w:r w:rsidRPr="00821994">
              <w:t>1</w:t>
            </w:r>
          </w:p>
        </w:tc>
        <w:tc>
          <w:tcPr>
            <w:tcW w:w="652" w:type="dxa"/>
            <w:tcBorders>
              <w:top w:val="single" w:sz="4" w:space="0" w:color="000000"/>
              <w:left w:val="single" w:sz="4" w:space="0" w:color="000000"/>
              <w:bottom w:val="single" w:sz="4" w:space="0" w:color="000000"/>
            </w:tcBorders>
            <w:shd w:val="clear" w:color="auto" w:fill="auto"/>
            <w:vAlign w:val="center"/>
          </w:tcPr>
          <w:p w:rsidR="00601B2A" w:rsidRPr="00821994" w:rsidRDefault="002E62D1" w:rsidP="00821994">
            <w:pPr>
              <w:jc w:val="both"/>
            </w:pPr>
            <w:r>
              <w:t>10</w:t>
            </w:r>
          </w:p>
        </w:tc>
        <w:tc>
          <w:tcPr>
            <w:tcW w:w="481" w:type="dxa"/>
            <w:tcBorders>
              <w:top w:val="single" w:sz="4" w:space="0" w:color="000000"/>
              <w:left w:val="single" w:sz="4" w:space="0" w:color="000000"/>
              <w:bottom w:val="single" w:sz="4" w:space="0" w:color="000000"/>
            </w:tcBorders>
            <w:shd w:val="clear" w:color="auto" w:fill="auto"/>
            <w:vAlign w:val="center"/>
          </w:tcPr>
          <w:p w:rsidR="00601B2A" w:rsidRPr="00821994" w:rsidRDefault="00601B2A" w:rsidP="00821994">
            <w:pPr>
              <w:tabs>
                <w:tab w:val="left" w:pos="643"/>
              </w:tabs>
              <w:snapToGrid w:val="0"/>
              <w:jc w:val="both"/>
            </w:pPr>
          </w:p>
        </w:tc>
        <w:tc>
          <w:tcPr>
            <w:tcW w:w="522" w:type="dxa"/>
            <w:tcBorders>
              <w:top w:val="single" w:sz="4" w:space="0" w:color="000000"/>
              <w:left w:val="single" w:sz="4" w:space="0" w:color="000000"/>
              <w:bottom w:val="single" w:sz="4" w:space="0" w:color="000000"/>
            </w:tcBorders>
            <w:shd w:val="clear" w:color="auto" w:fill="auto"/>
            <w:vAlign w:val="center"/>
          </w:tcPr>
          <w:p w:rsidR="00601B2A" w:rsidRPr="00821994" w:rsidRDefault="00601B2A" w:rsidP="00821994">
            <w:pPr>
              <w:tabs>
                <w:tab w:val="left" w:pos="643"/>
              </w:tabs>
              <w:snapToGrid w:val="0"/>
              <w:jc w:val="both"/>
            </w:pPr>
          </w:p>
        </w:tc>
        <w:tc>
          <w:tcPr>
            <w:tcW w:w="1999" w:type="dxa"/>
            <w:tcBorders>
              <w:top w:val="single" w:sz="4" w:space="0" w:color="000000"/>
              <w:left w:val="single" w:sz="4" w:space="0" w:color="000000"/>
              <w:bottom w:val="single" w:sz="4" w:space="0" w:color="000000"/>
              <w:right w:val="single" w:sz="4" w:space="0" w:color="000000"/>
            </w:tcBorders>
            <w:shd w:val="clear" w:color="auto" w:fill="auto"/>
          </w:tcPr>
          <w:p w:rsidR="00601B2A" w:rsidRPr="00821994" w:rsidRDefault="00601B2A" w:rsidP="00821994">
            <w:pPr>
              <w:jc w:val="both"/>
            </w:pPr>
            <w:r w:rsidRPr="00821994">
              <w:t>Устный опрос</w:t>
            </w:r>
          </w:p>
        </w:tc>
      </w:tr>
      <w:tr w:rsidR="00E47FAA" w:rsidRPr="00821994" w:rsidTr="00E47FAA">
        <w:trPr>
          <w:trHeight w:val="123"/>
        </w:trPr>
        <w:tc>
          <w:tcPr>
            <w:tcW w:w="567" w:type="dxa"/>
            <w:tcBorders>
              <w:top w:val="single" w:sz="4" w:space="0" w:color="000000"/>
              <w:left w:val="single" w:sz="4" w:space="0" w:color="000000"/>
              <w:bottom w:val="single" w:sz="4" w:space="0" w:color="000000"/>
            </w:tcBorders>
            <w:shd w:val="clear" w:color="auto" w:fill="auto"/>
            <w:vAlign w:val="center"/>
          </w:tcPr>
          <w:p w:rsidR="00E47FAA" w:rsidRPr="00821994" w:rsidRDefault="00E47FAA" w:rsidP="00821994">
            <w:pPr>
              <w:tabs>
                <w:tab w:val="left" w:pos="643"/>
              </w:tabs>
              <w:snapToGrid w:val="0"/>
              <w:jc w:val="both"/>
              <w:rPr>
                <w:kern w:val="1"/>
              </w:rPr>
            </w:pPr>
            <w:r w:rsidRPr="00821994">
              <w:rPr>
                <w:kern w:val="1"/>
              </w:rPr>
              <w:t>14</w:t>
            </w:r>
          </w:p>
        </w:tc>
        <w:tc>
          <w:tcPr>
            <w:tcW w:w="3216" w:type="dxa"/>
            <w:tcBorders>
              <w:top w:val="single" w:sz="4" w:space="0" w:color="000000"/>
              <w:left w:val="single" w:sz="4" w:space="0" w:color="000000"/>
              <w:bottom w:val="single" w:sz="4" w:space="0" w:color="000000"/>
            </w:tcBorders>
            <w:shd w:val="clear" w:color="auto" w:fill="auto"/>
            <w:vAlign w:val="center"/>
          </w:tcPr>
          <w:p w:rsidR="00E47FAA" w:rsidRPr="00821994" w:rsidRDefault="00E47FAA" w:rsidP="00821994">
            <w:pPr>
              <w:tabs>
                <w:tab w:val="left" w:pos="43"/>
                <w:tab w:val="left" w:pos="185"/>
                <w:tab w:val="left" w:pos="326"/>
              </w:tabs>
              <w:autoSpaceDE w:val="0"/>
              <w:jc w:val="both"/>
            </w:pPr>
            <w:r w:rsidRPr="00821994">
              <w:t xml:space="preserve">Оценка эффективности </w:t>
            </w:r>
            <w:r w:rsidRPr="00821994">
              <w:lastRenderedPageBreak/>
              <w:t>системы управления человеческими ресурсами</w:t>
            </w:r>
          </w:p>
        </w:tc>
        <w:tc>
          <w:tcPr>
            <w:tcW w:w="550" w:type="dxa"/>
            <w:tcBorders>
              <w:top w:val="single" w:sz="4" w:space="0" w:color="000000"/>
              <w:left w:val="single" w:sz="4" w:space="0" w:color="000000"/>
              <w:bottom w:val="single" w:sz="4" w:space="0" w:color="000000"/>
            </w:tcBorders>
            <w:shd w:val="clear" w:color="auto" w:fill="auto"/>
            <w:vAlign w:val="center"/>
          </w:tcPr>
          <w:p w:rsidR="00E47FAA" w:rsidRPr="00821994" w:rsidRDefault="00E47FAA" w:rsidP="00821994">
            <w:pPr>
              <w:jc w:val="both"/>
            </w:pPr>
            <w:r w:rsidRPr="00821994">
              <w:lastRenderedPageBreak/>
              <w:t>6</w:t>
            </w:r>
          </w:p>
        </w:tc>
        <w:tc>
          <w:tcPr>
            <w:tcW w:w="711" w:type="dxa"/>
            <w:tcBorders>
              <w:top w:val="single" w:sz="4" w:space="0" w:color="000000"/>
              <w:left w:val="single" w:sz="4" w:space="0" w:color="000000"/>
              <w:bottom w:val="single" w:sz="4" w:space="0" w:color="000000"/>
            </w:tcBorders>
            <w:shd w:val="clear" w:color="auto" w:fill="auto"/>
            <w:vAlign w:val="center"/>
          </w:tcPr>
          <w:p w:rsidR="00E47FAA" w:rsidRPr="00821994" w:rsidRDefault="002E62D1" w:rsidP="00821994">
            <w:pPr>
              <w:jc w:val="both"/>
            </w:pPr>
            <w:r>
              <w:t>23</w:t>
            </w:r>
          </w:p>
        </w:tc>
        <w:tc>
          <w:tcPr>
            <w:tcW w:w="600" w:type="dxa"/>
            <w:tcBorders>
              <w:top w:val="single" w:sz="4" w:space="0" w:color="000000"/>
              <w:left w:val="single" w:sz="4" w:space="0" w:color="000000"/>
              <w:bottom w:val="single" w:sz="4" w:space="0" w:color="000000"/>
            </w:tcBorders>
            <w:shd w:val="clear" w:color="auto" w:fill="auto"/>
            <w:vAlign w:val="center"/>
          </w:tcPr>
          <w:p w:rsidR="00E47FAA" w:rsidRPr="00821994" w:rsidRDefault="00E47FAA" w:rsidP="00821994">
            <w:pPr>
              <w:tabs>
                <w:tab w:val="left" w:pos="643"/>
              </w:tabs>
              <w:jc w:val="both"/>
            </w:pPr>
            <w:r w:rsidRPr="00821994">
              <w:t>1</w:t>
            </w:r>
          </w:p>
        </w:tc>
        <w:tc>
          <w:tcPr>
            <w:tcW w:w="790" w:type="dxa"/>
            <w:tcBorders>
              <w:top w:val="single" w:sz="4" w:space="0" w:color="000000"/>
              <w:left w:val="single" w:sz="4" w:space="0" w:color="000000"/>
              <w:bottom w:val="single" w:sz="4" w:space="0" w:color="000000"/>
            </w:tcBorders>
            <w:shd w:val="clear" w:color="auto" w:fill="auto"/>
            <w:vAlign w:val="center"/>
          </w:tcPr>
          <w:p w:rsidR="00E47FAA" w:rsidRPr="00821994" w:rsidRDefault="00E47FAA" w:rsidP="00821994">
            <w:pPr>
              <w:tabs>
                <w:tab w:val="left" w:pos="643"/>
              </w:tabs>
              <w:snapToGrid w:val="0"/>
              <w:jc w:val="both"/>
            </w:pPr>
          </w:p>
        </w:tc>
        <w:tc>
          <w:tcPr>
            <w:tcW w:w="993" w:type="dxa"/>
            <w:tcBorders>
              <w:top w:val="single" w:sz="4" w:space="0" w:color="000000"/>
              <w:left w:val="single" w:sz="4" w:space="0" w:color="000000"/>
              <w:bottom w:val="single" w:sz="4" w:space="0" w:color="000000"/>
            </w:tcBorders>
            <w:shd w:val="clear" w:color="auto" w:fill="auto"/>
            <w:vAlign w:val="center"/>
          </w:tcPr>
          <w:p w:rsidR="00E47FAA" w:rsidRPr="00821994" w:rsidRDefault="00E47FAA" w:rsidP="00821994">
            <w:pPr>
              <w:tabs>
                <w:tab w:val="left" w:pos="643"/>
              </w:tabs>
              <w:snapToGrid w:val="0"/>
              <w:jc w:val="both"/>
            </w:pPr>
            <w:r w:rsidRPr="00821994">
              <w:t>1</w:t>
            </w:r>
          </w:p>
        </w:tc>
        <w:tc>
          <w:tcPr>
            <w:tcW w:w="652" w:type="dxa"/>
            <w:tcBorders>
              <w:top w:val="single" w:sz="4" w:space="0" w:color="000000"/>
              <w:left w:val="single" w:sz="4" w:space="0" w:color="000000"/>
              <w:bottom w:val="single" w:sz="4" w:space="0" w:color="000000"/>
            </w:tcBorders>
            <w:shd w:val="clear" w:color="auto" w:fill="auto"/>
            <w:vAlign w:val="center"/>
          </w:tcPr>
          <w:p w:rsidR="00E47FAA" w:rsidRPr="00821994" w:rsidRDefault="002E62D1" w:rsidP="00821994">
            <w:pPr>
              <w:jc w:val="both"/>
            </w:pPr>
            <w:r>
              <w:t>21</w:t>
            </w:r>
          </w:p>
        </w:tc>
        <w:tc>
          <w:tcPr>
            <w:tcW w:w="481" w:type="dxa"/>
            <w:tcBorders>
              <w:top w:val="single" w:sz="4" w:space="0" w:color="000000"/>
              <w:left w:val="single" w:sz="4" w:space="0" w:color="000000"/>
              <w:bottom w:val="single" w:sz="4" w:space="0" w:color="000000"/>
            </w:tcBorders>
            <w:shd w:val="clear" w:color="auto" w:fill="auto"/>
            <w:vAlign w:val="center"/>
          </w:tcPr>
          <w:p w:rsidR="00E47FAA" w:rsidRPr="00821994" w:rsidRDefault="00E47FAA" w:rsidP="00821994">
            <w:pPr>
              <w:tabs>
                <w:tab w:val="left" w:pos="643"/>
              </w:tabs>
              <w:snapToGrid w:val="0"/>
              <w:jc w:val="both"/>
            </w:pPr>
          </w:p>
        </w:tc>
        <w:tc>
          <w:tcPr>
            <w:tcW w:w="522" w:type="dxa"/>
            <w:tcBorders>
              <w:top w:val="single" w:sz="4" w:space="0" w:color="000000"/>
              <w:left w:val="single" w:sz="4" w:space="0" w:color="000000"/>
              <w:bottom w:val="single" w:sz="4" w:space="0" w:color="000000"/>
            </w:tcBorders>
            <w:shd w:val="clear" w:color="auto" w:fill="auto"/>
            <w:vAlign w:val="center"/>
          </w:tcPr>
          <w:p w:rsidR="00E47FAA" w:rsidRPr="00821994" w:rsidRDefault="00E47FAA" w:rsidP="00821994">
            <w:pPr>
              <w:tabs>
                <w:tab w:val="left" w:pos="643"/>
              </w:tabs>
              <w:snapToGrid w:val="0"/>
              <w:jc w:val="both"/>
            </w:pPr>
          </w:p>
        </w:tc>
        <w:tc>
          <w:tcPr>
            <w:tcW w:w="1999" w:type="dxa"/>
            <w:tcBorders>
              <w:top w:val="single" w:sz="4" w:space="0" w:color="000000"/>
              <w:left w:val="single" w:sz="4" w:space="0" w:color="000000"/>
              <w:bottom w:val="single" w:sz="4" w:space="0" w:color="000000"/>
              <w:right w:val="single" w:sz="4" w:space="0" w:color="000000"/>
            </w:tcBorders>
            <w:shd w:val="clear" w:color="auto" w:fill="auto"/>
          </w:tcPr>
          <w:p w:rsidR="00E47FAA" w:rsidRPr="00821994" w:rsidRDefault="00E47FAA" w:rsidP="00821994">
            <w:pPr>
              <w:jc w:val="both"/>
            </w:pPr>
            <w:r w:rsidRPr="00821994">
              <w:t xml:space="preserve">Устный опрос, </w:t>
            </w:r>
            <w:r w:rsidRPr="00821994">
              <w:lastRenderedPageBreak/>
              <w:t>доклад</w:t>
            </w:r>
          </w:p>
        </w:tc>
      </w:tr>
      <w:tr w:rsidR="00601B2A" w:rsidRPr="00821994" w:rsidTr="00E47FAA">
        <w:trPr>
          <w:trHeight w:val="123"/>
        </w:trPr>
        <w:tc>
          <w:tcPr>
            <w:tcW w:w="567" w:type="dxa"/>
            <w:tcBorders>
              <w:top w:val="single" w:sz="4" w:space="0" w:color="000000"/>
              <w:left w:val="single" w:sz="4" w:space="0" w:color="000000"/>
              <w:bottom w:val="single" w:sz="4" w:space="0" w:color="000000"/>
            </w:tcBorders>
            <w:shd w:val="clear" w:color="auto" w:fill="auto"/>
            <w:vAlign w:val="center"/>
          </w:tcPr>
          <w:p w:rsidR="00601B2A" w:rsidRPr="00821994" w:rsidRDefault="00601B2A" w:rsidP="00821994">
            <w:pPr>
              <w:tabs>
                <w:tab w:val="left" w:pos="643"/>
              </w:tabs>
              <w:snapToGrid w:val="0"/>
              <w:jc w:val="both"/>
              <w:rPr>
                <w:b/>
                <w:kern w:val="1"/>
              </w:rPr>
            </w:pPr>
          </w:p>
        </w:tc>
        <w:tc>
          <w:tcPr>
            <w:tcW w:w="3216" w:type="dxa"/>
            <w:tcBorders>
              <w:top w:val="single" w:sz="4" w:space="0" w:color="000000"/>
              <w:left w:val="single" w:sz="4" w:space="0" w:color="000000"/>
              <w:bottom w:val="single" w:sz="4" w:space="0" w:color="000000"/>
            </w:tcBorders>
            <w:shd w:val="clear" w:color="auto" w:fill="auto"/>
            <w:vAlign w:val="center"/>
          </w:tcPr>
          <w:p w:rsidR="00601B2A" w:rsidRPr="00821994" w:rsidRDefault="008D535B" w:rsidP="00821994">
            <w:pPr>
              <w:jc w:val="both"/>
              <w:rPr>
                <w:b/>
              </w:rPr>
            </w:pPr>
            <w:r w:rsidRPr="00821994">
              <w:rPr>
                <w:b/>
              </w:rPr>
              <w:t>Экзамен</w:t>
            </w:r>
          </w:p>
        </w:tc>
        <w:tc>
          <w:tcPr>
            <w:tcW w:w="550" w:type="dxa"/>
            <w:tcBorders>
              <w:top w:val="single" w:sz="4" w:space="0" w:color="000000"/>
              <w:left w:val="single" w:sz="4" w:space="0" w:color="000000"/>
              <w:bottom w:val="single" w:sz="4" w:space="0" w:color="000000"/>
            </w:tcBorders>
            <w:shd w:val="clear" w:color="auto" w:fill="auto"/>
            <w:vAlign w:val="center"/>
          </w:tcPr>
          <w:p w:rsidR="00601B2A" w:rsidRPr="00821994" w:rsidRDefault="00601B2A" w:rsidP="00821994">
            <w:pPr>
              <w:jc w:val="both"/>
              <w:rPr>
                <w:b/>
              </w:rPr>
            </w:pPr>
            <w:r w:rsidRPr="00821994">
              <w:rPr>
                <w:b/>
              </w:rPr>
              <w:t>6</w:t>
            </w:r>
          </w:p>
        </w:tc>
        <w:tc>
          <w:tcPr>
            <w:tcW w:w="711" w:type="dxa"/>
            <w:tcBorders>
              <w:top w:val="single" w:sz="4" w:space="0" w:color="000000"/>
              <w:left w:val="single" w:sz="4" w:space="0" w:color="000000"/>
              <w:bottom w:val="single" w:sz="4" w:space="0" w:color="000000"/>
            </w:tcBorders>
            <w:shd w:val="clear" w:color="auto" w:fill="auto"/>
            <w:vAlign w:val="center"/>
          </w:tcPr>
          <w:p w:rsidR="00601B2A" w:rsidRPr="00821994" w:rsidRDefault="00821994" w:rsidP="00821994">
            <w:pPr>
              <w:tabs>
                <w:tab w:val="left" w:pos="643"/>
              </w:tabs>
              <w:jc w:val="both"/>
              <w:rPr>
                <w:b/>
              </w:rPr>
            </w:pPr>
            <w:r>
              <w:rPr>
                <w:b/>
              </w:rPr>
              <w:t>9</w:t>
            </w:r>
          </w:p>
        </w:tc>
        <w:tc>
          <w:tcPr>
            <w:tcW w:w="600" w:type="dxa"/>
            <w:tcBorders>
              <w:top w:val="single" w:sz="4" w:space="0" w:color="000000"/>
              <w:left w:val="single" w:sz="4" w:space="0" w:color="000000"/>
              <w:bottom w:val="single" w:sz="4" w:space="0" w:color="000000"/>
            </w:tcBorders>
            <w:shd w:val="clear" w:color="auto" w:fill="auto"/>
            <w:vAlign w:val="center"/>
          </w:tcPr>
          <w:p w:rsidR="00601B2A" w:rsidRPr="00821994" w:rsidRDefault="00601B2A" w:rsidP="00821994">
            <w:pPr>
              <w:tabs>
                <w:tab w:val="left" w:pos="643"/>
              </w:tabs>
              <w:jc w:val="both"/>
              <w:rPr>
                <w:b/>
              </w:rPr>
            </w:pPr>
          </w:p>
        </w:tc>
        <w:tc>
          <w:tcPr>
            <w:tcW w:w="790" w:type="dxa"/>
            <w:tcBorders>
              <w:top w:val="single" w:sz="4" w:space="0" w:color="000000"/>
              <w:left w:val="single" w:sz="4" w:space="0" w:color="000000"/>
              <w:bottom w:val="single" w:sz="4" w:space="0" w:color="000000"/>
            </w:tcBorders>
            <w:shd w:val="clear" w:color="auto" w:fill="auto"/>
            <w:vAlign w:val="center"/>
          </w:tcPr>
          <w:p w:rsidR="00601B2A" w:rsidRPr="00821994" w:rsidRDefault="00601B2A" w:rsidP="00821994">
            <w:pPr>
              <w:tabs>
                <w:tab w:val="left" w:pos="643"/>
              </w:tabs>
              <w:snapToGrid w:val="0"/>
              <w:jc w:val="both"/>
              <w:rPr>
                <w:b/>
              </w:rPr>
            </w:pPr>
          </w:p>
        </w:tc>
        <w:tc>
          <w:tcPr>
            <w:tcW w:w="993" w:type="dxa"/>
            <w:tcBorders>
              <w:top w:val="single" w:sz="4" w:space="0" w:color="000000"/>
              <w:left w:val="single" w:sz="4" w:space="0" w:color="000000"/>
              <w:bottom w:val="single" w:sz="4" w:space="0" w:color="000000"/>
            </w:tcBorders>
            <w:shd w:val="clear" w:color="auto" w:fill="auto"/>
            <w:vAlign w:val="center"/>
          </w:tcPr>
          <w:p w:rsidR="00601B2A" w:rsidRPr="00821994" w:rsidRDefault="00601B2A" w:rsidP="00821994">
            <w:pPr>
              <w:tabs>
                <w:tab w:val="left" w:pos="643"/>
              </w:tabs>
              <w:snapToGrid w:val="0"/>
              <w:jc w:val="both"/>
              <w:rPr>
                <w:b/>
              </w:rPr>
            </w:pPr>
          </w:p>
        </w:tc>
        <w:tc>
          <w:tcPr>
            <w:tcW w:w="652" w:type="dxa"/>
            <w:tcBorders>
              <w:top w:val="single" w:sz="4" w:space="0" w:color="000000"/>
              <w:left w:val="single" w:sz="4" w:space="0" w:color="000000"/>
              <w:bottom w:val="single" w:sz="4" w:space="0" w:color="000000"/>
            </w:tcBorders>
            <w:shd w:val="clear" w:color="auto" w:fill="auto"/>
            <w:vAlign w:val="center"/>
          </w:tcPr>
          <w:p w:rsidR="00601B2A" w:rsidRPr="00821994" w:rsidRDefault="00601B2A" w:rsidP="00821994">
            <w:pPr>
              <w:jc w:val="both"/>
              <w:rPr>
                <w:b/>
              </w:rPr>
            </w:pPr>
          </w:p>
        </w:tc>
        <w:tc>
          <w:tcPr>
            <w:tcW w:w="481" w:type="dxa"/>
            <w:tcBorders>
              <w:top w:val="single" w:sz="4" w:space="0" w:color="000000"/>
              <w:left w:val="single" w:sz="4" w:space="0" w:color="000000"/>
              <w:bottom w:val="single" w:sz="4" w:space="0" w:color="000000"/>
            </w:tcBorders>
            <w:shd w:val="clear" w:color="auto" w:fill="auto"/>
            <w:vAlign w:val="center"/>
          </w:tcPr>
          <w:p w:rsidR="00601B2A" w:rsidRPr="00821994" w:rsidRDefault="00601B2A" w:rsidP="00821994">
            <w:pPr>
              <w:tabs>
                <w:tab w:val="left" w:pos="643"/>
              </w:tabs>
              <w:snapToGrid w:val="0"/>
              <w:jc w:val="both"/>
              <w:rPr>
                <w:b/>
              </w:rPr>
            </w:pPr>
          </w:p>
        </w:tc>
        <w:tc>
          <w:tcPr>
            <w:tcW w:w="522" w:type="dxa"/>
            <w:tcBorders>
              <w:top w:val="single" w:sz="4" w:space="0" w:color="000000"/>
              <w:left w:val="single" w:sz="4" w:space="0" w:color="000000"/>
              <w:bottom w:val="single" w:sz="4" w:space="0" w:color="000000"/>
            </w:tcBorders>
            <w:shd w:val="clear" w:color="auto" w:fill="auto"/>
            <w:vAlign w:val="center"/>
          </w:tcPr>
          <w:p w:rsidR="00601B2A" w:rsidRPr="00821994" w:rsidRDefault="00601B2A" w:rsidP="00821994">
            <w:pPr>
              <w:tabs>
                <w:tab w:val="left" w:pos="643"/>
              </w:tabs>
              <w:snapToGrid w:val="0"/>
              <w:jc w:val="both"/>
              <w:rPr>
                <w:b/>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1B2A" w:rsidRPr="00821994" w:rsidRDefault="002E3D91" w:rsidP="00821994">
            <w:pPr>
              <w:tabs>
                <w:tab w:val="left" w:pos="643"/>
              </w:tabs>
              <w:snapToGrid w:val="0"/>
              <w:jc w:val="both"/>
              <w:rPr>
                <w:b/>
              </w:rPr>
            </w:pPr>
            <w:r w:rsidRPr="00821994">
              <w:rPr>
                <w:b/>
              </w:rPr>
              <w:t>Комплект билетов</w:t>
            </w:r>
          </w:p>
        </w:tc>
      </w:tr>
      <w:tr w:rsidR="00601B2A" w:rsidRPr="00821994" w:rsidTr="00E47FAA">
        <w:tc>
          <w:tcPr>
            <w:tcW w:w="567" w:type="dxa"/>
            <w:tcBorders>
              <w:top w:val="single" w:sz="4" w:space="0" w:color="000000"/>
              <w:left w:val="single" w:sz="4" w:space="0" w:color="000000"/>
              <w:bottom w:val="single" w:sz="4" w:space="0" w:color="000000"/>
            </w:tcBorders>
            <w:shd w:val="clear" w:color="auto" w:fill="auto"/>
            <w:vAlign w:val="center"/>
          </w:tcPr>
          <w:p w:rsidR="00601B2A" w:rsidRPr="00821994" w:rsidRDefault="00601B2A" w:rsidP="00821994">
            <w:pPr>
              <w:tabs>
                <w:tab w:val="left" w:pos="643"/>
              </w:tabs>
              <w:snapToGrid w:val="0"/>
              <w:jc w:val="both"/>
              <w:rPr>
                <w:kern w:val="1"/>
              </w:rPr>
            </w:pPr>
          </w:p>
        </w:tc>
        <w:tc>
          <w:tcPr>
            <w:tcW w:w="3216" w:type="dxa"/>
            <w:tcBorders>
              <w:top w:val="single" w:sz="4" w:space="0" w:color="000000"/>
              <w:left w:val="single" w:sz="4" w:space="0" w:color="000000"/>
              <w:bottom w:val="single" w:sz="4" w:space="0" w:color="000000"/>
            </w:tcBorders>
            <w:shd w:val="clear" w:color="auto" w:fill="auto"/>
            <w:vAlign w:val="center"/>
          </w:tcPr>
          <w:p w:rsidR="00601B2A" w:rsidRPr="00821994" w:rsidRDefault="00601B2A" w:rsidP="00821994">
            <w:pPr>
              <w:tabs>
                <w:tab w:val="left" w:pos="643"/>
              </w:tabs>
              <w:snapToGrid w:val="0"/>
              <w:jc w:val="both"/>
              <w:rPr>
                <w:b/>
                <w:bCs/>
                <w:kern w:val="1"/>
              </w:rPr>
            </w:pPr>
            <w:r w:rsidRPr="00821994">
              <w:rPr>
                <w:b/>
                <w:bCs/>
                <w:kern w:val="1"/>
              </w:rPr>
              <w:t>ИТОГО</w:t>
            </w:r>
          </w:p>
        </w:tc>
        <w:tc>
          <w:tcPr>
            <w:tcW w:w="550" w:type="dxa"/>
            <w:tcBorders>
              <w:top w:val="single" w:sz="4" w:space="0" w:color="000000"/>
              <w:left w:val="single" w:sz="4" w:space="0" w:color="000000"/>
              <w:bottom w:val="single" w:sz="4" w:space="0" w:color="000000"/>
            </w:tcBorders>
            <w:shd w:val="clear" w:color="auto" w:fill="auto"/>
            <w:vAlign w:val="center"/>
          </w:tcPr>
          <w:p w:rsidR="00601B2A" w:rsidRPr="00821994" w:rsidRDefault="00821994" w:rsidP="00821994">
            <w:pPr>
              <w:jc w:val="both"/>
            </w:pPr>
            <w:r>
              <w:t xml:space="preserve">5, </w:t>
            </w:r>
            <w:r w:rsidR="00601B2A" w:rsidRPr="00821994">
              <w:t>6</w:t>
            </w:r>
          </w:p>
        </w:tc>
        <w:tc>
          <w:tcPr>
            <w:tcW w:w="711" w:type="dxa"/>
            <w:tcBorders>
              <w:top w:val="single" w:sz="4" w:space="0" w:color="000000"/>
              <w:left w:val="single" w:sz="4" w:space="0" w:color="000000"/>
              <w:bottom w:val="single" w:sz="4" w:space="0" w:color="000000"/>
            </w:tcBorders>
            <w:shd w:val="clear" w:color="auto" w:fill="auto"/>
            <w:vAlign w:val="center"/>
          </w:tcPr>
          <w:p w:rsidR="00601B2A" w:rsidRPr="00821994" w:rsidRDefault="00821994" w:rsidP="00821994">
            <w:pPr>
              <w:tabs>
                <w:tab w:val="left" w:pos="643"/>
              </w:tabs>
              <w:jc w:val="both"/>
              <w:rPr>
                <w:b/>
              </w:rPr>
            </w:pPr>
            <w:r>
              <w:rPr>
                <w:b/>
              </w:rPr>
              <w:t>180</w:t>
            </w:r>
          </w:p>
        </w:tc>
        <w:tc>
          <w:tcPr>
            <w:tcW w:w="600" w:type="dxa"/>
            <w:tcBorders>
              <w:top w:val="single" w:sz="4" w:space="0" w:color="000000"/>
              <w:left w:val="single" w:sz="4" w:space="0" w:color="000000"/>
              <w:bottom w:val="single" w:sz="4" w:space="0" w:color="000000"/>
            </w:tcBorders>
            <w:shd w:val="clear" w:color="auto" w:fill="auto"/>
            <w:vAlign w:val="center"/>
          </w:tcPr>
          <w:p w:rsidR="00601B2A" w:rsidRPr="00821994" w:rsidRDefault="00E91688" w:rsidP="00821994">
            <w:pPr>
              <w:tabs>
                <w:tab w:val="left" w:pos="643"/>
              </w:tabs>
              <w:jc w:val="both"/>
              <w:rPr>
                <w:b/>
              </w:rPr>
            </w:pPr>
            <w:r w:rsidRPr="00821994">
              <w:rPr>
                <w:b/>
              </w:rPr>
              <w:t>8</w:t>
            </w:r>
          </w:p>
        </w:tc>
        <w:tc>
          <w:tcPr>
            <w:tcW w:w="790" w:type="dxa"/>
            <w:tcBorders>
              <w:top w:val="single" w:sz="4" w:space="0" w:color="000000"/>
              <w:left w:val="single" w:sz="4" w:space="0" w:color="000000"/>
              <w:bottom w:val="single" w:sz="4" w:space="0" w:color="000000"/>
            </w:tcBorders>
            <w:shd w:val="clear" w:color="auto" w:fill="auto"/>
            <w:vAlign w:val="center"/>
          </w:tcPr>
          <w:p w:rsidR="00601B2A" w:rsidRPr="00821994" w:rsidRDefault="00601B2A" w:rsidP="00821994">
            <w:pPr>
              <w:tabs>
                <w:tab w:val="left" w:pos="643"/>
              </w:tabs>
              <w:jc w:val="both"/>
              <w:rPr>
                <w:b/>
              </w:rPr>
            </w:pPr>
          </w:p>
        </w:tc>
        <w:tc>
          <w:tcPr>
            <w:tcW w:w="993" w:type="dxa"/>
            <w:tcBorders>
              <w:top w:val="single" w:sz="4" w:space="0" w:color="000000"/>
              <w:left w:val="single" w:sz="4" w:space="0" w:color="000000"/>
              <w:bottom w:val="single" w:sz="4" w:space="0" w:color="000000"/>
            </w:tcBorders>
            <w:shd w:val="clear" w:color="auto" w:fill="auto"/>
            <w:vAlign w:val="center"/>
          </w:tcPr>
          <w:p w:rsidR="00601B2A" w:rsidRPr="00821994" w:rsidRDefault="00E91688" w:rsidP="00821994">
            <w:pPr>
              <w:tabs>
                <w:tab w:val="left" w:pos="643"/>
              </w:tabs>
              <w:snapToGrid w:val="0"/>
              <w:jc w:val="both"/>
              <w:rPr>
                <w:b/>
              </w:rPr>
            </w:pPr>
            <w:r w:rsidRPr="00821994">
              <w:rPr>
                <w:b/>
              </w:rPr>
              <w:t>8</w:t>
            </w:r>
          </w:p>
        </w:tc>
        <w:tc>
          <w:tcPr>
            <w:tcW w:w="652" w:type="dxa"/>
            <w:tcBorders>
              <w:top w:val="single" w:sz="4" w:space="0" w:color="000000"/>
              <w:left w:val="single" w:sz="4" w:space="0" w:color="000000"/>
              <w:bottom w:val="single" w:sz="4" w:space="0" w:color="000000"/>
            </w:tcBorders>
            <w:shd w:val="clear" w:color="auto" w:fill="auto"/>
            <w:vAlign w:val="center"/>
          </w:tcPr>
          <w:p w:rsidR="00601B2A" w:rsidRPr="00821994" w:rsidRDefault="00821994" w:rsidP="00821994">
            <w:pPr>
              <w:tabs>
                <w:tab w:val="left" w:pos="643"/>
              </w:tabs>
              <w:jc w:val="both"/>
              <w:rPr>
                <w:b/>
              </w:rPr>
            </w:pPr>
            <w:r>
              <w:rPr>
                <w:b/>
              </w:rPr>
              <w:t>151</w:t>
            </w:r>
          </w:p>
        </w:tc>
        <w:tc>
          <w:tcPr>
            <w:tcW w:w="481" w:type="dxa"/>
            <w:tcBorders>
              <w:top w:val="single" w:sz="4" w:space="0" w:color="000000"/>
              <w:left w:val="single" w:sz="4" w:space="0" w:color="000000"/>
              <w:bottom w:val="single" w:sz="4" w:space="0" w:color="000000"/>
            </w:tcBorders>
            <w:shd w:val="clear" w:color="auto" w:fill="auto"/>
            <w:vAlign w:val="center"/>
          </w:tcPr>
          <w:p w:rsidR="00601B2A" w:rsidRPr="00821994" w:rsidRDefault="00601B2A" w:rsidP="00821994">
            <w:pPr>
              <w:tabs>
                <w:tab w:val="left" w:pos="643"/>
              </w:tabs>
              <w:snapToGrid w:val="0"/>
              <w:jc w:val="both"/>
              <w:rPr>
                <w:b/>
              </w:rPr>
            </w:pPr>
          </w:p>
        </w:tc>
        <w:tc>
          <w:tcPr>
            <w:tcW w:w="522" w:type="dxa"/>
            <w:tcBorders>
              <w:top w:val="single" w:sz="4" w:space="0" w:color="000000"/>
              <w:left w:val="single" w:sz="4" w:space="0" w:color="000000"/>
              <w:bottom w:val="single" w:sz="4" w:space="0" w:color="000000"/>
            </w:tcBorders>
            <w:shd w:val="clear" w:color="auto" w:fill="auto"/>
            <w:vAlign w:val="center"/>
          </w:tcPr>
          <w:p w:rsidR="00601B2A" w:rsidRPr="00821994" w:rsidRDefault="00601B2A" w:rsidP="00821994">
            <w:pPr>
              <w:tabs>
                <w:tab w:val="left" w:pos="643"/>
              </w:tabs>
              <w:snapToGrid w:val="0"/>
              <w:jc w:val="both"/>
              <w:rPr>
                <w:b/>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1B2A" w:rsidRPr="00821994" w:rsidRDefault="00601B2A" w:rsidP="00821994">
            <w:pPr>
              <w:tabs>
                <w:tab w:val="left" w:pos="643"/>
              </w:tabs>
              <w:jc w:val="both"/>
              <w:rPr>
                <w:b/>
              </w:rPr>
            </w:pPr>
          </w:p>
        </w:tc>
      </w:tr>
    </w:tbl>
    <w:p w:rsidR="008D535B" w:rsidRPr="00821994" w:rsidRDefault="008D535B" w:rsidP="00821994">
      <w:pPr>
        <w:widowControl w:val="0"/>
        <w:autoSpaceDE w:val="0"/>
        <w:jc w:val="both"/>
        <w:outlineLvl w:val="1"/>
        <w:rPr>
          <w:b/>
          <w:i/>
        </w:rPr>
      </w:pPr>
      <w:bookmarkStart w:id="6" w:name="_Toc459975982"/>
      <w:bookmarkStart w:id="7" w:name="_Toc467325171"/>
    </w:p>
    <w:p w:rsidR="003A67AB" w:rsidRPr="00821994" w:rsidRDefault="003A67AB" w:rsidP="00821994">
      <w:pPr>
        <w:widowControl w:val="0"/>
        <w:numPr>
          <w:ilvl w:val="1"/>
          <w:numId w:val="9"/>
        </w:numPr>
        <w:autoSpaceDE w:val="0"/>
        <w:ind w:left="0"/>
        <w:jc w:val="both"/>
        <w:outlineLvl w:val="1"/>
        <w:rPr>
          <w:b/>
          <w:i/>
        </w:rPr>
      </w:pPr>
      <w:r w:rsidRPr="00821994">
        <w:rPr>
          <w:b/>
          <w:i/>
        </w:rPr>
        <w:t>Содержание дисциплины, структурированное по темам</w:t>
      </w:r>
      <w:bookmarkEnd w:id="6"/>
      <w:bookmarkEnd w:id="7"/>
    </w:p>
    <w:p w:rsidR="00AB5FFF" w:rsidRPr="00821994" w:rsidRDefault="00AB5FFF" w:rsidP="00821994">
      <w:pPr>
        <w:ind w:firstLine="540"/>
        <w:jc w:val="both"/>
        <w:rPr>
          <w:i/>
          <w:vanish/>
          <w:color w:val="000000"/>
        </w:rPr>
      </w:pPr>
    </w:p>
    <w:p w:rsidR="00D924F1" w:rsidRPr="00821994" w:rsidRDefault="00D924F1" w:rsidP="00821994">
      <w:pPr>
        <w:pStyle w:val="210"/>
        <w:spacing w:line="240" w:lineRule="auto"/>
        <w:ind w:left="0" w:firstLine="709"/>
        <w:rPr>
          <w:i/>
          <w:sz w:val="24"/>
        </w:rPr>
      </w:pPr>
      <w:r w:rsidRPr="00821994">
        <w:rPr>
          <w:b/>
          <w:bCs/>
          <w:i/>
          <w:iCs/>
          <w:sz w:val="24"/>
        </w:rPr>
        <w:t xml:space="preserve">Тема 1. </w:t>
      </w:r>
      <w:r w:rsidRPr="00821994">
        <w:rPr>
          <w:b/>
          <w:i/>
          <w:sz w:val="24"/>
        </w:rPr>
        <w:t>Персонал как объект управления, концепция, принципы и методы управления человеческими ресурсами</w:t>
      </w:r>
      <w:r w:rsidRPr="00821994">
        <w:rPr>
          <w:b/>
          <w:bCs/>
          <w:i/>
          <w:iCs/>
          <w:sz w:val="24"/>
        </w:rPr>
        <w:t>.</w:t>
      </w:r>
    </w:p>
    <w:p w:rsidR="00D924F1" w:rsidRPr="00821994" w:rsidRDefault="00D924F1" w:rsidP="00821994">
      <w:pPr>
        <w:ind w:firstLine="709"/>
        <w:jc w:val="both"/>
        <w:rPr>
          <w:i/>
        </w:rPr>
      </w:pPr>
      <w:r w:rsidRPr="00821994">
        <w:rPr>
          <w:i/>
        </w:rPr>
        <w:t>Содержание лекционного занятия</w:t>
      </w:r>
    </w:p>
    <w:p w:rsidR="00D924F1" w:rsidRPr="00821994" w:rsidRDefault="00D924F1" w:rsidP="00821994">
      <w:pPr>
        <w:ind w:firstLine="709"/>
        <w:jc w:val="both"/>
      </w:pPr>
      <w:r w:rsidRPr="00821994">
        <w:t>Человеческие ресурсы как объект управления. Основные определения. Численность и структура персонала. Основные характеристики персонала. Количественная и качественная структура персонала. Ролевая, штатная, социальная структуры в организации. Абсолютные и относительные показатели. Место и роль управления персоналом в системе управления организацией. Система управления персоналом.</w:t>
      </w:r>
    </w:p>
    <w:p w:rsidR="00D924F1" w:rsidRPr="00821994" w:rsidRDefault="00D924F1" w:rsidP="00821994">
      <w:pPr>
        <w:pStyle w:val="210"/>
        <w:spacing w:line="240" w:lineRule="auto"/>
        <w:ind w:left="0" w:firstLine="709"/>
        <w:rPr>
          <w:sz w:val="24"/>
        </w:rPr>
      </w:pPr>
      <w:r w:rsidRPr="00821994">
        <w:rPr>
          <w:sz w:val="24"/>
        </w:rPr>
        <w:t>Концепция управления человеческими ресурсами: методология, система, технология. Современные концепции управления персоналом: экономическая, организационная (административная и социальная), гуманистическая. Теории человеческого и социального капитала. Концепции управления персоналом и управления человеческими ресурсами. Концепция управления человеком.</w:t>
      </w:r>
    </w:p>
    <w:p w:rsidR="00D924F1" w:rsidRPr="00821994" w:rsidRDefault="00D924F1" w:rsidP="00821994">
      <w:pPr>
        <w:ind w:firstLine="709"/>
        <w:jc w:val="both"/>
      </w:pPr>
      <w:r w:rsidRPr="00821994">
        <w:t xml:space="preserve">Принципы управления и принципы управления человеческими ресурсами. Методологические основы управления человеческими ресурсами. Наука и искусство управления человеческими ресурсами. Классические принципы управления. Современные принципы менеджмента и управления человеческими ресурсами. </w:t>
      </w:r>
    </w:p>
    <w:p w:rsidR="00D924F1" w:rsidRPr="00821994" w:rsidRDefault="00D924F1" w:rsidP="00821994">
      <w:pPr>
        <w:pStyle w:val="210"/>
        <w:spacing w:line="240" w:lineRule="auto"/>
        <w:ind w:left="0" w:firstLine="709"/>
        <w:rPr>
          <w:b/>
          <w:bCs/>
          <w:iCs/>
          <w:sz w:val="24"/>
        </w:rPr>
      </w:pPr>
      <w:r w:rsidRPr="00821994">
        <w:rPr>
          <w:sz w:val="24"/>
        </w:rPr>
        <w:t>Административные методы управлениям. Экономические методы управления. Социально-психологические методы управления. Социологические методы управления. Классификация методов управления по принадлежности к функциям управления. Система методов управления человеческими ресурсами.</w:t>
      </w:r>
    </w:p>
    <w:p w:rsidR="008B2C5A" w:rsidRPr="00821994" w:rsidRDefault="008B2C5A" w:rsidP="00821994">
      <w:pPr>
        <w:ind w:firstLine="540"/>
        <w:jc w:val="both"/>
        <w:rPr>
          <w:i/>
          <w:color w:val="000000"/>
        </w:rPr>
      </w:pPr>
    </w:p>
    <w:p w:rsidR="00D924F1" w:rsidRPr="00821994" w:rsidRDefault="00D924F1" w:rsidP="00821994">
      <w:pPr>
        <w:pStyle w:val="210"/>
        <w:spacing w:line="240" w:lineRule="auto"/>
        <w:ind w:left="0" w:firstLine="709"/>
        <w:rPr>
          <w:rFonts w:eastAsia="Calibri"/>
          <w:color w:val="000000"/>
          <w:sz w:val="24"/>
        </w:rPr>
      </w:pPr>
      <w:r w:rsidRPr="00821994">
        <w:rPr>
          <w:b/>
          <w:i/>
          <w:sz w:val="24"/>
        </w:rPr>
        <w:t xml:space="preserve">Тема 2. Кадровая политика и стратегия управления человеческими ресурсами </w:t>
      </w:r>
    </w:p>
    <w:p w:rsidR="00D924F1" w:rsidRPr="00821994" w:rsidRDefault="00D924F1" w:rsidP="00821994">
      <w:pPr>
        <w:ind w:firstLine="709"/>
        <w:jc w:val="both"/>
        <w:rPr>
          <w:i/>
        </w:rPr>
      </w:pPr>
      <w:r w:rsidRPr="00821994">
        <w:rPr>
          <w:i/>
        </w:rPr>
        <w:t>Содержание лекционного занятия</w:t>
      </w:r>
    </w:p>
    <w:p w:rsidR="00D924F1" w:rsidRPr="00821994" w:rsidRDefault="00D924F1" w:rsidP="00821994">
      <w:pPr>
        <w:autoSpaceDE w:val="0"/>
        <w:ind w:firstLine="709"/>
        <w:jc w:val="both"/>
      </w:pPr>
      <w:r w:rsidRPr="00821994">
        <w:rPr>
          <w:rFonts w:eastAsia="Calibri"/>
          <w:color w:val="000000"/>
        </w:rPr>
        <w:t xml:space="preserve">Принципы работы с персоналом: бюрократия, гибкость, децентрализация, дисциплинированность, единоначалие, «когда кадры решают все», коллегиальность, кооперация, корпоративность, оперативность, ротация, специализация, справедливое вознаграждение, эффективность. </w:t>
      </w:r>
    </w:p>
    <w:p w:rsidR="00D924F1" w:rsidRPr="00821994" w:rsidRDefault="00D924F1" w:rsidP="00821994">
      <w:pPr>
        <w:ind w:firstLine="709"/>
        <w:jc w:val="both"/>
      </w:pPr>
      <w:r w:rsidRPr="00821994">
        <w:t xml:space="preserve">Сущность и необходимость стратегии управления персоналом. </w:t>
      </w:r>
      <w:r w:rsidRPr="00821994">
        <w:rPr>
          <w:lang w:val="en-US"/>
        </w:rPr>
        <w:t>SWOT</w:t>
      </w:r>
      <w:r w:rsidRPr="00821994">
        <w:t>-анализ организации в области управления персоналом. Характеристики конкурентоспособного трудового потенциала организации. Основные составляющие стратегии управления персоналом. Взаимосвязь стратегии управления организацией и стратегии управления персоналом. Виды стратегии управления персоналом.</w:t>
      </w:r>
    </w:p>
    <w:p w:rsidR="00D924F1" w:rsidRPr="00821994" w:rsidRDefault="00D924F1" w:rsidP="00821994">
      <w:pPr>
        <w:ind w:firstLine="709"/>
        <w:jc w:val="both"/>
      </w:pPr>
      <w:r w:rsidRPr="00821994">
        <w:t>Роль кадровой политики в общей системе управления организацией. Кадровая политика: понятие и определение. Содержание, цель и задачи кадровой политики. Общие требования, предъявляемые к кадровой политике. Классификация и краткая характеристика кадровой политики организации: пассивная, реактивная, превентивная и активная. Кадровые мероприятия, реализуемые при открытой и закрытой кадровой политике. Оценка эффективности кадровой политики: основные показатели.</w:t>
      </w:r>
      <w:r w:rsidRPr="00821994">
        <w:rPr>
          <w:rFonts w:eastAsia="Calibri"/>
          <w:color w:val="000000"/>
        </w:rPr>
        <w:t xml:space="preserve"> Кадровые мероприятия и кадровая стратегия.</w:t>
      </w:r>
    </w:p>
    <w:p w:rsidR="008B2C5A" w:rsidRPr="00821994" w:rsidRDefault="008B2C5A" w:rsidP="00821994">
      <w:pPr>
        <w:ind w:firstLine="540"/>
        <w:jc w:val="both"/>
        <w:rPr>
          <w:i/>
          <w:color w:val="000000"/>
        </w:rPr>
      </w:pPr>
    </w:p>
    <w:p w:rsidR="00D924F1" w:rsidRPr="00821994" w:rsidRDefault="00D924F1" w:rsidP="00821994">
      <w:pPr>
        <w:ind w:firstLine="709"/>
        <w:jc w:val="both"/>
        <w:rPr>
          <w:b/>
          <w:i/>
        </w:rPr>
      </w:pPr>
      <w:r w:rsidRPr="00821994">
        <w:rPr>
          <w:b/>
          <w:i/>
        </w:rPr>
        <w:t>Тема 3. Кадровое планирование</w:t>
      </w:r>
    </w:p>
    <w:p w:rsidR="00D924F1" w:rsidRPr="00821994" w:rsidRDefault="00D924F1" w:rsidP="00821994">
      <w:pPr>
        <w:ind w:firstLine="709"/>
        <w:jc w:val="both"/>
        <w:rPr>
          <w:i/>
        </w:rPr>
      </w:pPr>
      <w:r w:rsidRPr="00821994">
        <w:rPr>
          <w:i/>
        </w:rPr>
        <w:t>Содержание лекционного занятия</w:t>
      </w:r>
    </w:p>
    <w:p w:rsidR="00D924F1" w:rsidRPr="00821994" w:rsidRDefault="00D924F1" w:rsidP="00821994">
      <w:pPr>
        <w:suppressAutoHyphens w:val="0"/>
        <w:ind w:firstLine="708"/>
        <w:jc w:val="both"/>
      </w:pPr>
      <w:r w:rsidRPr="00821994">
        <w:lastRenderedPageBreak/>
        <w:t xml:space="preserve">Понятие кадрового планирования. Процесс кадрового планирования. Ответственность за процесс кадрового планирования.  Значение менеджеров высшего звена в организации за процесс кадрового планирования. Планы и функциональные обязанности кадрового отдела в отношении кадрового планирования. </w:t>
      </w:r>
    </w:p>
    <w:p w:rsidR="00D924F1" w:rsidRPr="00821994" w:rsidRDefault="00D924F1" w:rsidP="00821994">
      <w:pPr>
        <w:suppressAutoHyphens w:val="0"/>
        <w:ind w:firstLine="708"/>
        <w:jc w:val="both"/>
        <w:rPr>
          <w:lang w:eastAsia="ru-RU"/>
        </w:rPr>
      </w:pPr>
      <w:r w:rsidRPr="00821994">
        <w:t xml:space="preserve">Модель и этапы кадрового планирования. Цель кадрового планирования. </w:t>
      </w:r>
    </w:p>
    <w:p w:rsidR="00D924F1" w:rsidRPr="00821994" w:rsidRDefault="00D924F1" w:rsidP="00821994">
      <w:pPr>
        <w:ind w:firstLine="540"/>
        <w:jc w:val="both"/>
        <w:rPr>
          <w:i/>
          <w:color w:val="000000"/>
        </w:rPr>
      </w:pPr>
      <w:r w:rsidRPr="00821994">
        <w:rPr>
          <w:i/>
          <w:color w:val="000000"/>
        </w:rPr>
        <w:t>Содержание практического занятия</w:t>
      </w:r>
    </w:p>
    <w:p w:rsidR="00D924F1" w:rsidRPr="00821994" w:rsidRDefault="00D924F1" w:rsidP="00821994">
      <w:pPr>
        <w:numPr>
          <w:ilvl w:val="0"/>
          <w:numId w:val="40"/>
        </w:numPr>
        <w:ind w:left="0"/>
        <w:jc w:val="both"/>
      </w:pPr>
      <w:r w:rsidRPr="00821994">
        <w:t>Для чего необходимо кадровое планирование.</w:t>
      </w:r>
    </w:p>
    <w:p w:rsidR="00D924F1" w:rsidRPr="00821994" w:rsidRDefault="00D924F1" w:rsidP="00821994">
      <w:pPr>
        <w:numPr>
          <w:ilvl w:val="0"/>
          <w:numId w:val="40"/>
        </w:numPr>
        <w:ind w:left="0"/>
        <w:jc w:val="both"/>
      </w:pPr>
      <w:r w:rsidRPr="00821994">
        <w:t>В чем заключается процесс кадрового планирование.</w:t>
      </w:r>
    </w:p>
    <w:p w:rsidR="00D924F1" w:rsidRPr="00821994" w:rsidRDefault="00D924F1" w:rsidP="00821994">
      <w:pPr>
        <w:numPr>
          <w:ilvl w:val="0"/>
          <w:numId w:val="40"/>
        </w:numPr>
        <w:ind w:left="0"/>
        <w:jc w:val="both"/>
      </w:pPr>
      <w:r w:rsidRPr="00821994">
        <w:t>Кто несет ответственность за процесс кадрового планирования в организации</w:t>
      </w:r>
    </w:p>
    <w:p w:rsidR="00D924F1" w:rsidRPr="00821994" w:rsidRDefault="00D924F1" w:rsidP="00821994">
      <w:pPr>
        <w:numPr>
          <w:ilvl w:val="0"/>
          <w:numId w:val="40"/>
        </w:numPr>
        <w:ind w:left="0"/>
        <w:jc w:val="both"/>
      </w:pPr>
      <w:r w:rsidRPr="00821994">
        <w:t>Понятие кадрового отдела. Его роль и значение</w:t>
      </w:r>
    </w:p>
    <w:p w:rsidR="00D924F1" w:rsidRPr="00821994" w:rsidRDefault="00D924F1" w:rsidP="00821994">
      <w:pPr>
        <w:numPr>
          <w:ilvl w:val="0"/>
          <w:numId w:val="40"/>
        </w:numPr>
        <w:ind w:left="0"/>
        <w:jc w:val="both"/>
      </w:pPr>
      <w:r w:rsidRPr="00821994">
        <w:t>В чем заключаются планы и функциональные обязанности кадрового отдела.</w:t>
      </w:r>
    </w:p>
    <w:p w:rsidR="00D924F1" w:rsidRPr="00821994" w:rsidRDefault="00D924F1" w:rsidP="00821994">
      <w:pPr>
        <w:numPr>
          <w:ilvl w:val="0"/>
          <w:numId w:val="40"/>
        </w:numPr>
        <w:ind w:left="0"/>
        <w:jc w:val="both"/>
      </w:pPr>
      <w:r w:rsidRPr="00821994">
        <w:t>Что такое модель кадрового планирования</w:t>
      </w:r>
    </w:p>
    <w:p w:rsidR="00D924F1" w:rsidRPr="00821994" w:rsidRDefault="00D924F1" w:rsidP="00821994">
      <w:pPr>
        <w:numPr>
          <w:ilvl w:val="0"/>
          <w:numId w:val="40"/>
        </w:numPr>
        <w:ind w:left="0"/>
        <w:jc w:val="both"/>
      </w:pPr>
      <w:r w:rsidRPr="00821994">
        <w:t>Перечислите этапы кадрового планирования</w:t>
      </w:r>
    </w:p>
    <w:p w:rsidR="00D924F1" w:rsidRPr="00821994" w:rsidRDefault="00D924F1" w:rsidP="00821994">
      <w:pPr>
        <w:numPr>
          <w:ilvl w:val="0"/>
          <w:numId w:val="40"/>
        </w:numPr>
        <w:ind w:left="0"/>
        <w:jc w:val="both"/>
      </w:pPr>
      <w:r w:rsidRPr="00821994">
        <w:t>Какова цель и значение кадрового планирования</w:t>
      </w:r>
    </w:p>
    <w:p w:rsidR="00D924F1" w:rsidRPr="00821994" w:rsidRDefault="00D924F1" w:rsidP="00821994">
      <w:pPr>
        <w:jc w:val="both"/>
      </w:pPr>
    </w:p>
    <w:p w:rsidR="00D924F1" w:rsidRPr="00821994" w:rsidRDefault="00D924F1" w:rsidP="00821994">
      <w:pPr>
        <w:ind w:firstLine="709"/>
        <w:jc w:val="both"/>
        <w:rPr>
          <w:b/>
          <w:i/>
        </w:rPr>
      </w:pPr>
      <w:r w:rsidRPr="00821994">
        <w:rPr>
          <w:b/>
          <w:i/>
        </w:rPr>
        <w:t>Тема 4. Правовые основы управления персоналом</w:t>
      </w:r>
    </w:p>
    <w:p w:rsidR="00D924F1" w:rsidRPr="00821994" w:rsidRDefault="00D924F1" w:rsidP="00821994">
      <w:pPr>
        <w:ind w:firstLine="709"/>
        <w:jc w:val="both"/>
        <w:rPr>
          <w:i/>
        </w:rPr>
      </w:pPr>
      <w:r w:rsidRPr="00821994">
        <w:rPr>
          <w:i/>
        </w:rPr>
        <w:t>Содержание лекционного занятия</w:t>
      </w:r>
    </w:p>
    <w:p w:rsidR="00D924F1" w:rsidRPr="00821994" w:rsidRDefault="00D924F1" w:rsidP="00821994">
      <w:pPr>
        <w:ind w:firstLine="708"/>
        <w:jc w:val="both"/>
        <w:rPr>
          <w:lang w:eastAsia="ru-RU"/>
        </w:rPr>
      </w:pPr>
      <w:r w:rsidRPr="00821994">
        <w:rPr>
          <w:bCs/>
          <w:iCs/>
          <w:lang w:eastAsia="ru-RU"/>
        </w:rPr>
        <w:t xml:space="preserve">Правовая основа трудовых отношений в организации. Регулирование </w:t>
      </w:r>
      <w:r w:rsidRPr="00821994">
        <w:rPr>
          <w:lang w:eastAsia="ru-RU"/>
        </w:rPr>
        <w:t xml:space="preserve">трудовых отношений. </w:t>
      </w:r>
      <w:r w:rsidRPr="00821994">
        <w:rPr>
          <w:bCs/>
          <w:iCs/>
          <w:lang w:eastAsia="ru-RU"/>
        </w:rPr>
        <w:t>Основной законодательный документ в Российской Федерации. С</w:t>
      </w:r>
      <w:r w:rsidRPr="00821994">
        <w:rPr>
          <w:lang w:eastAsia="ru-RU"/>
        </w:rPr>
        <w:t xml:space="preserve">оциально-партнерские отношения между работниками и работодателями. ФЗ РФ «О коллективных договорах и соглашениях». Трудовой договор: необходимость заключения, значение и функции. </w:t>
      </w:r>
      <w:r w:rsidRPr="00821994">
        <w:rPr>
          <w:bCs/>
          <w:iCs/>
          <w:lang w:eastAsia="ru-RU"/>
        </w:rPr>
        <w:t xml:space="preserve">Материальная ответственность работника. </w:t>
      </w:r>
      <w:r w:rsidRPr="00821994">
        <w:rPr>
          <w:lang w:eastAsia="ru-RU"/>
        </w:rPr>
        <w:t>Полномочные представители работодателя. Договора материальной ответственности. В</w:t>
      </w:r>
      <w:r w:rsidRPr="00821994">
        <w:rPr>
          <w:bCs/>
          <w:iCs/>
          <w:lang w:eastAsia="ru-RU"/>
        </w:rPr>
        <w:t>иды материальной ответственности работника</w:t>
      </w:r>
      <w:r w:rsidRPr="00821994">
        <w:rPr>
          <w:lang w:eastAsia="ru-RU"/>
        </w:rPr>
        <w:t xml:space="preserve">. Возмещение работодателю </w:t>
      </w:r>
      <w:r w:rsidRPr="00821994">
        <w:rPr>
          <w:bCs/>
          <w:iCs/>
          <w:lang w:eastAsia="ru-RU"/>
        </w:rPr>
        <w:t>ущерба</w:t>
      </w:r>
      <w:r w:rsidRPr="00821994">
        <w:rPr>
          <w:lang w:eastAsia="ru-RU"/>
        </w:rPr>
        <w:t>. Виды ущербов.</w:t>
      </w:r>
    </w:p>
    <w:p w:rsidR="00D924F1" w:rsidRPr="00821994" w:rsidRDefault="00D924F1" w:rsidP="00821994">
      <w:pPr>
        <w:ind w:firstLine="708"/>
        <w:jc w:val="both"/>
      </w:pPr>
      <w:r w:rsidRPr="00821994">
        <w:rPr>
          <w:bCs/>
          <w:iCs/>
          <w:lang w:eastAsia="ru-RU"/>
        </w:rPr>
        <w:t>Юридические обстоятельствами при привлечении работника к материальной ответственности являются</w:t>
      </w:r>
      <w:r w:rsidRPr="00821994">
        <w:rPr>
          <w:lang w:eastAsia="ru-RU"/>
        </w:rPr>
        <w:t xml:space="preserve">. </w:t>
      </w:r>
      <w:bookmarkStart w:id="8" w:name="2"/>
      <w:r w:rsidRPr="00821994">
        <w:rPr>
          <w:bCs/>
          <w:lang w:eastAsia="ru-RU"/>
        </w:rPr>
        <w:t>Понятие дисциплины труда и правовые методы ее обеспечения</w:t>
      </w:r>
      <w:bookmarkEnd w:id="8"/>
      <w:r w:rsidRPr="00821994">
        <w:rPr>
          <w:bCs/>
          <w:lang w:eastAsia="ru-RU"/>
        </w:rPr>
        <w:t xml:space="preserve">. </w:t>
      </w:r>
      <w:r w:rsidRPr="00821994">
        <w:rPr>
          <w:bCs/>
          <w:iCs/>
          <w:lang w:eastAsia="ru-RU"/>
        </w:rPr>
        <w:t xml:space="preserve">Методы обеспечения трудовой дисциплины </w:t>
      </w:r>
    </w:p>
    <w:p w:rsidR="008B2C5A" w:rsidRPr="00821994" w:rsidRDefault="008B2C5A" w:rsidP="00821994">
      <w:pPr>
        <w:ind w:firstLine="540"/>
        <w:jc w:val="both"/>
        <w:rPr>
          <w:i/>
          <w:color w:val="000000"/>
        </w:rPr>
      </w:pPr>
    </w:p>
    <w:p w:rsidR="00D924F1" w:rsidRPr="00821994" w:rsidRDefault="00D924F1" w:rsidP="00821994">
      <w:pPr>
        <w:ind w:firstLine="709"/>
        <w:jc w:val="both"/>
        <w:rPr>
          <w:b/>
          <w:bCs/>
          <w:i/>
        </w:rPr>
      </w:pPr>
      <w:r w:rsidRPr="00821994">
        <w:rPr>
          <w:b/>
          <w:bCs/>
          <w:i/>
        </w:rPr>
        <w:t>Тема 5. Нравственные отношения в системе управления человеческими ресурсами</w:t>
      </w:r>
    </w:p>
    <w:p w:rsidR="00D924F1" w:rsidRPr="00821994" w:rsidRDefault="00D924F1" w:rsidP="00821994">
      <w:pPr>
        <w:ind w:firstLine="709"/>
        <w:jc w:val="both"/>
        <w:rPr>
          <w:i/>
        </w:rPr>
      </w:pPr>
      <w:r w:rsidRPr="00821994">
        <w:rPr>
          <w:i/>
        </w:rPr>
        <w:t>Содержание лекционного занятия</w:t>
      </w:r>
    </w:p>
    <w:p w:rsidR="00D924F1" w:rsidRPr="00821994" w:rsidRDefault="00D924F1" w:rsidP="00821994">
      <w:pPr>
        <w:pStyle w:val="210"/>
        <w:spacing w:line="240" w:lineRule="auto"/>
        <w:ind w:left="0" w:firstLine="709"/>
        <w:rPr>
          <w:sz w:val="24"/>
        </w:rPr>
      </w:pPr>
      <w:r w:rsidRPr="00821994">
        <w:rPr>
          <w:rStyle w:val="FontStyle12"/>
          <w:b w:val="0"/>
          <w:sz w:val="24"/>
          <w:szCs w:val="24"/>
        </w:rPr>
        <w:t>Управление человеческими ресурсами организации как система нравственных отношений. Объект и предмет управления персоналом как системы нравственных отношений. Цели и задачи управления персоналом организации в сфере нравственных отношений: приведение в соответствие количественных и качественных характеристик персонала высшим целям и миссии организации; формирование ценностей корпоративной культуры и приобщение к ним работников с использованием методов воспитания, оценки, административного и общественного контроля, символов организации (название, девиз, логотип); формирование корпоративного духа организации как важнейшего управленческого инструмента, вооружающего персонал единой системой ценностей, мотиваций и обеспечивающего позиционирование организации во внешней среде; приведение в соответствие стиля руководства целям и задачам организации; создание здорового морально-психологического климата в коллективе; внедрение фирменного стиля поведения и одежды.</w:t>
      </w:r>
    </w:p>
    <w:p w:rsidR="008B2C5A" w:rsidRPr="00821994" w:rsidRDefault="008B2C5A" w:rsidP="00821994">
      <w:pPr>
        <w:ind w:firstLine="540"/>
        <w:jc w:val="both"/>
        <w:rPr>
          <w:i/>
          <w:color w:val="000000"/>
        </w:rPr>
      </w:pPr>
    </w:p>
    <w:p w:rsidR="00D924F1" w:rsidRPr="00821994" w:rsidRDefault="00D924F1" w:rsidP="00821994">
      <w:pPr>
        <w:ind w:firstLine="709"/>
        <w:jc w:val="both"/>
        <w:rPr>
          <w:b/>
          <w:i/>
        </w:rPr>
      </w:pPr>
      <w:r w:rsidRPr="00821994">
        <w:rPr>
          <w:b/>
          <w:i/>
        </w:rPr>
        <w:t>Тема 6. Структура и функции технологий управления человеческими ресурсами</w:t>
      </w:r>
    </w:p>
    <w:p w:rsidR="00D924F1" w:rsidRPr="00821994" w:rsidRDefault="00D924F1" w:rsidP="00821994">
      <w:pPr>
        <w:ind w:firstLine="709"/>
        <w:jc w:val="both"/>
        <w:rPr>
          <w:i/>
        </w:rPr>
      </w:pPr>
      <w:r w:rsidRPr="00821994">
        <w:rPr>
          <w:i/>
        </w:rPr>
        <w:t>Содержание лекционного занятия</w:t>
      </w:r>
    </w:p>
    <w:p w:rsidR="00D924F1" w:rsidRPr="00821994" w:rsidRDefault="00D924F1" w:rsidP="00821994">
      <w:pPr>
        <w:pStyle w:val="Style4"/>
        <w:widowControl/>
        <w:tabs>
          <w:tab w:val="left" w:leader="underscore" w:pos="9461"/>
        </w:tabs>
        <w:spacing w:line="240" w:lineRule="auto"/>
        <w:ind w:firstLine="720"/>
        <w:rPr>
          <w:rStyle w:val="FontStyle12"/>
          <w:b w:val="0"/>
          <w:sz w:val="24"/>
          <w:szCs w:val="24"/>
        </w:rPr>
      </w:pPr>
      <w:r w:rsidRPr="00821994">
        <w:rPr>
          <w:rStyle w:val="FontStyle12"/>
          <w:b w:val="0"/>
          <w:sz w:val="24"/>
          <w:szCs w:val="24"/>
        </w:rPr>
        <w:t xml:space="preserve">Понятие «кадровая технология». Содержание кадровых технологий. Группы кадровых технологий: обеспечивающие получение персональной информации; обеспечивающие требуемые характеристики состава персонала; обеспечивающие востребованность возможностей персонала. Базовые кадровые технологии: оценка персонала; отбор персонала; управление карьерой. Управленческие функции кадровых </w:t>
      </w:r>
      <w:r w:rsidRPr="00821994">
        <w:rPr>
          <w:rStyle w:val="FontStyle12"/>
          <w:b w:val="0"/>
          <w:sz w:val="24"/>
          <w:szCs w:val="24"/>
        </w:rPr>
        <w:lastRenderedPageBreak/>
        <w:t>технологий. Нормативная правовая основа применения кадровых технологий. Субъектно-объектные отношения в процессе реализации кадрово-технологического обеспечения управления персоналом. Автоматизация информационно-аналитического сопровождения технологических процедур.</w:t>
      </w:r>
    </w:p>
    <w:p w:rsidR="00D924F1" w:rsidRPr="00821994" w:rsidRDefault="00D924F1" w:rsidP="00821994">
      <w:pPr>
        <w:pStyle w:val="210"/>
        <w:spacing w:line="240" w:lineRule="auto"/>
        <w:ind w:left="0" w:firstLine="709"/>
        <w:rPr>
          <w:sz w:val="24"/>
        </w:rPr>
      </w:pPr>
      <w:r w:rsidRPr="00821994">
        <w:rPr>
          <w:rStyle w:val="FontStyle12"/>
          <w:b w:val="0"/>
          <w:sz w:val="24"/>
          <w:szCs w:val="24"/>
        </w:rPr>
        <w:t>Отечественный и зарубежный опыт применения кадровых технологий.</w:t>
      </w:r>
    </w:p>
    <w:p w:rsidR="00D924F1" w:rsidRPr="00821994" w:rsidRDefault="00D924F1" w:rsidP="00821994">
      <w:pPr>
        <w:ind w:firstLine="540"/>
        <w:jc w:val="both"/>
        <w:rPr>
          <w:i/>
          <w:color w:val="000000"/>
        </w:rPr>
      </w:pPr>
      <w:r w:rsidRPr="00821994">
        <w:rPr>
          <w:i/>
          <w:color w:val="000000"/>
        </w:rPr>
        <w:t>Содержание практического занятия</w:t>
      </w:r>
    </w:p>
    <w:p w:rsidR="008B2C5A" w:rsidRPr="00821994" w:rsidRDefault="008B2C5A" w:rsidP="00821994">
      <w:pPr>
        <w:pStyle w:val="210"/>
        <w:numPr>
          <w:ilvl w:val="0"/>
          <w:numId w:val="41"/>
        </w:numPr>
        <w:spacing w:line="240" w:lineRule="auto"/>
        <w:ind w:left="0"/>
        <w:rPr>
          <w:sz w:val="24"/>
        </w:rPr>
      </w:pPr>
      <w:r w:rsidRPr="00821994">
        <w:rPr>
          <w:sz w:val="24"/>
        </w:rPr>
        <w:t>Понятие «кадровая технология»: содержание, функции и значение.</w:t>
      </w:r>
    </w:p>
    <w:p w:rsidR="008B2C5A" w:rsidRPr="00821994" w:rsidRDefault="008B2C5A" w:rsidP="00821994">
      <w:pPr>
        <w:pStyle w:val="210"/>
        <w:numPr>
          <w:ilvl w:val="0"/>
          <w:numId w:val="41"/>
        </w:numPr>
        <w:spacing w:line="240" w:lineRule="auto"/>
        <w:ind w:left="0"/>
        <w:rPr>
          <w:sz w:val="24"/>
        </w:rPr>
      </w:pPr>
      <w:r w:rsidRPr="00821994">
        <w:rPr>
          <w:sz w:val="24"/>
        </w:rPr>
        <w:t>Перечислите группы кадровых технологий</w:t>
      </w:r>
    </w:p>
    <w:p w:rsidR="008B2C5A" w:rsidRPr="00821994" w:rsidRDefault="008B2C5A" w:rsidP="00821994">
      <w:pPr>
        <w:pStyle w:val="210"/>
        <w:numPr>
          <w:ilvl w:val="0"/>
          <w:numId w:val="41"/>
        </w:numPr>
        <w:spacing w:line="240" w:lineRule="auto"/>
        <w:ind w:left="0"/>
        <w:rPr>
          <w:sz w:val="24"/>
        </w:rPr>
      </w:pPr>
      <w:r w:rsidRPr="00821994">
        <w:rPr>
          <w:sz w:val="24"/>
        </w:rPr>
        <w:t>Перечислите базовые технологии</w:t>
      </w:r>
    </w:p>
    <w:p w:rsidR="008B2C5A" w:rsidRPr="00821994" w:rsidRDefault="008B2C5A" w:rsidP="00821994">
      <w:pPr>
        <w:pStyle w:val="210"/>
        <w:numPr>
          <w:ilvl w:val="0"/>
          <w:numId w:val="41"/>
        </w:numPr>
        <w:spacing w:line="240" w:lineRule="auto"/>
        <w:ind w:left="0"/>
        <w:rPr>
          <w:sz w:val="24"/>
        </w:rPr>
      </w:pPr>
      <w:r w:rsidRPr="00821994">
        <w:rPr>
          <w:sz w:val="24"/>
        </w:rPr>
        <w:t>Какова нормативная правовая основа применения кадровых технологий</w:t>
      </w:r>
    </w:p>
    <w:p w:rsidR="008B2C5A" w:rsidRPr="00821994" w:rsidRDefault="008B2C5A" w:rsidP="00821994">
      <w:pPr>
        <w:pStyle w:val="210"/>
        <w:numPr>
          <w:ilvl w:val="0"/>
          <w:numId w:val="41"/>
        </w:numPr>
        <w:spacing w:line="240" w:lineRule="auto"/>
        <w:ind w:left="0"/>
        <w:rPr>
          <w:sz w:val="24"/>
        </w:rPr>
      </w:pPr>
      <w:r w:rsidRPr="00821994">
        <w:rPr>
          <w:rStyle w:val="FontStyle12"/>
          <w:b w:val="0"/>
          <w:sz w:val="24"/>
          <w:szCs w:val="24"/>
        </w:rPr>
        <w:t>В чем заключается смысл автоматизации информационно-аналитического сопровождения технологических процедур</w:t>
      </w:r>
    </w:p>
    <w:p w:rsidR="008B2C5A" w:rsidRPr="00821994" w:rsidRDefault="008B2C5A" w:rsidP="00821994">
      <w:pPr>
        <w:pStyle w:val="210"/>
        <w:numPr>
          <w:ilvl w:val="0"/>
          <w:numId w:val="41"/>
        </w:numPr>
        <w:spacing w:line="240" w:lineRule="auto"/>
        <w:ind w:left="0"/>
        <w:rPr>
          <w:sz w:val="24"/>
        </w:rPr>
      </w:pPr>
      <w:r w:rsidRPr="00821994">
        <w:rPr>
          <w:rStyle w:val="FontStyle12"/>
          <w:b w:val="0"/>
          <w:sz w:val="24"/>
          <w:szCs w:val="24"/>
        </w:rPr>
        <w:t>Отечественный и зарубежный опыт применения кадровых технологий</w:t>
      </w:r>
    </w:p>
    <w:p w:rsidR="00D924F1" w:rsidRPr="00821994" w:rsidRDefault="00D924F1" w:rsidP="00821994">
      <w:pPr>
        <w:pStyle w:val="210"/>
        <w:spacing w:line="240" w:lineRule="auto"/>
        <w:ind w:left="0" w:firstLine="709"/>
        <w:rPr>
          <w:sz w:val="24"/>
        </w:rPr>
      </w:pPr>
    </w:p>
    <w:p w:rsidR="00D924F1" w:rsidRPr="00821994" w:rsidRDefault="00D924F1" w:rsidP="00821994">
      <w:pPr>
        <w:ind w:firstLine="709"/>
        <w:jc w:val="both"/>
        <w:rPr>
          <w:color w:val="000000"/>
        </w:rPr>
      </w:pPr>
      <w:r w:rsidRPr="00821994">
        <w:rPr>
          <w:b/>
          <w:i/>
        </w:rPr>
        <w:t>Тема 7. Отбор, найм и адаптация персонала</w:t>
      </w:r>
    </w:p>
    <w:p w:rsidR="00D924F1" w:rsidRPr="00821994" w:rsidRDefault="00D924F1" w:rsidP="00821994">
      <w:pPr>
        <w:ind w:firstLine="709"/>
        <w:jc w:val="both"/>
        <w:rPr>
          <w:i/>
        </w:rPr>
      </w:pPr>
      <w:r w:rsidRPr="00821994">
        <w:rPr>
          <w:i/>
        </w:rPr>
        <w:t>Содержание лекционного занятия</w:t>
      </w:r>
    </w:p>
    <w:p w:rsidR="00D924F1" w:rsidRPr="00821994" w:rsidRDefault="00D924F1" w:rsidP="00821994">
      <w:pPr>
        <w:ind w:firstLine="709"/>
        <w:jc w:val="both"/>
        <w:rPr>
          <w:color w:val="000000"/>
        </w:rPr>
      </w:pPr>
      <w:r w:rsidRPr="00821994">
        <w:rPr>
          <w:color w:val="000000"/>
        </w:rPr>
        <w:t>Отбор персонала как базовая</w:t>
      </w:r>
      <w:r w:rsidR="00833656" w:rsidRPr="00821994">
        <w:rPr>
          <w:color w:val="000000"/>
        </w:rPr>
        <w:t xml:space="preserve"> </w:t>
      </w:r>
      <w:r w:rsidRPr="00821994">
        <w:rPr>
          <w:color w:val="000000"/>
        </w:rPr>
        <w:t xml:space="preserve">технология управления человеческими ресурсами. Сферы поиска и источники подбора персонала. </w:t>
      </w:r>
      <w:r w:rsidRPr="00821994">
        <w:t xml:space="preserve">Ситуация на рынке рабочей силы. Эффективность различных источников подбора персонала. Организация подбора персонала. Методы подбора персонала. </w:t>
      </w:r>
      <w:r w:rsidRPr="00821994">
        <w:rPr>
          <w:bCs/>
          <w:iCs/>
        </w:rPr>
        <w:t xml:space="preserve">Отбор как логическое завершение процесса подбора персонала. Этапы отбора. Процедуры отбора. </w:t>
      </w:r>
      <w:r w:rsidRPr="00821994">
        <w:rPr>
          <w:color w:val="000000"/>
        </w:rPr>
        <w:t xml:space="preserve">Цель и задачи отбора персонала. Методы отбора, характеристика их эффективности. </w:t>
      </w:r>
      <w:r w:rsidRPr="00821994">
        <w:t>Методы собеседования при приеме на работу. Подходы к организации собеседования. Формы оценки кандидатов Профессиональный отбор кандидатов. Диагностика профессиональной пригодности. Профессиограмма. Оценка деловых качеств. Тестирование. Критерии оценки кандидатов.</w:t>
      </w:r>
    </w:p>
    <w:p w:rsidR="00D924F1" w:rsidRPr="00821994" w:rsidRDefault="00D924F1" w:rsidP="00821994">
      <w:pPr>
        <w:ind w:firstLine="709"/>
        <w:jc w:val="both"/>
        <w:rPr>
          <w:color w:val="000000"/>
        </w:rPr>
      </w:pPr>
      <w:r w:rsidRPr="00821994">
        <w:rPr>
          <w:color w:val="000000"/>
        </w:rPr>
        <w:t>Найм персонала как заключительная фаза подбора и отбора персонала. Процедурные, юридические, социально-психологические аспекты найма персонала. Факторы, влияющие на процесс найма персонала.</w:t>
      </w:r>
      <w:r w:rsidRPr="00821994">
        <w:t xml:space="preserve"> Условия осуществления процесса приема на работу в соответствии с ТК РФ. Понятие контракта. Оформление сотрудника на работу. Основные разделы контракта о найме. Правила внутреннего распорядка. Современные требования по приему на работу. Деловые письма. Рекомендации по составлению деловых писем. Анализ писем и резюме кандидатов. Методика проведения интервью при приеме на работу. Анализ результатов собеседования. Особенности предоставления информации о вакансии кандидату. Понятие «качество персонала». Персонограмма. Кадровые технологии приема персонала на работу.</w:t>
      </w:r>
    </w:p>
    <w:p w:rsidR="00D924F1" w:rsidRPr="00821994" w:rsidRDefault="00D924F1" w:rsidP="00821994">
      <w:pPr>
        <w:widowControl w:val="0"/>
        <w:tabs>
          <w:tab w:val="left" w:pos="567"/>
        </w:tabs>
        <w:ind w:firstLine="709"/>
        <w:jc w:val="both"/>
      </w:pPr>
      <w:r w:rsidRPr="00821994">
        <w:rPr>
          <w:color w:val="000000"/>
        </w:rPr>
        <w:t xml:space="preserve">Виды, порядок, процесс адаптации. </w:t>
      </w:r>
      <w:r w:rsidRPr="00821994">
        <w:t xml:space="preserve">Первичная и вторичная адаптация. Управление адаптацией. Организация процесса адаптации. Основные мероприятия по адаптации новых сотрудников. Этапы адаптации. Программа адаптации. Положение об адаптации. Кадровое, информационное, нормативно-методическое, техническое обеспечение процесса адаптации. Условия успешности адаптации. Контроль трудовой адаптации. </w:t>
      </w:r>
    </w:p>
    <w:p w:rsidR="00833656" w:rsidRPr="00821994" w:rsidRDefault="00833656" w:rsidP="00821994">
      <w:pPr>
        <w:ind w:firstLine="540"/>
        <w:jc w:val="both"/>
        <w:rPr>
          <w:i/>
          <w:color w:val="000000"/>
        </w:rPr>
      </w:pPr>
    </w:p>
    <w:p w:rsidR="00D924F1" w:rsidRPr="00821994" w:rsidRDefault="00D924F1" w:rsidP="00821994">
      <w:pPr>
        <w:ind w:firstLine="709"/>
        <w:jc w:val="both"/>
      </w:pPr>
      <w:r w:rsidRPr="00821994">
        <w:rPr>
          <w:b/>
          <w:i/>
        </w:rPr>
        <w:t xml:space="preserve">Тема 8. Мотивация трудовой деятельности </w:t>
      </w:r>
    </w:p>
    <w:p w:rsidR="00D924F1" w:rsidRPr="00821994" w:rsidRDefault="00D924F1" w:rsidP="00821994">
      <w:pPr>
        <w:ind w:firstLine="709"/>
        <w:jc w:val="both"/>
        <w:rPr>
          <w:i/>
        </w:rPr>
      </w:pPr>
      <w:r w:rsidRPr="00821994">
        <w:rPr>
          <w:i/>
        </w:rPr>
        <w:t>Содержание лекционного занятия</w:t>
      </w:r>
    </w:p>
    <w:p w:rsidR="00D924F1" w:rsidRPr="00821994" w:rsidRDefault="00D924F1" w:rsidP="00821994">
      <w:pPr>
        <w:ind w:firstLine="709"/>
        <w:jc w:val="both"/>
        <w:rPr>
          <w:color w:val="000000"/>
        </w:rPr>
      </w:pPr>
      <w:r w:rsidRPr="00821994">
        <w:t>Взаимосвязь понятий «потребность», «мотив», «интерес», «цель», «мотивация», «тип мотивации». Мотивация как процесс. Концепции мотива. Особенности мотивации. Понятие трудовой мотивации. Теория подкрепления. Теория возбуждения аффекта. Теория справедливости. Теория постановки целей. Теория ожиданий. Обобщенная теория трудовой мотивации.</w:t>
      </w:r>
    </w:p>
    <w:p w:rsidR="00D924F1" w:rsidRPr="00821994" w:rsidRDefault="00D924F1" w:rsidP="00821994">
      <w:pPr>
        <w:ind w:firstLine="709"/>
        <w:jc w:val="both"/>
        <w:rPr>
          <w:color w:val="000000"/>
        </w:rPr>
      </w:pPr>
      <w:r w:rsidRPr="00821994">
        <w:rPr>
          <w:color w:val="000000"/>
        </w:rPr>
        <w:t xml:space="preserve">Мотивация как функция управленческого цикла. Роль мотивации в достижении цели управления. Иерархия потребностей и мотивация личности. Эволюция идей мотивации. Классические теории мотивации. Современные теории мотивации. Мотивация </w:t>
      </w:r>
      <w:r w:rsidRPr="00821994">
        <w:rPr>
          <w:color w:val="000000"/>
        </w:rPr>
        <w:lastRenderedPageBreak/>
        <w:t>трудом, карьеры, мотивация средой. Обновления мотивов. Психологические аспекты мотивации. Особенности мотивации персонала государственной службы.</w:t>
      </w:r>
    </w:p>
    <w:p w:rsidR="00D924F1" w:rsidRPr="00821994" w:rsidRDefault="00D924F1" w:rsidP="00821994">
      <w:pPr>
        <w:ind w:firstLine="709"/>
        <w:jc w:val="both"/>
        <w:rPr>
          <w:color w:val="000000"/>
        </w:rPr>
      </w:pPr>
      <w:r w:rsidRPr="00821994">
        <w:rPr>
          <w:color w:val="000000"/>
        </w:rPr>
        <w:t>Развитие персонала как стратегическая задача управления человеческими ресурсами организации: персонифицированный и организационный подходы. Мотивация персонала как фактор развития.</w:t>
      </w:r>
    </w:p>
    <w:p w:rsidR="00D924F1" w:rsidRPr="00821994" w:rsidRDefault="00D924F1" w:rsidP="00821994">
      <w:pPr>
        <w:ind w:firstLine="709"/>
        <w:jc w:val="both"/>
        <w:rPr>
          <w:b/>
          <w:i/>
        </w:rPr>
      </w:pPr>
      <w:r w:rsidRPr="00821994">
        <w:rPr>
          <w:color w:val="000000"/>
        </w:rPr>
        <w:t>Патерналистский, научный и вовлекающий подходы к мотивации персонала. Внутренняя и внешняя мотивация. Технологии мотивирования.</w:t>
      </w:r>
    </w:p>
    <w:p w:rsidR="00D924F1" w:rsidRPr="00821994" w:rsidRDefault="00D924F1" w:rsidP="00821994">
      <w:pPr>
        <w:ind w:firstLine="709"/>
        <w:jc w:val="both"/>
        <w:rPr>
          <w:b/>
          <w:i/>
        </w:rPr>
      </w:pPr>
    </w:p>
    <w:p w:rsidR="00D924F1" w:rsidRPr="00821994" w:rsidRDefault="00D924F1" w:rsidP="00821994">
      <w:pPr>
        <w:ind w:firstLine="709"/>
        <w:jc w:val="both"/>
        <w:rPr>
          <w:color w:val="000000"/>
        </w:rPr>
      </w:pPr>
      <w:r w:rsidRPr="00821994">
        <w:rPr>
          <w:b/>
          <w:i/>
        </w:rPr>
        <w:t>Тема 9. Деловая оценка персонала</w:t>
      </w:r>
    </w:p>
    <w:p w:rsidR="00D924F1" w:rsidRPr="00821994" w:rsidRDefault="00D924F1" w:rsidP="00821994">
      <w:pPr>
        <w:ind w:firstLine="709"/>
        <w:jc w:val="both"/>
        <w:rPr>
          <w:i/>
        </w:rPr>
      </w:pPr>
      <w:r w:rsidRPr="00821994">
        <w:rPr>
          <w:i/>
        </w:rPr>
        <w:t>Содержание лекционного занятия</w:t>
      </w:r>
    </w:p>
    <w:p w:rsidR="00D924F1" w:rsidRPr="00821994" w:rsidRDefault="00D924F1" w:rsidP="00821994">
      <w:pPr>
        <w:ind w:firstLine="709"/>
        <w:jc w:val="both"/>
        <w:rPr>
          <w:b/>
          <w:i/>
        </w:rPr>
      </w:pPr>
      <w:r w:rsidRPr="00821994">
        <w:rPr>
          <w:color w:val="000000"/>
        </w:rPr>
        <w:t xml:space="preserve">Деловая оценка персонала как компонент диагностики персонала. Цели, задачи, методы, критерии и процедуры оценки. Оценка деятельности как инструмент управления персоналом. </w:t>
      </w:r>
      <w:r w:rsidRPr="00821994">
        <w:t>Технологии деловой оценки персонала. Системная оценка. Бессистемная оценка. Виды оценки. Основные показатели деловой оценки персонала. Организационная процедура подготовки деловой оценки. Субъекты и объекты деловой оценки. Правила проведения деловой оценки. Показатели профессионального поведения. Рекомендации руководителю при проведении собеседования с подчиненным по результатам деловой оценки.</w:t>
      </w:r>
    </w:p>
    <w:p w:rsidR="00D924F1" w:rsidRPr="00821994" w:rsidRDefault="00D924F1" w:rsidP="00821994">
      <w:pPr>
        <w:ind w:firstLine="540"/>
        <w:jc w:val="both"/>
        <w:rPr>
          <w:i/>
          <w:color w:val="000000"/>
        </w:rPr>
      </w:pPr>
      <w:r w:rsidRPr="00821994">
        <w:rPr>
          <w:i/>
          <w:color w:val="000000"/>
        </w:rPr>
        <w:t>Содержание практического занятия</w:t>
      </w:r>
    </w:p>
    <w:p w:rsidR="00833656" w:rsidRPr="00821994" w:rsidRDefault="00833656" w:rsidP="00821994">
      <w:pPr>
        <w:numPr>
          <w:ilvl w:val="0"/>
          <w:numId w:val="32"/>
        </w:numPr>
        <w:ind w:left="0" w:firstLine="0"/>
        <w:jc w:val="both"/>
      </w:pPr>
      <w:r w:rsidRPr="00821994">
        <w:t>Что такое деловая оценка персонала.</w:t>
      </w:r>
    </w:p>
    <w:p w:rsidR="00833656" w:rsidRPr="00821994" w:rsidRDefault="00833656" w:rsidP="00821994">
      <w:pPr>
        <w:numPr>
          <w:ilvl w:val="0"/>
          <w:numId w:val="32"/>
        </w:numPr>
        <w:ind w:left="0" w:firstLine="0"/>
        <w:jc w:val="both"/>
      </w:pPr>
      <w:r w:rsidRPr="00821994">
        <w:t>Каковы цели и задачи деловой оценки</w:t>
      </w:r>
    </w:p>
    <w:p w:rsidR="00833656" w:rsidRPr="00821994" w:rsidRDefault="00833656" w:rsidP="00821994">
      <w:pPr>
        <w:numPr>
          <w:ilvl w:val="0"/>
          <w:numId w:val="32"/>
        </w:numPr>
        <w:ind w:left="0" w:firstLine="0"/>
        <w:jc w:val="both"/>
      </w:pPr>
      <w:r w:rsidRPr="00821994">
        <w:t>Перечислите технологии деловой оценки</w:t>
      </w:r>
    </w:p>
    <w:p w:rsidR="00833656" w:rsidRPr="00821994" w:rsidRDefault="00833656" w:rsidP="00821994">
      <w:pPr>
        <w:numPr>
          <w:ilvl w:val="0"/>
          <w:numId w:val="32"/>
        </w:numPr>
        <w:ind w:left="0" w:firstLine="0"/>
        <w:jc w:val="both"/>
      </w:pPr>
      <w:r w:rsidRPr="00821994">
        <w:t>Для каких целей необходимы расчеты показателей оценки</w:t>
      </w:r>
    </w:p>
    <w:p w:rsidR="00833656" w:rsidRPr="00821994" w:rsidRDefault="00833656" w:rsidP="00821994">
      <w:pPr>
        <w:numPr>
          <w:ilvl w:val="0"/>
          <w:numId w:val="32"/>
        </w:numPr>
        <w:ind w:left="0" w:firstLine="0"/>
        <w:jc w:val="both"/>
      </w:pPr>
      <w:r w:rsidRPr="00821994">
        <w:t>Каковы могут быть рекомендации при проведении собеседования с подчиненными</w:t>
      </w:r>
    </w:p>
    <w:p w:rsidR="00833656" w:rsidRPr="00821994" w:rsidRDefault="00833656" w:rsidP="00821994">
      <w:pPr>
        <w:numPr>
          <w:ilvl w:val="0"/>
          <w:numId w:val="32"/>
        </w:numPr>
        <w:ind w:left="0" w:firstLine="0"/>
        <w:jc w:val="both"/>
      </w:pPr>
      <w:r w:rsidRPr="00821994">
        <w:t>Каковы правила проведения деловой оценки</w:t>
      </w:r>
    </w:p>
    <w:p w:rsidR="00D924F1" w:rsidRPr="00821994" w:rsidRDefault="00D924F1" w:rsidP="00821994">
      <w:pPr>
        <w:ind w:firstLine="709"/>
        <w:jc w:val="both"/>
        <w:rPr>
          <w:b/>
          <w:i/>
        </w:rPr>
      </w:pPr>
    </w:p>
    <w:p w:rsidR="00D924F1" w:rsidRPr="00821994" w:rsidRDefault="00D924F1" w:rsidP="00821994">
      <w:pPr>
        <w:ind w:firstLine="709"/>
        <w:jc w:val="both"/>
      </w:pPr>
      <w:r w:rsidRPr="00821994">
        <w:rPr>
          <w:b/>
          <w:i/>
        </w:rPr>
        <w:t xml:space="preserve">Тема 10. Организация системы обучения </w:t>
      </w:r>
      <w:r w:rsidR="00E47FAA" w:rsidRPr="00821994">
        <w:rPr>
          <w:b/>
          <w:i/>
        </w:rPr>
        <w:t>персонала</w:t>
      </w:r>
    </w:p>
    <w:p w:rsidR="00D924F1" w:rsidRPr="00821994" w:rsidRDefault="00D924F1" w:rsidP="00821994">
      <w:pPr>
        <w:ind w:firstLine="709"/>
        <w:jc w:val="both"/>
        <w:rPr>
          <w:i/>
        </w:rPr>
      </w:pPr>
      <w:r w:rsidRPr="00821994">
        <w:rPr>
          <w:i/>
        </w:rPr>
        <w:t>Содержание лекционного занятия</w:t>
      </w:r>
    </w:p>
    <w:p w:rsidR="00D924F1" w:rsidRPr="00821994" w:rsidRDefault="00D924F1" w:rsidP="00821994">
      <w:pPr>
        <w:ind w:firstLine="709"/>
        <w:jc w:val="both"/>
        <w:rPr>
          <w:b/>
          <w:i/>
        </w:rPr>
      </w:pPr>
      <w:r w:rsidRPr="00821994">
        <w:t xml:space="preserve">Роль профессионального потенциала в развитии организации. Основные цели и задачи развития кадров. Планы развития: стандартный и индивидуальный. Методы управления профессиональным развитием. Концепция непрерывного обучения персонала. Влияние профессионального развития сотрудников на достижение целей организации. Переподготовка и повышение квалификации персонала. Планирование профессионального обучения. Сущность и цели обучения персонала. Классификация видов и форм обучения персонала. Планирование освоения специальности. </w:t>
      </w:r>
      <w:r w:rsidRPr="00821994">
        <w:rPr>
          <w:rFonts w:eastAsia="Calibri"/>
        </w:rPr>
        <w:t xml:space="preserve">Непрерывность обучения. </w:t>
      </w:r>
      <w:r w:rsidRPr="00821994">
        <w:t>Традиционные методы обучения. Современные методы обучения персонала.</w:t>
      </w:r>
      <w:r w:rsidRPr="00821994">
        <w:rPr>
          <w:rFonts w:eastAsia="Calibri"/>
        </w:rPr>
        <w:t xml:space="preserve"> Командообразование как технология формирования управленческого потенциала организации. Результаты деятельности системы обучения и переподготовки персонала. Экономическая эффективность обучения: основные показатели.</w:t>
      </w:r>
    </w:p>
    <w:p w:rsidR="00833656" w:rsidRPr="00821994" w:rsidRDefault="00833656" w:rsidP="00821994">
      <w:pPr>
        <w:ind w:firstLine="540"/>
        <w:jc w:val="both"/>
        <w:rPr>
          <w:i/>
          <w:color w:val="000000"/>
        </w:rPr>
      </w:pPr>
    </w:p>
    <w:p w:rsidR="00D924F1" w:rsidRPr="00821994" w:rsidRDefault="00D924F1" w:rsidP="00821994">
      <w:pPr>
        <w:ind w:firstLine="709"/>
        <w:jc w:val="both"/>
      </w:pPr>
      <w:r w:rsidRPr="00821994">
        <w:rPr>
          <w:b/>
          <w:i/>
        </w:rPr>
        <w:t>Тема 11. Управление деловой карьерой</w:t>
      </w:r>
    </w:p>
    <w:p w:rsidR="00D924F1" w:rsidRPr="00821994" w:rsidRDefault="00D924F1" w:rsidP="00821994">
      <w:pPr>
        <w:ind w:firstLine="709"/>
        <w:jc w:val="both"/>
        <w:rPr>
          <w:i/>
        </w:rPr>
      </w:pPr>
      <w:r w:rsidRPr="00821994">
        <w:rPr>
          <w:i/>
        </w:rPr>
        <w:t>Содержание лекционного занятия</w:t>
      </w:r>
    </w:p>
    <w:p w:rsidR="00D924F1" w:rsidRPr="00821994" w:rsidRDefault="00D924F1" w:rsidP="00821994">
      <w:pPr>
        <w:pStyle w:val="310"/>
        <w:tabs>
          <w:tab w:val="left" w:pos="567"/>
        </w:tabs>
        <w:ind w:left="0" w:firstLine="709"/>
        <w:rPr>
          <w:sz w:val="24"/>
          <w:szCs w:val="24"/>
        </w:rPr>
      </w:pPr>
      <w:r w:rsidRPr="00821994">
        <w:rPr>
          <w:sz w:val="24"/>
          <w:szCs w:val="24"/>
        </w:rPr>
        <w:t>Развитие организации и ее сотрудников. Понятие трудового пути и карьеры. Стадии деловой жизни человека. Виды профессиональной карьеры. Планирование карьеры. Задачи и особенности планирования карьеры. Факторы, влияющие на планирование карьеры. Рекомендации по планированию карьеры. Развитие карьеры. Партнерство в сфере планирования и развития карьеры. Типовые модели карьеры. Выбор и этапы карьеры. План карьеры. Структура карьеры. Основные принципы управления карьерой. Роль службы персонала в планировании и развитии карьеры сотрудников. Оценка и анализ карьеры. Управление служебно-профессиональным продвижением. Развитие персонала организации. Понятие «должностной рост».</w:t>
      </w:r>
    </w:p>
    <w:p w:rsidR="00833656" w:rsidRPr="00821994" w:rsidRDefault="00833656" w:rsidP="00821994">
      <w:pPr>
        <w:ind w:firstLine="540"/>
        <w:jc w:val="both"/>
        <w:rPr>
          <w:i/>
          <w:color w:val="000000"/>
        </w:rPr>
      </w:pPr>
    </w:p>
    <w:p w:rsidR="00D924F1" w:rsidRPr="00821994" w:rsidRDefault="00D924F1" w:rsidP="00821994">
      <w:pPr>
        <w:pStyle w:val="310"/>
        <w:tabs>
          <w:tab w:val="left" w:pos="567"/>
        </w:tabs>
        <w:ind w:left="0" w:firstLine="709"/>
        <w:rPr>
          <w:color w:val="000000"/>
          <w:sz w:val="24"/>
          <w:szCs w:val="24"/>
        </w:rPr>
      </w:pPr>
      <w:r w:rsidRPr="00821994">
        <w:rPr>
          <w:b/>
          <w:i/>
          <w:sz w:val="24"/>
          <w:szCs w:val="24"/>
        </w:rPr>
        <w:lastRenderedPageBreak/>
        <w:t>Тема 12. Управление конфликтами</w:t>
      </w:r>
    </w:p>
    <w:p w:rsidR="00D924F1" w:rsidRPr="00821994" w:rsidRDefault="00D924F1" w:rsidP="00821994">
      <w:pPr>
        <w:ind w:firstLine="709"/>
        <w:jc w:val="both"/>
        <w:rPr>
          <w:i/>
        </w:rPr>
      </w:pPr>
      <w:r w:rsidRPr="00821994">
        <w:rPr>
          <w:i/>
        </w:rPr>
        <w:t>Содержание лекционного занятия</w:t>
      </w:r>
    </w:p>
    <w:p w:rsidR="00D924F1" w:rsidRPr="00821994" w:rsidRDefault="00D924F1" w:rsidP="00821994">
      <w:pPr>
        <w:shd w:val="clear" w:color="auto" w:fill="FFFFFF"/>
        <w:ind w:firstLine="709"/>
        <w:jc w:val="both"/>
      </w:pPr>
      <w:r w:rsidRPr="00821994">
        <w:rPr>
          <w:color w:val="000000"/>
        </w:rPr>
        <w:t xml:space="preserve">Природа и виды конфликта. Проблемы изучения конфликта науки. Движущие силы конфликтов и формы их протекания. Социальная напряженность и конфликт. Стратегии и техника управления конфликтами. Анализ и способы разрешения конфликтов. Методы разрешения конфликтов. Конструктивные и деструктивные конфликты. Практика использования конфликтов в управлении. </w:t>
      </w:r>
    </w:p>
    <w:p w:rsidR="00D924F1" w:rsidRPr="00821994" w:rsidRDefault="00D924F1" w:rsidP="00821994">
      <w:pPr>
        <w:pStyle w:val="310"/>
        <w:ind w:left="0" w:firstLine="709"/>
        <w:rPr>
          <w:b/>
          <w:i/>
          <w:sz w:val="24"/>
          <w:szCs w:val="24"/>
        </w:rPr>
      </w:pPr>
      <w:r w:rsidRPr="00821994">
        <w:rPr>
          <w:sz w:val="24"/>
          <w:szCs w:val="24"/>
        </w:rPr>
        <w:t>Понятие конфликта. Субъект и объект конфликта. Признаки конфликтов. Классификация конфликтов. Функции конфликтов. Позитивные и деструктивные последствия конфликтов. Причины конфликтов в организации. Динамика развития конфликтов. Критерии конфликта. Управление конфликтами в организации. Роль руководства в управлении конфликтами. Модель конфликта как процесса. Трудовые споры. Виды и способы разрешения трудовых споров.</w:t>
      </w:r>
    </w:p>
    <w:p w:rsidR="00833656" w:rsidRPr="00821994" w:rsidRDefault="00833656" w:rsidP="00821994">
      <w:pPr>
        <w:ind w:firstLine="540"/>
        <w:jc w:val="both"/>
        <w:rPr>
          <w:i/>
          <w:color w:val="000000"/>
        </w:rPr>
      </w:pPr>
    </w:p>
    <w:p w:rsidR="00D924F1" w:rsidRPr="00821994" w:rsidRDefault="00D924F1" w:rsidP="00821994">
      <w:pPr>
        <w:ind w:firstLine="709"/>
        <w:jc w:val="both"/>
      </w:pPr>
      <w:r w:rsidRPr="00821994">
        <w:rPr>
          <w:b/>
          <w:i/>
        </w:rPr>
        <w:t>Тема 13. Организация труда персонала</w:t>
      </w:r>
    </w:p>
    <w:p w:rsidR="00D924F1" w:rsidRPr="00821994" w:rsidRDefault="00D924F1" w:rsidP="00821994">
      <w:pPr>
        <w:ind w:firstLine="709"/>
        <w:jc w:val="both"/>
        <w:rPr>
          <w:i/>
        </w:rPr>
      </w:pPr>
      <w:r w:rsidRPr="00821994">
        <w:rPr>
          <w:i/>
        </w:rPr>
        <w:t>Содержание лекционного занятия</w:t>
      </w:r>
    </w:p>
    <w:p w:rsidR="00D924F1" w:rsidRPr="00821994" w:rsidRDefault="00D924F1" w:rsidP="00821994">
      <w:pPr>
        <w:ind w:firstLine="709"/>
        <w:jc w:val="both"/>
        <w:rPr>
          <w:bCs/>
        </w:rPr>
      </w:pPr>
      <w:r w:rsidRPr="00821994">
        <w:t xml:space="preserve">Общие вопросы нормирования труда: понятие, классификация и методы нормирования труда, его роль, функции и задачи; классификация норм труда. </w:t>
      </w:r>
    </w:p>
    <w:p w:rsidR="00D924F1" w:rsidRPr="00821994" w:rsidRDefault="00D924F1" w:rsidP="00821994">
      <w:pPr>
        <w:ind w:firstLine="709"/>
        <w:jc w:val="both"/>
      </w:pPr>
      <w:r w:rsidRPr="00821994">
        <w:rPr>
          <w:bCs/>
        </w:rPr>
        <w:t>Труд и трудовой процесс: понятие и структура: с</w:t>
      </w:r>
      <w:r w:rsidRPr="00821994">
        <w:t>оставные элементы организации процессов труда; основные принципы и методы рациональной организации трудовых процессов.</w:t>
      </w:r>
    </w:p>
    <w:p w:rsidR="00D924F1" w:rsidRPr="00821994" w:rsidRDefault="00D924F1" w:rsidP="00821994">
      <w:pPr>
        <w:ind w:firstLine="709"/>
        <w:jc w:val="both"/>
      </w:pPr>
      <w:r w:rsidRPr="00821994">
        <w:t>Регламентация труда персонала: ф</w:t>
      </w:r>
      <w:r w:rsidRPr="00821994">
        <w:rPr>
          <w:bCs/>
        </w:rPr>
        <w:t xml:space="preserve">ормы, объекты, технологии и особенности регламентации труда персонала. </w:t>
      </w:r>
    </w:p>
    <w:p w:rsidR="00D924F1" w:rsidRPr="00821994" w:rsidRDefault="00D924F1" w:rsidP="00821994">
      <w:pPr>
        <w:ind w:firstLine="709"/>
        <w:jc w:val="both"/>
      </w:pPr>
      <w:r w:rsidRPr="00821994">
        <w:t>Организация, аттестация и рационализация рабочих мест: понятие, виды и организация рабочих мест; их оснащение, оборудование и планировка.</w:t>
      </w:r>
    </w:p>
    <w:p w:rsidR="00D924F1" w:rsidRPr="00821994" w:rsidRDefault="00D924F1" w:rsidP="00821994">
      <w:pPr>
        <w:ind w:firstLine="709"/>
        <w:jc w:val="both"/>
      </w:pPr>
      <w:r w:rsidRPr="00821994">
        <w:t>Рациональные режимы труда и отдыха: рабочее время и его использование; работоспособность человека, динамика в течение рабочего времени; режимы труда и отдыха.</w:t>
      </w:r>
    </w:p>
    <w:p w:rsidR="00D924F1" w:rsidRPr="00821994" w:rsidRDefault="00D924F1" w:rsidP="00821994">
      <w:pPr>
        <w:ind w:firstLine="709"/>
        <w:jc w:val="both"/>
        <w:rPr>
          <w:bCs/>
        </w:rPr>
      </w:pPr>
      <w:r w:rsidRPr="00821994">
        <w:t xml:space="preserve">Организация трудовых коллективов: формы и принципы организации первичных трудовых коллективов; методика обоснования их численности. </w:t>
      </w:r>
    </w:p>
    <w:p w:rsidR="00D924F1" w:rsidRPr="00821994" w:rsidRDefault="00D924F1" w:rsidP="00821994">
      <w:pPr>
        <w:ind w:firstLine="709"/>
        <w:jc w:val="both"/>
      </w:pPr>
      <w:r w:rsidRPr="00821994">
        <w:rPr>
          <w:bCs/>
        </w:rPr>
        <w:t>Контроль использования рабочего времени: к</w:t>
      </w:r>
      <w:r w:rsidRPr="00821994">
        <w:t xml:space="preserve">онтроль рабочего процесса, управление результатом; виды контроля. </w:t>
      </w:r>
    </w:p>
    <w:p w:rsidR="00D924F1" w:rsidRPr="00821994" w:rsidRDefault="00D924F1" w:rsidP="00821994">
      <w:pPr>
        <w:ind w:firstLine="709"/>
        <w:jc w:val="both"/>
      </w:pPr>
      <w:r w:rsidRPr="00821994">
        <w:t>Международные рекомендации по управлению трудовой деятельностью Международной организации труда. Международная классификация занятий.</w:t>
      </w:r>
    </w:p>
    <w:p w:rsidR="00D924F1" w:rsidRPr="00821994" w:rsidRDefault="00D924F1" w:rsidP="00821994">
      <w:pPr>
        <w:ind w:firstLine="540"/>
        <w:jc w:val="both"/>
        <w:rPr>
          <w:i/>
          <w:color w:val="000000"/>
        </w:rPr>
      </w:pPr>
      <w:r w:rsidRPr="00821994">
        <w:rPr>
          <w:i/>
          <w:color w:val="000000"/>
        </w:rPr>
        <w:t>Содержание практического занятия</w:t>
      </w:r>
    </w:p>
    <w:p w:rsidR="00833656" w:rsidRPr="00821994" w:rsidRDefault="00833656" w:rsidP="00821994">
      <w:pPr>
        <w:numPr>
          <w:ilvl w:val="0"/>
          <w:numId w:val="42"/>
        </w:numPr>
        <w:ind w:left="0"/>
        <w:jc w:val="both"/>
      </w:pPr>
      <w:r w:rsidRPr="00821994">
        <w:t>В чем заключается смысл аттестации и рационализации рабочих мест</w:t>
      </w:r>
    </w:p>
    <w:p w:rsidR="00833656" w:rsidRPr="00821994" w:rsidRDefault="00833656" w:rsidP="00821994">
      <w:pPr>
        <w:numPr>
          <w:ilvl w:val="0"/>
          <w:numId w:val="42"/>
        </w:numPr>
        <w:ind w:left="0"/>
        <w:jc w:val="both"/>
      </w:pPr>
      <w:r w:rsidRPr="00821994">
        <w:t>Для чего необходимы рациональные режимы труда и отдыха</w:t>
      </w:r>
    </w:p>
    <w:p w:rsidR="00833656" w:rsidRPr="00821994" w:rsidRDefault="00833656" w:rsidP="00821994">
      <w:pPr>
        <w:numPr>
          <w:ilvl w:val="0"/>
          <w:numId w:val="42"/>
        </w:numPr>
        <w:ind w:left="0"/>
        <w:jc w:val="both"/>
      </w:pPr>
      <w:r w:rsidRPr="00821994">
        <w:t>Для чего необходимы организация трудовых коллективов</w:t>
      </w:r>
    </w:p>
    <w:p w:rsidR="00833656" w:rsidRPr="00821994" w:rsidRDefault="00833656" w:rsidP="00821994">
      <w:pPr>
        <w:numPr>
          <w:ilvl w:val="0"/>
          <w:numId w:val="42"/>
        </w:numPr>
        <w:ind w:left="0"/>
        <w:jc w:val="both"/>
      </w:pPr>
      <w:r w:rsidRPr="00821994">
        <w:t>Как происходит контроль использования рабочего времени</w:t>
      </w:r>
    </w:p>
    <w:p w:rsidR="00833656" w:rsidRPr="00821994" w:rsidRDefault="00833656" w:rsidP="00821994">
      <w:pPr>
        <w:numPr>
          <w:ilvl w:val="0"/>
          <w:numId w:val="42"/>
        </w:numPr>
        <w:ind w:left="0"/>
        <w:jc w:val="both"/>
      </w:pPr>
      <w:r w:rsidRPr="00821994">
        <w:t>Каковы международные рекомендации по управлению трудовой деятельностью</w:t>
      </w:r>
    </w:p>
    <w:p w:rsidR="00833656" w:rsidRPr="00821994" w:rsidRDefault="00833656" w:rsidP="00821994">
      <w:pPr>
        <w:numPr>
          <w:ilvl w:val="0"/>
          <w:numId w:val="42"/>
        </w:numPr>
        <w:tabs>
          <w:tab w:val="left" w:pos="993"/>
        </w:tabs>
        <w:ind w:left="0"/>
        <w:jc w:val="both"/>
      </w:pPr>
      <w:r w:rsidRPr="00821994">
        <w:t>система производственных взаимосвязей;</w:t>
      </w:r>
    </w:p>
    <w:p w:rsidR="00833656" w:rsidRPr="00821994" w:rsidRDefault="00833656" w:rsidP="00821994">
      <w:pPr>
        <w:numPr>
          <w:ilvl w:val="0"/>
          <w:numId w:val="42"/>
        </w:numPr>
        <w:tabs>
          <w:tab w:val="left" w:pos="993"/>
        </w:tabs>
        <w:ind w:left="0"/>
        <w:jc w:val="both"/>
      </w:pPr>
      <w:r w:rsidRPr="00821994">
        <w:t>используемые приемы и методы труда;</w:t>
      </w:r>
    </w:p>
    <w:p w:rsidR="00833656" w:rsidRPr="00821994" w:rsidRDefault="00833656" w:rsidP="00821994">
      <w:pPr>
        <w:numPr>
          <w:ilvl w:val="0"/>
          <w:numId w:val="42"/>
        </w:numPr>
        <w:tabs>
          <w:tab w:val="left" w:pos="993"/>
        </w:tabs>
        <w:ind w:left="0"/>
        <w:jc w:val="both"/>
      </w:pPr>
      <w:r w:rsidRPr="00821994">
        <w:t>стандарты выполнения работ;</w:t>
      </w:r>
    </w:p>
    <w:p w:rsidR="00833656" w:rsidRPr="00821994" w:rsidRDefault="00833656" w:rsidP="00821994">
      <w:pPr>
        <w:numPr>
          <w:ilvl w:val="0"/>
          <w:numId w:val="42"/>
        </w:numPr>
        <w:tabs>
          <w:tab w:val="left" w:pos="993"/>
        </w:tabs>
        <w:ind w:left="0"/>
        <w:jc w:val="both"/>
      </w:pPr>
      <w:r w:rsidRPr="00821994">
        <w:t>условия труда;</w:t>
      </w:r>
    </w:p>
    <w:p w:rsidR="00833656" w:rsidRPr="00821994" w:rsidRDefault="00833656" w:rsidP="00821994">
      <w:pPr>
        <w:numPr>
          <w:ilvl w:val="0"/>
          <w:numId w:val="42"/>
        </w:numPr>
        <w:tabs>
          <w:tab w:val="left" w:pos="993"/>
        </w:tabs>
        <w:ind w:left="0"/>
        <w:jc w:val="both"/>
      </w:pPr>
      <w:r w:rsidRPr="00821994">
        <w:t>состояние нормирования труда;</w:t>
      </w:r>
    </w:p>
    <w:p w:rsidR="00D924F1" w:rsidRPr="00821994" w:rsidRDefault="00D924F1" w:rsidP="00821994">
      <w:pPr>
        <w:autoSpaceDE w:val="0"/>
        <w:ind w:firstLine="709"/>
        <w:jc w:val="both"/>
      </w:pPr>
    </w:p>
    <w:p w:rsidR="00D924F1" w:rsidRPr="00821994" w:rsidRDefault="00D924F1" w:rsidP="00821994">
      <w:pPr>
        <w:autoSpaceDE w:val="0"/>
        <w:ind w:firstLine="709"/>
        <w:jc w:val="both"/>
      </w:pPr>
      <w:r w:rsidRPr="00821994">
        <w:rPr>
          <w:b/>
          <w:i/>
        </w:rPr>
        <w:t>Тема 14. Оценка эффективности системы управления человеческими ресурсами</w:t>
      </w:r>
    </w:p>
    <w:p w:rsidR="00D924F1" w:rsidRPr="00821994" w:rsidRDefault="00D924F1" w:rsidP="00821994">
      <w:pPr>
        <w:ind w:firstLine="709"/>
        <w:jc w:val="both"/>
        <w:rPr>
          <w:i/>
        </w:rPr>
      </w:pPr>
      <w:r w:rsidRPr="00821994">
        <w:rPr>
          <w:i/>
        </w:rPr>
        <w:t>Содержание лекционного занятия</w:t>
      </w:r>
    </w:p>
    <w:p w:rsidR="00D924F1" w:rsidRPr="00821994" w:rsidRDefault="00D924F1" w:rsidP="00821994">
      <w:pPr>
        <w:pStyle w:val="af7"/>
        <w:tabs>
          <w:tab w:val="left" w:pos="567"/>
        </w:tabs>
        <w:spacing w:after="0"/>
        <w:ind w:left="0" w:firstLine="709"/>
        <w:rPr>
          <w:rFonts w:eastAsia="Calibri"/>
          <w:color w:val="000000"/>
        </w:rPr>
      </w:pPr>
      <w:r w:rsidRPr="00821994">
        <w:t xml:space="preserve">Понятие эффективности работы персонала. Цели оценки персонала. Тактика работы с персоналом. Составляющие оценки персонала. </w:t>
      </w:r>
      <w:r w:rsidRPr="00821994">
        <w:rPr>
          <w:rFonts w:eastAsia="Calibri"/>
          <w:color w:val="000000"/>
        </w:rPr>
        <w:t xml:space="preserve">Сущность и структура затрат на персонал. Классификация расходов на персонал. Структура затрат на персонал в </w:t>
      </w:r>
      <w:r w:rsidRPr="00821994">
        <w:rPr>
          <w:rFonts w:eastAsia="Calibri"/>
          <w:color w:val="000000"/>
        </w:rPr>
        <w:lastRenderedPageBreak/>
        <w:t>российских организациях. Методика анализа эффективности системы управления персоналом. Экономическая, техническая и социальная эффективность управления персоналом. Оценка работы службы управления персоналом.</w:t>
      </w:r>
    </w:p>
    <w:p w:rsidR="00D924F1" w:rsidRPr="00821994" w:rsidRDefault="00D924F1" w:rsidP="00821994">
      <w:pPr>
        <w:pStyle w:val="af7"/>
        <w:tabs>
          <w:tab w:val="left" w:pos="567"/>
        </w:tabs>
        <w:spacing w:after="0"/>
        <w:ind w:left="0" w:firstLine="709"/>
        <w:rPr>
          <w:bCs/>
          <w:iCs/>
        </w:rPr>
      </w:pPr>
      <w:r w:rsidRPr="00821994">
        <w:rPr>
          <w:rFonts w:eastAsia="Calibri"/>
          <w:color w:val="000000"/>
        </w:rPr>
        <w:t xml:space="preserve">Оценка затрат, связанных с совершенствованием системы управления персоналом. Единовременные затраты. Текущие затраты. Виды эффективности проектов совершенствования системы и технологии управления персоналом. Оценка экономической эффективности проектов совершенствования системы и технологии управления персоналом. Оценка социальной эффективности проектов совершенствования системы и технологии управления персоналом. </w:t>
      </w:r>
      <w:r w:rsidRPr="00821994">
        <w:rPr>
          <w:color w:val="FF0000"/>
        </w:rPr>
        <w:t xml:space="preserve"> </w:t>
      </w:r>
    </w:p>
    <w:p w:rsidR="00833656" w:rsidRPr="00821994" w:rsidRDefault="00833656" w:rsidP="00821994">
      <w:pPr>
        <w:ind w:firstLine="540"/>
        <w:jc w:val="both"/>
        <w:rPr>
          <w:i/>
          <w:color w:val="000000"/>
        </w:rPr>
      </w:pPr>
    </w:p>
    <w:p w:rsidR="00AF293F" w:rsidRPr="00821994" w:rsidRDefault="00B33818" w:rsidP="00821994">
      <w:pPr>
        <w:pStyle w:val="1"/>
        <w:keepNext w:val="0"/>
        <w:widowControl w:val="0"/>
        <w:autoSpaceDE w:val="0"/>
        <w:spacing w:before="0" w:after="0"/>
        <w:jc w:val="both"/>
        <w:rPr>
          <w:rFonts w:ascii="Times New Roman" w:hAnsi="Times New Roman"/>
          <w:sz w:val="24"/>
          <w:szCs w:val="24"/>
        </w:rPr>
      </w:pPr>
      <w:bookmarkStart w:id="9" w:name="_Toc459975983"/>
      <w:r w:rsidRPr="00821994">
        <w:rPr>
          <w:rFonts w:ascii="Times New Roman" w:hAnsi="Times New Roman"/>
          <w:sz w:val="24"/>
          <w:szCs w:val="24"/>
        </w:rPr>
        <w:t>5.</w:t>
      </w:r>
      <w:r w:rsidR="00AF293F" w:rsidRPr="00821994">
        <w:rPr>
          <w:rFonts w:ascii="Times New Roman" w:hAnsi="Times New Roman"/>
          <w:sz w:val="24"/>
          <w:szCs w:val="24"/>
        </w:rPr>
        <w:t>Перечень учебно-методического обеспечения для самостоятельной работы обучающихся по дисциплине</w:t>
      </w:r>
      <w:r w:rsidR="00AF293F" w:rsidRPr="00821994">
        <w:rPr>
          <w:rFonts w:ascii="Times New Roman" w:hAnsi="Times New Roman"/>
          <w:spacing w:val="-12"/>
          <w:sz w:val="24"/>
          <w:szCs w:val="24"/>
        </w:rPr>
        <w:t xml:space="preserve"> </w:t>
      </w:r>
      <w:r w:rsidR="00AF293F" w:rsidRPr="00821994">
        <w:rPr>
          <w:rFonts w:ascii="Times New Roman" w:hAnsi="Times New Roman"/>
          <w:sz w:val="24"/>
          <w:szCs w:val="24"/>
        </w:rPr>
        <w:t>(модулю)</w:t>
      </w:r>
      <w:bookmarkEnd w:id="9"/>
    </w:p>
    <w:p w:rsidR="00AF293F" w:rsidRPr="00821994" w:rsidRDefault="00AF293F" w:rsidP="00821994">
      <w:pPr>
        <w:pStyle w:val="a0"/>
        <w:spacing w:after="0"/>
        <w:ind w:firstLine="176"/>
        <w:jc w:val="both"/>
      </w:pPr>
      <w:r w:rsidRPr="00821994">
        <w:t xml:space="preserve">Одним из основных видов деятельности обучающегося является самостоятельная работа, которая включает в себя изучение лекционного материала, учебников и учебных пособий, первоисточников, подготовку сообщений, выступления на групповых занятиях, выполнение заданий преподавателя. </w:t>
      </w:r>
    </w:p>
    <w:p w:rsidR="00AF293F" w:rsidRPr="00821994" w:rsidRDefault="00AF293F" w:rsidP="00821994">
      <w:pPr>
        <w:pStyle w:val="a0"/>
        <w:spacing w:after="0"/>
        <w:ind w:firstLine="176"/>
        <w:jc w:val="both"/>
      </w:pPr>
      <w:r w:rsidRPr="00821994">
        <w:t>Методика самостоятельной работы предварительно разъясняется преподавателем и в последующем может уточняться с учетом индивидуальных особенностей обучающихся. Время и место самостоятельной работы выбираются обучающимися по своему усмотрению с учетом рекомендаций преподавателя.</w:t>
      </w:r>
    </w:p>
    <w:p w:rsidR="00AF293F" w:rsidRPr="00821994" w:rsidRDefault="00AF293F" w:rsidP="00821994">
      <w:pPr>
        <w:pStyle w:val="ac"/>
        <w:ind w:left="0" w:firstLine="176"/>
        <w:rPr>
          <w:rFonts w:ascii="Times New Roman" w:hAnsi="Times New Roman" w:cs="Times New Roman"/>
          <w:sz w:val="24"/>
          <w:szCs w:val="24"/>
        </w:rPr>
      </w:pPr>
      <w:r w:rsidRPr="00821994">
        <w:rPr>
          <w:rFonts w:ascii="Times New Roman" w:hAnsi="Times New Roman" w:cs="Times New Roman"/>
          <w:sz w:val="24"/>
          <w:szCs w:val="24"/>
        </w:rPr>
        <w:t xml:space="preserve">Самостоятельная работа преследует цель закрепить, углубить и расширить знания, полученные </w:t>
      </w:r>
      <w:r w:rsidR="005B0636" w:rsidRPr="00821994">
        <w:rPr>
          <w:rFonts w:ascii="Times New Roman" w:hAnsi="Times New Roman" w:cs="Times New Roman"/>
          <w:sz w:val="24"/>
          <w:szCs w:val="24"/>
        </w:rPr>
        <w:t>обучающимися</w:t>
      </w:r>
      <w:r w:rsidRPr="00821994">
        <w:rPr>
          <w:rFonts w:ascii="Times New Roman" w:hAnsi="Times New Roman" w:cs="Times New Roman"/>
          <w:sz w:val="24"/>
          <w:szCs w:val="24"/>
        </w:rPr>
        <w:t xml:space="preserve"> в ходе аудиторных занятий, а также сформировать навыки работы с научной, учебной и учебно-методической литературой, развивать творческое, продуктивное мышление обучаемых, их креативные качества.</w:t>
      </w:r>
    </w:p>
    <w:p w:rsidR="00AF293F" w:rsidRPr="00821994" w:rsidRDefault="00AF293F" w:rsidP="00821994">
      <w:pPr>
        <w:pStyle w:val="ac"/>
        <w:ind w:left="0" w:firstLine="709"/>
        <w:rPr>
          <w:rFonts w:ascii="Times New Roman" w:hAnsi="Times New Roman" w:cs="Times New Roman"/>
          <w:i/>
          <w:sz w:val="24"/>
          <w:szCs w:val="24"/>
          <w:u w:val="single"/>
        </w:rPr>
      </w:pPr>
      <w:r w:rsidRPr="00821994">
        <w:rPr>
          <w:rFonts w:ascii="Times New Roman" w:hAnsi="Times New Roman" w:cs="Times New Roman"/>
          <w:sz w:val="24"/>
          <w:szCs w:val="24"/>
        </w:rPr>
        <w:t xml:space="preserve">Изучение основной и дополнительной литературы является наиболее распространённой формой самостоятельной работы </w:t>
      </w:r>
      <w:r w:rsidR="005B0636" w:rsidRPr="00821994">
        <w:rPr>
          <w:rFonts w:ascii="Times New Roman" w:hAnsi="Times New Roman" w:cs="Times New Roman"/>
          <w:sz w:val="24"/>
          <w:szCs w:val="24"/>
        </w:rPr>
        <w:t>обучающимися</w:t>
      </w:r>
      <w:r w:rsidRPr="00821994">
        <w:rPr>
          <w:rFonts w:ascii="Times New Roman" w:hAnsi="Times New Roman" w:cs="Times New Roman"/>
          <w:sz w:val="24"/>
          <w:szCs w:val="24"/>
        </w:rPr>
        <w:t xml:space="preserve"> и в процессе изучения дисциплины применяется при рассмотрении всех тем. Результаты анализа основной и дополнительной литературы в виде короткого конспекта основных положений той или иной работы, наличие которой у </w:t>
      </w:r>
      <w:r w:rsidR="005B0636" w:rsidRPr="00821994">
        <w:rPr>
          <w:rFonts w:ascii="Times New Roman" w:hAnsi="Times New Roman" w:cs="Times New Roman"/>
          <w:sz w:val="24"/>
          <w:szCs w:val="24"/>
        </w:rPr>
        <w:t>обучающегося</w:t>
      </w:r>
      <w:r w:rsidRPr="00821994">
        <w:rPr>
          <w:rFonts w:ascii="Times New Roman" w:hAnsi="Times New Roman" w:cs="Times New Roman"/>
          <w:sz w:val="24"/>
          <w:szCs w:val="24"/>
        </w:rPr>
        <w:t xml:space="preserve"> обязательно.</w:t>
      </w:r>
    </w:p>
    <w:p w:rsidR="00AF293F" w:rsidRPr="00821994" w:rsidRDefault="00AF293F" w:rsidP="00821994">
      <w:pPr>
        <w:pStyle w:val="ac"/>
        <w:ind w:left="0" w:firstLine="709"/>
        <w:rPr>
          <w:rFonts w:ascii="Times New Roman" w:hAnsi="Times New Roman" w:cs="Times New Roman"/>
          <w:sz w:val="24"/>
          <w:szCs w:val="24"/>
        </w:rPr>
      </w:pPr>
      <w:r w:rsidRPr="00821994">
        <w:rPr>
          <w:rFonts w:ascii="Times New Roman" w:hAnsi="Times New Roman" w:cs="Times New Roman"/>
          <w:sz w:val="24"/>
          <w:szCs w:val="24"/>
          <w:u w:val="single"/>
        </w:rPr>
        <w:t>Основные формы самостоятельной работы:</w:t>
      </w:r>
    </w:p>
    <w:p w:rsidR="00AF293F" w:rsidRPr="00821994" w:rsidRDefault="00AF293F" w:rsidP="00821994">
      <w:pPr>
        <w:pStyle w:val="ac"/>
        <w:ind w:left="0" w:firstLine="0"/>
        <w:rPr>
          <w:rFonts w:ascii="Times New Roman" w:hAnsi="Times New Roman" w:cs="Times New Roman"/>
          <w:sz w:val="24"/>
          <w:szCs w:val="24"/>
        </w:rPr>
      </w:pPr>
      <w:r w:rsidRPr="00821994">
        <w:rPr>
          <w:rFonts w:ascii="Times New Roman" w:hAnsi="Times New Roman" w:cs="Times New Roman"/>
          <w:sz w:val="24"/>
          <w:szCs w:val="24"/>
        </w:rPr>
        <w:t xml:space="preserve">- </w:t>
      </w:r>
      <w:r w:rsidR="005B0636" w:rsidRPr="00821994">
        <w:rPr>
          <w:rFonts w:ascii="Times New Roman" w:hAnsi="Times New Roman" w:cs="Times New Roman"/>
          <w:sz w:val="24"/>
          <w:szCs w:val="24"/>
        </w:rPr>
        <w:t xml:space="preserve">анализ и </w:t>
      </w:r>
      <w:r w:rsidRPr="00821994">
        <w:rPr>
          <w:rFonts w:ascii="Times New Roman" w:hAnsi="Times New Roman" w:cs="Times New Roman"/>
          <w:sz w:val="24"/>
          <w:szCs w:val="24"/>
        </w:rPr>
        <w:t>изучение литературы и лекционного материала;</w:t>
      </w:r>
      <w:r w:rsidR="009210B8" w:rsidRPr="00821994">
        <w:rPr>
          <w:rFonts w:ascii="Times New Roman" w:hAnsi="Times New Roman" w:cs="Times New Roman"/>
          <w:sz w:val="24"/>
          <w:szCs w:val="24"/>
        </w:rPr>
        <w:t xml:space="preserve"> </w:t>
      </w:r>
    </w:p>
    <w:p w:rsidR="00AF293F" w:rsidRPr="00821994" w:rsidRDefault="00AF293F" w:rsidP="00821994">
      <w:pPr>
        <w:pStyle w:val="ac"/>
        <w:ind w:left="0" w:firstLine="0"/>
        <w:rPr>
          <w:rFonts w:ascii="Times New Roman" w:hAnsi="Times New Roman" w:cs="Times New Roman"/>
          <w:sz w:val="24"/>
          <w:szCs w:val="24"/>
        </w:rPr>
      </w:pPr>
      <w:r w:rsidRPr="00821994">
        <w:rPr>
          <w:rFonts w:ascii="Times New Roman" w:hAnsi="Times New Roman" w:cs="Times New Roman"/>
          <w:sz w:val="24"/>
          <w:szCs w:val="24"/>
        </w:rPr>
        <w:t xml:space="preserve">- </w:t>
      </w:r>
      <w:r w:rsidR="005B0636" w:rsidRPr="00821994">
        <w:rPr>
          <w:rFonts w:ascii="Times New Roman" w:hAnsi="Times New Roman" w:cs="Times New Roman"/>
          <w:sz w:val="24"/>
          <w:szCs w:val="24"/>
        </w:rPr>
        <w:t xml:space="preserve">анализ и </w:t>
      </w:r>
      <w:r w:rsidRPr="00821994">
        <w:rPr>
          <w:rFonts w:ascii="Times New Roman" w:hAnsi="Times New Roman" w:cs="Times New Roman"/>
          <w:sz w:val="24"/>
          <w:szCs w:val="24"/>
        </w:rPr>
        <w:t>решение задач и ситуаций;</w:t>
      </w:r>
    </w:p>
    <w:p w:rsidR="00AF293F" w:rsidRPr="00821994" w:rsidRDefault="00AF293F" w:rsidP="00821994">
      <w:pPr>
        <w:pStyle w:val="ac"/>
        <w:ind w:left="0" w:firstLine="0"/>
        <w:rPr>
          <w:rFonts w:ascii="Times New Roman" w:hAnsi="Times New Roman" w:cs="Times New Roman"/>
          <w:sz w:val="24"/>
          <w:szCs w:val="24"/>
        </w:rPr>
      </w:pPr>
      <w:r w:rsidRPr="00821994">
        <w:rPr>
          <w:rFonts w:ascii="Times New Roman" w:hAnsi="Times New Roman" w:cs="Times New Roman"/>
          <w:sz w:val="24"/>
          <w:szCs w:val="24"/>
        </w:rPr>
        <w:t xml:space="preserve">- подготовка презентаций; </w:t>
      </w:r>
    </w:p>
    <w:p w:rsidR="00AF293F" w:rsidRPr="00821994" w:rsidRDefault="00AF293F" w:rsidP="00821994">
      <w:pPr>
        <w:ind w:firstLine="709"/>
        <w:jc w:val="both"/>
      </w:pPr>
      <w:r w:rsidRPr="00821994">
        <w:t xml:space="preserve">- подготовка к </w:t>
      </w:r>
      <w:r w:rsidR="005B0636" w:rsidRPr="00821994">
        <w:t>экзамену</w:t>
      </w:r>
      <w:r w:rsidRPr="00821994">
        <w:t>.</w:t>
      </w:r>
    </w:p>
    <w:p w:rsidR="00AF293F" w:rsidRPr="00821994" w:rsidRDefault="00AF293F" w:rsidP="00821994">
      <w:pPr>
        <w:autoSpaceDE w:val="0"/>
        <w:ind w:firstLine="709"/>
        <w:jc w:val="both"/>
      </w:pPr>
      <w:r w:rsidRPr="00821994">
        <w:rPr>
          <w:u w:val="single"/>
        </w:rPr>
        <w:t>Методическое обеспечение самостоятельной работы преподавателем состоит из</w:t>
      </w:r>
      <w:r w:rsidRPr="00821994">
        <w:t>:</w:t>
      </w:r>
    </w:p>
    <w:p w:rsidR="00AF293F" w:rsidRPr="00821994" w:rsidRDefault="00AF293F" w:rsidP="00821994">
      <w:pPr>
        <w:pStyle w:val="af"/>
        <w:numPr>
          <w:ilvl w:val="0"/>
          <w:numId w:val="2"/>
        </w:numPr>
        <w:tabs>
          <w:tab w:val="clear" w:pos="900"/>
          <w:tab w:val="num" w:pos="0"/>
        </w:tabs>
        <w:autoSpaceDE w:val="0"/>
        <w:spacing w:after="0" w:line="240" w:lineRule="auto"/>
        <w:ind w:left="0" w:firstLine="709"/>
        <w:rPr>
          <w:rFonts w:ascii="Times New Roman" w:hAnsi="Times New Roman" w:cs="Times New Roman"/>
          <w:sz w:val="24"/>
          <w:szCs w:val="24"/>
        </w:rPr>
      </w:pPr>
      <w:r w:rsidRPr="00821994">
        <w:rPr>
          <w:rFonts w:ascii="Times New Roman" w:hAnsi="Times New Roman" w:cs="Times New Roman"/>
          <w:sz w:val="24"/>
          <w:szCs w:val="24"/>
        </w:rPr>
        <w:t xml:space="preserve">определения вопросов, которые </w:t>
      </w:r>
      <w:r w:rsidR="005B0636" w:rsidRPr="00821994">
        <w:rPr>
          <w:rFonts w:ascii="Times New Roman" w:hAnsi="Times New Roman" w:cs="Times New Roman"/>
          <w:sz w:val="24"/>
          <w:szCs w:val="24"/>
          <w:lang w:val="ru-RU"/>
        </w:rPr>
        <w:t>обучающиеся</w:t>
      </w:r>
      <w:r w:rsidRPr="00821994">
        <w:rPr>
          <w:rFonts w:ascii="Times New Roman" w:hAnsi="Times New Roman" w:cs="Times New Roman"/>
          <w:sz w:val="24"/>
          <w:szCs w:val="24"/>
        </w:rPr>
        <w:t xml:space="preserve"> должны изучить самостоятельно;</w:t>
      </w:r>
    </w:p>
    <w:p w:rsidR="00AF293F" w:rsidRPr="00821994" w:rsidRDefault="00AF293F" w:rsidP="00821994">
      <w:pPr>
        <w:pStyle w:val="af"/>
        <w:numPr>
          <w:ilvl w:val="0"/>
          <w:numId w:val="2"/>
        </w:numPr>
        <w:tabs>
          <w:tab w:val="clear" w:pos="900"/>
          <w:tab w:val="num" w:pos="0"/>
        </w:tabs>
        <w:autoSpaceDE w:val="0"/>
        <w:spacing w:after="0" w:line="240" w:lineRule="auto"/>
        <w:ind w:left="0" w:firstLine="709"/>
        <w:rPr>
          <w:rFonts w:ascii="Times New Roman" w:hAnsi="Times New Roman" w:cs="Times New Roman"/>
          <w:sz w:val="24"/>
          <w:szCs w:val="24"/>
        </w:rPr>
      </w:pPr>
      <w:r w:rsidRPr="00821994">
        <w:rPr>
          <w:rFonts w:ascii="Times New Roman" w:hAnsi="Times New Roman" w:cs="Times New Roman"/>
          <w:sz w:val="24"/>
          <w:szCs w:val="24"/>
        </w:rPr>
        <w:t>подбора необходимой литературы, обязательной для проработки и изучения;</w:t>
      </w:r>
    </w:p>
    <w:p w:rsidR="00AF293F" w:rsidRPr="00821994" w:rsidRDefault="00AF293F" w:rsidP="00821994">
      <w:pPr>
        <w:pStyle w:val="af"/>
        <w:numPr>
          <w:ilvl w:val="0"/>
          <w:numId w:val="2"/>
        </w:numPr>
        <w:tabs>
          <w:tab w:val="clear" w:pos="900"/>
          <w:tab w:val="num" w:pos="0"/>
        </w:tabs>
        <w:autoSpaceDE w:val="0"/>
        <w:spacing w:after="0" w:line="240" w:lineRule="auto"/>
        <w:ind w:left="0" w:firstLine="709"/>
        <w:rPr>
          <w:rFonts w:ascii="Times New Roman" w:hAnsi="Times New Roman" w:cs="Times New Roman"/>
          <w:sz w:val="24"/>
          <w:szCs w:val="24"/>
        </w:rPr>
      </w:pPr>
      <w:r w:rsidRPr="00821994">
        <w:rPr>
          <w:rFonts w:ascii="Times New Roman" w:hAnsi="Times New Roman" w:cs="Times New Roman"/>
          <w:sz w:val="24"/>
          <w:szCs w:val="24"/>
        </w:rPr>
        <w:t xml:space="preserve">поиска дополнительной научной литературы, к которой </w:t>
      </w:r>
      <w:r w:rsidR="005B0636" w:rsidRPr="00821994">
        <w:rPr>
          <w:rFonts w:ascii="Times New Roman" w:hAnsi="Times New Roman" w:cs="Times New Roman"/>
          <w:sz w:val="24"/>
          <w:szCs w:val="24"/>
          <w:lang w:val="ru-RU"/>
        </w:rPr>
        <w:t>обучающиеся</w:t>
      </w:r>
      <w:r w:rsidRPr="00821994">
        <w:rPr>
          <w:rFonts w:ascii="Times New Roman" w:hAnsi="Times New Roman" w:cs="Times New Roman"/>
          <w:sz w:val="24"/>
          <w:szCs w:val="24"/>
        </w:rPr>
        <w:t xml:space="preserve"> могут обращаться по желанию, при наличии интереса к данной теме;</w:t>
      </w:r>
    </w:p>
    <w:p w:rsidR="00AF293F" w:rsidRPr="00821994" w:rsidRDefault="00AF293F" w:rsidP="00821994">
      <w:pPr>
        <w:pStyle w:val="af"/>
        <w:numPr>
          <w:ilvl w:val="0"/>
          <w:numId w:val="2"/>
        </w:numPr>
        <w:tabs>
          <w:tab w:val="clear" w:pos="900"/>
          <w:tab w:val="num" w:pos="0"/>
        </w:tabs>
        <w:autoSpaceDE w:val="0"/>
        <w:spacing w:after="0" w:line="240" w:lineRule="auto"/>
        <w:ind w:left="0" w:firstLine="709"/>
        <w:rPr>
          <w:rFonts w:ascii="Times New Roman" w:hAnsi="Times New Roman" w:cs="Times New Roman"/>
          <w:sz w:val="24"/>
          <w:szCs w:val="24"/>
        </w:rPr>
      </w:pPr>
      <w:r w:rsidRPr="00821994">
        <w:rPr>
          <w:rFonts w:ascii="Times New Roman" w:hAnsi="Times New Roman" w:cs="Times New Roman"/>
          <w:sz w:val="24"/>
          <w:szCs w:val="24"/>
        </w:rPr>
        <w:t xml:space="preserve">организации консультаций преподавателя с </w:t>
      </w:r>
      <w:r w:rsidR="005B0636" w:rsidRPr="00821994">
        <w:rPr>
          <w:rFonts w:ascii="Times New Roman" w:hAnsi="Times New Roman" w:cs="Times New Roman"/>
          <w:sz w:val="24"/>
          <w:szCs w:val="24"/>
          <w:lang w:val="ru-RU"/>
        </w:rPr>
        <w:t>обучающимися</w:t>
      </w:r>
      <w:r w:rsidRPr="00821994">
        <w:rPr>
          <w:rFonts w:ascii="Times New Roman" w:hAnsi="Times New Roman" w:cs="Times New Roman"/>
          <w:sz w:val="24"/>
          <w:szCs w:val="24"/>
        </w:rPr>
        <w:t xml:space="preserve"> для разъяснения вопросов, вызвавших у </w:t>
      </w:r>
      <w:r w:rsidR="005B0636" w:rsidRPr="00821994">
        <w:rPr>
          <w:rFonts w:ascii="Times New Roman" w:hAnsi="Times New Roman" w:cs="Times New Roman"/>
          <w:sz w:val="24"/>
          <w:szCs w:val="24"/>
          <w:lang w:val="ru-RU"/>
        </w:rPr>
        <w:t>обучающихся</w:t>
      </w:r>
      <w:r w:rsidRPr="00821994">
        <w:rPr>
          <w:rFonts w:ascii="Times New Roman" w:hAnsi="Times New Roman" w:cs="Times New Roman"/>
          <w:sz w:val="24"/>
          <w:szCs w:val="24"/>
        </w:rPr>
        <w:t xml:space="preserve"> затруднения при самостоятельном освоении учебного материала.</w:t>
      </w:r>
    </w:p>
    <w:p w:rsidR="00AF293F" w:rsidRPr="00821994" w:rsidRDefault="00AF293F" w:rsidP="00821994">
      <w:pPr>
        <w:tabs>
          <w:tab w:val="left" w:pos="0"/>
        </w:tabs>
        <w:ind w:firstLine="709"/>
        <w:jc w:val="both"/>
      </w:pPr>
      <w:r w:rsidRPr="00821994">
        <w:t xml:space="preserve">Самостоятельная работа может выполняться обучающимся в читальном зале библиотеки, в компьютерных классах, а также в домашних условиях. </w:t>
      </w:r>
    </w:p>
    <w:p w:rsidR="00AF293F" w:rsidRPr="00821994" w:rsidRDefault="00AF293F" w:rsidP="00821994">
      <w:pPr>
        <w:ind w:firstLine="709"/>
        <w:jc w:val="both"/>
      </w:pPr>
      <w:r w:rsidRPr="00821994">
        <w:t>Самостоятельная работа обучающихся подкрепляется учебно-методическим и информационным обеспечением, включающим учебники, учебно-методические пособия, конспекты лекций.</w:t>
      </w:r>
    </w:p>
    <w:p w:rsidR="00AF293F" w:rsidRPr="00821994" w:rsidRDefault="00AF293F" w:rsidP="00821994">
      <w:pPr>
        <w:ind w:firstLine="709"/>
        <w:jc w:val="both"/>
      </w:pPr>
    </w:p>
    <w:p w:rsidR="00020B21" w:rsidRPr="00821994" w:rsidRDefault="00B33818" w:rsidP="00821994">
      <w:pPr>
        <w:pStyle w:val="1"/>
        <w:keepNext w:val="0"/>
        <w:widowControl w:val="0"/>
        <w:autoSpaceDE w:val="0"/>
        <w:spacing w:before="0" w:after="0"/>
        <w:jc w:val="both"/>
        <w:rPr>
          <w:rFonts w:ascii="Times New Roman" w:hAnsi="Times New Roman"/>
          <w:spacing w:val="-11"/>
          <w:sz w:val="24"/>
          <w:szCs w:val="24"/>
        </w:rPr>
      </w:pPr>
      <w:bookmarkStart w:id="10" w:name="_Toc459975984"/>
      <w:r w:rsidRPr="00821994">
        <w:rPr>
          <w:rFonts w:ascii="Times New Roman" w:hAnsi="Times New Roman"/>
          <w:sz w:val="24"/>
          <w:szCs w:val="24"/>
        </w:rPr>
        <w:t>6.</w:t>
      </w:r>
      <w:r w:rsidR="00020B21" w:rsidRPr="00821994">
        <w:rPr>
          <w:rFonts w:ascii="Times New Roman" w:hAnsi="Times New Roman"/>
          <w:sz w:val="24"/>
          <w:szCs w:val="24"/>
        </w:rPr>
        <w:t>Фонд оценочных средств для проведения промежуточной аттестации обучающихся по дисциплине</w:t>
      </w:r>
      <w:bookmarkEnd w:id="10"/>
    </w:p>
    <w:p w:rsidR="00020B21" w:rsidRPr="00821994" w:rsidRDefault="00020B21" w:rsidP="00821994">
      <w:pPr>
        <w:pStyle w:val="af"/>
        <w:tabs>
          <w:tab w:val="left" w:pos="1134"/>
        </w:tabs>
        <w:spacing w:after="0" w:line="240" w:lineRule="auto"/>
        <w:ind w:left="0" w:firstLine="567"/>
        <w:rPr>
          <w:rFonts w:ascii="Times New Roman" w:hAnsi="Times New Roman" w:cs="Times New Roman"/>
          <w:sz w:val="24"/>
          <w:szCs w:val="24"/>
          <w:lang w:val="ru-RU" w:eastAsia="ru-RU"/>
        </w:rPr>
      </w:pPr>
      <w:r w:rsidRPr="00821994">
        <w:rPr>
          <w:rFonts w:ascii="Times New Roman" w:hAnsi="Times New Roman" w:cs="Times New Roman"/>
          <w:sz w:val="24"/>
          <w:szCs w:val="24"/>
          <w:lang w:eastAsia="ru-RU"/>
        </w:rPr>
        <w:lastRenderedPageBreak/>
        <w:t>Фонд оценочных средств оформлен в виде приложения к рабочей программе дисциплины «</w:t>
      </w:r>
      <w:r w:rsidR="00747CE7" w:rsidRPr="00821994">
        <w:rPr>
          <w:rFonts w:ascii="Times New Roman" w:hAnsi="Times New Roman" w:cs="Times New Roman"/>
          <w:sz w:val="24"/>
          <w:szCs w:val="24"/>
          <w:lang w:val="ru-RU" w:eastAsia="ru-RU"/>
        </w:rPr>
        <w:t>Управление человеческими ресурсами</w:t>
      </w:r>
      <w:r w:rsidRPr="00821994">
        <w:rPr>
          <w:rFonts w:ascii="Times New Roman" w:hAnsi="Times New Roman" w:cs="Times New Roman"/>
          <w:sz w:val="24"/>
          <w:szCs w:val="24"/>
          <w:lang w:eastAsia="ru-RU"/>
        </w:rPr>
        <w:t>».</w:t>
      </w:r>
    </w:p>
    <w:p w:rsidR="00B33818" w:rsidRDefault="00B33818" w:rsidP="00821994">
      <w:pPr>
        <w:pStyle w:val="af"/>
        <w:tabs>
          <w:tab w:val="left" w:pos="1134"/>
        </w:tabs>
        <w:spacing w:after="0" w:line="240" w:lineRule="auto"/>
        <w:ind w:left="0" w:firstLine="0"/>
        <w:rPr>
          <w:rFonts w:ascii="Times New Roman" w:hAnsi="Times New Roman" w:cs="Times New Roman"/>
          <w:sz w:val="24"/>
          <w:szCs w:val="24"/>
          <w:lang w:val="ru-RU" w:eastAsia="ru-RU"/>
        </w:rPr>
      </w:pPr>
    </w:p>
    <w:p w:rsidR="00020B21" w:rsidRPr="00821994" w:rsidRDefault="00B33818" w:rsidP="00821994">
      <w:pPr>
        <w:pStyle w:val="1"/>
        <w:keepNext w:val="0"/>
        <w:widowControl w:val="0"/>
        <w:autoSpaceDE w:val="0"/>
        <w:spacing w:before="0" w:after="0"/>
        <w:jc w:val="both"/>
        <w:rPr>
          <w:rFonts w:ascii="Times New Roman" w:hAnsi="Times New Roman"/>
          <w:spacing w:val="-8"/>
          <w:sz w:val="24"/>
          <w:szCs w:val="24"/>
        </w:rPr>
      </w:pPr>
      <w:bookmarkStart w:id="11" w:name="_Toc459975985"/>
      <w:r w:rsidRPr="00821994">
        <w:rPr>
          <w:rFonts w:ascii="Times New Roman" w:hAnsi="Times New Roman"/>
          <w:sz w:val="24"/>
          <w:szCs w:val="24"/>
        </w:rPr>
        <w:t>7.</w:t>
      </w:r>
      <w:r w:rsidR="002E62D1">
        <w:rPr>
          <w:rFonts w:ascii="Times New Roman" w:hAnsi="Times New Roman"/>
          <w:sz w:val="24"/>
          <w:szCs w:val="24"/>
        </w:rPr>
        <w:t xml:space="preserve"> </w:t>
      </w:r>
      <w:r w:rsidR="00020B21" w:rsidRPr="00821994">
        <w:rPr>
          <w:rFonts w:ascii="Times New Roman" w:hAnsi="Times New Roman"/>
          <w:sz w:val="24"/>
          <w:szCs w:val="24"/>
        </w:rPr>
        <w:t>Перечень основной и дополнительной учебной литературы, необходимой для освоения дисциплины</w:t>
      </w:r>
      <w:bookmarkEnd w:id="11"/>
    </w:p>
    <w:p w:rsidR="00020B21" w:rsidRPr="00821994" w:rsidRDefault="00020B21" w:rsidP="00821994">
      <w:pPr>
        <w:pStyle w:val="4"/>
        <w:tabs>
          <w:tab w:val="left" w:pos="1013"/>
        </w:tabs>
        <w:spacing w:before="0" w:after="0"/>
        <w:ind w:left="0"/>
        <w:rPr>
          <w:rFonts w:ascii="Times New Roman" w:hAnsi="Times New Roman"/>
          <w:sz w:val="24"/>
          <w:szCs w:val="24"/>
        </w:rPr>
      </w:pPr>
      <w:r w:rsidRPr="00821994">
        <w:rPr>
          <w:rFonts w:ascii="Times New Roman" w:hAnsi="Times New Roman"/>
          <w:sz w:val="24"/>
          <w:szCs w:val="24"/>
        </w:rPr>
        <w:t>а)</w:t>
      </w:r>
      <w:r w:rsidRPr="00821994">
        <w:rPr>
          <w:rFonts w:ascii="Times New Roman" w:hAnsi="Times New Roman"/>
          <w:sz w:val="24"/>
          <w:szCs w:val="24"/>
        </w:rPr>
        <w:tab/>
        <w:t>основная учебная</w:t>
      </w:r>
      <w:r w:rsidRPr="00821994">
        <w:rPr>
          <w:rFonts w:ascii="Times New Roman" w:hAnsi="Times New Roman"/>
          <w:spacing w:val="-7"/>
          <w:sz w:val="24"/>
          <w:szCs w:val="24"/>
        </w:rPr>
        <w:t xml:space="preserve"> </w:t>
      </w:r>
      <w:r w:rsidRPr="00821994">
        <w:rPr>
          <w:rFonts w:ascii="Times New Roman" w:hAnsi="Times New Roman"/>
          <w:sz w:val="24"/>
          <w:szCs w:val="24"/>
        </w:rPr>
        <w:t>литература:</w:t>
      </w:r>
    </w:p>
    <w:p w:rsidR="00780F4F" w:rsidRPr="00821994" w:rsidRDefault="00780F4F" w:rsidP="00821994">
      <w:pPr>
        <w:jc w:val="both"/>
      </w:pPr>
      <w:r w:rsidRPr="00821994">
        <w:t>1. Беликова И.П. Управление персоналом [Электронный ресурс]: учебное пособие (краткий курс лекций)</w:t>
      </w:r>
      <w:r w:rsidR="002E62D1">
        <w:t xml:space="preserve"> </w:t>
      </w:r>
      <w:r w:rsidRPr="00821994">
        <w:t>/ Беликова И.П.— Электрон. текстовые данные.</w:t>
      </w:r>
      <w:r w:rsidR="002E62D1">
        <w:t xml:space="preserve"> </w:t>
      </w:r>
      <w:r w:rsidRPr="00821994">
        <w:t>— Ставрополь: Ставропольский государственный аграрный университет, 2014.</w:t>
      </w:r>
      <w:r w:rsidR="002E62D1">
        <w:t xml:space="preserve"> </w:t>
      </w:r>
      <w:r w:rsidRPr="00821994">
        <w:t>— 64 c.— Режим доступа: http://www.iprbookshop.ru/47371.— ЭБС «IPRbooks»</w:t>
      </w:r>
    </w:p>
    <w:p w:rsidR="00780F4F" w:rsidRPr="00821994" w:rsidRDefault="00780F4F" w:rsidP="00821994">
      <w:pPr>
        <w:suppressAutoHyphens w:val="0"/>
        <w:jc w:val="both"/>
        <w:rPr>
          <w:lang w:eastAsia="ru-RU"/>
        </w:rPr>
      </w:pPr>
      <w:r w:rsidRPr="00821994">
        <w:rPr>
          <w:bCs/>
          <w:lang w:eastAsia="ru-RU"/>
        </w:rPr>
        <w:t xml:space="preserve">2. Вернигорова, Тамара Прокофьевна. </w:t>
      </w:r>
      <w:r w:rsidRPr="00821994">
        <w:rPr>
          <w:lang w:eastAsia="ru-RU"/>
        </w:rPr>
        <w:t>Управление персоналом [Текст] : учеб. пособие / Т. П. Вернигорова, В. С. Нечипоренко. - М. : Реал Принт, 2015. - 2</w:t>
      </w:r>
      <w:r w:rsidR="008C09F6" w:rsidRPr="00821994">
        <w:rPr>
          <w:lang w:eastAsia="ru-RU"/>
        </w:rPr>
        <w:t>10 с. - ISBN 978-5-990-6532-6-9;</w:t>
      </w:r>
      <w:r w:rsidRPr="00821994">
        <w:rPr>
          <w:lang w:eastAsia="ru-RU"/>
        </w:rPr>
        <w:t xml:space="preserve">65 - В 35 </w:t>
      </w:r>
    </w:p>
    <w:p w:rsidR="00780F4F" w:rsidRPr="00821994" w:rsidRDefault="000454BF" w:rsidP="00821994">
      <w:pPr>
        <w:suppressAutoHyphens w:val="0"/>
        <w:jc w:val="both"/>
        <w:rPr>
          <w:lang w:eastAsia="ru-RU"/>
        </w:rPr>
      </w:pPr>
      <w:r w:rsidRPr="00821994">
        <w:t xml:space="preserve">3. </w:t>
      </w:r>
      <w:r w:rsidR="00780F4F" w:rsidRPr="00821994">
        <w:t>Дресвянников В.А. Управление человеческими ресурсами [Электронный ресурс]: учебное пособие/ Дресвянников В.А., Лосева О.В.— Электрон. текстовые данные.</w:t>
      </w:r>
      <w:r w:rsidR="002E62D1">
        <w:t xml:space="preserve"> </w:t>
      </w:r>
      <w:r w:rsidR="00780F4F" w:rsidRPr="00821994">
        <w:t>— Саратов: Вузовское образование, 2014.</w:t>
      </w:r>
      <w:r w:rsidR="002E62D1">
        <w:t xml:space="preserve"> </w:t>
      </w:r>
      <w:r w:rsidR="00780F4F" w:rsidRPr="00821994">
        <w:t xml:space="preserve">— 170 c.— Режим доступа: </w:t>
      </w:r>
      <w:r w:rsidR="002E62D1" w:rsidRPr="002E62D1">
        <w:t>http://www.iprbookshop.ru/22644.html</w:t>
      </w:r>
      <w:r w:rsidR="00780F4F" w:rsidRPr="00821994">
        <w:t>.</w:t>
      </w:r>
      <w:r w:rsidR="002E62D1">
        <w:t xml:space="preserve"> </w:t>
      </w:r>
      <w:r w:rsidR="00780F4F" w:rsidRPr="00821994">
        <w:t>— ЭБС «IPRbooks</w:t>
      </w:r>
    </w:p>
    <w:p w:rsidR="008C09F6" w:rsidRPr="00821994" w:rsidRDefault="000454BF" w:rsidP="00821994">
      <w:pPr>
        <w:suppressAutoHyphens w:val="0"/>
        <w:jc w:val="both"/>
        <w:rPr>
          <w:bCs/>
          <w:lang w:eastAsia="ru-RU"/>
        </w:rPr>
      </w:pPr>
      <w:r w:rsidRPr="00821994">
        <w:rPr>
          <w:bCs/>
          <w:lang w:eastAsia="ru-RU"/>
        </w:rPr>
        <w:t>4</w:t>
      </w:r>
      <w:r w:rsidR="00780F4F" w:rsidRPr="00821994">
        <w:rPr>
          <w:bCs/>
          <w:lang w:eastAsia="ru-RU"/>
        </w:rPr>
        <w:t xml:space="preserve">. </w:t>
      </w:r>
      <w:r w:rsidR="008C09F6" w:rsidRPr="00821994">
        <w:t>Накарякова В.И. Управление человеческими ресурсами [Электронный ресурс]: учебное пособие/ Накарякова В.И.— Электрон. текстовые данные.</w:t>
      </w:r>
      <w:r w:rsidR="002E62D1">
        <w:t xml:space="preserve"> </w:t>
      </w:r>
      <w:r w:rsidR="008C09F6" w:rsidRPr="00821994">
        <w:t>— Саратов: Вузовское образование, 2016.</w:t>
      </w:r>
      <w:r w:rsidR="002E62D1">
        <w:t xml:space="preserve"> </w:t>
      </w:r>
      <w:r w:rsidR="008C09F6" w:rsidRPr="00821994">
        <w:t xml:space="preserve">— 275 c.— Режим доступа: </w:t>
      </w:r>
      <w:r w:rsidR="002E62D1" w:rsidRPr="002E62D1">
        <w:t>http://www.iprbookshop.ru/50626.html</w:t>
      </w:r>
      <w:r w:rsidR="008C09F6" w:rsidRPr="00821994">
        <w:t>.</w:t>
      </w:r>
      <w:r w:rsidR="002E62D1">
        <w:t xml:space="preserve"> </w:t>
      </w:r>
      <w:r w:rsidR="008C09F6" w:rsidRPr="00821994">
        <w:t>— ЭБС «IPRbooks»</w:t>
      </w:r>
    </w:p>
    <w:p w:rsidR="00020B21" w:rsidRPr="00821994" w:rsidRDefault="00020B21" w:rsidP="00821994">
      <w:pPr>
        <w:ind w:firstLine="709"/>
        <w:jc w:val="both"/>
      </w:pPr>
    </w:p>
    <w:p w:rsidR="007F69F5" w:rsidRPr="00821994" w:rsidRDefault="007F69F5" w:rsidP="00821994">
      <w:pPr>
        <w:jc w:val="both"/>
        <w:rPr>
          <w:b/>
        </w:rPr>
      </w:pPr>
      <w:r w:rsidRPr="00821994">
        <w:rPr>
          <w:b/>
        </w:rPr>
        <w:t xml:space="preserve">б) дополнительная </w:t>
      </w:r>
      <w:r w:rsidR="00551B34" w:rsidRPr="00821994">
        <w:rPr>
          <w:b/>
        </w:rPr>
        <w:t xml:space="preserve">учебная </w:t>
      </w:r>
      <w:r w:rsidRPr="00821994">
        <w:rPr>
          <w:b/>
        </w:rPr>
        <w:t>литература</w:t>
      </w:r>
    </w:p>
    <w:p w:rsidR="002E62D1" w:rsidRDefault="002E62D1" w:rsidP="00821994">
      <w:pPr>
        <w:jc w:val="both"/>
      </w:pPr>
      <w:r w:rsidRPr="002E62D1">
        <w:t>Королева Л.А. Управление человеческими ресурсами [Электронный ресурс]: учебное пособие</w:t>
      </w:r>
      <w:r>
        <w:t xml:space="preserve"> </w:t>
      </w:r>
      <w:r w:rsidRPr="002E62D1">
        <w:t>/ Королева Л.А.— Электрон. текстовые данные.</w:t>
      </w:r>
      <w:r>
        <w:t xml:space="preserve"> </w:t>
      </w:r>
      <w:r w:rsidRPr="002E62D1">
        <w:t>— Челябинск, Саратов: Южно-Уральский институт управления и экономики, Ай Пи Эр Медиа, 2019.</w:t>
      </w:r>
      <w:r>
        <w:t xml:space="preserve"> </w:t>
      </w:r>
      <w:r w:rsidRPr="002E62D1">
        <w:t>— 376 c.— Режим доступа: http://www.iprbookshop.ru/81502.html.</w:t>
      </w:r>
      <w:r>
        <w:t xml:space="preserve"> </w:t>
      </w:r>
      <w:r w:rsidRPr="002E62D1">
        <w:t>— ЭБС «IPRbooks»</w:t>
      </w:r>
    </w:p>
    <w:p w:rsidR="000454BF" w:rsidRPr="00821994" w:rsidRDefault="000454BF" w:rsidP="00821994">
      <w:pPr>
        <w:jc w:val="both"/>
      </w:pPr>
      <w:r w:rsidRPr="00821994">
        <w:t>2. Кузнецова В.Б. Экономика управления персоналом и социология труда [Электронный ресурс]: учебное пособие для вузов/ Кузнецова В.Б., Воробьев В.К.— Электрон. текстовые данные.</w:t>
      </w:r>
      <w:r w:rsidR="002E62D1">
        <w:t xml:space="preserve"> </w:t>
      </w:r>
      <w:r w:rsidRPr="00821994">
        <w:t>— Оренбург: Оренбургский государственный университет, ЭБС АСВ, 2015.</w:t>
      </w:r>
      <w:r w:rsidR="002E62D1">
        <w:t xml:space="preserve"> </w:t>
      </w:r>
      <w:r w:rsidRPr="00821994">
        <w:t>— 226 c.— Режим доступа: http://www.iprbookshop.ru/61427.html.— ЭБС «IPRbooks»</w:t>
      </w:r>
    </w:p>
    <w:p w:rsidR="008C09F6" w:rsidRPr="00821994" w:rsidRDefault="000454BF" w:rsidP="00821994">
      <w:pPr>
        <w:suppressAutoHyphens w:val="0"/>
        <w:jc w:val="both"/>
        <w:rPr>
          <w:lang w:eastAsia="ru-RU"/>
        </w:rPr>
      </w:pPr>
      <w:r w:rsidRPr="00821994">
        <w:t xml:space="preserve">3. </w:t>
      </w:r>
      <w:r w:rsidR="008C09F6" w:rsidRPr="00821994">
        <w:rPr>
          <w:bCs/>
          <w:lang w:eastAsia="ru-RU"/>
        </w:rPr>
        <w:t xml:space="preserve">Лукичева, Любовь Ивановна. </w:t>
      </w:r>
      <w:r w:rsidR="008C09F6" w:rsidRPr="00821994">
        <w:rPr>
          <w:lang w:eastAsia="ru-RU"/>
        </w:rPr>
        <w:t>Управление персоналом [Текст] : учеб. пособие / Л. И. Лукичева ; под ред. Ю. П. Анискина. - 9-е изд., испр. - М. : Омега-Л, 2014. - 263 с. - (Библиотека высшей школы). - ISBN 978-5-370-03108-3.</w:t>
      </w:r>
      <w:r w:rsidR="002E62D1">
        <w:rPr>
          <w:lang w:eastAsia="ru-RU"/>
        </w:rPr>
        <w:t xml:space="preserve"> </w:t>
      </w:r>
      <w:r w:rsidR="008C09F6" w:rsidRPr="00821994">
        <w:rPr>
          <w:lang w:eastAsia="ru-RU"/>
        </w:rPr>
        <w:t xml:space="preserve">65 - Л 84 </w:t>
      </w:r>
    </w:p>
    <w:p w:rsidR="00780F4F" w:rsidRPr="00821994" w:rsidRDefault="00780F4F" w:rsidP="00821994">
      <w:pPr>
        <w:jc w:val="both"/>
      </w:pPr>
    </w:p>
    <w:p w:rsidR="00020B21" w:rsidRPr="00821994" w:rsidRDefault="009F1400" w:rsidP="00821994">
      <w:pPr>
        <w:jc w:val="both"/>
        <w:rPr>
          <w:b/>
        </w:rPr>
      </w:pPr>
      <w:r w:rsidRPr="00821994">
        <w:rPr>
          <w:b/>
        </w:rPr>
        <w:t>в) нормативные правовые акты</w:t>
      </w:r>
    </w:p>
    <w:p w:rsidR="00AB5FFF" w:rsidRPr="00821994" w:rsidRDefault="00AB5FFF" w:rsidP="00821994">
      <w:pPr>
        <w:numPr>
          <w:ilvl w:val="0"/>
          <w:numId w:val="20"/>
        </w:numPr>
        <w:ind w:left="0" w:firstLine="360"/>
        <w:jc w:val="both"/>
      </w:pPr>
      <w:r w:rsidRPr="00821994">
        <w:t>Конституция Российской Федерации.</w:t>
      </w:r>
    </w:p>
    <w:p w:rsidR="00AB5FFF" w:rsidRPr="00821994" w:rsidRDefault="00AB5FFF" w:rsidP="00821994">
      <w:pPr>
        <w:numPr>
          <w:ilvl w:val="0"/>
          <w:numId w:val="20"/>
        </w:numPr>
        <w:ind w:left="0" w:firstLine="360"/>
        <w:jc w:val="both"/>
      </w:pPr>
      <w:r w:rsidRPr="00821994">
        <w:t>Гражданский кодекс Российской Федерации. Часть 1. / Гарант, Консультант/</w:t>
      </w:r>
    </w:p>
    <w:p w:rsidR="002E62D1" w:rsidRDefault="00AB5FFF" w:rsidP="002E62D1">
      <w:pPr>
        <w:numPr>
          <w:ilvl w:val="0"/>
          <w:numId w:val="20"/>
        </w:numPr>
        <w:ind w:left="0" w:firstLine="360"/>
        <w:jc w:val="both"/>
      </w:pPr>
      <w:r w:rsidRPr="00821994">
        <w:t>Трудовой кодекс РФ (в ред</w:t>
      </w:r>
      <w:r w:rsidR="002E62D1">
        <w:t>акции) /см. Гарант, Консультант.</w:t>
      </w:r>
    </w:p>
    <w:p w:rsidR="000454BF" w:rsidRPr="002E62D1" w:rsidRDefault="000454BF" w:rsidP="002E62D1">
      <w:pPr>
        <w:numPr>
          <w:ilvl w:val="0"/>
          <w:numId w:val="20"/>
        </w:numPr>
        <w:ind w:left="0" w:firstLine="360"/>
        <w:jc w:val="both"/>
      </w:pPr>
      <w:r w:rsidRPr="002E62D1">
        <w:t>Квалификационный справочник должностей руководителей, специалистов и других служащих (утв. постановлением Минтруда РФ от 21 августа 1998 г. № 37).</w:t>
      </w:r>
    </w:p>
    <w:p w:rsidR="00727D88" w:rsidRPr="00821994" w:rsidRDefault="00727D88" w:rsidP="00821994">
      <w:pPr>
        <w:jc w:val="both"/>
      </w:pPr>
    </w:p>
    <w:p w:rsidR="0001792B" w:rsidRPr="00821994" w:rsidRDefault="00B33818" w:rsidP="00821994">
      <w:pPr>
        <w:pStyle w:val="1"/>
        <w:keepNext w:val="0"/>
        <w:widowControl w:val="0"/>
        <w:autoSpaceDE w:val="0"/>
        <w:spacing w:before="0" w:after="0"/>
        <w:jc w:val="both"/>
        <w:rPr>
          <w:rFonts w:ascii="Times New Roman" w:hAnsi="Times New Roman"/>
          <w:sz w:val="24"/>
          <w:szCs w:val="24"/>
        </w:rPr>
      </w:pPr>
      <w:bookmarkStart w:id="12" w:name="_Toc459975986"/>
      <w:r w:rsidRPr="00821994">
        <w:rPr>
          <w:rFonts w:ascii="Times New Roman" w:hAnsi="Times New Roman"/>
          <w:sz w:val="24"/>
          <w:szCs w:val="24"/>
        </w:rPr>
        <w:t>8.</w:t>
      </w:r>
      <w:bookmarkEnd w:id="12"/>
      <w:r w:rsidRPr="00821994">
        <w:rPr>
          <w:rFonts w:ascii="Times New Roman" w:hAnsi="Times New Roman"/>
          <w:sz w:val="24"/>
          <w:szCs w:val="24"/>
        </w:rPr>
        <w:t xml:space="preserve"> Современные профессиональные базы данных и информационные справочные системы</w:t>
      </w:r>
    </w:p>
    <w:p w:rsidR="00BF4588" w:rsidRPr="00821994" w:rsidRDefault="00BF4588" w:rsidP="00821994">
      <w:pPr>
        <w:numPr>
          <w:ilvl w:val="0"/>
          <w:numId w:val="37"/>
        </w:numPr>
        <w:suppressAutoHyphens w:val="0"/>
        <w:ind w:left="0" w:firstLine="0"/>
        <w:jc w:val="both"/>
      </w:pPr>
      <w:r w:rsidRPr="00821994">
        <w:t>Информационно-правовая система «Консультант+» - договор №2856/АП от 01.11.2007</w:t>
      </w:r>
    </w:p>
    <w:p w:rsidR="00BF4588" w:rsidRPr="00821994" w:rsidRDefault="00BF4588" w:rsidP="00821994">
      <w:pPr>
        <w:numPr>
          <w:ilvl w:val="0"/>
          <w:numId w:val="37"/>
        </w:numPr>
        <w:suppressAutoHyphens w:val="0"/>
        <w:ind w:left="0" w:firstLine="0"/>
        <w:jc w:val="both"/>
      </w:pPr>
      <w:r w:rsidRPr="00821994">
        <w:t>Информационно-справочная система «LexPro» - договор б/н от 06.03.2013</w:t>
      </w:r>
    </w:p>
    <w:p w:rsidR="00BF4588" w:rsidRPr="00821994" w:rsidRDefault="00BF4588" w:rsidP="00821994">
      <w:pPr>
        <w:numPr>
          <w:ilvl w:val="0"/>
          <w:numId w:val="37"/>
        </w:numPr>
        <w:suppressAutoHyphens w:val="0"/>
        <w:ind w:left="0" w:firstLine="0"/>
        <w:jc w:val="both"/>
      </w:pPr>
      <w:r w:rsidRPr="00821994">
        <w:t xml:space="preserve">Официальный интернет-портал базы данных правовой информации </w:t>
      </w:r>
      <w:hyperlink r:id="rId9" w:history="1">
        <w:r w:rsidRPr="00821994">
          <w:t>http://pravo.gov.ru</w:t>
        </w:r>
      </w:hyperlink>
    </w:p>
    <w:p w:rsidR="00BF4588" w:rsidRPr="00821994" w:rsidRDefault="00BF4588" w:rsidP="00821994">
      <w:pPr>
        <w:numPr>
          <w:ilvl w:val="0"/>
          <w:numId w:val="37"/>
        </w:numPr>
        <w:suppressAutoHyphens w:val="0"/>
        <w:ind w:left="0" w:firstLine="0"/>
        <w:jc w:val="both"/>
      </w:pPr>
      <w:r w:rsidRPr="00821994">
        <w:t xml:space="preserve">Портал Федеральных государственных образовательных стандартов высшего образования </w:t>
      </w:r>
      <w:hyperlink r:id="rId10" w:history="1">
        <w:r w:rsidRPr="00821994">
          <w:t>http://fgosvo.ru</w:t>
        </w:r>
      </w:hyperlink>
    </w:p>
    <w:p w:rsidR="00BF4588" w:rsidRPr="00821994" w:rsidRDefault="00BF4588" w:rsidP="00821994">
      <w:pPr>
        <w:numPr>
          <w:ilvl w:val="0"/>
          <w:numId w:val="37"/>
        </w:numPr>
        <w:suppressAutoHyphens w:val="0"/>
        <w:ind w:left="0" w:firstLine="0"/>
        <w:jc w:val="both"/>
      </w:pPr>
      <w:r w:rsidRPr="00821994">
        <w:lastRenderedPageBreak/>
        <w:t xml:space="preserve">Портал "Информационно-коммуникационные технологии в образовании" </w:t>
      </w:r>
      <w:hyperlink r:id="rId11" w:history="1">
        <w:r w:rsidRPr="00821994">
          <w:t>http://www.ict.edu.ru</w:t>
        </w:r>
      </w:hyperlink>
    </w:p>
    <w:p w:rsidR="00BF4588" w:rsidRPr="00821994" w:rsidRDefault="00BF4588" w:rsidP="00821994">
      <w:pPr>
        <w:numPr>
          <w:ilvl w:val="0"/>
          <w:numId w:val="37"/>
        </w:numPr>
        <w:suppressAutoHyphens w:val="0"/>
        <w:ind w:left="0" w:firstLine="0"/>
        <w:jc w:val="both"/>
      </w:pPr>
      <w:r w:rsidRPr="00821994">
        <w:t xml:space="preserve">Научная электронная библиотека </w:t>
      </w:r>
      <w:hyperlink r:id="rId12" w:history="1">
        <w:r w:rsidRPr="00821994">
          <w:t>http://www.elibrary.ru/</w:t>
        </w:r>
      </w:hyperlink>
    </w:p>
    <w:p w:rsidR="00BF4588" w:rsidRPr="00821994" w:rsidRDefault="00BF4588" w:rsidP="00821994">
      <w:pPr>
        <w:numPr>
          <w:ilvl w:val="0"/>
          <w:numId w:val="37"/>
        </w:numPr>
        <w:suppressAutoHyphens w:val="0"/>
        <w:ind w:left="0" w:firstLine="0"/>
        <w:jc w:val="both"/>
      </w:pPr>
      <w:r w:rsidRPr="00821994">
        <w:t xml:space="preserve">Национальная электронная библиотека </w:t>
      </w:r>
      <w:hyperlink r:id="rId13" w:history="1">
        <w:r w:rsidRPr="00821994">
          <w:t>http://www.nns.ru/</w:t>
        </w:r>
      </w:hyperlink>
    </w:p>
    <w:p w:rsidR="00BF4588" w:rsidRPr="00821994" w:rsidRDefault="00BF4588" w:rsidP="00821994">
      <w:pPr>
        <w:numPr>
          <w:ilvl w:val="0"/>
          <w:numId w:val="37"/>
        </w:numPr>
        <w:suppressAutoHyphens w:val="0"/>
        <w:ind w:left="0" w:firstLine="0"/>
        <w:jc w:val="both"/>
      </w:pPr>
      <w:r w:rsidRPr="00821994">
        <w:t xml:space="preserve">Электронные ресурсы Российской государственной библиотеки </w:t>
      </w:r>
      <w:hyperlink r:id="rId14" w:history="1">
        <w:r w:rsidRPr="00821994">
          <w:t>http://www.rsl.ru/ru/root3489/all</w:t>
        </w:r>
      </w:hyperlink>
    </w:p>
    <w:p w:rsidR="00BF4588" w:rsidRPr="00821994" w:rsidRDefault="00BF4588" w:rsidP="00821994">
      <w:pPr>
        <w:numPr>
          <w:ilvl w:val="0"/>
          <w:numId w:val="37"/>
        </w:numPr>
        <w:suppressAutoHyphens w:val="0"/>
        <w:ind w:left="0" w:firstLine="0"/>
        <w:jc w:val="both"/>
      </w:pPr>
      <w:r w:rsidRPr="00821994">
        <w:t xml:space="preserve">Web of Science Core Collection — политематическая реферативно-библиографическая и наукомтрическая (библиометрическая) база данных — </w:t>
      </w:r>
      <w:hyperlink r:id="rId15" w:history="1">
        <w:r w:rsidRPr="00821994">
          <w:t>http://webofscience.com</w:t>
        </w:r>
      </w:hyperlink>
    </w:p>
    <w:p w:rsidR="00BF4588" w:rsidRPr="00821994" w:rsidRDefault="00BF4588" w:rsidP="00821994">
      <w:pPr>
        <w:numPr>
          <w:ilvl w:val="0"/>
          <w:numId w:val="37"/>
        </w:numPr>
        <w:suppressAutoHyphens w:val="0"/>
        <w:ind w:left="0" w:firstLine="0"/>
        <w:jc w:val="both"/>
      </w:pPr>
      <w:r w:rsidRPr="00821994">
        <w:t xml:space="preserve">Полнотекстовый архив ведущих западных научных журналов на российской платформе Национального электронно-информационного консорциума (НЭИКОН) </w:t>
      </w:r>
      <w:hyperlink r:id="rId16" w:history="1">
        <w:r w:rsidRPr="00821994">
          <w:t>http://neicon.ru</w:t>
        </w:r>
      </w:hyperlink>
    </w:p>
    <w:p w:rsidR="00BF4588" w:rsidRPr="00821994" w:rsidRDefault="00BF4588" w:rsidP="00821994">
      <w:pPr>
        <w:numPr>
          <w:ilvl w:val="0"/>
          <w:numId w:val="37"/>
        </w:numPr>
        <w:suppressAutoHyphens w:val="0"/>
        <w:ind w:left="0" w:firstLine="0"/>
        <w:jc w:val="both"/>
      </w:pPr>
      <w:r w:rsidRPr="00821994">
        <w:t xml:space="preserve">Базы данных издательства Springer </w:t>
      </w:r>
      <w:hyperlink r:id="rId17" w:history="1">
        <w:r w:rsidRPr="00821994">
          <w:t>https://link.springer.com</w:t>
        </w:r>
      </w:hyperlink>
    </w:p>
    <w:p w:rsidR="00BF4588" w:rsidRPr="00821994" w:rsidRDefault="00BF4588" w:rsidP="00821994">
      <w:pPr>
        <w:numPr>
          <w:ilvl w:val="0"/>
          <w:numId w:val="37"/>
        </w:numPr>
        <w:suppressAutoHyphens w:val="0"/>
        <w:ind w:left="0" w:firstLine="0"/>
        <w:jc w:val="both"/>
      </w:pPr>
      <w:r w:rsidRPr="00821994">
        <w:t xml:space="preserve">Открытые данные государственных органов </w:t>
      </w:r>
      <w:hyperlink r:id="rId18" w:history="1">
        <w:r w:rsidRPr="00821994">
          <w:t>http://data.gov.ru/</w:t>
        </w:r>
      </w:hyperlink>
    </w:p>
    <w:p w:rsidR="00EA713F" w:rsidRPr="00821994" w:rsidRDefault="00EA713F" w:rsidP="00821994">
      <w:pPr>
        <w:numPr>
          <w:ilvl w:val="0"/>
          <w:numId w:val="37"/>
        </w:numPr>
        <w:suppressAutoHyphens w:val="0"/>
        <w:ind w:left="0" w:firstLine="0"/>
        <w:jc w:val="both"/>
      </w:pPr>
      <w:r w:rsidRPr="00821994">
        <w:t xml:space="preserve">Библиотека: Интернет-издательство / </w:t>
      </w:r>
      <w:hyperlink r:id="rId19" w:history="1">
        <w:r w:rsidRPr="00821994">
          <w:t>http://www.magister.msk.ru/library/</w:t>
        </w:r>
      </w:hyperlink>
    </w:p>
    <w:p w:rsidR="00EA713F" w:rsidRPr="00821994" w:rsidRDefault="00EA713F" w:rsidP="00821994">
      <w:pPr>
        <w:numPr>
          <w:ilvl w:val="0"/>
          <w:numId w:val="37"/>
        </w:numPr>
        <w:suppressAutoHyphens w:val="0"/>
        <w:ind w:left="0" w:firstLine="0"/>
        <w:jc w:val="both"/>
      </w:pPr>
      <w:r w:rsidRPr="00821994">
        <w:t xml:space="preserve">Библиотека Я. Кротова / </w:t>
      </w:r>
      <w:hyperlink r:id="rId20" w:history="1">
        <w:r w:rsidRPr="00821994">
          <w:t>http://www.krotov.info/</w:t>
        </w:r>
      </w:hyperlink>
    </w:p>
    <w:p w:rsidR="00EA713F" w:rsidRPr="00821994" w:rsidRDefault="00EA713F" w:rsidP="00821994">
      <w:pPr>
        <w:numPr>
          <w:ilvl w:val="0"/>
          <w:numId w:val="37"/>
        </w:numPr>
        <w:suppressAutoHyphens w:val="0"/>
        <w:ind w:left="0" w:firstLine="0"/>
        <w:jc w:val="both"/>
      </w:pPr>
      <w:r w:rsidRPr="00821994">
        <w:t xml:space="preserve">Единое окно доступа к образовательным ресурсам / </w:t>
      </w:r>
      <w:hyperlink r:id="rId21" w:history="1">
        <w:r w:rsidRPr="00821994">
          <w:t>http://window.edu.ru/window/library</w:t>
        </w:r>
      </w:hyperlink>
    </w:p>
    <w:p w:rsidR="00EA713F" w:rsidRPr="00821994" w:rsidRDefault="00EA713F" w:rsidP="00821994">
      <w:pPr>
        <w:numPr>
          <w:ilvl w:val="0"/>
          <w:numId w:val="37"/>
        </w:numPr>
        <w:suppressAutoHyphens w:val="0"/>
        <w:ind w:left="0" w:firstLine="0"/>
        <w:jc w:val="both"/>
      </w:pPr>
      <w:r w:rsidRPr="00821994">
        <w:t xml:space="preserve">Мировая цифровая библиотека / </w:t>
      </w:r>
      <w:hyperlink r:id="rId22" w:history="1">
        <w:r w:rsidRPr="00821994">
          <w:t>http://wdl.org/ru//</w:t>
        </w:r>
      </w:hyperlink>
    </w:p>
    <w:p w:rsidR="00EA713F" w:rsidRPr="00821994" w:rsidRDefault="00EA713F" w:rsidP="00821994">
      <w:pPr>
        <w:numPr>
          <w:ilvl w:val="0"/>
          <w:numId w:val="37"/>
        </w:numPr>
        <w:suppressAutoHyphens w:val="0"/>
        <w:ind w:left="0" w:firstLine="0"/>
        <w:jc w:val="both"/>
      </w:pPr>
      <w:r w:rsidRPr="00821994">
        <w:t xml:space="preserve">Публичная Электронная Библиотека / </w:t>
      </w:r>
      <w:hyperlink r:id="rId23" w:anchor="_blank" w:history="1">
        <w:r w:rsidRPr="00821994">
          <w:t>http://lib.walla.ru/</w:t>
        </w:r>
      </w:hyperlink>
    </w:p>
    <w:p w:rsidR="00EA713F" w:rsidRPr="00821994" w:rsidRDefault="00EA713F" w:rsidP="00821994">
      <w:pPr>
        <w:numPr>
          <w:ilvl w:val="0"/>
          <w:numId w:val="37"/>
        </w:numPr>
        <w:suppressAutoHyphens w:val="0"/>
        <w:ind w:left="0" w:firstLine="0"/>
        <w:jc w:val="both"/>
      </w:pPr>
      <w:r w:rsidRPr="00821994">
        <w:t xml:space="preserve">Электронная библиотека учебников / </w:t>
      </w:r>
      <w:hyperlink r:id="rId24" w:anchor="_blank" w:history="1">
        <w:r w:rsidRPr="00821994">
          <w:t>http://studentam.net/</w:t>
        </w:r>
      </w:hyperlink>
    </w:p>
    <w:p w:rsidR="00EA713F" w:rsidRPr="00821994" w:rsidRDefault="00EA713F" w:rsidP="00821994">
      <w:pPr>
        <w:numPr>
          <w:ilvl w:val="0"/>
          <w:numId w:val="37"/>
        </w:numPr>
        <w:suppressAutoHyphens w:val="0"/>
        <w:ind w:left="0" w:firstLine="0"/>
        <w:jc w:val="both"/>
      </w:pPr>
      <w:r w:rsidRPr="00821994">
        <w:t xml:space="preserve">Электронная библиотека IQlib / </w:t>
      </w:r>
      <w:hyperlink r:id="rId25" w:history="1">
        <w:r w:rsidRPr="00821994">
          <w:t>http://www.iqlib.ru/</w:t>
        </w:r>
      </w:hyperlink>
    </w:p>
    <w:p w:rsidR="00EA713F" w:rsidRPr="00821994" w:rsidRDefault="00EA713F" w:rsidP="00821994">
      <w:pPr>
        <w:numPr>
          <w:ilvl w:val="0"/>
          <w:numId w:val="37"/>
        </w:numPr>
        <w:suppressAutoHyphens w:val="0"/>
        <w:ind w:left="0" w:firstLine="0"/>
        <w:jc w:val="both"/>
      </w:pPr>
      <w:r w:rsidRPr="00821994">
        <w:t xml:space="preserve">Lib.Ru: Библиотека Максима Мошкова / </w:t>
      </w:r>
      <w:hyperlink r:id="rId26" w:anchor="_blank" w:history="1">
        <w:r w:rsidRPr="00821994">
          <w:t>http://lib.ru/</w:t>
        </w:r>
      </w:hyperlink>
    </w:p>
    <w:p w:rsidR="00EA713F" w:rsidRPr="00821994" w:rsidRDefault="00EA713F" w:rsidP="00821994">
      <w:pPr>
        <w:numPr>
          <w:ilvl w:val="0"/>
          <w:numId w:val="37"/>
        </w:numPr>
        <w:suppressAutoHyphens w:val="0"/>
        <w:ind w:left="0" w:firstLine="0"/>
        <w:jc w:val="both"/>
      </w:pPr>
      <w:r w:rsidRPr="00821994">
        <w:t xml:space="preserve">Официальный сайт Президента Российской Федерации // </w:t>
      </w:r>
      <w:hyperlink r:id="rId27" w:history="1">
        <w:r w:rsidRPr="00821994">
          <w:t>www.krevlin.ru</w:t>
        </w:r>
      </w:hyperlink>
    </w:p>
    <w:p w:rsidR="00EA713F" w:rsidRPr="00821994" w:rsidRDefault="00EA713F" w:rsidP="00821994">
      <w:pPr>
        <w:numPr>
          <w:ilvl w:val="0"/>
          <w:numId w:val="37"/>
        </w:numPr>
        <w:suppressAutoHyphens w:val="0"/>
        <w:ind w:left="0" w:firstLine="0"/>
        <w:jc w:val="both"/>
      </w:pPr>
      <w:r w:rsidRPr="00821994">
        <w:t xml:space="preserve">Официальный сайт Федеральной службы государственной статистики // </w:t>
      </w:r>
      <w:hyperlink r:id="rId28" w:history="1">
        <w:r w:rsidRPr="00821994">
          <w:t>www.gks.ru</w:t>
        </w:r>
      </w:hyperlink>
    </w:p>
    <w:p w:rsidR="00EA713F" w:rsidRPr="00821994" w:rsidRDefault="00EA713F" w:rsidP="00821994">
      <w:pPr>
        <w:numPr>
          <w:ilvl w:val="0"/>
          <w:numId w:val="37"/>
        </w:numPr>
        <w:suppressAutoHyphens w:val="0"/>
        <w:ind w:left="0" w:firstLine="0"/>
        <w:jc w:val="both"/>
      </w:pPr>
      <w:r w:rsidRPr="00821994">
        <w:t xml:space="preserve">Журнал - Государственная служба и кадры. </w:t>
      </w:r>
      <w:hyperlink r:id="rId29" w:history="1">
        <w:r w:rsidRPr="00821994">
          <w:t>http://www.iprbookshop.ru</w:t>
        </w:r>
      </w:hyperlink>
    </w:p>
    <w:p w:rsidR="00EA713F" w:rsidRPr="00821994" w:rsidRDefault="00EA713F" w:rsidP="00821994">
      <w:pPr>
        <w:numPr>
          <w:ilvl w:val="0"/>
          <w:numId w:val="37"/>
        </w:numPr>
        <w:suppressAutoHyphens w:val="0"/>
        <w:ind w:left="0" w:firstLine="0"/>
        <w:jc w:val="both"/>
      </w:pPr>
      <w:r w:rsidRPr="00821994">
        <w:t xml:space="preserve">Сайт по кадровому делопроизводству </w:t>
      </w:r>
      <w:hyperlink r:id="rId30" w:history="1">
        <w:r w:rsidRPr="00821994">
          <w:t>http://www.kadrovik-praktik.ru/</w:t>
        </w:r>
      </w:hyperlink>
    </w:p>
    <w:p w:rsidR="00EA713F" w:rsidRPr="00821994" w:rsidRDefault="00EA713F" w:rsidP="00821994">
      <w:pPr>
        <w:numPr>
          <w:ilvl w:val="0"/>
          <w:numId w:val="37"/>
        </w:numPr>
        <w:suppressAutoHyphens w:val="0"/>
        <w:ind w:left="0" w:firstLine="0"/>
        <w:jc w:val="both"/>
      </w:pPr>
      <w:r w:rsidRPr="00821994">
        <w:t xml:space="preserve">Информационно-справочный портал </w:t>
      </w:r>
      <w:hyperlink r:id="rId31" w:history="1">
        <w:r w:rsidRPr="00821994">
          <w:t>http://www.bizneshaus.ru</w:t>
        </w:r>
      </w:hyperlink>
    </w:p>
    <w:p w:rsidR="00EA713F" w:rsidRPr="00821994" w:rsidRDefault="00EA713F" w:rsidP="00821994">
      <w:pPr>
        <w:numPr>
          <w:ilvl w:val="0"/>
          <w:numId w:val="37"/>
        </w:numPr>
        <w:suppressAutoHyphens w:val="0"/>
        <w:ind w:left="0" w:firstLine="0"/>
        <w:jc w:val="both"/>
      </w:pPr>
      <w:r w:rsidRPr="00821994">
        <w:t xml:space="preserve">Практический журнал по кадровой работе  </w:t>
      </w:r>
      <w:hyperlink r:id="rId32" w:history="1">
        <w:r w:rsidRPr="00821994">
          <w:t>http://www.kdelo.ru</w:t>
        </w:r>
      </w:hyperlink>
    </w:p>
    <w:p w:rsidR="00EA713F" w:rsidRPr="00821994" w:rsidRDefault="00EA713F" w:rsidP="00821994">
      <w:pPr>
        <w:numPr>
          <w:ilvl w:val="0"/>
          <w:numId w:val="37"/>
        </w:numPr>
        <w:suppressAutoHyphens w:val="0"/>
        <w:ind w:left="0" w:firstLine="0"/>
        <w:jc w:val="both"/>
      </w:pPr>
      <w:r w:rsidRPr="00821994">
        <w:t>Журнал «Кадровые решения» http://www.profiz.ru</w:t>
      </w:r>
    </w:p>
    <w:p w:rsidR="00EA713F" w:rsidRPr="00821994" w:rsidRDefault="00EA713F" w:rsidP="00821994">
      <w:pPr>
        <w:numPr>
          <w:ilvl w:val="0"/>
          <w:numId w:val="37"/>
        </w:numPr>
        <w:suppressAutoHyphens w:val="0"/>
        <w:ind w:left="0" w:firstLine="0"/>
        <w:jc w:val="both"/>
      </w:pPr>
      <w:r w:rsidRPr="00821994">
        <w:t>Журнал «Справочник кадровика» http://plus.proflit.ru</w:t>
      </w:r>
    </w:p>
    <w:p w:rsidR="00EA713F" w:rsidRPr="00821994" w:rsidRDefault="00EA713F" w:rsidP="00821994">
      <w:pPr>
        <w:numPr>
          <w:ilvl w:val="0"/>
          <w:numId w:val="37"/>
        </w:numPr>
        <w:suppressAutoHyphens w:val="0"/>
        <w:ind w:left="0" w:firstLine="0"/>
        <w:jc w:val="both"/>
      </w:pPr>
      <w:r w:rsidRPr="00821994">
        <w:t xml:space="preserve">Журнал «Кадровое делопроизводство» </w:t>
      </w:r>
      <w:hyperlink r:id="rId33" w:history="1">
        <w:r w:rsidRPr="00821994">
          <w:t>http://info-personal.ru</w:t>
        </w:r>
      </w:hyperlink>
    </w:p>
    <w:p w:rsidR="00EA713F" w:rsidRPr="00821994" w:rsidRDefault="00EA713F" w:rsidP="00821994">
      <w:pPr>
        <w:numPr>
          <w:ilvl w:val="0"/>
          <w:numId w:val="37"/>
        </w:numPr>
        <w:suppressAutoHyphens w:val="0"/>
        <w:ind w:left="0" w:firstLine="0"/>
        <w:jc w:val="both"/>
      </w:pPr>
      <w:r w:rsidRPr="00821994">
        <w:t xml:space="preserve">Журнал «Управление персоналом» </w:t>
      </w:r>
      <w:hyperlink r:id="rId34" w:history="1">
        <w:r w:rsidRPr="00821994">
          <w:t>http://www.top-personal.ru</w:t>
        </w:r>
      </w:hyperlink>
    </w:p>
    <w:p w:rsidR="00EA713F" w:rsidRPr="00821994" w:rsidRDefault="00EA713F" w:rsidP="00821994">
      <w:pPr>
        <w:numPr>
          <w:ilvl w:val="0"/>
          <w:numId w:val="37"/>
        </w:numPr>
        <w:suppressAutoHyphens w:val="0"/>
        <w:ind w:left="0" w:firstLine="0"/>
        <w:jc w:val="both"/>
      </w:pPr>
      <w:r w:rsidRPr="00821994">
        <w:t>Электронно-библиотечная система IPRbookshttp://www.iprbookshop.ru/</w:t>
      </w:r>
    </w:p>
    <w:p w:rsidR="002A505E" w:rsidRPr="00821994" w:rsidRDefault="002A505E" w:rsidP="00821994">
      <w:pPr>
        <w:pStyle w:val="1"/>
        <w:keepNext w:val="0"/>
        <w:widowControl w:val="0"/>
        <w:autoSpaceDE w:val="0"/>
        <w:spacing w:before="0" w:after="0"/>
        <w:jc w:val="both"/>
        <w:rPr>
          <w:rFonts w:ascii="Times New Roman" w:hAnsi="Times New Roman"/>
          <w:sz w:val="24"/>
          <w:szCs w:val="24"/>
        </w:rPr>
      </w:pPr>
    </w:p>
    <w:p w:rsidR="000E5B3F" w:rsidRPr="00821994" w:rsidRDefault="00542623" w:rsidP="00821994">
      <w:pPr>
        <w:pStyle w:val="1"/>
        <w:keepNext w:val="0"/>
        <w:widowControl w:val="0"/>
        <w:autoSpaceDE w:val="0"/>
        <w:spacing w:before="0" w:after="0"/>
        <w:jc w:val="both"/>
        <w:rPr>
          <w:rFonts w:ascii="Times New Roman" w:hAnsi="Times New Roman"/>
          <w:sz w:val="24"/>
          <w:szCs w:val="24"/>
        </w:rPr>
      </w:pPr>
      <w:bookmarkStart w:id="13" w:name="_Toc459975987"/>
      <w:r w:rsidRPr="00821994">
        <w:rPr>
          <w:rFonts w:ascii="Times New Roman" w:hAnsi="Times New Roman"/>
          <w:sz w:val="24"/>
          <w:szCs w:val="24"/>
        </w:rPr>
        <w:t>9.</w:t>
      </w:r>
      <w:r w:rsidR="000E5B3F" w:rsidRPr="00821994">
        <w:rPr>
          <w:rFonts w:ascii="Times New Roman" w:hAnsi="Times New Roman"/>
          <w:sz w:val="24"/>
          <w:szCs w:val="24"/>
        </w:rPr>
        <w:t>Методические указания для обучающихся по освоению дисциплины</w:t>
      </w:r>
      <w:bookmarkEnd w:id="13"/>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9"/>
        <w:gridCol w:w="6738"/>
      </w:tblGrid>
      <w:tr w:rsidR="000E5B3F" w:rsidRPr="00821994" w:rsidTr="00436678">
        <w:tc>
          <w:tcPr>
            <w:tcW w:w="2619" w:type="dxa"/>
            <w:shd w:val="clear" w:color="auto" w:fill="auto"/>
          </w:tcPr>
          <w:p w:rsidR="000E5B3F" w:rsidRPr="00821994" w:rsidRDefault="000E5B3F" w:rsidP="00821994">
            <w:pPr>
              <w:pStyle w:val="TableParagraph"/>
              <w:ind w:left="0"/>
              <w:jc w:val="both"/>
              <w:rPr>
                <w:b/>
                <w:sz w:val="24"/>
                <w:szCs w:val="24"/>
              </w:rPr>
            </w:pPr>
            <w:r w:rsidRPr="00821994">
              <w:rPr>
                <w:b/>
                <w:sz w:val="24"/>
                <w:szCs w:val="24"/>
              </w:rPr>
              <w:t>Вид деятельности</w:t>
            </w:r>
          </w:p>
        </w:tc>
        <w:tc>
          <w:tcPr>
            <w:tcW w:w="6738" w:type="dxa"/>
            <w:shd w:val="clear" w:color="auto" w:fill="auto"/>
          </w:tcPr>
          <w:p w:rsidR="000E5B3F" w:rsidRPr="00821994" w:rsidRDefault="000E5B3F" w:rsidP="00821994">
            <w:pPr>
              <w:pStyle w:val="TableParagraph"/>
              <w:ind w:left="0"/>
              <w:jc w:val="both"/>
              <w:rPr>
                <w:b/>
                <w:sz w:val="24"/>
                <w:szCs w:val="24"/>
              </w:rPr>
            </w:pPr>
            <w:r w:rsidRPr="00821994">
              <w:rPr>
                <w:b/>
                <w:sz w:val="24"/>
                <w:szCs w:val="24"/>
              </w:rPr>
              <w:t>Методические указания по организации деятельности обучающегося</w:t>
            </w:r>
          </w:p>
        </w:tc>
      </w:tr>
      <w:tr w:rsidR="000E5B3F" w:rsidRPr="00821994" w:rsidTr="00436678">
        <w:tc>
          <w:tcPr>
            <w:tcW w:w="2619" w:type="dxa"/>
            <w:shd w:val="clear" w:color="auto" w:fill="auto"/>
          </w:tcPr>
          <w:p w:rsidR="000E5B3F" w:rsidRPr="00821994" w:rsidRDefault="000E5B3F" w:rsidP="00821994">
            <w:pPr>
              <w:pStyle w:val="TableParagraph"/>
              <w:ind w:left="0"/>
              <w:jc w:val="both"/>
              <w:rPr>
                <w:sz w:val="24"/>
                <w:szCs w:val="24"/>
              </w:rPr>
            </w:pPr>
            <w:r w:rsidRPr="00821994">
              <w:rPr>
                <w:sz w:val="24"/>
                <w:szCs w:val="24"/>
              </w:rPr>
              <w:t>Лекция</w:t>
            </w:r>
          </w:p>
        </w:tc>
        <w:tc>
          <w:tcPr>
            <w:tcW w:w="6738" w:type="dxa"/>
            <w:shd w:val="clear" w:color="auto" w:fill="auto"/>
          </w:tcPr>
          <w:p w:rsidR="000E5B3F" w:rsidRPr="00821994" w:rsidRDefault="000E5B3F" w:rsidP="00821994">
            <w:pPr>
              <w:pStyle w:val="TableParagraph"/>
              <w:ind w:left="0"/>
              <w:jc w:val="both"/>
              <w:rPr>
                <w:sz w:val="24"/>
                <w:szCs w:val="24"/>
              </w:rPr>
            </w:pPr>
            <w:r w:rsidRPr="00821994">
              <w:rPr>
                <w:sz w:val="24"/>
                <w:szCs w:val="24"/>
              </w:rPr>
              <w:t xml:space="preserve">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 Проверка терминов, понятий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на практическом занятии. Уделить внимание следующим понятиям кадровые документы, трудовые книжки, распорядительные и организационные документы, </w:t>
            </w:r>
            <w:r w:rsidRPr="00821994">
              <w:rPr>
                <w:sz w:val="24"/>
                <w:szCs w:val="24"/>
              </w:rPr>
              <w:lastRenderedPageBreak/>
              <w:t>формирование дел, архив и</w:t>
            </w:r>
            <w:r w:rsidRPr="00821994">
              <w:rPr>
                <w:spacing w:val="-28"/>
                <w:sz w:val="24"/>
                <w:szCs w:val="24"/>
              </w:rPr>
              <w:t xml:space="preserve"> </w:t>
            </w:r>
            <w:r w:rsidRPr="00821994">
              <w:rPr>
                <w:sz w:val="24"/>
                <w:szCs w:val="24"/>
              </w:rPr>
              <w:t>др.</w:t>
            </w:r>
          </w:p>
        </w:tc>
      </w:tr>
      <w:tr w:rsidR="000E5B3F" w:rsidRPr="00821994" w:rsidTr="00436678">
        <w:tc>
          <w:tcPr>
            <w:tcW w:w="2619" w:type="dxa"/>
            <w:shd w:val="clear" w:color="auto" w:fill="auto"/>
          </w:tcPr>
          <w:p w:rsidR="000E5B3F" w:rsidRPr="00821994" w:rsidRDefault="000E5B3F" w:rsidP="00821994">
            <w:pPr>
              <w:pStyle w:val="TableParagraph"/>
              <w:ind w:left="0"/>
              <w:jc w:val="both"/>
              <w:rPr>
                <w:sz w:val="24"/>
                <w:szCs w:val="24"/>
              </w:rPr>
            </w:pPr>
            <w:r w:rsidRPr="00821994">
              <w:rPr>
                <w:sz w:val="24"/>
                <w:szCs w:val="24"/>
              </w:rPr>
              <w:lastRenderedPageBreak/>
              <w:t>Практические занятия</w:t>
            </w:r>
          </w:p>
        </w:tc>
        <w:tc>
          <w:tcPr>
            <w:tcW w:w="6738" w:type="dxa"/>
            <w:shd w:val="clear" w:color="auto" w:fill="auto"/>
          </w:tcPr>
          <w:p w:rsidR="000E5B3F" w:rsidRPr="00821994" w:rsidRDefault="000E5B3F" w:rsidP="00821994">
            <w:pPr>
              <w:pStyle w:val="TableParagraph"/>
              <w:ind w:left="0"/>
              <w:jc w:val="both"/>
              <w:rPr>
                <w:sz w:val="24"/>
                <w:szCs w:val="24"/>
              </w:rPr>
            </w:pPr>
            <w:r w:rsidRPr="00821994">
              <w:rPr>
                <w:sz w:val="24"/>
                <w:szCs w:val="24"/>
              </w:rPr>
              <w:t>Проработка рабочей программы, уделяя особое внимание целям и задачам, структуре и содержанию дисциплины. Конспектирование источников. Работа с конспектом лекций, подготовка ответов к контрольным вопросам, просмотр рекомендуемой литературы, работа с кон</w:t>
            </w:r>
            <w:r w:rsidR="000524AF" w:rsidRPr="00821994">
              <w:rPr>
                <w:sz w:val="24"/>
                <w:szCs w:val="24"/>
              </w:rPr>
              <w:t xml:space="preserve">спектом лекций. </w:t>
            </w:r>
          </w:p>
        </w:tc>
      </w:tr>
      <w:tr w:rsidR="000E5B3F" w:rsidRPr="00821994" w:rsidTr="00436678">
        <w:tc>
          <w:tcPr>
            <w:tcW w:w="2619" w:type="dxa"/>
            <w:shd w:val="clear" w:color="auto" w:fill="auto"/>
          </w:tcPr>
          <w:p w:rsidR="000E5B3F" w:rsidRPr="00821994" w:rsidRDefault="00D81269" w:rsidP="00821994">
            <w:pPr>
              <w:pStyle w:val="TableParagraph"/>
              <w:ind w:left="0"/>
              <w:jc w:val="both"/>
              <w:rPr>
                <w:sz w:val="24"/>
                <w:szCs w:val="24"/>
              </w:rPr>
            </w:pPr>
            <w:r w:rsidRPr="00821994">
              <w:rPr>
                <w:sz w:val="24"/>
                <w:szCs w:val="24"/>
              </w:rPr>
              <w:t>Д</w:t>
            </w:r>
            <w:r w:rsidR="000E5B3F" w:rsidRPr="00821994">
              <w:rPr>
                <w:sz w:val="24"/>
                <w:szCs w:val="24"/>
              </w:rPr>
              <w:t>оклад</w:t>
            </w:r>
          </w:p>
        </w:tc>
        <w:tc>
          <w:tcPr>
            <w:tcW w:w="6738" w:type="dxa"/>
            <w:shd w:val="clear" w:color="auto" w:fill="auto"/>
          </w:tcPr>
          <w:p w:rsidR="000E5B3F" w:rsidRPr="00821994" w:rsidRDefault="000E5B3F" w:rsidP="00821994">
            <w:pPr>
              <w:pStyle w:val="TableParagraph"/>
              <w:ind w:left="0"/>
              <w:jc w:val="both"/>
              <w:rPr>
                <w:sz w:val="24"/>
                <w:szCs w:val="24"/>
              </w:rPr>
            </w:pPr>
            <w:r w:rsidRPr="00821994">
              <w:rPr>
                <w:sz w:val="24"/>
                <w:szCs w:val="24"/>
              </w:rPr>
              <w:t xml:space="preserve">Поиск литературы и составление библиографии, использование от 3 до 5 научных работ, изложение мнения авторов и своего суждения по выбранному вопросу; изложение основных аспектов проблемы. Ознакомиться со структурой и оформлением </w:t>
            </w:r>
            <w:r w:rsidR="000524AF" w:rsidRPr="00821994">
              <w:rPr>
                <w:sz w:val="24"/>
                <w:szCs w:val="24"/>
              </w:rPr>
              <w:t>доклада</w:t>
            </w:r>
            <w:r w:rsidRPr="00821994">
              <w:rPr>
                <w:sz w:val="24"/>
                <w:szCs w:val="24"/>
              </w:rPr>
              <w:t>.</w:t>
            </w:r>
          </w:p>
          <w:p w:rsidR="000E5B3F" w:rsidRPr="00821994" w:rsidRDefault="000E5B3F" w:rsidP="00821994">
            <w:pPr>
              <w:pStyle w:val="TableParagraph"/>
              <w:ind w:left="0"/>
              <w:jc w:val="both"/>
              <w:rPr>
                <w:sz w:val="24"/>
                <w:szCs w:val="24"/>
              </w:rPr>
            </w:pPr>
            <w:r w:rsidRPr="00821994">
              <w:rPr>
                <w:sz w:val="24"/>
                <w:szCs w:val="24"/>
              </w:rPr>
              <w:t xml:space="preserve">обучающийся вправе избрать для доклада любую тему в пределах программы учебной дисциплины. Важно при этом учитывать ее актуальность, научную разработанность, возможность нахождения необходимых источников для изучения темы доклада, имеющиеся у обучающегося начальные знания и личный интерес к выбору данной темы. </w:t>
            </w:r>
          </w:p>
          <w:p w:rsidR="000E5B3F" w:rsidRPr="00821994" w:rsidRDefault="000E5B3F" w:rsidP="00821994">
            <w:pPr>
              <w:pStyle w:val="TableParagraph"/>
              <w:ind w:left="0"/>
              <w:jc w:val="both"/>
              <w:rPr>
                <w:sz w:val="24"/>
                <w:szCs w:val="24"/>
              </w:rPr>
            </w:pPr>
            <w:r w:rsidRPr="00821994">
              <w:rPr>
                <w:sz w:val="24"/>
                <w:szCs w:val="24"/>
              </w:rPr>
              <w:t>После выбора темы доклада составляется перечень источников (монографий, научных статей, законодательных и иных нормативных правовых актов, справочной литературы, содержащей ком</w:t>
            </w:r>
            <w:r w:rsidR="000524AF" w:rsidRPr="00821994">
              <w:rPr>
                <w:sz w:val="24"/>
                <w:szCs w:val="24"/>
              </w:rPr>
              <w:t>ментарии, статистические данные</w:t>
            </w:r>
            <w:r w:rsidRPr="00821994">
              <w:rPr>
                <w:sz w:val="24"/>
                <w:szCs w:val="24"/>
              </w:rPr>
              <w:t xml:space="preserve"> и т.п.). </w:t>
            </w:r>
          </w:p>
          <w:p w:rsidR="000E5B3F" w:rsidRPr="00821994" w:rsidRDefault="000524AF" w:rsidP="00821994">
            <w:pPr>
              <w:pStyle w:val="TableParagraph"/>
              <w:ind w:left="0"/>
              <w:jc w:val="both"/>
              <w:rPr>
                <w:sz w:val="24"/>
                <w:szCs w:val="24"/>
              </w:rPr>
            </w:pPr>
            <w:r w:rsidRPr="00821994">
              <w:rPr>
                <w:sz w:val="24"/>
                <w:szCs w:val="24"/>
              </w:rPr>
              <w:t>Д</w:t>
            </w:r>
            <w:r w:rsidR="000E5B3F" w:rsidRPr="00821994">
              <w:rPr>
                <w:sz w:val="24"/>
                <w:szCs w:val="24"/>
              </w:rPr>
              <w:t>оклад - это самостоятельная учебно-исследовательская работа обучающегося, где автор раскрывает суть исследуемой проблемы, приводит различные точки зрения, а также собственные взгляды на нее. Содержание материала должно быть логичным, изложение материала носит проблемно-поисковый характер.</w:t>
            </w:r>
          </w:p>
          <w:p w:rsidR="000E5B3F" w:rsidRPr="00821994" w:rsidRDefault="000E5B3F" w:rsidP="00821994">
            <w:pPr>
              <w:pStyle w:val="TableParagraph"/>
              <w:ind w:left="0"/>
              <w:jc w:val="both"/>
              <w:rPr>
                <w:sz w:val="24"/>
                <w:szCs w:val="24"/>
              </w:rPr>
            </w:pPr>
            <w:r w:rsidRPr="00821994">
              <w:rPr>
                <w:sz w:val="24"/>
                <w:szCs w:val="24"/>
              </w:rPr>
              <w:t>Примерные этапы работы над докладом: формулирование темы (тема должна быть актуальной, оригинальной и интересной по содержанию); подбор и изучение основных источников по теме (как правило, не менее 7); составление библиографии; обработка и систематизация информации; разработка плана; написание доклада; публичное выступление с результатами исследования (на семинаре, на консультации).</w:t>
            </w:r>
          </w:p>
          <w:p w:rsidR="000E5B3F" w:rsidRPr="00821994" w:rsidRDefault="000524AF" w:rsidP="00821994">
            <w:pPr>
              <w:pStyle w:val="TableParagraph"/>
              <w:ind w:left="0"/>
              <w:jc w:val="both"/>
              <w:rPr>
                <w:sz w:val="24"/>
                <w:szCs w:val="24"/>
              </w:rPr>
            </w:pPr>
            <w:r w:rsidRPr="00821994">
              <w:rPr>
                <w:sz w:val="24"/>
                <w:szCs w:val="24"/>
              </w:rPr>
              <w:t>Д</w:t>
            </w:r>
            <w:r w:rsidR="000E5B3F" w:rsidRPr="00821994">
              <w:rPr>
                <w:sz w:val="24"/>
                <w:szCs w:val="24"/>
              </w:rPr>
              <w:t xml:space="preserve">оклад должен отражать: знание современного состояния проблемы; обоснование выбранной темы; использование известных результатов и фактов; полноту цитируемой литературы, актуальность поставленной проблемы; материал, подтверждающий научное, либо практическое значение в настоящее время. </w:t>
            </w:r>
          </w:p>
          <w:p w:rsidR="000E5B3F" w:rsidRPr="00821994" w:rsidRDefault="000E5B3F" w:rsidP="00821994">
            <w:pPr>
              <w:pStyle w:val="TableParagraph"/>
              <w:ind w:left="0"/>
              <w:jc w:val="both"/>
              <w:rPr>
                <w:sz w:val="24"/>
                <w:szCs w:val="24"/>
              </w:rPr>
            </w:pPr>
            <w:r w:rsidRPr="00821994">
              <w:rPr>
                <w:sz w:val="24"/>
                <w:szCs w:val="24"/>
              </w:rPr>
              <w:t xml:space="preserve">Защита </w:t>
            </w:r>
            <w:r w:rsidR="000524AF" w:rsidRPr="00821994">
              <w:rPr>
                <w:sz w:val="24"/>
                <w:szCs w:val="24"/>
              </w:rPr>
              <w:t>доклада</w:t>
            </w:r>
            <w:r w:rsidRPr="00821994">
              <w:rPr>
                <w:sz w:val="24"/>
                <w:szCs w:val="24"/>
              </w:rPr>
              <w:t xml:space="preserve"> или выступление с докладом продолжается в течение 5-7 минут по плану. Выступающему, по окончании представления доклада, могут быть заданы вопросы по теме доклада.</w:t>
            </w:r>
          </w:p>
          <w:p w:rsidR="000E5B3F" w:rsidRPr="00821994" w:rsidRDefault="000E5B3F" w:rsidP="00821994">
            <w:pPr>
              <w:pStyle w:val="TableParagraph"/>
              <w:ind w:left="0"/>
              <w:jc w:val="both"/>
              <w:rPr>
                <w:i/>
                <w:sz w:val="24"/>
                <w:szCs w:val="24"/>
              </w:rPr>
            </w:pPr>
            <w:r w:rsidRPr="00821994">
              <w:rPr>
                <w:sz w:val="24"/>
                <w:szCs w:val="24"/>
              </w:rPr>
              <w:t xml:space="preserve">Рекомендуемый объем доклада – 2-3 страницы. </w:t>
            </w:r>
          </w:p>
        </w:tc>
      </w:tr>
      <w:tr w:rsidR="000E5B3F" w:rsidRPr="00821994" w:rsidTr="00436678">
        <w:tc>
          <w:tcPr>
            <w:tcW w:w="2619" w:type="dxa"/>
            <w:shd w:val="clear" w:color="auto" w:fill="auto"/>
          </w:tcPr>
          <w:p w:rsidR="000E5B3F" w:rsidRPr="00821994" w:rsidRDefault="000E5B3F" w:rsidP="00821994">
            <w:pPr>
              <w:autoSpaceDE w:val="0"/>
              <w:jc w:val="both"/>
              <w:rPr>
                <w:lang w:eastAsia="ru-RU"/>
              </w:rPr>
            </w:pPr>
            <w:r w:rsidRPr="00821994">
              <w:rPr>
                <w:lang w:eastAsia="ru-RU"/>
              </w:rPr>
              <w:t>Контрольный срез</w:t>
            </w:r>
          </w:p>
        </w:tc>
        <w:tc>
          <w:tcPr>
            <w:tcW w:w="6738" w:type="dxa"/>
            <w:shd w:val="clear" w:color="auto" w:fill="auto"/>
          </w:tcPr>
          <w:p w:rsidR="000E5B3F" w:rsidRPr="00821994" w:rsidRDefault="000E5B3F" w:rsidP="00821994">
            <w:pPr>
              <w:overflowPunct w:val="0"/>
              <w:autoSpaceDE w:val="0"/>
              <w:autoSpaceDN w:val="0"/>
              <w:adjustRightInd w:val="0"/>
              <w:jc w:val="both"/>
              <w:textAlignment w:val="baseline"/>
              <w:rPr>
                <w:lang w:eastAsia="ru-RU"/>
              </w:rPr>
            </w:pPr>
            <w:r w:rsidRPr="00821994">
              <w:rPr>
                <w:lang w:eastAsia="ru-RU"/>
              </w:rPr>
              <w:t>Контрольный срез проводится с целью текущего контроля и предполагает ответ в письменном виде на два контрольных вопроса по изученным темам дисциплины. Критериями оценки такой работы становятся: соответствие содержания ответа вопросу, понимание базовых категорий темы, использование в ответе этих категорий, грамотность, последовательность изложения содержания.</w:t>
            </w:r>
          </w:p>
          <w:p w:rsidR="000E5B3F" w:rsidRPr="00821994" w:rsidRDefault="000E5B3F" w:rsidP="00821994">
            <w:pPr>
              <w:tabs>
                <w:tab w:val="left" w:pos="0"/>
                <w:tab w:val="left" w:pos="993"/>
              </w:tabs>
              <w:autoSpaceDE w:val="0"/>
              <w:autoSpaceDN w:val="0"/>
              <w:adjustRightInd w:val="0"/>
              <w:jc w:val="both"/>
            </w:pPr>
            <w:r w:rsidRPr="00821994">
              <w:lastRenderedPageBreak/>
              <w:t xml:space="preserve">При подготовке к контрольному срезу необходимо повторить материал изученных тем дисциплины, ориентируясь на перечень вопросов, заранее предоставленных обучающимся преподавателем. </w:t>
            </w:r>
          </w:p>
        </w:tc>
      </w:tr>
      <w:tr w:rsidR="000E5B3F" w:rsidRPr="00821994" w:rsidTr="00436678">
        <w:tc>
          <w:tcPr>
            <w:tcW w:w="2619" w:type="dxa"/>
            <w:shd w:val="clear" w:color="auto" w:fill="auto"/>
          </w:tcPr>
          <w:p w:rsidR="000E5B3F" w:rsidRPr="00821994" w:rsidRDefault="000E5B3F" w:rsidP="00821994">
            <w:pPr>
              <w:pStyle w:val="TableParagraph"/>
              <w:ind w:left="0"/>
              <w:jc w:val="both"/>
              <w:rPr>
                <w:sz w:val="24"/>
                <w:szCs w:val="24"/>
              </w:rPr>
            </w:pPr>
            <w:r w:rsidRPr="00821994">
              <w:rPr>
                <w:sz w:val="24"/>
                <w:szCs w:val="24"/>
              </w:rPr>
              <w:lastRenderedPageBreak/>
              <w:t>Самостоятельная работа</w:t>
            </w:r>
          </w:p>
        </w:tc>
        <w:tc>
          <w:tcPr>
            <w:tcW w:w="6738" w:type="dxa"/>
            <w:shd w:val="clear" w:color="auto" w:fill="auto"/>
          </w:tcPr>
          <w:p w:rsidR="000E5B3F" w:rsidRPr="00821994" w:rsidRDefault="000E5B3F" w:rsidP="00821994">
            <w:pPr>
              <w:pStyle w:val="TableParagraph"/>
              <w:ind w:left="0"/>
              <w:jc w:val="both"/>
              <w:rPr>
                <w:sz w:val="24"/>
                <w:szCs w:val="24"/>
              </w:rPr>
            </w:pPr>
            <w:r w:rsidRPr="00821994">
              <w:rPr>
                <w:sz w:val="24"/>
                <w:szCs w:val="24"/>
              </w:rPr>
              <w:t xml:space="preserve">Самостоятельная работа проводится с целью: систематизации и закрепления полученных теоретических знаний и практических умений обучающихся; углубления и расширения теоретических знаний обучающихся; формирования умений использовать нормативную,  правовую, справочную документацию, учебную литературу; развития познавательных способностей и активности обучающихся: творческой инициативы, самостоятельности, ответственности, организованности; формирование самостоятельности мышления, способностей к саморазвитию, совершенствованию и самоорганизации; развитию исследовательских умений </w:t>
            </w:r>
            <w:r w:rsidRPr="00821994">
              <w:rPr>
                <w:sz w:val="24"/>
                <w:szCs w:val="24"/>
                <w:lang w:eastAsia="ru-RU"/>
              </w:rPr>
              <w:t>обучающихся</w:t>
            </w:r>
            <w:r w:rsidRPr="00821994">
              <w:rPr>
                <w:sz w:val="24"/>
                <w:szCs w:val="24"/>
              </w:rPr>
              <w:t>.</w:t>
            </w:r>
          </w:p>
          <w:p w:rsidR="000E5B3F" w:rsidRPr="00821994" w:rsidRDefault="000E5B3F" w:rsidP="00821994">
            <w:pPr>
              <w:pStyle w:val="TableParagraph"/>
              <w:ind w:left="0"/>
              <w:jc w:val="both"/>
              <w:rPr>
                <w:sz w:val="24"/>
                <w:szCs w:val="24"/>
              </w:rPr>
            </w:pPr>
            <w:r w:rsidRPr="00821994">
              <w:rPr>
                <w:sz w:val="24"/>
                <w:szCs w:val="24"/>
              </w:rPr>
              <w:t xml:space="preserve">Формы и виды самостоятельной работы </w:t>
            </w:r>
            <w:r w:rsidRPr="00821994">
              <w:rPr>
                <w:sz w:val="24"/>
                <w:szCs w:val="24"/>
                <w:lang w:eastAsia="ru-RU"/>
              </w:rPr>
              <w:t>обучающихся</w:t>
            </w:r>
            <w:r w:rsidRPr="00821994">
              <w:rPr>
                <w:sz w:val="24"/>
                <w:szCs w:val="24"/>
              </w:rPr>
              <w:t>: чтение основной и дополнительной литературы – самостоятельное изучение материала по рекомендуемым литературным источникам; работа с библиотечным  каталогом, самостоятельный подбор необходимой литературы; работа со словарем, справочником; поиск необходимой информации в сети Интернет; конспектирование  источников; реферирование источников; составление аннотаций к прочитанным литературным  источникам; составление рецензий и отзывов на прочитанный материал; составление  обзора  публикаций  по  теме; составление и разработка терминологического словаря; составление хронологической таблицы; составление библиографии (библиографической картотеки); подготовка к различным формам текущей и промежуточной аттестации.</w:t>
            </w:r>
          </w:p>
          <w:p w:rsidR="000E5B3F" w:rsidRPr="00821994" w:rsidRDefault="000E5B3F" w:rsidP="00821994">
            <w:pPr>
              <w:pStyle w:val="TableParagraph"/>
              <w:ind w:left="0"/>
              <w:jc w:val="both"/>
              <w:rPr>
                <w:sz w:val="24"/>
                <w:szCs w:val="24"/>
              </w:rPr>
            </w:pPr>
            <w:r w:rsidRPr="00821994">
              <w:rPr>
                <w:sz w:val="24"/>
                <w:szCs w:val="24"/>
              </w:rPr>
              <w:t xml:space="preserve">Технология организации самостоятельной работы обучающихся включает использование информационных и материально-технических ресурсов образовательного учреждения: библиотеку с читальным залом, укомплектованную в соответствии с существующими нормами; учебно-методическую базу учебных кабинетов, компьютерные классы с  возможностью работы в сети  Интернет; аудитории (классы) для консультационной деятельности; учебную и учебно-методическую литературу, разработанную с учетом увеличения доли самостоятельной работы </w:t>
            </w:r>
            <w:r w:rsidRPr="00821994">
              <w:rPr>
                <w:sz w:val="24"/>
                <w:szCs w:val="24"/>
                <w:lang w:eastAsia="ru-RU"/>
              </w:rPr>
              <w:t>обучающихся</w:t>
            </w:r>
            <w:r w:rsidRPr="00821994">
              <w:rPr>
                <w:sz w:val="24"/>
                <w:szCs w:val="24"/>
              </w:rPr>
              <w:t>, и иные  методические материалы.</w:t>
            </w:r>
          </w:p>
          <w:p w:rsidR="000E5B3F" w:rsidRPr="00821994" w:rsidRDefault="000E5B3F" w:rsidP="00821994">
            <w:pPr>
              <w:pStyle w:val="TableParagraph"/>
              <w:ind w:left="0"/>
              <w:jc w:val="both"/>
              <w:rPr>
                <w:sz w:val="24"/>
                <w:szCs w:val="24"/>
              </w:rPr>
            </w:pPr>
            <w:r w:rsidRPr="00821994">
              <w:rPr>
                <w:sz w:val="24"/>
                <w:szCs w:val="24"/>
              </w:rPr>
              <w:t xml:space="preserve">Перед выполнением обучающимися внеаудиторной самостоятельной работы преподаватель проводит консультирование по выполнению задания, который включает цель задания, его содержания, сроки выполнения, ориентировочный объем работы, основные требования к результатам работы, критерии оценки. Во время выполнения обучающимися внеаудиторной самостоятельной работы и при необходимости преподаватель может проводить групповые консультации. Самостоятельная работа может осуществляться индивидуально или группами обучающихся в зависимости от цели, объема, конкретной тематики самостоятельной работы, </w:t>
            </w:r>
            <w:r w:rsidRPr="00821994">
              <w:rPr>
                <w:sz w:val="24"/>
                <w:szCs w:val="24"/>
              </w:rPr>
              <w:lastRenderedPageBreak/>
              <w:t>уровня сложности, уровня умений обучающихся.</w:t>
            </w:r>
          </w:p>
          <w:p w:rsidR="000E5B3F" w:rsidRPr="00821994" w:rsidRDefault="000E5B3F" w:rsidP="00821994">
            <w:pPr>
              <w:pStyle w:val="TableParagraph"/>
              <w:ind w:left="0"/>
              <w:jc w:val="both"/>
              <w:rPr>
                <w:sz w:val="24"/>
                <w:szCs w:val="24"/>
              </w:rPr>
            </w:pPr>
            <w:r w:rsidRPr="00821994">
              <w:rPr>
                <w:sz w:val="24"/>
                <w:szCs w:val="24"/>
              </w:rPr>
              <w:t xml:space="preserve">Контроль самостоятельной работы </w:t>
            </w:r>
            <w:r w:rsidRPr="00821994">
              <w:rPr>
                <w:sz w:val="24"/>
                <w:szCs w:val="24"/>
                <w:lang w:eastAsia="ru-RU"/>
              </w:rPr>
              <w:t>обучающихся</w:t>
            </w:r>
            <w:r w:rsidRPr="00821994">
              <w:rPr>
                <w:sz w:val="24"/>
                <w:szCs w:val="24"/>
              </w:rPr>
              <w:t xml:space="preserve"> предусматривает: соотнесение содержания контроля с целями обучения; объективность контроля; валидность контроля (соответствие предъявляемых заданий тому,</w:t>
            </w:r>
            <w:r w:rsidR="0018290B" w:rsidRPr="00821994">
              <w:rPr>
                <w:sz w:val="24"/>
                <w:szCs w:val="24"/>
              </w:rPr>
              <w:t xml:space="preserve"> что предполагается проверить)</w:t>
            </w:r>
          </w:p>
        </w:tc>
      </w:tr>
      <w:tr w:rsidR="00632006" w:rsidRPr="00821994" w:rsidTr="00436678">
        <w:tc>
          <w:tcPr>
            <w:tcW w:w="2619" w:type="dxa"/>
            <w:shd w:val="clear" w:color="auto" w:fill="auto"/>
          </w:tcPr>
          <w:p w:rsidR="00632006" w:rsidRPr="00821994" w:rsidRDefault="00632006" w:rsidP="00821994">
            <w:pPr>
              <w:pStyle w:val="TableParagraph"/>
              <w:ind w:left="0"/>
              <w:jc w:val="both"/>
              <w:rPr>
                <w:sz w:val="24"/>
                <w:szCs w:val="24"/>
              </w:rPr>
            </w:pPr>
            <w:r w:rsidRPr="00821994">
              <w:rPr>
                <w:sz w:val="24"/>
                <w:szCs w:val="24"/>
              </w:rPr>
              <w:lastRenderedPageBreak/>
              <w:t>Деловая игра</w:t>
            </w:r>
          </w:p>
        </w:tc>
        <w:tc>
          <w:tcPr>
            <w:tcW w:w="6738" w:type="dxa"/>
            <w:shd w:val="clear" w:color="auto" w:fill="auto"/>
          </w:tcPr>
          <w:p w:rsidR="00632006" w:rsidRPr="00821994" w:rsidRDefault="00632006" w:rsidP="00821994">
            <w:pPr>
              <w:jc w:val="both"/>
              <w:rPr>
                <w:lang w:eastAsia="ru-RU"/>
              </w:rPr>
            </w:pPr>
            <w:r w:rsidRPr="00821994">
              <w:t xml:space="preserve">Деловая игра -  это проблемное задание, в котором обучающимся предлагают осмыслить реальную профессионально-ориентированную ситуацию, необходимую для решения данной проблемы. Деловая игра решается, как правило, на основе норм </w:t>
            </w:r>
            <w:r w:rsidRPr="00821994">
              <w:rPr>
                <w:lang w:eastAsia="ru-RU"/>
              </w:rPr>
              <w:t>действующего законодательства.</w:t>
            </w:r>
          </w:p>
          <w:p w:rsidR="00632006" w:rsidRPr="00821994" w:rsidRDefault="00632006" w:rsidP="00821994">
            <w:pPr>
              <w:jc w:val="both"/>
            </w:pPr>
            <w:r w:rsidRPr="00821994">
              <w:rPr>
                <w:lang w:eastAsia="ru-RU"/>
              </w:rPr>
              <w:t xml:space="preserve">Деловая игра доводятся до сведения обучающихся преподавателем, ведущим практические занятия (семинары), а также устанавливаются сроки их сдачи на проверку. Процедура разрешений деловой игры доводится до сведения обучающихся преподавателем. </w:t>
            </w:r>
          </w:p>
        </w:tc>
      </w:tr>
      <w:tr w:rsidR="00632006" w:rsidRPr="00821994" w:rsidTr="00436678">
        <w:tc>
          <w:tcPr>
            <w:tcW w:w="2619" w:type="dxa"/>
            <w:shd w:val="clear" w:color="auto" w:fill="auto"/>
          </w:tcPr>
          <w:p w:rsidR="00632006" w:rsidRPr="00821994" w:rsidRDefault="00632006" w:rsidP="00821994">
            <w:pPr>
              <w:pStyle w:val="TableParagraph"/>
              <w:ind w:left="0"/>
              <w:jc w:val="both"/>
              <w:rPr>
                <w:sz w:val="24"/>
                <w:szCs w:val="24"/>
              </w:rPr>
            </w:pPr>
            <w:r w:rsidRPr="00821994">
              <w:rPr>
                <w:sz w:val="24"/>
                <w:szCs w:val="24"/>
              </w:rPr>
              <w:t>Устный опрос</w:t>
            </w:r>
          </w:p>
        </w:tc>
        <w:tc>
          <w:tcPr>
            <w:tcW w:w="6738" w:type="dxa"/>
            <w:shd w:val="clear" w:color="auto" w:fill="auto"/>
          </w:tcPr>
          <w:p w:rsidR="00632006" w:rsidRPr="00821994" w:rsidRDefault="00632006" w:rsidP="00821994">
            <w:pPr>
              <w:pStyle w:val="ab"/>
              <w:spacing w:before="0" w:after="0"/>
              <w:jc w:val="both"/>
            </w:pPr>
            <w:r w:rsidRPr="00821994">
              <w:t>Метод опроса является наиболее распространенным при проверке и оценке знаний. Сущность этого метода заключается в том, что преподаватель задает слушателю вопросы по содержанию изученного материала и побуждает их к ответам, выявляя, таким образом, качество и полноту его усвоения. Поскольку устный опрос является вопросно-ответным способом проверки знаний учащихся, его еще иногда называют беседой.</w:t>
            </w:r>
          </w:p>
          <w:p w:rsidR="00632006" w:rsidRPr="00821994" w:rsidRDefault="00632006" w:rsidP="00821994">
            <w:pPr>
              <w:pStyle w:val="ab"/>
              <w:spacing w:before="0" w:after="0"/>
              <w:ind w:firstLine="568"/>
              <w:jc w:val="both"/>
            </w:pPr>
            <w:r w:rsidRPr="00821994">
              <w:rPr>
                <w:b/>
                <w:bCs/>
                <w:i/>
                <w:iCs/>
              </w:rPr>
              <w:t>При устном опросе</w:t>
            </w:r>
            <w:r w:rsidRPr="00821994">
              <w:t xml:space="preserve"> преподаватель расчленяет изучаемый материал на отдельные смысловые единицы (части) и по каждой из них задает слушателям вопросы. Но можно предлагать слушателям воспроизводить ту или иную изученную тему полностью с тем, чтобы они могли показать осмысленность, глубину и прочность усвоенных знаний, а также их внутреннюю логику. По многим дисциплинам устный опрос (беседа) сочетается с выполнением слушателями устных заданий. Будучи эффективным и самым распространенным методом проверки и оценки знаний слушателей. При устном опросе могут применяться следующие виды опроса:</w:t>
            </w:r>
          </w:p>
          <w:p w:rsidR="00632006" w:rsidRPr="00821994" w:rsidRDefault="00632006" w:rsidP="00821994">
            <w:pPr>
              <w:pStyle w:val="ab"/>
              <w:spacing w:before="0" w:after="0"/>
              <w:jc w:val="both"/>
            </w:pPr>
            <w:r w:rsidRPr="00821994">
              <w:rPr>
                <w:b/>
                <w:bCs/>
                <w:i/>
                <w:iCs/>
              </w:rPr>
              <w:t>- фронтальный опрос</w:t>
            </w:r>
            <w:r w:rsidRPr="00821994">
              <w:t xml:space="preserve"> состоит в том, что преподаватель расчленяет изучаемый материал на сравнительно мелкие части с тем, чтобы таким путем проверить знания большего числа слушателей. При фронтальном, его также называют беглым, опросе не всегда легко выставлять учащимся оценки, так как ответ на 1-2 мелких вопроса не дает возможности определить ни объема, ни глубины усвоения пройденного материала.</w:t>
            </w:r>
          </w:p>
          <w:p w:rsidR="00632006" w:rsidRPr="00821994" w:rsidRDefault="00632006" w:rsidP="00821994">
            <w:pPr>
              <w:pStyle w:val="ab"/>
              <w:spacing w:before="0" w:after="0"/>
              <w:jc w:val="both"/>
            </w:pPr>
            <w:r w:rsidRPr="00821994">
              <w:rPr>
                <w:b/>
                <w:bCs/>
                <w:i/>
                <w:iCs/>
              </w:rPr>
              <w:t>- уплотненный опрос</w:t>
            </w:r>
            <w:r w:rsidRPr="00821994">
              <w:t xml:space="preserve"> заключается в том, что преподаватель вызывает одного слушателя для устного ответа, а четырем-пяти слушателям предлагает дать письменные ответы на вопросы, подготовленные заранее на отдельных листках (карточках). Уплотненным этот опрос называется потому, что преподаватель вместо выслушивания устных ответов просматривает (проверяет) письменные ответы слушателей и выставляет за них оценки, несколько "уплотняя", т.е. экономя время на проверку знаний, умений и навыков.</w:t>
            </w:r>
          </w:p>
          <w:p w:rsidR="00632006" w:rsidRPr="00821994" w:rsidRDefault="00632006" w:rsidP="00821994">
            <w:pPr>
              <w:pStyle w:val="ab"/>
              <w:spacing w:before="0" w:after="0"/>
              <w:jc w:val="both"/>
            </w:pPr>
            <w:r w:rsidRPr="00821994">
              <w:lastRenderedPageBreak/>
              <w:t>Известной модификацией устного опроса является также выставление отдельным слушателям, так называемого полекционного балла. Полекционный балл выставляется за знания, которые отдельные слушатели проявляют в течение всего практического занятия. Так, слушатель может дополнять, уточнять или углублять ответы своих товарищей, подвергающихся устному опросу. Потом он может приводить примеры и участвовать в ответах на вопросы преподавателя при изложении нового материала, проявлять сообразительность при закреплении знаний, обнаруживая, таким образом, хорошее усвоение изучаемой темы. Выставление поурочного балла позволяет поддерживать познавательную активность и произвольное внимание слушателей, а также делать более систематической проверку их знаний.</w:t>
            </w:r>
          </w:p>
        </w:tc>
      </w:tr>
      <w:tr w:rsidR="00632006" w:rsidRPr="00821994" w:rsidTr="00436678">
        <w:tc>
          <w:tcPr>
            <w:tcW w:w="2619" w:type="dxa"/>
            <w:shd w:val="clear" w:color="auto" w:fill="auto"/>
          </w:tcPr>
          <w:p w:rsidR="00632006" w:rsidRPr="00821994" w:rsidRDefault="00632006" w:rsidP="00821994">
            <w:pPr>
              <w:pStyle w:val="TableParagraph"/>
              <w:ind w:left="0"/>
              <w:jc w:val="both"/>
              <w:rPr>
                <w:sz w:val="24"/>
                <w:szCs w:val="24"/>
              </w:rPr>
            </w:pPr>
            <w:r w:rsidRPr="00821994">
              <w:rPr>
                <w:sz w:val="24"/>
                <w:szCs w:val="24"/>
              </w:rPr>
              <w:lastRenderedPageBreak/>
              <w:t xml:space="preserve">Подготовка к экзамену </w:t>
            </w:r>
          </w:p>
        </w:tc>
        <w:tc>
          <w:tcPr>
            <w:tcW w:w="6738" w:type="dxa"/>
            <w:shd w:val="clear" w:color="auto" w:fill="auto"/>
          </w:tcPr>
          <w:p w:rsidR="00632006" w:rsidRPr="00821994" w:rsidRDefault="00632006" w:rsidP="00821994">
            <w:pPr>
              <w:pStyle w:val="TableParagraph"/>
              <w:ind w:left="0"/>
              <w:jc w:val="both"/>
              <w:rPr>
                <w:sz w:val="24"/>
                <w:szCs w:val="24"/>
              </w:rPr>
            </w:pPr>
            <w:r w:rsidRPr="00821994">
              <w:rPr>
                <w:sz w:val="24"/>
                <w:szCs w:val="24"/>
              </w:rPr>
              <w:t>При подготовке к экзамену необходимо ориентироваться на конспекты лекций, рекомендуемую литературу и др.</w:t>
            </w:r>
          </w:p>
          <w:p w:rsidR="00632006" w:rsidRPr="00821994" w:rsidRDefault="00632006" w:rsidP="00821994">
            <w:pPr>
              <w:pStyle w:val="TableParagraph"/>
              <w:ind w:left="0"/>
              <w:jc w:val="both"/>
              <w:rPr>
                <w:sz w:val="24"/>
                <w:szCs w:val="24"/>
              </w:rPr>
            </w:pPr>
            <w:r w:rsidRPr="00821994">
              <w:rPr>
                <w:sz w:val="24"/>
                <w:szCs w:val="24"/>
              </w:rPr>
              <w:t xml:space="preserve">Основное в подготовке к экзамену по дисциплине «Управление человеческими ресурсами» - это повторение всего материала дисциплины, по которому необходимо сдавать промежуточную аттестацию. При подготовке к экзамену </w:t>
            </w:r>
            <w:r w:rsidRPr="00821994">
              <w:rPr>
                <w:sz w:val="24"/>
                <w:szCs w:val="24"/>
                <w:lang w:eastAsia="ru-RU"/>
              </w:rPr>
              <w:t>обучающийся</w:t>
            </w:r>
            <w:r w:rsidRPr="00821994">
              <w:rPr>
                <w:sz w:val="24"/>
                <w:szCs w:val="24"/>
              </w:rPr>
              <w:t xml:space="preserve"> весь объем работы должен распределять равномерно по дням, отведенным для подготовки к экзамену, контролировать каждый день выполнение намеченной работы. </w:t>
            </w:r>
          </w:p>
          <w:p w:rsidR="00632006" w:rsidRPr="00821994" w:rsidRDefault="00632006" w:rsidP="00821994">
            <w:pPr>
              <w:pStyle w:val="TableParagraph"/>
              <w:ind w:left="0"/>
              <w:jc w:val="both"/>
              <w:rPr>
                <w:sz w:val="24"/>
                <w:szCs w:val="24"/>
              </w:rPr>
            </w:pPr>
            <w:r w:rsidRPr="00821994">
              <w:rPr>
                <w:sz w:val="24"/>
                <w:szCs w:val="24"/>
              </w:rPr>
              <w:t xml:space="preserve">Подготовка </w:t>
            </w:r>
            <w:r w:rsidRPr="00821994">
              <w:rPr>
                <w:sz w:val="24"/>
                <w:szCs w:val="24"/>
                <w:lang w:eastAsia="ru-RU"/>
              </w:rPr>
              <w:t>обучающегося</w:t>
            </w:r>
            <w:r w:rsidRPr="00821994">
              <w:rPr>
                <w:sz w:val="24"/>
                <w:szCs w:val="24"/>
              </w:rPr>
              <w:t xml:space="preserve"> к экзамену включает в себя три этапа: самостоятельная работа в течение семестра; непосредственная подготовка в дни, предшествующие экзамену по темам курса; содержащиеся в билетах экзамена.</w:t>
            </w:r>
          </w:p>
          <w:p w:rsidR="00632006" w:rsidRPr="00821994" w:rsidRDefault="00632006" w:rsidP="00821994">
            <w:pPr>
              <w:pStyle w:val="TableParagraph"/>
              <w:ind w:left="0"/>
              <w:jc w:val="both"/>
              <w:rPr>
                <w:sz w:val="24"/>
                <w:szCs w:val="24"/>
              </w:rPr>
            </w:pPr>
            <w:r w:rsidRPr="00821994">
              <w:rPr>
                <w:sz w:val="24"/>
                <w:szCs w:val="24"/>
              </w:rPr>
              <w:t xml:space="preserve">Экзамен проводится по билетам, охватывающим весь пройденный материал дисциплины, включая вопросы, отведенные для самостоятельного изучения. </w:t>
            </w:r>
          </w:p>
          <w:p w:rsidR="00632006" w:rsidRPr="00821994" w:rsidRDefault="00632006" w:rsidP="00821994">
            <w:pPr>
              <w:pStyle w:val="TableParagraph"/>
              <w:ind w:left="0"/>
              <w:jc w:val="both"/>
              <w:rPr>
                <w:sz w:val="24"/>
                <w:szCs w:val="24"/>
              </w:rPr>
            </w:pPr>
            <w:r w:rsidRPr="00821994">
              <w:rPr>
                <w:sz w:val="24"/>
                <w:szCs w:val="24"/>
              </w:rPr>
              <w:t xml:space="preserve">Для успешной сдачи экзамена по дисциплине </w:t>
            </w:r>
            <w:r w:rsidRPr="00821994">
              <w:rPr>
                <w:i/>
                <w:sz w:val="24"/>
                <w:szCs w:val="24"/>
              </w:rPr>
              <w:t>«</w:t>
            </w:r>
            <w:r w:rsidRPr="00821994">
              <w:rPr>
                <w:sz w:val="24"/>
                <w:szCs w:val="24"/>
              </w:rPr>
              <w:t>Управление человеческими ресурсами</w:t>
            </w:r>
            <w:r w:rsidRPr="00821994">
              <w:rPr>
                <w:i/>
                <w:sz w:val="24"/>
                <w:szCs w:val="24"/>
              </w:rPr>
              <w:t xml:space="preserve">» </w:t>
            </w:r>
            <w:r w:rsidRPr="00821994">
              <w:rPr>
                <w:sz w:val="24"/>
                <w:szCs w:val="24"/>
                <w:lang w:eastAsia="ru-RU"/>
              </w:rPr>
              <w:t>обучающиеся</w:t>
            </w:r>
            <w:r w:rsidRPr="00821994">
              <w:rPr>
                <w:sz w:val="24"/>
                <w:szCs w:val="24"/>
              </w:rPr>
              <w:t xml:space="preserve"> должны принимать во внимание, что: все основные вопросы, указанные в рабочей программе, нужно знать, понимать их смысл и уметь его разъяснить; указанные в рабочей программе формируемые компетенции в результате освоения дисциплины должны быть продемонстрированы </w:t>
            </w:r>
            <w:r w:rsidRPr="00821994">
              <w:rPr>
                <w:sz w:val="24"/>
                <w:szCs w:val="24"/>
                <w:lang w:eastAsia="ru-RU"/>
              </w:rPr>
              <w:t>обучающимся</w:t>
            </w:r>
            <w:r w:rsidRPr="00821994">
              <w:rPr>
                <w:sz w:val="24"/>
                <w:szCs w:val="24"/>
              </w:rPr>
              <w:t>; семинарские занятия способствуют получению  более высокого уровня знаний и, как следствие, более высокой оценке на экзамене; готовиться к промежуточной аттестации необходимо начинать  с первой лекции и первого семинара.</w:t>
            </w:r>
          </w:p>
        </w:tc>
      </w:tr>
    </w:tbl>
    <w:p w:rsidR="002E62D1" w:rsidRDefault="002E62D1" w:rsidP="002E62D1">
      <w:pPr>
        <w:widowControl w:val="0"/>
        <w:tabs>
          <w:tab w:val="left" w:pos="567"/>
          <w:tab w:val="left" w:pos="851"/>
        </w:tabs>
        <w:autoSpaceDE w:val="0"/>
        <w:ind w:right="226"/>
        <w:jc w:val="both"/>
        <w:outlineLvl w:val="0"/>
        <w:rPr>
          <w:rFonts w:eastAsia="Calibri"/>
          <w:b/>
        </w:rPr>
      </w:pPr>
    </w:p>
    <w:p w:rsidR="002E62D1" w:rsidRPr="00330719" w:rsidRDefault="002E62D1" w:rsidP="002E62D1">
      <w:pPr>
        <w:widowControl w:val="0"/>
        <w:tabs>
          <w:tab w:val="left" w:pos="567"/>
          <w:tab w:val="left" w:pos="851"/>
        </w:tabs>
        <w:autoSpaceDE w:val="0"/>
        <w:ind w:right="226"/>
        <w:jc w:val="both"/>
        <w:outlineLvl w:val="0"/>
        <w:rPr>
          <w:rFonts w:eastAsia="Calibri"/>
          <w:b/>
        </w:rPr>
      </w:pPr>
      <w:r w:rsidRPr="00330719">
        <w:rPr>
          <w:rFonts w:eastAsia="Calibri"/>
          <w:b/>
        </w:rPr>
        <w:t>10.</w:t>
      </w:r>
      <w:r w:rsidRPr="00330719">
        <w:rPr>
          <w:rFonts w:eastAsia="Calibri"/>
          <w:b/>
          <w:lang w:val="x-none"/>
        </w:rPr>
        <w:t>Лицензионное программное обеспечение</w:t>
      </w:r>
      <w:r w:rsidRPr="00330719">
        <w:rPr>
          <w:rFonts w:eastAsia="Calibri"/>
          <w:b/>
        </w:rPr>
        <w:t>:</w:t>
      </w:r>
    </w:p>
    <w:p w:rsidR="002E62D1" w:rsidRPr="00330719" w:rsidRDefault="002E62D1" w:rsidP="002E62D1">
      <w:pPr>
        <w:jc w:val="both"/>
        <w:rPr>
          <w:rFonts w:eastAsia="Verdana" w:cs="Noto Sans Devanagari"/>
          <w:kern w:val="1"/>
          <w:lang w:bidi="hi-IN"/>
        </w:rPr>
      </w:pPr>
      <w:bookmarkStart w:id="14" w:name="_Toc459975989"/>
      <w:r w:rsidRPr="00330719">
        <w:rPr>
          <w:rFonts w:eastAsia="Verdana" w:cs="Noto Sans Devanagari"/>
          <w:kern w:val="1"/>
          <w:lang w:bidi="hi-IN"/>
        </w:rPr>
        <w:t>1. Операционная система Microsoft Windows XP Professional Russian — OEM-лицензии (поставляются в составе готового компьютера);</w:t>
      </w:r>
    </w:p>
    <w:p w:rsidR="002E62D1" w:rsidRPr="00330719" w:rsidRDefault="002E62D1" w:rsidP="002E62D1">
      <w:pPr>
        <w:jc w:val="both"/>
        <w:rPr>
          <w:rFonts w:eastAsia="Verdana" w:cs="Noto Sans Devanagari"/>
          <w:kern w:val="1"/>
          <w:lang w:bidi="hi-IN"/>
        </w:rPr>
      </w:pPr>
      <w:r w:rsidRPr="00330719">
        <w:rPr>
          <w:rFonts w:eastAsia="Verdana" w:cs="Noto Sans Devanagari"/>
          <w:kern w:val="1"/>
          <w:lang w:bidi="hi-IN"/>
        </w:rPr>
        <w:t>2. Операционная система Microsoft Windows 7 Professional — OEM-лицензии (поставляются в составе готового компьютера);</w:t>
      </w:r>
    </w:p>
    <w:p w:rsidR="002E62D1" w:rsidRPr="00330719" w:rsidRDefault="002E62D1" w:rsidP="002E62D1">
      <w:pPr>
        <w:jc w:val="both"/>
        <w:rPr>
          <w:rFonts w:eastAsia="Verdana" w:cs="Noto Sans Devanagari"/>
          <w:kern w:val="1"/>
          <w:lang w:bidi="hi-IN"/>
        </w:rPr>
      </w:pPr>
      <w:r w:rsidRPr="00330719">
        <w:rPr>
          <w:rFonts w:eastAsia="Verdana" w:cs="Noto Sans Devanagari"/>
          <w:kern w:val="1"/>
          <w:lang w:bidi="hi-IN"/>
        </w:rPr>
        <w:t>3. Программный пакет Microsoft Office 2007 — лицензия № 45829385 от 26.08.2009</w:t>
      </w:r>
    </w:p>
    <w:p w:rsidR="002E62D1" w:rsidRPr="00330719" w:rsidRDefault="002E62D1" w:rsidP="002E62D1">
      <w:pPr>
        <w:jc w:val="both"/>
        <w:rPr>
          <w:rFonts w:eastAsia="Verdana" w:cs="Noto Sans Devanagari"/>
          <w:kern w:val="1"/>
          <w:lang w:val="en-US" w:bidi="hi-IN"/>
        </w:rPr>
      </w:pPr>
      <w:r w:rsidRPr="00330719">
        <w:rPr>
          <w:rFonts w:eastAsia="Verdana" w:cs="Noto Sans Devanagari"/>
          <w:kern w:val="1"/>
          <w:lang w:val="en-US" w:bidi="hi-IN"/>
        </w:rPr>
        <w:t xml:space="preserve">4. </w:t>
      </w:r>
      <w:r w:rsidRPr="00330719">
        <w:rPr>
          <w:rFonts w:eastAsia="Verdana" w:cs="Noto Sans Devanagari"/>
          <w:kern w:val="1"/>
          <w:lang w:bidi="hi-IN"/>
        </w:rPr>
        <w:t>Программный</w:t>
      </w:r>
      <w:r w:rsidRPr="00330719">
        <w:rPr>
          <w:rFonts w:eastAsia="Verdana" w:cs="Noto Sans Devanagari"/>
          <w:kern w:val="1"/>
          <w:lang w:val="en-US" w:bidi="hi-IN"/>
        </w:rPr>
        <w:t xml:space="preserve"> </w:t>
      </w:r>
      <w:r w:rsidRPr="00330719">
        <w:rPr>
          <w:rFonts w:eastAsia="Verdana" w:cs="Noto Sans Devanagari"/>
          <w:kern w:val="1"/>
          <w:lang w:bidi="hi-IN"/>
        </w:rPr>
        <w:t>пакет</w:t>
      </w:r>
      <w:r w:rsidRPr="00330719">
        <w:rPr>
          <w:rFonts w:eastAsia="Verdana" w:cs="Noto Sans Devanagari"/>
          <w:kern w:val="1"/>
          <w:lang w:val="en-US" w:bidi="hi-IN"/>
        </w:rPr>
        <w:t xml:space="preserve"> Microsoft Office 2010 Professional — </w:t>
      </w:r>
      <w:r w:rsidRPr="00330719">
        <w:rPr>
          <w:rFonts w:eastAsia="Verdana" w:cs="Noto Sans Devanagari"/>
          <w:kern w:val="1"/>
          <w:lang w:bidi="hi-IN"/>
        </w:rPr>
        <w:t>лицензия</w:t>
      </w:r>
      <w:r w:rsidRPr="00330719">
        <w:rPr>
          <w:rFonts w:eastAsia="Verdana" w:cs="Noto Sans Devanagari"/>
          <w:kern w:val="1"/>
          <w:lang w:val="en-US" w:bidi="hi-IN"/>
        </w:rPr>
        <w:t xml:space="preserve"> № 48234688 </w:t>
      </w:r>
      <w:r w:rsidRPr="00330719">
        <w:rPr>
          <w:rFonts w:eastAsia="Verdana" w:cs="Noto Sans Devanagari"/>
          <w:kern w:val="1"/>
          <w:lang w:bidi="hi-IN"/>
        </w:rPr>
        <w:t>от</w:t>
      </w:r>
      <w:r w:rsidRPr="00330719">
        <w:rPr>
          <w:rFonts w:eastAsia="Verdana" w:cs="Noto Sans Devanagari"/>
          <w:kern w:val="1"/>
          <w:lang w:val="en-US" w:bidi="hi-IN"/>
        </w:rPr>
        <w:t xml:space="preserve"> 16.03.2011</w:t>
      </w:r>
    </w:p>
    <w:p w:rsidR="002E62D1" w:rsidRPr="00330719" w:rsidRDefault="002E62D1" w:rsidP="002E62D1">
      <w:pPr>
        <w:jc w:val="both"/>
        <w:rPr>
          <w:rFonts w:eastAsia="Verdana" w:cs="Noto Sans Devanagari"/>
          <w:kern w:val="1"/>
          <w:lang w:val="en-US" w:bidi="hi-IN"/>
        </w:rPr>
      </w:pPr>
      <w:r w:rsidRPr="00330719">
        <w:rPr>
          <w:rFonts w:eastAsia="Verdana" w:cs="Noto Sans Devanagari"/>
          <w:kern w:val="1"/>
          <w:lang w:val="en-US" w:bidi="hi-IN"/>
        </w:rPr>
        <w:lastRenderedPageBreak/>
        <w:t xml:space="preserve">4. </w:t>
      </w:r>
      <w:r w:rsidRPr="00330719">
        <w:rPr>
          <w:rFonts w:eastAsia="Verdana" w:cs="Noto Sans Devanagari"/>
          <w:kern w:val="1"/>
          <w:lang w:bidi="hi-IN"/>
        </w:rPr>
        <w:t>Программный</w:t>
      </w:r>
      <w:r w:rsidRPr="00330719">
        <w:rPr>
          <w:rFonts w:eastAsia="Verdana" w:cs="Noto Sans Devanagari"/>
          <w:kern w:val="1"/>
          <w:lang w:val="en-US" w:bidi="hi-IN"/>
        </w:rPr>
        <w:t xml:space="preserve"> </w:t>
      </w:r>
      <w:r w:rsidRPr="00330719">
        <w:rPr>
          <w:rFonts w:eastAsia="Verdana" w:cs="Noto Sans Devanagari"/>
          <w:kern w:val="1"/>
          <w:lang w:bidi="hi-IN"/>
        </w:rPr>
        <w:t>пакет</w:t>
      </w:r>
      <w:r w:rsidRPr="00330719">
        <w:rPr>
          <w:rFonts w:eastAsia="Verdana" w:cs="Noto Sans Devanagari"/>
          <w:kern w:val="1"/>
          <w:lang w:val="en-US" w:bidi="hi-IN"/>
        </w:rPr>
        <w:t xml:space="preserve"> Microsoft Office 2010 Professional — </w:t>
      </w:r>
      <w:r w:rsidRPr="00330719">
        <w:rPr>
          <w:rFonts w:eastAsia="Verdana" w:cs="Noto Sans Devanagari"/>
          <w:kern w:val="1"/>
          <w:lang w:bidi="hi-IN"/>
        </w:rPr>
        <w:t>лицензия</w:t>
      </w:r>
      <w:r w:rsidRPr="00330719">
        <w:rPr>
          <w:rFonts w:eastAsia="Verdana" w:cs="Noto Sans Devanagari"/>
          <w:kern w:val="1"/>
          <w:lang w:val="en-US" w:bidi="hi-IN"/>
        </w:rPr>
        <w:t xml:space="preserve"> № 49261732 </w:t>
      </w:r>
      <w:r w:rsidRPr="00330719">
        <w:rPr>
          <w:rFonts w:eastAsia="Verdana" w:cs="Noto Sans Devanagari"/>
          <w:kern w:val="1"/>
          <w:lang w:bidi="hi-IN"/>
        </w:rPr>
        <w:t>от</w:t>
      </w:r>
      <w:r w:rsidRPr="00330719">
        <w:rPr>
          <w:rFonts w:eastAsia="Verdana" w:cs="Noto Sans Devanagari"/>
          <w:kern w:val="1"/>
          <w:lang w:val="en-US" w:bidi="hi-IN"/>
        </w:rPr>
        <w:t xml:space="preserve"> 04.11.2011</w:t>
      </w:r>
    </w:p>
    <w:p w:rsidR="002E62D1" w:rsidRPr="00330719" w:rsidRDefault="002E62D1" w:rsidP="002E62D1">
      <w:pPr>
        <w:jc w:val="both"/>
        <w:rPr>
          <w:rFonts w:eastAsia="Verdana" w:cs="Noto Sans Devanagari"/>
          <w:kern w:val="1"/>
          <w:lang w:bidi="hi-IN"/>
        </w:rPr>
      </w:pPr>
      <w:r w:rsidRPr="00330719">
        <w:rPr>
          <w:rFonts w:eastAsia="Verdana" w:cs="Noto Sans Devanagari"/>
          <w:kern w:val="1"/>
          <w:lang w:bidi="hi-IN"/>
        </w:rPr>
        <w:t>5. Комплексная система антивирусной защиты DrWEB Entrprise Suite — лицензия № 126408928, действует до 13.03.2018</w:t>
      </w:r>
    </w:p>
    <w:p w:rsidR="002E62D1" w:rsidRPr="00330719" w:rsidRDefault="002E62D1" w:rsidP="002E62D1">
      <w:pPr>
        <w:jc w:val="both"/>
        <w:rPr>
          <w:rFonts w:eastAsia="Verdana" w:cs="Noto Sans Devanagari"/>
          <w:kern w:val="1"/>
          <w:lang w:val="en-US" w:bidi="hi-IN"/>
        </w:rPr>
      </w:pPr>
      <w:r w:rsidRPr="00330719">
        <w:rPr>
          <w:rFonts w:eastAsia="Verdana" w:cs="Noto Sans Devanagari"/>
          <w:kern w:val="1"/>
          <w:lang w:bidi="hi-IN"/>
        </w:rPr>
        <w:t>Программный</w:t>
      </w:r>
      <w:r w:rsidRPr="00330719">
        <w:rPr>
          <w:rFonts w:eastAsia="Verdana" w:cs="Noto Sans Devanagari"/>
          <w:kern w:val="1"/>
          <w:lang w:val="en-US" w:bidi="hi-IN"/>
        </w:rPr>
        <w:t xml:space="preserve"> </w:t>
      </w:r>
      <w:r w:rsidRPr="00330719">
        <w:rPr>
          <w:rFonts w:eastAsia="Verdana" w:cs="Noto Sans Devanagari"/>
          <w:kern w:val="1"/>
          <w:lang w:bidi="hi-IN"/>
        </w:rPr>
        <w:t>пакет</w:t>
      </w:r>
      <w:r w:rsidRPr="00330719">
        <w:rPr>
          <w:rFonts w:eastAsia="Verdana" w:cs="Noto Sans Devanagari"/>
          <w:kern w:val="1"/>
          <w:lang w:val="en-US" w:bidi="hi-IN"/>
        </w:rPr>
        <w:t xml:space="preserve"> LibreOffice — </w:t>
      </w:r>
      <w:r w:rsidRPr="00330719">
        <w:rPr>
          <w:rFonts w:eastAsia="Verdana" w:cs="Noto Sans Devanagari"/>
          <w:kern w:val="1"/>
          <w:lang w:bidi="hi-IN"/>
        </w:rPr>
        <w:t>свободная</w:t>
      </w:r>
      <w:r w:rsidRPr="00330719">
        <w:rPr>
          <w:rFonts w:eastAsia="Verdana" w:cs="Noto Sans Devanagari"/>
          <w:kern w:val="1"/>
          <w:lang w:val="en-US" w:bidi="hi-IN"/>
        </w:rPr>
        <w:t xml:space="preserve"> </w:t>
      </w:r>
      <w:r w:rsidRPr="00330719">
        <w:rPr>
          <w:rFonts w:eastAsia="Verdana" w:cs="Noto Sans Devanagari"/>
          <w:kern w:val="1"/>
          <w:lang w:bidi="hi-IN"/>
        </w:rPr>
        <w:t>лицензия</w:t>
      </w:r>
      <w:r w:rsidRPr="00330719">
        <w:rPr>
          <w:rFonts w:eastAsia="Verdana" w:cs="Noto Sans Devanagari"/>
          <w:kern w:val="1"/>
          <w:lang w:val="en-US" w:bidi="hi-IN"/>
        </w:rPr>
        <w:t xml:space="preserve"> Lesser General Public License</w:t>
      </w:r>
    </w:p>
    <w:p w:rsidR="002E62D1" w:rsidRPr="00330719" w:rsidRDefault="002E62D1" w:rsidP="002E62D1">
      <w:pPr>
        <w:jc w:val="both"/>
        <w:rPr>
          <w:rFonts w:eastAsia="Verdana" w:cs="Noto Sans Devanagari"/>
          <w:kern w:val="1"/>
          <w:lang w:val="en-US" w:bidi="hi-IN"/>
        </w:rPr>
      </w:pPr>
    </w:p>
    <w:p w:rsidR="002E62D1" w:rsidRDefault="002E62D1" w:rsidP="002E62D1">
      <w:pPr>
        <w:widowControl w:val="0"/>
        <w:tabs>
          <w:tab w:val="left" w:pos="580"/>
        </w:tabs>
        <w:autoSpaceDE w:val="0"/>
        <w:ind w:right="104"/>
        <w:jc w:val="both"/>
        <w:outlineLvl w:val="0"/>
        <w:rPr>
          <w:rFonts w:eastAsia="Calibri"/>
          <w:b/>
          <w:lang w:val="x-none"/>
        </w:rPr>
      </w:pPr>
      <w:r w:rsidRPr="00330719">
        <w:rPr>
          <w:rFonts w:eastAsia="Calibri"/>
          <w:b/>
        </w:rPr>
        <w:t>11.</w:t>
      </w:r>
      <w:r w:rsidRPr="00330719">
        <w:rPr>
          <w:rFonts w:eastAsia="Calibri"/>
          <w:b/>
          <w:lang w:val="x-none"/>
        </w:rPr>
        <w:t>Описание материально-технической базы, необходимой для осуществления образовательного процесса по дисциплине</w:t>
      </w:r>
      <w:r w:rsidRPr="00330719">
        <w:rPr>
          <w:rFonts w:eastAsia="Calibri"/>
          <w:b/>
          <w:spacing w:val="-24"/>
          <w:lang w:val="x-none"/>
        </w:rPr>
        <w:t xml:space="preserve"> </w:t>
      </w:r>
      <w:r w:rsidRPr="00330719">
        <w:rPr>
          <w:rFonts w:eastAsia="Calibri"/>
          <w:b/>
          <w:lang w:val="x-none"/>
        </w:rPr>
        <w:t>(модулю)</w:t>
      </w:r>
      <w:bookmarkEnd w:id="14"/>
    </w:p>
    <w:tbl>
      <w:tblPr>
        <w:tblW w:w="0" w:type="auto"/>
        <w:tblInd w:w="108" w:type="dxa"/>
        <w:tblLayout w:type="fixed"/>
        <w:tblLook w:val="0000" w:firstRow="0" w:lastRow="0" w:firstColumn="0" w:lastColumn="0" w:noHBand="0" w:noVBand="0"/>
      </w:tblPr>
      <w:tblGrid>
        <w:gridCol w:w="2961"/>
        <w:gridCol w:w="5142"/>
      </w:tblGrid>
      <w:tr w:rsidR="002E62D1" w:rsidRPr="00330719" w:rsidTr="00BF22D5">
        <w:tc>
          <w:tcPr>
            <w:tcW w:w="2961" w:type="dxa"/>
            <w:tcBorders>
              <w:top w:val="single" w:sz="4" w:space="0" w:color="000000"/>
              <w:left w:val="single" w:sz="4" w:space="0" w:color="000000"/>
              <w:bottom w:val="single" w:sz="4" w:space="0" w:color="000000"/>
            </w:tcBorders>
            <w:shd w:val="clear" w:color="auto" w:fill="auto"/>
          </w:tcPr>
          <w:p w:rsidR="002E62D1" w:rsidRPr="00330719" w:rsidRDefault="002E62D1" w:rsidP="00BF22D5">
            <w:pPr>
              <w:autoSpaceDE w:val="0"/>
              <w:jc w:val="both"/>
              <w:rPr>
                <w:rFonts w:ascii="Calibri" w:hAnsi="Calibri" w:cs="Calibri"/>
              </w:rPr>
            </w:pPr>
            <w:r w:rsidRPr="00330719">
              <w:rPr>
                <w:b/>
                <w:color w:val="00000A"/>
              </w:rPr>
              <w:t>305 каб.</w:t>
            </w:r>
          </w:p>
          <w:p w:rsidR="002E62D1" w:rsidRPr="00330719" w:rsidRDefault="002E62D1" w:rsidP="00BF22D5">
            <w:pPr>
              <w:jc w:val="both"/>
              <w:rPr>
                <w:rFonts w:ascii="Calibri" w:hAnsi="Calibri" w:cs="Calibri"/>
              </w:rPr>
            </w:pPr>
            <w:r w:rsidRPr="00330719">
              <w:rPr>
                <w:rFonts w:eastAsia="font204"/>
                <w:lang w:eastAsia="ru-RU"/>
              </w:rPr>
              <w:t xml:space="preserve">Учебная аудитория для проведения занятий лекционного типа, занятий семинарского типа, текущего контроля и промежуточной аттестации. </w:t>
            </w:r>
          </w:p>
          <w:p w:rsidR="002E62D1" w:rsidRPr="00330719" w:rsidRDefault="002E62D1" w:rsidP="00BF22D5">
            <w:pPr>
              <w:autoSpaceDE w:val="0"/>
              <w:jc w:val="both"/>
              <w:rPr>
                <w:b/>
                <w:color w:val="00000A"/>
              </w:rPr>
            </w:pPr>
          </w:p>
        </w:tc>
        <w:tc>
          <w:tcPr>
            <w:tcW w:w="5142" w:type="dxa"/>
            <w:tcBorders>
              <w:top w:val="single" w:sz="4" w:space="0" w:color="000000"/>
              <w:left w:val="single" w:sz="4" w:space="0" w:color="000000"/>
              <w:bottom w:val="single" w:sz="4" w:space="0" w:color="000000"/>
            </w:tcBorders>
            <w:shd w:val="clear" w:color="auto" w:fill="auto"/>
          </w:tcPr>
          <w:p w:rsidR="002E62D1" w:rsidRPr="00330719" w:rsidRDefault="002E62D1" w:rsidP="00BF22D5">
            <w:pPr>
              <w:ind w:firstLine="4"/>
              <w:jc w:val="both"/>
              <w:rPr>
                <w:rFonts w:ascii="Calibri" w:hAnsi="Calibri" w:cs="Calibri"/>
              </w:rPr>
            </w:pPr>
            <w:r w:rsidRPr="00330719">
              <w:t>-столы</w:t>
            </w:r>
          </w:p>
          <w:p w:rsidR="002E62D1" w:rsidRPr="00330719" w:rsidRDefault="002E62D1" w:rsidP="00BF22D5">
            <w:pPr>
              <w:ind w:firstLine="4"/>
              <w:jc w:val="both"/>
              <w:rPr>
                <w:rFonts w:ascii="Calibri" w:hAnsi="Calibri" w:cs="Calibri"/>
              </w:rPr>
            </w:pPr>
            <w:r w:rsidRPr="00330719">
              <w:t>- стулья</w:t>
            </w:r>
          </w:p>
          <w:p w:rsidR="002E62D1" w:rsidRPr="00330719" w:rsidRDefault="002E62D1" w:rsidP="00BF22D5">
            <w:pPr>
              <w:ind w:firstLine="4"/>
              <w:jc w:val="both"/>
              <w:rPr>
                <w:rFonts w:ascii="Calibri" w:hAnsi="Calibri" w:cs="Calibri"/>
              </w:rPr>
            </w:pPr>
            <w:r w:rsidRPr="00330719">
              <w:t xml:space="preserve">- учебная доска  </w:t>
            </w:r>
          </w:p>
          <w:p w:rsidR="002E62D1" w:rsidRPr="00330719" w:rsidRDefault="002E62D1" w:rsidP="00BF22D5">
            <w:pPr>
              <w:autoSpaceDE w:val="0"/>
              <w:jc w:val="both"/>
              <w:rPr>
                <w:rFonts w:ascii="Calibri" w:hAnsi="Calibri" w:cs="Calibri"/>
              </w:rPr>
            </w:pPr>
            <w:r w:rsidRPr="00330719">
              <w:t>-Устанавливается ноутбук из мобильного комплекта по запросу.</w:t>
            </w:r>
          </w:p>
          <w:p w:rsidR="002E62D1" w:rsidRPr="00330719" w:rsidRDefault="002E62D1" w:rsidP="00BF22D5">
            <w:pPr>
              <w:jc w:val="both"/>
            </w:pPr>
            <w:r w:rsidRPr="00330719">
              <w:t xml:space="preserve">-Два навесных шкафа с учебной литературой и журналами по </w:t>
            </w:r>
            <w:r>
              <w:t>проблематике лидерства.</w:t>
            </w:r>
          </w:p>
        </w:tc>
      </w:tr>
      <w:tr w:rsidR="002E62D1" w:rsidRPr="00330719" w:rsidTr="00BF22D5">
        <w:tc>
          <w:tcPr>
            <w:tcW w:w="2961" w:type="dxa"/>
            <w:tcBorders>
              <w:top w:val="single" w:sz="4" w:space="0" w:color="000000"/>
              <w:left w:val="single" w:sz="4" w:space="0" w:color="000000"/>
              <w:bottom w:val="single" w:sz="4" w:space="0" w:color="000000"/>
            </w:tcBorders>
            <w:shd w:val="clear" w:color="auto" w:fill="auto"/>
          </w:tcPr>
          <w:p w:rsidR="002E62D1" w:rsidRPr="00330719" w:rsidRDefault="002E62D1" w:rsidP="00BF22D5">
            <w:pPr>
              <w:autoSpaceDE w:val="0"/>
              <w:jc w:val="both"/>
              <w:rPr>
                <w:rFonts w:ascii="Calibri" w:hAnsi="Calibri" w:cs="Calibri"/>
              </w:rPr>
            </w:pPr>
            <w:r w:rsidRPr="00330719">
              <w:rPr>
                <w:b/>
              </w:rPr>
              <w:t xml:space="preserve">304 каб. </w:t>
            </w:r>
            <w:r w:rsidRPr="00330719">
              <w:t>- учебная аудитория для самостоятельной работы обучающихся с выходом в сеть Интернет</w:t>
            </w:r>
            <w:r w:rsidRPr="00330719">
              <w:rPr>
                <w:b/>
              </w:rPr>
              <w:t xml:space="preserve"> </w:t>
            </w:r>
          </w:p>
        </w:tc>
        <w:tc>
          <w:tcPr>
            <w:tcW w:w="5142" w:type="dxa"/>
            <w:tcBorders>
              <w:top w:val="single" w:sz="4" w:space="0" w:color="000000"/>
              <w:left w:val="single" w:sz="4" w:space="0" w:color="000000"/>
              <w:bottom w:val="single" w:sz="4" w:space="0" w:color="000000"/>
            </w:tcBorders>
            <w:shd w:val="clear" w:color="auto" w:fill="auto"/>
          </w:tcPr>
          <w:p w:rsidR="002E62D1" w:rsidRPr="00330719" w:rsidRDefault="002E62D1" w:rsidP="00BF22D5">
            <w:pPr>
              <w:ind w:firstLine="4"/>
              <w:jc w:val="both"/>
              <w:rPr>
                <w:rFonts w:ascii="Calibri" w:hAnsi="Calibri" w:cs="Calibri"/>
              </w:rPr>
            </w:pPr>
            <w:r w:rsidRPr="00330719">
              <w:t>- компьютерные столы</w:t>
            </w:r>
          </w:p>
          <w:p w:rsidR="002E62D1" w:rsidRPr="00330719" w:rsidRDefault="002E62D1" w:rsidP="00BF22D5">
            <w:pPr>
              <w:ind w:firstLine="4"/>
              <w:jc w:val="both"/>
              <w:rPr>
                <w:rFonts w:ascii="Calibri" w:hAnsi="Calibri" w:cs="Calibri"/>
              </w:rPr>
            </w:pPr>
            <w:r w:rsidRPr="00330719">
              <w:t>- стулья</w:t>
            </w:r>
          </w:p>
          <w:p w:rsidR="002E62D1" w:rsidRPr="00330719" w:rsidRDefault="002E62D1" w:rsidP="00BF22D5">
            <w:pPr>
              <w:ind w:firstLine="4"/>
              <w:jc w:val="both"/>
              <w:rPr>
                <w:rFonts w:ascii="Calibri" w:hAnsi="Calibri" w:cs="Calibri"/>
              </w:rPr>
            </w:pPr>
            <w:r w:rsidRPr="00330719">
              <w:t xml:space="preserve">- учебная доска  </w:t>
            </w:r>
          </w:p>
          <w:p w:rsidR="002E62D1" w:rsidRPr="00330719" w:rsidRDefault="002E62D1" w:rsidP="00BF22D5">
            <w:pPr>
              <w:jc w:val="both"/>
              <w:rPr>
                <w:rFonts w:ascii="Calibri" w:hAnsi="Calibri" w:cs="Calibri"/>
              </w:rPr>
            </w:pPr>
            <w:r w:rsidRPr="00330719">
              <w:rPr>
                <w:rFonts w:eastAsia="font204"/>
                <w:lang w:eastAsia="ru-RU"/>
              </w:rPr>
              <w:t>-По заявке устанавливается мобильный комплект (ноутбук, Проектор, экран)</w:t>
            </w:r>
          </w:p>
          <w:p w:rsidR="002E62D1" w:rsidRPr="00330719" w:rsidRDefault="002E62D1" w:rsidP="00BF22D5">
            <w:pPr>
              <w:jc w:val="both"/>
              <w:rPr>
                <w:rFonts w:ascii="Calibri" w:eastAsia="Arial Unicode MS" w:hAnsi="Calibri" w:cs="Calibri"/>
                <w:color w:val="00000A"/>
              </w:rPr>
            </w:pPr>
            <w:r w:rsidRPr="00330719">
              <w:rPr>
                <w:color w:val="00000A"/>
                <w:lang w:eastAsia="ru-RU"/>
              </w:rPr>
              <w:t xml:space="preserve"> </w:t>
            </w:r>
            <w:r w:rsidRPr="00330719">
              <w:rPr>
                <w:rFonts w:eastAsia="font204"/>
                <w:color w:val="00000A"/>
                <w:lang w:eastAsia="ru-RU"/>
              </w:rPr>
              <w:t>- 12 компьютеров</w:t>
            </w:r>
          </w:p>
          <w:p w:rsidR="002E62D1" w:rsidRPr="00330719" w:rsidRDefault="002E62D1" w:rsidP="00BF22D5">
            <w:pPr>
              <w:jc w:val="both"/>
              <w:rPr>
                <w:b/>
                <w:color w:val="00000A"/>
                <w:kern w:val="1"/>
                <w:lang w:eastAsia="ru-RU"/>
              </w:rPr>
            </w:pPr>
          </w:p>
        </w:tc>
      </w:tr>
    </w:tbl>
    <w:p w:rsidR="002E62D1" w:rsidRDefault="002E62D1" w:rsidP="002E62D1">
      <w:pPr>
        <w:widowControl w:val="0"/>
        <w:tabs>
          <w:tab w:val="left" w:pos="1134"/>
        </w:tabs>
        <w:autoSpaceDE w:val="0"/>
        <w:jc w:val="both"/>
        <w:outlineLvl w:val="0"/>
        <w:rPr>
          <w:rFonts w:eastAsia="Calibri"/>
          <w:b/>
          <w:iCs/>
        </w:rPr>
      </w:pPr>
      <w:bookmarkStart w:id="15" w:name="_Toc459975990"/>
    </w:p>
    <w:p w:rsidR="002E62D1" w:rsidRPr="00330719" w:rsidRDefault="002E62D1" w:rsidP="002E62D1">
      <w:pPr>
        <w:widowControl w:val="0"/>
        <w:tabs>
          <w:tab w:val="left" w:pos="1134"/>
        </w:tabs>
        <w:autoSpaceDE w:val="0"/>
        <w:jc w:val="both"/>
        <w:outlineLvl w:val="0"/>
        <w:rPr>
          <w:rFonts w:eastAsia="Calibri"/>
          <w:b/>
          <w:lang w:val="x-none"/>
        </w:rPr>
      </w:pPr>
      <w:r w:rsidRPr="00330719">
        <w:rPr>
          <w:rFonts w:eastAsia="Calibri"/>
          <w:b/>
          <w:iCs/>
        </w:rPr>
        <w:t>12.</w:t>
      </w:r>
      <w:r w:rsidRPr="00330719">
        <w:rPr>
          <w:rFonts w:eastAsia="Calibri"/>
          <w:b/>
          <w:iCs/>
          <w:lang w:val="x-none"/>
        </w:rPr>
        <w:t>Особенности реализации дисциплины для инвалидов и лиц с ограниченными возможностями здоровья</w:t>
      </w:r>
      <w:bookmarkEnd w:id="15"/>
    </w:p>
    <w:p w:rsidR="002E62D1" w:rsidRPr="00330719" w:rsidRDefault="002E62D1" w:rsidP="002E62D1">
      <w:pPr>
        <w:tabs>
          <w:tab w:val="left" w:pos="1134"/>
        </w:tabs>
        <w:overflowPunct w:val="0"/>
        <w:ind w:firstLine="709"/>
        <w:jc w:val="both"/>
      </w:pPr>
      <w:r w:rsidRPr="00330719">
        <w:t>Для обеспечения образования инвалидов и обучающихся с ограниченными возможностями здоровья разрабатывается адаптированная образовательная программа, индивидуальный учебный план с учетом особенностей их психофизического развития и состояния здоровья, в частности применяется индивидуальный подход к освоению дисциплины, индивидуальные задания: рефераты, письменные работы и, наоборот, только устные ответы и диалоги, индивидуальные консультации, использование диктофона и других записывающих средств для воспроизведения лекционного и семинарского материала.</w:t>
      </w:r>
    </w:p>
    <w:p w:rsidR="002E62D1" w:rsidRPr="00330719" w:rsidRDefault="002E62D1" w:rsidP="002E62D1">
      <w:pPr>
        <w:tabs>
          <w:tab w:val="left" w:pos="1134"/>
        </w:tabs>
        <w:overflowPunct w:val="0"/>
        <w:ind w:firstLine="709"/>
        <w:jc w:val="both"/>
      </w:pPr>
      <w:r w:rsidRPr="00330719">
        <w:t>В целях обеспечения обучающихся инвалидов и лиц с ограниченными возможностями здоровья библиотека комплектует фонд основной учебной литературой, адаптированной к ограничению их здоровья, предоставляет возможность удаленного использования электронных образовательных ресурсов, доступ к которым организован в МПСУ. В библиотеке проводятся индивидуальные консультации для данной категории пользователей, оказывается помощь в регистрации и использовании сетевых и локальных электронных образовательных ресурсов, предоставляются места в читальных залах, оборудованные программами невизуального доступа к информации, экранными увеличителями и техническими средствами усиления остаточного зрения.</w:t>
      </w:r>
    </w:p>
    <w:p w:rsidR="002E62D1" w:rsidRDefault="002E62D1" w:rsidP="002439C0">
      <w:pPr>
        <w:tabs>
          <w:tab w:val="left" w:pos="1134"/>
        </w:tabs>
        <w:overflowPunct w:val="0"/>
        <w:ind w:firstLine="567"/>
        <w:jc w:val="both"/>
      </w:pPr>
    </w:p>
    <w:p w:rsidR="002E62D1" w:rsidRDefault="002E62D1" w:rsidP="002439C0">
      <w:pPr>
        <w:widowControl w:val="0"/>
        <w:numPr>
          <w:ilvl w:val="0"/>
          <w:numId w:val="45"/>
        </w:numPr>
        <w:autoSpaceDE w:val="0"/>
        <w:ind w:left="0" w:firstLine="567"/>
        <w:jc w:val="both"/>
        <w:outlineLvl w:val="0"/>
        <w:rPr>
          <w:b/>
          <w:bCs/>
          <w:kern w:val="32"/>
        </w:rPr>
      </w:pPr>
      <w:bookmarkStart w:id="16" w:name="_Toc459975991"/>
      <w:r w:rsidRPr="00330719">
        <w:rPr>
          <w:b/>
          <w:bCs/>
          <w:kern w:val="32"/>
        </w:rPr>
        <w:t>Иные сведения и (или)</w:t>
      </w:r>
      <w:r w:rsidRPr="00330719">
        <w:rPr>
          <w:b/>
          <w:bCs/>
          <w:spacing w:val="-11"/>
          <w:kern w:val="32"/>
        </w:rPr>
        <w:t xml:space="preserve"> </w:t>
      </w:r>
      <w:r w:rsidRPr="00330719">
        <w:rPr>
          <w:b/>
          <w:bCs/>
          <w:kern w:val="32"/>
        </w:rPr>
        <w:t>материалы</w:t>
      </w:r>
      <w:bookmarkEnd w:id="16"/>
    </w:p>
    <w:p w:rsidR="002439C0" w:rsidRPr="00330719" w:rsidRDefault="002439C0" w:rsidP="002439C0">
      <w:pPr>
        <w:widowControl w:val="0"/>
        <w:autoSpaceDE w:val="0"/>
        <w:ind w:firstLine="567"/>
        <w:jc w:val="both"/>
        <w:outlineLvl w:val="0"/>
        <w:rPr>
          <w:b/>
          <w:bCs/>
          <w:kern w:val="32"/>
        </w:rPr>
      </w:pPr>
    </w:p>
    <w:p w:rsidR="002E62D1" w:rsidRPr="00330719" w:rsidRDefault="002E62D1" w:rsidP="002439C0">
      <w:pPr>
        <w:numPr>
          <w:ilvl w:val="1"/>
          <w:numId w:val="1"/>
        </w:numPr>
        <w:ind w:left="0" w:firstLine="567"/>
        <w:jc w:val="both"/>
        <w:outlineLvl w:val="1"/>
        <w:rPr>
          <w:b/>
          <w:bCs/>
          <w:i/>
        </w:rPr>
      </w:pPr>
      <w:bookmarkStart w:id="17" w:name="_Toc459975992"/>
      <w:r w:rsidRPr="00330719">
        <w:rPr>
          <w:b/>
          <w:bCs/>
          <w:i/>
        </w:rPr>
        <w:t>13.1</w:t>
      </w:r>
      <w:r w:rsidRPr="00330719">
        <w:rPr>
          <w:bCs/>
        </w:rPr>
        <w:t xml:space="preserve"> </w:t>
      </w:r>
      <w:r w:rsidRPr="00330719">
        <w:rPr>
          <w:b/>
          <w:bCs/>
          <w:i/>
        </w:rPr>
        <w:t>Перечень образовательных технологий, используемых при осуществлении образовательного процесса по дисциплине</w:t>
      </w:r>
      <w:r w:rsidRPr="00330719">
        <w:rPr>
          <w:b/>
          <w:bCs/>
          <w:i/>
          <w:spacing w:val="-12"/>
        </w:rPr>
        <w:t xml:space="preserve"> </w:t>
      </w:r>
      <w:bookmarkEnd w:id="17"/>
    </w:p>
    <w:p w:rsidR="002439C0" w:rsidRDefault="002439C0" w:rsidP="002439C0">
      <w:pPr>
        <w:ind w:right="243" w:firstLine="567"/>
        <w:jc w:val="both"/>
      </w:pPr>
    </w:p>
    <w:p w:rsidR="002E62D1" w:rsidRDefault="002E62D1" w:rsidP="002439C0">
      <w:pPr>
        <w:ind w:right="243" w:firstLine="567"/>
        <w:jc w:val="both"/>
      </w:pPr>
      <w:r w:rsidRPr="006079BC">
        <w:t xml:space="preserve">Для освоения компетенций установленных Федеральным государственным образовательным стандартом применяются как традиционные образовательные </w:t>
      </w:r>
      <w:r w:rsidRPr="006079BC">
        <w:lastRenderedPageBreak/>
        <w:t>технологии, такие как лекционные и практические (семинарские) занятия, подготовка рефератов, а также электронная информационно-образовательная среда.</w:t>
      </w:r>
    </w:p>
    <w:p w:rsidR="002E62D1" w:rsidRDefault="002E62D1" w:rsidP="002439C0">
      <w:pPr>
        <w:ind w:right="243" w:firstLine="567"/>
        <w:jc w:val="both"/>
      </w:pPr>
    </w:p>
    <w:p w:rsidR="002E62D1" w:rsidRDefault="002E62D1" w:rsidP="002E62D1">
      <w:pPr>
        <w:ind w:left="513" w:right="243"/>
        <w:jc w:val="both"/>
      </w:pPr>
      <w:r w:rsidRPr="006079BC">
        <w:t>Составител</w:t>
      </w:r>
      <w:r>
        <w:t>и</w:t>
      </w:r>
      <w:r w:rsidRPr="006079BC">
        <w:t xml:space="preserve">: </w:t>
      </w:r>
    </w:p>
    <w:p w:rsidR="002E62D1" w:rsidRDefault="002E62D1" w:rsidP="002E62D1">
      <w:pPr>
        <w:ind w:right="243"/>
        <w:jc w:val="both"/>
      </w:pPr>
      <w:r>
        <w:t>- Айсина Д.С., ст. преподаватель;</w:t>
      </w:r>
    </w:p>
    <w:p w:rsidR="002E62D1" w:rsidRPr="006079BC" w:rsidRDefault="002E62D1" w:rsidP="002E62D1">
      <w:pPr>
        <w:ind w:right="243"/>
        <w:jc w:val="both"/>
      </w:pPr>
      <w:r>
        <w:t>- Третьяков А.Л., ст. преподаватель кафедры экономики и управления.</w:t>
      </w:r>
    </w:p>
    <w:p w:rsidR="002439C0" w:rsidRDefault="002439C0" w:rsidP="002439C0">
      <w:pPr>
        <w:widowControl w:val="0"/>
        <w:tabs>
          <w:tab w:val="left" w:pos="567"/>
          <w:tab w:val="left" w:pos="851"/>
        </w:tabs>
        <w:autoSpaceDE w:val="0"/>
        <w:ind w:left="284" w:firstLine="567"/>
        <w:jc w:val="both"/>
        <w:rPr>
          <w:b/>
        </w:rPr>
      </w:pPr>
      <w:r>
        <w:rPr>
          <w:b/>
        </w:rPr>
        <w:br w:type="page"/>
      </w:r>
    </w:p>
    <w:p w:rsidR="002439C0" w:rsidRDefault="002439C0" w:rsidP="002439C0">
      <w:pPr>
        <w:tabs>
          <w:tab w:val="left" w:pos="567"/>
          <w:tab w:val="left" w:pos="851"/>
        </w:tabs>
        <w:ind w:left="284" w:firstLine="567"/>
        <w:rPr>
          <w:b/>
        </w:rPr>
      </w:pPr>
      <w:r>
        <w:rPr>
          <w:b/>
        </w:rPr>
        <w:t>14. Лист регистрации изменений</w:t>
      </w:r>
    </w:p>
    <w:p w:rsidR="002439C0" w:rsidRDefault="002439C0" w:rsidP="002439C0">
      <w:pPr>
        <w:tabs>
          <w:tab w:val="left" w:pos="567"/>
          <w:tab w:val="left" w:pos="851"/>
        </w:tabs>
        <w:ind w:left="284" w:firstLine="567"/>
      </w:pPr>
    </w:p>
    <w:p w:rsidR="002439C0" w:rsidRDefault="002439C0" w:rsidP="002439C0">
      <w:pPr>
        <w:tabs>
          <w:tab w:val="left" w:pos="567"/>
          <w:tab w:val="left" w:pos="851"/>
        </w:tabs>
        <w:ind w:left="284" w:firstLine="567"/>
      </w:pPr>
      <w:r>
        <w:t>Рабочая программа учебной дисциплины обсуждена и утверждена на заседании Ученого совета от «24» июня 2013 г. протокол № 10</w:t>
      </w:r>
    </w:p>
    <w:tbl>
      <w:tblPr>
        <w:tblW w:w="974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533"/>
        <w:gridCol w:w="5207"/>
        <w:gridCol w:w="2618"/>
        <w:gridCol w:w="1389"/>
      </w:tblGrid>
      <w:tr w:rsidR="002439C0" w:rsidTr="005B2BD2">
        <w:tc>
          <w:tcPr>
            <w:tcW w:w="5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439C0" w:rsidRDefault="002439C0" w:rsidP="00982F44">
            <w:pPr>
              <w:ind w:right="-143"/>
              <w:jc w:val="center"/>
              <w:rPr>
                <w:color w:val="000000"/>
              </w:rPr>
            </w:pPr>
          </w:p>
          <w:p w:rsidR="002439C0" w:rsidRDefault="002439C0" w:rsidP="00982F44">
            <w:pPr>
              <w:ind w:right="-143"/>
              <w:jc w:val="center"/>
              <w:rPr>
                <w:color w:val="000000"/>
              </w:rPr>
            </w:pPr>
            <w:r>
              <w:rPr>
                <w:color w:val="000000"/>
              </w:rPr>
              <w:t xml:space="preserve">№ </w:t>
            </w:r>
            <w:r>
              <w:rPr>
                <w:color w:val="000000"/>
              </w:rPr>
              <w:br/>
              <w:t>п/п</w:t>
            </w:r>
          </w:p>
        </w:tc>
        <w:tc>
          <w:tcPr>
            <w:tcW w:w="520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439C0" w:rsidRDefault="002439C0" w:rsidP="00982F44">
            <w:pPr>
              <w:ind w:right="-143"/>
              <w:jc w:val="center"/>
              <w:rPr>
                <w:color w:val="000000"/>
              </w:rPr>
            </w:pPr>
            <w:r>
              <w:rPr>
                <w:color w:val="000000"/>
              </w:rPr>
              <w:t>Содержание изменения</w:t>
            </w:r>
          </w:p>
        </w:tc>
        <w:tc>
          <w:tcPr>
            <w:tcW w:w="26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439C0" w:rsidRDefault="002439C0" w:rsidP="00982F44">
            <w:pPr>
              <w:ind w:right="-143"/>
              <w:jc w:val="center"/>
              <w:rPr>
                <w:color w:val="000000"/>
              </w:rPr>
            </w:pPr>
            <w:r>
              <w:rPr>
                <w:color w:val="000000"/>
              </w:rPr>
              <w:t>Реквизиты</w:t>
            </w:r>
            <w:r>
              <w:rPr>
                <w:color w:val="000000"/>
              </w:rPr>
              <w:br/>
              <w:t>документа</w:t>
            </w:r>
            <w:r>
              <w:rPr>
                <w:color w:val="000000"/>
              </w:rPr>
              <w:br/>
              <w:t>об утверждении</w:t>
            </w:r>
            <w:r>
              <w:rPr>
                <w:color w:val="000000"/>
              </w:rPr>
              <w:br/>
              <w:t>изменения</w:t>
            </w:r>
          </w:p>
        </w:tc>
        <w:tc>
          <w:tcPr>
            <w:tcW w:w="13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439C0" w:rsidRDefault="002439C0" w:rsidP="00982F44">
            <w:pPr>
              <w:ind w:right="-143"/>
              <w:jc w:val="center"/>
              <w:rPr>
                <w:color w:val="000000"/>
              </w:rPr>
            </w:pPr>
            <w:r>
              <w:rPr>
                <w:color w:val="000000"/>
              </w:rPr>
              <w:t>Дата</w:t>
            </w:r>
            <w:r>
              <w:rPr>
                <w:color w:val="000000"/>
              </w:rPr>
              <w:br/>
              <w:t>введения</w:t>
            </w:r>
            <w:r>
              <w:rPr>
                <w:color w:val="000000"/>
              </w:rPr>
              <w:br/>
              <w:t>изменения</w:t>
            </w:r>
          </w:p>
        </w:tc>
      </w:tr>
      <w:tr w:rsidR="002439C0" w:rsidTr="005B2BD2">
        <w:tc>
          <w:tcPr>
            <w:tcW w:w="5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439C0" w:rsidRDefault="002439C0" w:rsidP="002439C0">
            <w:pPr>
              <w:numPr>
                <w:ilvl w:val="0"/>
                <w:numId w:val="46"/>
              </w:numPr>
              <w:ind w:left="0" w:right="-143"/>
              <w:contextualSpacing/>
              <w:rPr>
                <w:color w:val="000000"/>
              </w:rPr>
            </w:pPr>
          </w:p>
        </w:tc>
        <w:tc>
          <w:tcPr>
            <w:tcW w:w="520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439C0" w:rsidRDefault="002439C0" w:rsidP="00982F44">
            <w:pPr>
              <w:ind w:right="29"/>
              <w:jc w:val="both"/>
              <w:rPr>
                <w:color w:val="000000"/>
              </w:rPr>
            </w:pPr>
            <w:r>
              <w:rPr>
                <w:color w:val="000000"/>
              </w:rPr>
              <w:t>Утверждена и введена в действие решением Ученого совета на основании Федерального государственного образовательного стандарта высшего профессионального образования по направлению подготовки 080200 Менеджмент (квалификация (степень) «бакалавр»), утвержденного приказом Министерства образования и науки Российской Федерации от 20.05.2010 г. № 544</w:t>
            </w:r>
          </w:p>
        </w:tc>
        <w:tc>
          <w:tcPr>
            <w:tcW w:w="26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439C0" w:rsidRDefault="002439C0" w:rsidP="00982F44">
            <w:pPr>
              <w:jc w:val="center"/>
              <w:rPr>
                <w:b/>
                <w:color w:val="000000"/>
              </w:rPr>
            </w:pPr>
            <w:r>
              <w:rPr>
                <w:color w:val="000000"/>
              </w:rPr>
              <w:t xml:space="preserve">Протокол заседания </w:t>
            </w:r>
            <w:r>
              <w:rPr>
                <w:color w:val="000000"/>
              </w:rPr>
              <w:br/>
              <w:t>Ученого совета  от «24» июня 2013 года протокол № 10</w:t>
            </w:r>
          </w:p>
        </w:tc>
        <w:tc>
          <w:tcPr>
            <w:tcW w:w="13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439C0" w:rsidRDefault="002439C0" w:rsidP="00982F44">
            <w:pPr>
              <w:ind w:left="-250" w:right="-143"/>
              <w:jc w:val="center"/>
              <w:rPr>
                <w:color w:val="000000"/>
              </w:rPr>
            </w:pPr>
            <w:r>
              <w:rPr>
                <w:color w:val="000000"/>
              </w:rPr>
              <w:t xml:space="preserve">  01.09.2013</w:t>
            </w:r>
          </w:p>
        </w:tc>
      </w:tr>
      <w:tr w:rsidR="002439C0" w:rsidTr="005B2BD2">
        <w:trPr>
          <w:trHeight w:val="790"/>
        </w:trPr>
        <w:tc>
          <w:tcPr>
            <w:tcW w:w="5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439C0" w:rsidRDefault="002439C0" w:rsidP="002439C0">
            <w:pPr>
              <w:numPr>
                <w:ilvl w:val="0"/>
                <w:numId w:val="46"/>
              </w:numPr>
              <w:ind w:left="0" w:right="-143"/>
              <w:contextualSpacing/>
              <w:rPr>
                <w:color w:val="000000"/>
              </w:rPr>
            </w:pPr>
          </w:p>
        </w:tc>
        <w:tc>
          <w:tcPr>
            <w:tcW w:w="520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439C0" w:rsidRDefault="002439C0" w:rsidP="00982F44">
            <w:pPr>
              <w:pStyle w:val="Default"/>
              <w:ind w:right="29"/>
            </w:pPr>
            <w:r>
              <w:t>Актуализирована решением Ученого совета с учетом развития науки, культуры, экономики, техники, технологий и социальной сферы</w:t>
            </w:r>
          </w:p>
        </w:tc>
        <w:tc>
          <w:tcPr>
            <w:tcW w:w="26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439C0" w:rsidRDefault="002439C0" w:rsidP="00982F44">
            <w:pPr>
              <w:jc w:val="center"/>
              <w:rPr>
                <w:b/>
                <w:color w:val="000000"/>
              </w:rPr>
            </w:pPr>
            <w:r>
              <w:rPr>
                <w:color w:val="000000"/>
              </w:rPr>
              <w:t xml:space="preserve">Протокол заседания </w:t>
            </w:r>
            <w:r>
              <w:rPr>
                <w:color w:val="000000"/>
              </w:rPr>
              <w:br/>
              <w:t>Ученого совета  от «30» июня 2014 года протокол № 8</w:t>
            </w:r>
          </w:p>
        </w:tc>
        <w:tc>
          <w:tcPr>
            <w:tcW w:w="13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439C0" w:rsidRDefault="002439C0" w:rsidP="00982F44">
            <w:pPr>
              <w:ind w:left="-108" w:right="-143"/>
              <w:jc w:val="center"/>
              <w:rPr>
                <w:color w:val="000000"/>
              </w:rPr>
            </w:pPr>
            <w:r>
              <w:rPr>
                <w:color w:val="000000"/>
              </w:rPr>
              <w:t>01.09.2014</w:t>
            </w:r>
          </w:p>
        </w:tc>
      </w:tr>
      <w:tr w:rsidR="002439C0" w:rsidTr="005B2BD2">
        <w:trPr>
          <w:trHeight w:val="790"/>
        </w:trPr>
        <w:tc>
          <w:tcPr>
            <w:tcW w:w="5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439C0" w:rsidRDefault="002439C0" w:rsidP="002439C0">
            <w:pPr>
              <w:numPr>
                <w:ilvl w:val="0"/>
                <w:numId w:val="46"/>
              </w:numPr>
              <w:ind w:left="0" w:right="-143"/>
              <w:contextualSpacing/>
              <w:rPr>
                <w:color w:val="000000"/>
              </w:rPr>
            </w:pPr>
          </w:p>
        </w:tc>
        <w:tc>
          <w:tcPr>
            <w:tcW w:w="520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439C0" w:rsidRDefault="002439C0" w:rsidP="00982F44">
            <w:pPr>
              <w:pStyle w:val="Default"/>
              <w:ind w:right="29"/>
            </w:pPr>
            <w:r>
              <w:t>Актуализирована решением Ученого совета с учетом развития науки, культуры, экономики, техники, технологий и социальной сферы</w:t>
            </w:r>
          </w:p>
        </w:tc>
        <w:tc>
          <w:tcPr>
            <w:tcW w:w="26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439C0" w:rsidRDefault="002439C0" w:rsidP="00982F44">
            <w:pPr>
              <w:jc w:val="center"/>
              <w:rPr>
                <w:b/>
                <w:color w:val="000000"/>
              </w:rPr>
            </w:pPr>
            <w:r>
              <w:rPr>
                <w:color w:val="000000"/>
              </w:rPr>
              <w:t xml:space="preserve">Протокол заседания </w:t>
            </w:r>
            <w:r>
              <w:rPr>
                <w:color w:val="000000"/>
              </w:rPr>
              <w:br/>
              <w:t>Ученого совета  от «29» июня 2015 года протокол № 11</w:t>
            </w:r>
          </w:p>
        </w:tc>
        <w:tc>
          <w:tcPr>
            <w:tcW w:w="13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439C0" w:rsidRDefault="002439C0" w:rsidP="00982F44">
            <w:pPr>
              <w:ind w:left="-108" w:right="-143"/>
              <w:jc w:val="center"/>
              <w:rPr>
                <w:color w:val="000000"/>
              </w:rPr>
            </w:pPr>
            <w:r>
              <w:rPr>
                <w:color w:val="000000"/>
              </w:rPr>
              <w:t>01.09.2015</w:t>
            </w:r>
          </w:p>
        </w:tc>
      </w:tr>
      <w:tr w:rsidR="002439C0" w:rsidTr="005B2BD2">
        <w:trPr>
          <w:trHeight w:val="790"/>
        </w:trPr>
        <w:tc>
          <w:tcPr>
            <w:tcW w:w="5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439C0" w:rsidRDefault="002439C0" w:rsidP="002439C0">
            <w:pPr>
              <w:numPr>
                <w:ilvl w:val="0"/>
                <w:numId w:val="46"/>
              </w:numPr>
              <w:ind w:left="0" w:right="-143"/>
              <w:contextualSpacing/>
              <w:rPr>
                <w:color w:val="000000"/>
              </w:rPr>
            </w:pPr>
          </w:p>
        </w:tc>
        <w:tc>
          <w:tcPr>
            <w:tcW w:w="520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439C0" w:rsidRDefault="002439C0" w:rsidP="00982F44">
            <w:pPr>
              <w:ind w:right="29"/>
              <w:jc w:val="both"/>
              <w:rPr>
                <w:color w:val="000000"/>
              </w:rPr>
            </w:pPr>
            <w:r>
              <w:rPr>
                <w:rFonts w:eastAsia="Calibri"/>
              </w:rPr>
              <w:t xml:space="preserve">Актуализирована решением </w:t>
            </w:r>
            <w:r>
              <w:rPr>
                <w:color w:val="000000"/>
              </w:rPr>
              <w:t>Ученого совета</w:t>
            </w:r>
            <w:r>
              <w:rPr>
                <w:rFonts w:eastAsia="Calibri"/>
              </w:rPr>
              <w:t xml:space="preserve"> </w:t>
            </w:r>
            <w:r>
              <w:rPr>
                <w:color w:val="000000"/>
              </w:rPr>
              <w:t>на основании утверждения Федерального государственного образовательного стандарта высшего образования по направлению подготовки 38.03.02 Менеджмент (уровень бакалавриата), утвержденного приказом Министерства образования и науки Российской Федерации от 12.01.2016 г. № 7</w:t>
            </w:r>
          </w:p>
        </w:tc>
        <w:tc>
          <w:tcPr>
            <w:tcW w:w="26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439C0" w:rsidRDefault="002439C0" w:rsidP="00982F44">
            <w:pPr>
              <w:jc w:val="center"/>
              <w:rPr>
                <w:b/>
                <w:color w:val="000000"/>
              </w:rPr>
            </w:pPr>
            <w:r>
              <w:rPr>
                <w:color w:val="000000"/>
              </w:rPr>
              <w:t xml:space="preserve">Протокол заседания </w:t>
            </w:r>
            <w:r>
              <w:rPr>
                <w:color w:val="000000"/>
              </w:rPr>
              <w:br/>
              <w:t>Ученого совета  от «29» февраля 2016 года протокол № 5</w:t>
            </w:r>
          </w:p>
        </w:tc>
        <w:tc>
          <w:tcPr>
            <w:tcW w:w="13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439C0" w:rsidRDefault="002439C0" w:rsidP="00982F44">
            <w:pPr>
              <w:ind w:left="-108" w:right="-143"/>
              <w:jc w:val="center"/>
              <w:rPr>
                <w:color w:val="000000"/>
              </w:rPr>
            </w:pPr>
            <w:r>
              <w:rPr>
                <w:color w:val="000000"/>
              </w:rPr>
              <w:t>01.03.2016</w:t>
            </w:r>
          </w:p>
        </w:tc>
      </w:tr>
      <w:tr w:rsidR="002439C0" w:rsidTr="005B2BD2">
        <w:trPr>
          <w:trHeight w:val="790"/>
        </w:trPr>
        <w:tc>
          <w:tcPr>
            <w:tcW w:w="5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439C0" w:rsidRDefault="002439C0" w:rsidP="002439C0">
            <w:pPr>
              <w:numPr>
                <w:ilvl w:val="0"/>
                <w:numId w:val="46"/>
              </w:numPr>
              <w:ind w:left="0" w:right="-143"/>
              <w:contextualSpacing/>
              <w:rPr>
                <w:color w:val="000000"/>
              </w:rPr>
            </w:pPr>
          </w:p>
        </w:tc>
        <w:tc>
          <w:tcPr>
            <w:tcW w:w="520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439C0" w:rsidRDefault="002439C0" w:rsidP="00982F44">
            <w:pPr>
              <w:ind w:right="29"/>
              <w:jc w:val="both"/>
              <w:rPr>
                <w:color w:val="000000"/>
              </w:rPr>
            </w:pPr>
            <w:r>
              <w:t xml:space="preserve">Актуализирована решением </w:t>
            </w:r>
            <w:r>
              <w:rPr>
                <w:color w:val="000000"/>
              </w:rPr>
              <w:t>Ученого совета</w:t>
            </w:r>
            <w:r>
              <w:t xml:space="preserve"> с учетом развития науки, культуры, экономики, техники, технологий и социальной сферы</w:t>
            </w:r>
          </w:p>
        </w:tc>
        <w:tc>
          <w:tcPr>
            <w:tcW w:w="26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439C0" w:rsidRDefault="002439C0" w:rsidP="00982F44">
            <w:pPr>
              <w:jc w:val="center"/>
              <w:rPr>
                <w:b/>
                <w:color w:val="000000"/>
              </w:rPr>
            </w:pPr>
            <w:r>
              <w:rPr>
                <w:color w:val="000000"/>
              </w:rPr>
              <w:t xml:space="preserve">Протокол заседания </w:t>
            </w:r>
            <w:r>
              <w:rPr>
                <w:color w:val="000000"/>
              </w:rPr>
              <w:br/>
              <w:t>Ученого совета  от «30» мая 2016 года    протокол № 8</w:t>
            </w:r>
          </w:p>
        </w:tc>
        <w:tc>
          <w:tcPr>
            <w:tcW w:w="13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439C0" w:rsidRDefault="002439C0" w:rsidP="00982F44">
            <w:pPr>
              <w:ind w:left="-108" w:right="-143"/>
              <w:jc w:val="center"/>
              <w:rPr>
                <w:color w:val="000000"/>
              </w:rPr>
            </w:pPr>
            <w:r>
              <w:rPr>
                <w:color w:val="000000"/>
              </w:rPr>
              <w:t>01.09.2016</w:t>
            </w:r>
          </w:p>
        </w:tc>
      </w:tr>
      <w:tr w:rsidR="002439C0" w:rsidTr="005B2BD2">
        <w:trPr>
          <w:trHeight w:val="790"/>
        </w:trPr>
        <w:tc>
          <w:tcPr>
            <w:tcW w:w="5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439C0" w:rsidRDefault="002439C0" w:rsidP="002439C0">
            <w:pPr>
              <w:numPr>
                <w:ilvl w:val="0"/>
                <w:numId w:val="46"/>
              </w:numPr>
              <w:ind w:left="0" w:right="-143"/>
              <w:contextualSpacing/>
              <w:rPr>
                <w:color w:val="000000"/>
              </w:rPr>
            </w:pPr>
          </w:p>
        </w:tc>
        <w:tc>
          <w:tcPr>
            <w:tcW w:w="520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439C0" w:rsidRDefault="002439C0" w:rsidP="00982F44">
            <w:pPr>
              <w:ind w:right="29"/>
              <w:jc w:val="both"/>
              <w:rPr>
                <w:b/>
                <w:color w:val="000000"/>
              </w:rPr>
            </w:pPr>
            <w:r>
              <w:t xml:space="preserve">Актуализирована решением </w:t>
            </w:r>
            <w:r>
              <w:rPr>
                <w:color w:val="000000"/>
              </w:rPr>
              <w:t>Ученого совета</w:t>
            </w:r>
            <w:r>
              <w:t xml:space="preserve"> с учетом развития науки, культуры, экономики, техники, технологий и социальной сферы</w:t>
            </w:r>
          </w:p>
        </w:tc>
        <w:tc>
          <w:tcPr>
            <w:tcW w:w="26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439C0" w:rsidRDefault="002439C0" w:rsidP="00982F44">
            <w:pPr>
              <w:jc w:val="center"/>
              <w:rPr>
                <w:color w:val="000000"/>
              </w:rPr>
            </w:pPr>
            <w:r>
              <w:rPr>
                <w:color w:val="000000"/>
              </w:rPr>
              <w:t xml:space="preserve">Протокол заседания </w:t>
            </w:r>
            <w:r>
              <w:rPr>
                <w:color w:val="000000"/>
              </w:rPr>
              <w:br/>
              <w:t>Ученого совета  от «28» августа 2017 года протокол № 11</w:t>
            </w:r>
          </w:p>
        </w:tc>
        <w:tc>
          <w:tcPr>
            <w:tcW w:w="13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439C0" w:rsidRDefault="002439C0" w:rsidP="00982F44">
            <w:pPr>
              <w:ind w:left="-108" w:right="-143"/>
              <w:jc w:val="center"/>
              <w:rPr>
                <w:color w:val="000000"/>
              </w:rPr>
            </w:pPr>
            <w:r>
              <w:rPr>
                <w:color w:val="000000"/>
              </w:rPr>
              <w:t>01.09.2017</w:t>
            </w:r>
          </w:p>
        </w:tc>
      </w:tr>
      <w:tr w:rsidR="005B2BD2" w:rsidTr="005B2BD2">
        <w:trPr>
          <w:trHeight w:val="790"/>
        </w:trPr>
        <w:tc>
          <w:tcPr>
            <w:tcW w:w="5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5B2BD2" w:rsidRDefault="005B2BD2" w:rsidP="005B2BD2">
            <w:pPr>
              <w:numPr>
                <w:ilvl w:val="0"/>
                <w:numId w:val="46"/>
              </w:numPr>
              <w:ind w:left="0" w:right="-143"/>
              <w:contextualSpacing/>
              <w:rPr>
                <w:color w:val="000000"/>
              </w:rPr>
            </w:pPr>
          </w:p>
        </w:tc>
        <w:tc>
          <w:tcPr>
            <w:tcW w:w="520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B2BD2" w:rsidRPr="00E94D2B" w:rsidRDefault="005B2BD2" w:rsidP="005B2BD2">
            <w:pPr>
              <w:ind w:right="29"/>
              <w:jc w:val="both"/>
            </w:pPr>
            <w:r w:rsidRPr="00E94D2B">
              <w:t>Актуализирована решением Ученого совета с учетом развития науки, культуры, экономики, техники, технологий и социальной сферы</w:t>
            </w:r>
          </w:p>
        </w:tc>
        <w:tc>
          <w:tcPr>
            <w:tcW w:w="26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5B2BD2" w:rsidRPr="00E94D2B" w:rsidRDefault="005B2BD2" w:rsidP="005B2BD2">
            <w:pPr>
              <w:jc w:val="center"/>
            </w:pPr>
            <w:r w:rsidRPr="00E94D2B">
              <w:t xml:space="preserve">Протокол заседания </w:t>
            </w:r>
            <w:r w:rsidRPr="00E94D2B">
              <w:br/>
              <w:t>Ученого совета  от «28» августа 2018 года протокол №7</w:t>
            </w:r>
          </w:p>
        </w:tc>
        <w:tc>
          <w:tcPr>
            <w:tcW w:w="13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5B2BD2" w:rsidRPr="00E94D2B" w:rsidRDefault="005B2BD2" w:rsidP="005B2BD2">
            <w:pPr>
              <w:ind w:left="-108" w:right="-143"/>
              <w:jc w:val="center"/>
            </w:pPr>
            <w:r w:rsidRPr="00E94D2B">
              <w:t>01.09.2018</w:t>
            </w:r>
          </w:p>
        </w:tc>
      </w:tr>
      <w:tr w:rsidR="005B2BD2" w:rsidTr="00CA3149">
        <w:trPr>
          <w:trHeight w:val="790"/>
        </w:trPr>
        <w:tc>
          <w:tcPr>
            <w:tcW w:w="533" w:type="dxa"/>
            <w:tcBorders>
              <w:left w:val="single" w:sz="4" w:space="0" w:color="000001"/>
              <w:right w:val="single" w:sz="4" w:space="0" w:color="000001"/>
            </w:tcBorders>
            <w:shd w:val="clear" w:color="auto" w:fill="auto"/>
            <w:tcMar>
              <w:left w:w="108" w:type="dxa"/>
            </w:tcMar>
            <w:vAlign w:val="center"/>
          </w:tcPr>
          <w:p w:rsidR="005B2BD2" w:rsidRDefault="005B2BD2" w:rsidP="005B2BD2">
            <w:pPr>
              <w:numPr>
                <w:ilvl w:val="0"/>
                <w:numId w:val="46"/>
              </w:numPr>
              <w:ind w:left="0" w:right="-143"/>
              <w:contextualSpacing/>
              <w:rPr>
                <w:color w:val="000000"/>
              </w:rPr>
            </w:pPr>
          </w:p>
        </w:tc>
        <w:tc>
          <w:tcPr>
            <w:tcW w:w="5207" w:type="dxa"/>
            <w:tcBorders>
              <w:left w:val="single" w:sz="4" w:space="0" w:color="000001"/>
              <w:right w:val="single" w:sz="4" w:space="0" w:color="000001"/>
            </w:tcBorders>
            <w:shd w:val="clear" w:color="auto" w:fill="auto"/>
            <w:tcMar>
              <w:left w:w="108" w:type="dxa"/>
            </w:tcMar>
          </w:tcPr>
          <w:p w:rsidR="005B2BD2" w:rsidRDefault="005B2BD2" w:rsidP="005B2BD2">
            <w:pPr>
              <w:autoSpaceDE w:val="0"/>
              <w:ind w:right="29"/>
              <w:jc w:val="both"/>
            </w:pPr>
            <w:r>
              <w:rPr>
                <w:rFonts w:eastAsia="Calibri;Arial Unicode MS"/>
                <w:szCs w:val="26"/>
              </w:rPr>
              <w:t xml:space="preserve">Обновлена решением совместного заседания Совета и Кафедр факультета экономики и права ОАНО ВО «МПСУ </w:t>
            </w:r>
          </w:p>
        </w:tc>
        <w:tc>
          <w:tcPr>
            <w:tcW w:w="2618" w:type="dxa"/>
            <w:tcBorders>
              <w:left w:val="single" w:sz="4" w:space="0" w:color="000001"/>
              <w:right w:val="single" w:sz="4" w:space="0" w:color="000001"/>
            </w:tcBorders>
            <w:shd w:val="clear" w:color="auto" w:fill="auto"/>
            <w:tcMar>
              <w:left w:w="108" w:type="dxa"/>
            </w:tcMar>
            <w:vAlign w:val="center"/>
          </w:tcPr>
          <w:p w:rsidR="005B2BD2" w:rsidRDefault="005B2BD2" w:rsidP="005B2BD2">
            <w:pPr>
              <w:autoSpaceDE w:val="0"/>
              <w:jc w:val="center"/>
            </w:pPr>
            <w:r>
              <w:rPr>
                <w:rFonts w:eastAsia="Calibri;Arial Unicode MS"/>
                <w:szCs w:val="26"/>
              </w:rPr>
              <w:t>Протокол совместного заседания Совета и Кафедр факультета экономики и права ОАНО ВО «МПСУ» от 30 августа 2019 г. № 1.</w:t>
            </w:r>
          </w:p>
        </w:tc>
        <w:tc>
          <w:tcPr>
            <w:tcW w:w="1389" w:type="dxa"/>
            <w:tcBorders>
              <w:left w:val="single" w:sz="4" w:space="0" w:color="000001"/>
              <w:right w:val="single" w:sz="4" w:space="0" w:color="000001"/>
            </w:tcBorders>
            <w:shd w:val="clear" w:color="auto" w:fill="auto"/>
            <w:tcMar>
              <w:left w:w="108" w:type="dxa"/>
            </w:tcMar>
            <w:vAlign w:val="center"/>
          </w:tcPr>
          <w:p w:rsidR="005B2BD2" w:rsidRDefault="005B2BD2" w:rsidP="005B2BD2">
            <w:pPr>
              <w:autoSpaceDE w:val="0"/>
              <w:ind w:left="-108" w:right="-143"/>
              <w:jc w:val="center"/>
              <w:rPr>
                <w:color w:val="000000"/>
                <w:szCs w:val="26"/>
              </w:rPr>
            </w:pPr>
            <w:r>
              <w:rPr>
                <w:color w:val="000000"/>
                <w:szCs w:val="26"/>
              </w:rPr>
              <w:t>01.09.2019</w:t>
            </w:r>
          </w:p>
        </w:tc>
      </w:tr>
      <w:tr w:rsidR="00CA3149" w:rsidTr="005B2BD2">
        <w:trPr>
          <w:trHeight w:val="790"/>
        </w:trPr>
        <w:tc>
          <w:tcPr>
            <w:tcW w:w="533" w:type="dxa"/>
            <w:tcBorders>
              <w:left w:val="single" w:sz="4" w:space="0" w:color="000001"/>
              <w:bottom w:val="single" w:sz="4" w:space="0" w:color="000001"/>
              <w:right w:val="single" w:sz="4" w:space="0" w:color="000001"/>
            </w:tcBorders>
            <w:shd w:val="clear" w:color="auto" w:fill="auto"/>
            <w:tcMar>
              <w:left w:w="108" w:type="dxa"/>
            </w:tcMar>
            <w:vAlign w:val="center"/>
          </w:tcPr>
          <w:p w:rsidR="00CA3149" w:rsidRDefault="00CA3149" w:rsidP="00CA3149">
            <w:pPr>
              <w:numPr>
                <w:ilvl w:val="0"/>
                <w:numId w:val="46"/>
              </w:numPr>
              <w:ind w:left="0" w:right="-143"/>
              <w:contextualSpacing/>
              <w:rPr>
                <w:color w:val="000000"/>
              </w:rPr>
            </w:pPr>
          </w:p>
        </w:tc>
        <w:tc>
          <w:tcPr>
            <w:tcW w:w="5207" w:type="dxa"/>
            <w:tcBorders>
              <w:left w:val="single" w:sz="4" w:space="0" w:color="000001"/>
              <w:bottom w:val="single" w:sz="4" w:space="0" w:color="000001"/>
              <w:right w:val="single" w:sz="4" w:space="0" w:color="000001"/>
            </w:tcBorders>
            <w:shd w:val="clear" w:color="auto" w:fill="auto"/>
            <w:tcMar>
              <w:left w:w="108" w:type="dxa"/>
            </w:tcMar>
          </w:tcPr>
          <w:p w:rsidR="00CA3149" w:rsidRPr="00784A6F" w:rsidRDefault="00CA3149" w:rsidP="00CA3149">
            <w:pPr>
              <w:ind w:right="29"/>
              <w:jc w:val="both"/>
              <w:rPr>
                <w:rFonts w:eastAsia="Calibri;Arial Unicode MS"/>
              </w:rPr>
            </w:pPr>
            <w:r w:rsidRPr="00784A6F">
              <w:rPr>
                <w:rFonts w:eastAsia="Calibri;Arial Unicode MS"/>
              </w:rPr>
              <w:t>Актуализирована решением Ученого совета с учетом развития науки, культуры, экономики, техники, технологий и социальной сферы</w:t>
            </w:r>
          </w:p>
        </w:tc>
        <w:tc>
          <w:tcPr>
            <w:tcW w:w="2618" w:type="dxa"/>
            <w:tcBorders>
              <w:left w:val="single" w:sz="4" w:space="0" w:color="000001"/>
              <w:bottom w:val="single" w:sz="4" w:space="0" w:color="000001"/>
              <w:right w:val="single" w:sz="4" w:space="0" w:color="000001"/>
            </w:tcBorders>
            <w:shd w:val="clear" w:color="auto" w:fill="auto"/>
            <w:tcMar>
              <w:left w:w="108" w:type="dxa"/>
            </w:tcMar>
            <w:vAlign w:val="center"/>
          </w:tcPr>
          <w:p w:rsidR="00CA3149" w:rsidRPr="00784A6F" w:rsidRDefault="00CA3149" w:rsidP="00CA3149">
            <w:pPr>
              <w:jc w:val="center"/>
              <w:rPr>
                <w:rFonts w:eastAsia="Calibri;Arial Unicode MS"/>
              </w:rPr>
            </w:pPr>
            <w:r w:rsidRPr="00784A6F">
              <w:rPr>
                <w:rFonts w:eastAsia="Calibri;Arial Unicode MS"/>
              </w:rPr>
              <w:t xml:space="preserve">Протокол заседания </w:t>
            </w:r>
            <w:r w:rsidRPr="00784A6F">
              <w:rPr>
                <w:rFonts w:eastAsia="Calibri;Arial Unicode MS"/>
              </w:rPr>
              <w:br/>
              <w:t>Ученого совета  от «13» мая 2020 года протокол №7</w:t>
            </w:r>
          </w:p>
        </w:tc>
        <w:tc>
          <w:tcPr>
            <w:tcW w:w="1389" w:type="dxa"/>
            <w:tcBorders>
              <w:left w:val="single" w:sz="4" w:space="0" w:color="000001"/>
              <w:bottom w:val="single" w:sz="4" w:space="0" w:color="000001"/>
              <w:right w:val="single" w:sz="4" w:space="0" w:color="000001"/>
            </w:tcBorders>
            <w:shd w:val="clear" w:color="auto" w:fill="auto"/>
            <w:tcMar>
              <w:left w:w="108" w:type="dxa"/>
            </w:tcMar>
            <w:vAlign w:val="center"/>
          </w:tcPr>
          <w:p w:rsidR="00CA3149" w:rsidRPr="00784A6F" w:rsidRDefault="00CA3149" w:rsidP="00CA3149">
            <w:pPr>
              <w:ind w:left="-108" w:right="-143"/>
              <w:jc w:val="center"/>
              <w:rPr>
                <w:rFonts w:eastAsia="Calibri;Arial Unicode MS"/>
              </w:rPr>
            </w:pPr>
            <w:r w:rsidRPr="00784A6F">
              <w:rPr>
                <w:rFonts w:eastAsia="Calibri;Arial Unicode MS"/>
              </w:rPr>
              <w:t>01.09.2020</w:t>
            </w:r>
          </w:p>
        </w:tc>
      </w:tr>
    </w:tbl>
    <w:p w:rsidR="002439C0" w:rsidRPr="0048362D" w:rsidRDefault="002439C0" w:rsidP="002439C0">
      <w:pPr>
        <w:widowControl w:val="0"/>
        <w:tabs>
          <w:tab w:val="left" w:pos="567"/>
          <w:tab w:val="left" w:pos="851"/>
        </w:tabs>
        <w:autoSpaceDE w:val="0"/>
        <w:ind w:left="284" w:firstLine="567"/>
        <w:jc w:val="both"/>
        <w:rPr>
          <w:b/>
          <w:bCs/>
          <w:kern w:val="32"/>
          <w:lang w:eastAsia="ru-RU"/>
        </w:rPr>
      </w:pPr>
    </w:p>
    <w:sectPr w:rsidR="002439C0" w:rsidRPr="0048362D" w:rsidSect="00821994">
      <w:footerReference w:type="default" r:id="rId35"/>
      <w:pgSz w:w="11906" w:h="16838"/>
      <w:pgMar w:top="1134" w:right="850"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57F" w:rsidRDefault="00FD457F" w:rsidP="00081280">
      <w:r>
        <w:separator/>
      </w:r>
    </w:p>
  </w:endnote>
  <w:endnote w:type="continuationSeparator" w:id="0">
    <w:p w:rsidR="00FD457F" w:rsidRDefault="00FD457F" w:rsidP="00081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Noto Sans Devanagari">
    <w:charset w:val="01"/>
    <w:family w:val="swiss"/>
    <w:pitch w:val="default"/>
  </w:font>
  <w:font w:name="font204">
    <w:altName w:val="Times New Roman"/>
    <w:charset w:val="01"/>
    <w:family w:val="auto"/>
    <w:pitch w:val="variable"/>
  </w:font>
  <w:font w:name="Calibri;Arial Unicode M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280" w:rsidRDefault="00081280">
    <w:pPr>
      <w:pStyle w:val="afb"/>
      <w:jc w:val="center"/>
    </w:pPr>
    <w:r>
      <w:fldChar w:fldCharType="begin"/>
    </w:r>
    <w:r>
      <w:instrText>PAGE   \* MERGEFORMAT</w:instrText>
    </w:r>
    <w:r>
      <w:fldChar w:fldCharType="separate"/>
    </w:r>
    <w:r w:rsidR="00CA3149">
      <w:rPr>
        <w:noProof/>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57F" w:rsidRDefault="00FD457F" w:rsidP="00081280">
      <w:r>
        <w:separator/>
      </w:r>
    </w:p>
  </w:footnote>
  <w:footnote w:type="continuationSeparator" w:id="0">
    <w:p w:rsidR="00FD457F" w:rsidRDefault="00FD457F" w:rsidP="0008128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Times New Roman"/>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1429" w:hanging="360"/>
      </w:pPr>
      <w:rPr>
        <w:rFonts w:ascii="Symbol" w:hAnsi="Symbol" w:cs="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04"/>
    <w:multiLevelType w:val="singleLevel"/>
    <w:tmpl w:val="00000004"/>
    <w:name w:val="WW8Num4"/>
    <w:lvl w:ilvl="0">
      <w:start w:val="1"/>
      <w:numFmt w:val="decimal"/>
      <w:lvlText w:val="%1."/>
      <w:lvlJc w:val="left"/>
      <w:pPr>
        <w:tabs>
          <w:tab w:val="num" w:pos="1350"/>
        </w:tabs>
        <w:ind w:left="1350" w:hanging="810"/>
      </w:pPr>
    </w:lvl>
  </w:abstractNum>
  <w:abstractNum w:abstractNumId="4" w15:restartNumberingAfterBreak="0">
    <w:nsid w:val="00000005"/>
    <w:multiLevelType w:val="singleLevel"/>
    <w:tmpl w:val="00000005"/>
    <w:name w:val="WW8Num5"/>
    <w:lvl w:ilvl="0">
      <w:start w:val="1"/>
      <w:numFmt w:val="decimal"/>
      <w:lvlText w:val="%1."/>
      <w:lvlJc w:val="left"/>
      <w:pPr>
        <w:tabs>
          <w:tab w:val="num" w:pos="900"/>
        </w:tabs>
        <w:ind w:left="900" w:hanging="360"/>
      </w:pPr>
    </w:lvl>
  </w:abstractNum>
  <w:abstractNum w:abstractNumId="5" w15:restartNumberingAfterBreak="0">
    <w:nsid w:val="00000006"/>
    <w:multiLevelType w:val="singleLevel"/>
    <w:tmpl w:val="00000006"/>
    <w:name w:val="WW8Num6"/>
    <w:lvl w:ilvl="0">
      <w:start w:val="1"/>
      <w:numFmt w:val="decimal"/>
      <w:lvlText w:val="%1."/>
      <w:lvlJc w:val="left"/>
      <w:pPr>
        <w:tabs>
          <w:tab w:val="num" w:pos="900"/>
        </w:tabs>
        <w:ind w:left="900"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900"/>
        </w:tabs>
        <w:ind w:left="900" w:hanging="360"/>
      </w:pPr>
      <w:rPr>
        <w:rFonts w:ascii="Symbol" w:hAnsi="Symbol" w:cs="Symbol"/>
        <w:sz w:val="20"/>
      </w:rPr>
    </w:lvl>
  </w:abstractNum>
  <w:abstractNum w:abstractNumId="7" w15:restartNumberingAfterBreak="0">
    <w:nsid w:val="00000008"/>
    <w:multiLevelType w:val="singleLevel"/>
    <w:tmpl w:val="00000008"/>
    <w:name w:val="WW8Num8"/>
    <w:lvl w:ilvl="0">
      <w:start w:val="1"/>
      <w:numFmt w:val="decimal"/>
      <w:lvlText w:val="%1."/>
      <w:lvlJc w:val="left"/>
      <w:pPr>
        <w:tabs>
          <w:tab w:val="num" w:pos="900"/>
        </w:tabs>
        <w:ind w:left="900" w:hanging="360"/>
      </w:pPr>
      <w:rPr>
        <w:b/>
        <w:vanish/>
      </w:rPr>
    </w:lvl>
  </w:abstractNum>
  <w:abstractNum w:abstractNumId="8" w15:restartNumberingAfterBreak="0">
    <w:nsid w:val="00000009"/>
    <w:multiLevelType w:val="singleLevel"/>
    <w:tmpl w:val="00000009"/>
    <w:name w:val="WW8Num9"/>
    <w:lvl w:ilvl="0">
      <w:start w:val="1"/>
      <w:numFmt w:val="decimal"/>
      <w:lvlText w:val="%1."/>
      <w:lvlJc w:val="left"/>
      <w:pPr>
        <w:tabs>
          <w:tab w:val="num" w:pos="1455"/>
        </w:tabs>
        <w:ind w:left="1455" w:hanging="915"/>
      </w:pPr>
    </w:lvl>
  </w:abstractNum>
  <w:abstractNum w:abstractNumId="9" w15:restartNumberingAfterBreak="0">
    <w:nsid w:val="0000000A"/>
    <w:multiLevelType w:val="singleLevel"/>
    <w:tmpl w:val="0000000A"/>
    <w:name w:val="WW8Num10"/>
    <w:lvl w:ilvl="0">
      <w:start w:val="1"/>
      <w:numFmt w:val="decimal"/>
      <w:lvlText w:val="%1."/>
      <w:lvlJc w:val="left"/>
      <w:pPr>
        <w:tabs>
          <w:tab w:val="num" w:pos="915"/>
        </w:tabs>
        <w:ind w:left="915" w:hanging="375"/>
      </w:pPr>
      <w:rPr>
        <w:rFonts w:ascii="Symbol" w:hAnsi="Symbol" w:cs="Symbol"/>
        <w:bCs/>
        <w:sz w:val="20"/>
        <w:shd w:val="clear" w:color="auto" w:fill="FFFF00"/>
        <w:lang w:eastAsia="ru-RU"/>
      </w:rPr>
    </w:lvl>
  </w:abstractNum>
  <w:abstractNum w:abstractNumId="10" w15:restartNumberingAfterBreak="0">
    <w:nsid w:val="0000000B"/>
    <w:multiLevelType w:val="singleLevel"/>
    <w:tmpl w:val="0000000B"/>
    <w:name w:val="WW8Num11"/>
    <w:lvl w:ilvl="0">
      <w:start w:val="1"/>
      <w:numFmt w:val="decimal"/>
      <w:lvlText w:val="%1."/>
      <w:lvlJc w:val="left"/>
      <w:pPr>
        <w:tabs>
          <w:tab w:val="num" w:pos="1350"/>
        </w:tabs>
        <w:ind w:left="1350" w:hanging="810"/>
      </w:p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lvl>
  </w:abstractNum>
  <w:abstractNum w:abstractNumId="12" w15:restartNumberingAfterBreak="0">
    <w:nsid w:val="0000000D"/>
    <w:multiLevelType w:val="singleLevel"/>
    <w:tmpl w:val="0000000D"/>
    <w:name w:val="WW8Num13"/>
    <w:lvl w:ilvl="0">
      <w:start w:val="1"/>
      <w:numFmt w:val="decimal"/>
      <w:lvlText w:val="%1."/>
      <w:lvlJc w:val="left"/>
      <w:pPr>
        <w:tabs>
          <w:tab w:val="num" w:pos="720"/>
        </w:tabs>
        <w:ind w:left="720" w:hanging="360"/>
      </w:pPr>
      <w:rPr>
        <w:rFonts w:ascii="Symbol" w:hAnsi="Symbol" w:cs="Symbol"/>
        <w:sz w:val="20"/>
      </w:r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ind w:left="720" w:hanging="360"/>
      </w:pPr>
    </w:lvl>
  </w:abstractNum>
  <w:abstractNum w:abstractNumId="14" w15:restartNumberingAfterBreak="0">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15" w15:restartNumberingAfterBreak="0">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6" w15:restartNumberingAfterBreak="0">
    <w:nsid w:val="00000011"/>
    <w:multiLevelType w:val="singleLevel"/>
    <w:tmpl w:val="00000011"/>
    <w:name w:val="WW8Num17"/>
    <w:lvl w:ilvl="0">
      <w:start w:val="1"/>
      <w:numFmt w:val="decimal"/>
      <w:lvlText w:val="%1."/>
      <w:lvlJc w:val="left"/>
      <w:pPr>
        <w:tabs>
          <w:tab w:val="num" w:pos="720"/>
        </w:tabs>
        <w:ind w:left="720" w:hanging="360"/>
      </w:pPr>
    </w:lvl>
  </w:abstractNum>
  <w:abstractNum w:abstractNumId="17" w15:restartNumberingAfterBreak="0">
    <w:nsid w:val="00000012"/>
    <w:multiLevelType w:val="singleLevel"/>
    <w:tmpl w:val="00000012"/>
    <w:name w:val="WW8Num18"/>
    <w:lvl w:ilvl="0">
      <w:start w:val="1"/>
      <w:numFmt w:val="decimal"/>
      <w:lvlText w:val="%1."/>
      <w:lvlJc w:val="left"/>
      <w:pPr>
        <w:tabs>
          <w:tab w:val="num" w:pos="720"/>
        </w:tabs>
        <w:ind w:left="720" w:hanging="360"/>
      </w:pPr>
    </w:lvl>
  </w:abstractNum>
  <w:abstractNum w:abstractNumId="18" w15:restartNumberingAfterBreak="0">
    <w:nsid w:val="00000013"/>
    <w:multiLevelType w:val="singleLevel"/>
    <w:tmpl w:val="00000013"/>
    <w:name w:val="WW8Num19"/>
    <w:lvl w:ilvl="0">
      <w:start w:val="1"/>
      <w:numFmt w:val="decimal"/>
      <w:lvlText w:val="%1."/>
      <w:lvlJc w:val="left"/>
      <w:pPr>
        <w:tabs>
          <w:tab w:val="num" w:pos="720"/>
        </w:tabs>
        <w:ind w:left="720" w:hanging="360"/>
      </w:pPr>
    </w:lvl>
  </w:abstractNum>
  <w:abstractNum w:abstractNumId="19" w15:restartNumberingAfterBreak="0">
    <w:nsid w:val="00000014"/>
    <w:multiLevelType w:val="singleLevel"/>
    <w:tmpl w:val="00000014"/>
    <w:name w:val="WW8Num20"/>
    <w:lvl w:ilvl="0">
      <w:start w:val="1"/>
      <w:numFmt w:val="decimal"/>
      <w:lvlText w:val="%1."/>
      <w:lvlJc w:val="left"/>
      <w:pPr>
        <w:tabs>
          <w:tab w:val="num" w:pos="720"/>
        </w:tabs>
        <w:ind w:left="720" w:hanging="360"/>
      </w:pPr>
    </w:lvl>
  </w:abstractNum>
  <w:abstractNum w:abstractNumId="20" w15:restartNumberingAfterBreak="0">
    <w:nsid w:val="00000015"/>
    <w:multiLevelType w:val="singleLevel"/>
    <w:tmpl w:val="00000015"/>
    <w:name w:val="WW8Num21"/>
    <w:lvl w:ilvl="0">
      <w:start w:val="1"/>
      <w:numFmt w:val="decimal"/>
      <w:lvlText w:val="%1."/>
      <w:lvlJc w:val="left"/>
      <w:pPr>
        <w:tabs>
          <w:tab w:val="num" w:pos="720"/>
        </w:tabs>
        <w:ind w:left="720" w:hanging="360"/>
      </w:pPr>
      <w:rPr>
        <w:sz w:val="24"/>
        <w:szCs w:val="24"/>
      </w:rPr>
    </w:lvl>
  </w:abstractNum>
  <w:abstractNum w:abstractNumId="21" w15:restartNumberingAfterBreak="0">
    <w:nsid w:val="00000016"/>
    <w:multiLevelType w:val="singleLevel"/>
    <w:tmpl w:val="00000016"/>
    <w:name w:val="WW8Num22"/>
    <w:lvl w:ilvl="0">
      <w:start w:val="1"/>
      <w:numFmt w:val="decimal"/>
      <w:lvlText w:val="%1."/>
      <w:lvlJc w:val="left"/>
      <w:pPr>
        <w:tabs>
          <w:tab w:val="num" w:pos="975"/>
        </w:tabs>
        <w:ind w:left="975" w:hanging="615"/>
      </w:pPr>
    </w:lvl>
  </w:abstractNum>
  <w:abstractNum w:abstractNumId="22" w15:restartNumberingAfterBreak="0">
    <w:nsid w:val="00000017"/>
    <w:multiLevelType w:val="singleLevel"/>
    <w:tmpl w:val="00000017"/>
    <w:name w:val="WW8Num23"/>
    <w:lvl w:ilvl="0">
      <w:start w:val="1"/>
      <w:numFmt w:val="decimal"/>
      <w:lvlText w:val="%1."/>
      <w:lvlJc w:val="left"/>
      <w:pPr>
        <w:tabs>
          <w:tab w:val="num" w:pos="720"/>
        </w:tabs>
        <w:ind w:left="720" w:hanging="360"/>
      </w:pPr>
    </w:lvl>
  </w:abstractNum>
  <w:abstractNum w:abstractNumId="23" w15:restartNumberingAfterBreak="0">
    <w:nsid w:val="00000018"/>
    <w:multiLevelType w:val="singleLevel"/>
    <w:tmpl w:val="00000018"/>
    <w:name w:val="WW8Num24"/>
    <w:lvl w:ilvl="0">
      <w:start w:val="1"/>
      <w:numFmt w:val="decimal"/>
      <w:lvlText w:val="%1."/>
      <w:lvlJc w:val="left"/>
      <w:pPr>
        <w:tabs>
          <w:tab w:val="num" w:pos="720"/>
        </w:tabs>
        <w:ind w:left="720" w:hanging="360"/>
      </w:pPr>
    </w:lvl>
  </w:abstractNum>
  <w:abstractNum w:abstractNumId="24" w15:restartNumberingAfterBreak="0">
    <w:nsid w:val="00000019"/>
    <w:multiLevelType w:val="singleLevel"/>
    <w:tmpl w:val="00000019"/>
    <w:name w:val="WW8Num25"/>
    <w:lvl w:ilvl="0">
      <w:start w:val="1"/>
      <w:numFmt w:val="decimal"/>
      <w:lvlText w:val="%1."/>
      <w:lvlJc w:val="left"/>
      <w:pPr>
        <w:tabs>
          <w:tab w:val="num" w:pos="720"/>
        </w:tabs>
        <w:ind w:left="720" w:hanging="360"/>
      </w:pPr>
    </w:lvl>
  </w:abstractNum>
  <w:abstractNum w:abstractNumId="25" w15:restartNumberingAfterBreak="0">
    <w:nsid w:val="0000001A"/>
    <w:multiLevelType w:val="singleLevel"/>
    <w:tmpl w:val="0000001A"/>
    <w:name w:val="WW8Num26"/>
    <w:lvl w:ilvl="0">
      <w:start w:val="1"/>
      <w:numFmt w:val="decimal"/>
      <w:lvlText w:val="%1."/>
      <w:lvlJc w:val="left"/>
      <w:pPr>
        <w:tabs>
          <w:tab w:val="num" w:pos="975"/>
        </w:tabs>
        <w:ind w:left="975" w:hanging="615"/>
      </w:pPr>
    </w:lvl>
  </w:abstractNum>
  <w:abstractNum w:abstractNumId="26" w15:restartNumberingAfterBreak="0">
    <w:nsid w:val="0000001B"/>
    <w:multiLevelType w:val="singleLevel"/>
    <w:tmpl w:val="0000001B"/>
    <w:name w:val="WW8Num27"/>
    <w:lvl w:ilvl="0">
      <w:start w:val="1"/>
      <w:numFmt w:val="decimal"/>
      <w:lvlText w:val="%1."/>
      <w:lvlJc w:val="left"/>
      <w:pPr>
        <w:tabs>
          <w:tab w:val="num" w:pos="750"/>
        </w:tabs>
        <w:ind w:left="750" w:hanging="390"/>
      </w:pPr>
    </w:lvl>
  </w:abstractNum>
  <w:abstractNum w:abstractNumId="27" w15:restartNumberingAfterBreak="0">
    <w:nsid w:val="0000001C"/>
    <w:multiLevelType w:val="singleLevel"/>
    <w:tmpl w:val="0000001C"/>
    <w:name w:val="WW8Num28"/>
    <w:lvl w:ilvl="0">
      <w:start w:val="1"/>
      <w:numFmt w:val="decimal"/>
      <w:lvlText w:val="%1."/>
      <w:lvlJc w:val="left"/>
      <w:pPr>
        <w:tabs>
          <w:tab w:val="num" w:pos="720"/>
        </w:tabs>
        <w:ind w:left="720" w:hanging="360"/>
      </w:pPr>
    </w:lvl>
  </w:abstractNum>
  <w:abstractNum w:abstractNumId="28" w15:restartNumberingAfterBreak="0">
    <w:nsid w:val="0000001D"/>
    <w:multiLevelType w:val="singleLevel"/>
    <w:tmpl w:val="0000001D"/>
    <w:name w:val="WW8Num29"/>
    <w:lvl w:ilvl="0">
      <w:start w:val="1"/>
      <w:numFmt w:val="decimal"/>
      <w:lvlText w:val="%1."/>
      <w:lvlJc w:val="left"/>
      <w:pPr>
        <w:tabs>
          <w:tab w:val="num" w:pos="720"/>
        </w:tabs>
        <w:ind w:left="720" w:hanging="360"/>
      </w:pPr>
    </w:lvl>
  </w:abstractNum>
  <w:abstractNum w:abstractNumId="29" w15:restartNumberingAfterBreak="0">
    <w:nsid w:val="0000001E"/>
    <w:multiLevelType w:val="singleLevel"/>
    <w:tmpl w:val="0000001E"/>
    <w:name w:val="WW8Num30"/>
    <w:lvl w:ilvl="0">
      <w:start w:val="1"/>
      <w:numFmt w:val="decimal"/>
      <w:lvlText w:val="%1."/>
      <w:lvlJc w:val="left"/>
      <w:pPr>
        <w:tabs>
          <w:tab w:val="num" w:pos="720"/>
        </w:tabs>
        <w:ind w:left="720" w:hanging="360"/>
      </w:pPr>
    </w:lvl>
  </w:abstractNum>
  <w:abstractNum w:abstractNumId="30" w15:restartNumberingAfterBreak="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00000020"/>
    <w:multiLevelType w:val="singleLevel"/>
    <w:tmpl w:val="00000020"/>
    <w:name w:val="WW8Num32"/>
    <w:lvl w:ilvl="0">
      <w:start w:val="1"/>
      <w:numFmt w:val="decimal"/>
      <w:lvlText w:val="%1."/>
      <w:lvlJc w:val="left"/>
      <w:pPr>
        <w:tabs>
          <w:tab w:val="num" w:pos="720"/>
        </w:tabs>
        <w:ind w:left="720" w:hanging="360"/>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ind w:left="720" w:hanging="360"/>
      </w:pPr>
    </w:lvl>
  </w:abstractNum>
  <w:abstractNum w:abstractNumId="33" w15:restartNumberingAfterBreak="0">
    <w:nsid w:val="00000022"/>
    <w:multiLevelType w:val="singleLevel"/>
    <w:tmpl w:val="00000022"/>
    <w:name w:val="WW8Num34"/>
    <w:lvl w:ilvl="0">
      <w:start w:val="1"/>
      <w:numFmt w:val="decimal"/>
      <w:lvlText w:val="%1."/>
      <w:lvlJc w:val="left"/>
      <w:pPr>
        <w:tabs>
          <w:tab w:val="num" w:pos="720"/>
        </w:tabs>
        <w:ind w:left="720" w:hanging="360"/>
      </w:pPr>
      <w:rPr>
        <w:rFonts w:ascii="Symbol" w:hAnsi="Symbol" w:cs="Symbol"/>
        <w:sz w:val="20"/>
      </w:rPr>
    </w:lvl>
  </w:abstractNum>
  <w:abstractNum w:abstractNumId="34" w15:restartNumberingAfterBreak="0">
    <w:nsid w:val="00000023"/>
    <w:multiLevelType w:val="singleLevel"/>
    <w:tmpl w:val="00000023"/>
    <w:name w:val="WW8Num35"/>
    <w:lvl w:ilvl="0">
      <w:start w:val="1"/>
      <w:numFmt w:val="bullet"/>
      <w:lvlText w:val=""/>
      <w:lvlJc w:val="left"/>
      <w:pPr>
        <w:tabs>
          <w:tab w:val="num" w:pos="1080"/>
        </w:tabs>
        <w:ind w:left="1080" w:hanging="360"/>
      </w:pPr>
      <w:rPr>
        <w:rFonts w:ascii="Symbol" w:hAnsi="Symbol" w:cs="Symbol"/>
        <w:sz w:val="20"/>
      </w:rPr>
    </w:lvl>
  </w:abstractNum>
  <w:abstractNum w:abstractNumId="35" w15:restartNumberingAfterBreak="0">
    <w:nsid w:val="00000024"/>
    <w:multiLevelType w:val="multilevel"/>
    <w:tmpl w:val="00000024"/>
    <w:name w:val="WW8Num36"/>
    <w:lvl w:ilvl="0">
      <w:start w:val="1"/>
      <w:numFmt w:val="bullet"/>
      <w:lvlText w:val=""/>
      <w:lvlJc w:val="left"/>
      <w:pPr>
        <w:tabs>
          <w:tab w:val="num" w:pos="720"/>
        </w:tabs>
        <w:ind w:left="720" w:hanging="360"/>
      </w:pPr>
      <w:rPr>
        <w:rFonts w:ascii="Symbol" w:hAnsi="Symbol" w:cs="Symbol"/>
        <w:sz w:val="20"/>
        <w:shd w:val="clear" w:color="auto" w:fill="FFFF00"/>
      </w:rPr>
    </w:lvl>
    <w:lvl w:ilvl="1">
      <w:start w:val="1"/>
      <w:numFmt w:val="bullet"/>
      <w:lvlText w:val=""/>
      <w:lvlJc w:val="left"/>
      <w:pPr>
        <w:tabs>
          <w:tab w:val="num" w:pos="1440"/>
        </w:tabs>
        <w:ind w:left="1440" w:hanging="360"/>
      </w:pPr>
      <w:rPr>
        <w:rFonts w:ascii="Symbol" w:hAnsi="Symbol" w:cs="Symbol"/>
        <w:sz w:val="20"/>
        <w:shd w:val="clear" w:color="auto" w:fill="FFFF00"/>
      </w:rPr>
    </w:lvl>
    <w:lvl w:ilvl="2">
      <w:start w:val="1"/>
      <w:numFmt w:val="bullet"/>
      <w:lvlText w:val=""/>
      <w:lvlJc w:val="left"/>
      <w:pPr>
        <w:tabs>
          <w:tab w:val="num" w:pos="2160"/>
        </w:tabs>
        <w:ind w:left="2160" w:hanging="360"/>
      </w:pPr>
      <w:rPr>
        <w:rFonts w:ascii="Symbol" w:hAnsi="Symbol" w:cs="Symbol"/>
        <w:sz w:val="20"/>
        <w:shd w:val="clear" w:color="auto" w:fill="FFFF00"/>
      </w:rPr>
    </w:lvl>
    <w:lvl w:ilvl="3">
      <w:start w:val="1"/>
      <w:numFmt w:val="bullet"/>
      <w:lvlText w:val=""/>
      <w:lvlJc w:val="left"/>
      <w:pPr>
        <w:tabs>
          <w:tab w:val="num" w:pos="2880"/>
        </w:tabs>
        <w:ind w:left="2880" w:hanging="360"/>
      </w:pPr>
      <w:rPr>
        <w:rFonts w:ascii="Symbol" w:hAnsi="Symbol" w:cs="Symbol"/>
        <w:sz w:val="20"/>
        <w:shd w:val="clear" w:color="auto" w:fill="FFFF00"/>
      </w:rPr>
    </w:lvl>
    <w:lvl w:ilvl="4">
      <w:start w:val="1"/>
      <w:numFmt w:val="bullet"/>
      <w:lvlText w:val=""/>
      <w:lvlJc w:val="left"/>
      <w:pPr>
        <w:tabs>
          <w:tab w:val="num" w:pos="3600"/>
        </w:tabs>
        <w:ind w:left="3600" w:hanging="360"/>
      </w:pPr>
      <w:rPr>
        <w:rFonts w:ascii="Symbol" w:hAnsi="Symbol" w:cs="Symbol"/>
        <w:sz w:val="20"/>
        <w:shd w:val="clear" w:color="auto" w:fill="FFFF00"/>
      </w:rPr>
    </w:lvl>
    <w:lvl w:ilvl="5">
      <w:start w:val="1"/>
      <w:numFmt w:val="bullet"/>
      <w:lvlText w:val=""/>
      <w:lvlJc w:val="left"/>
      <w:pPr>
        <w:tabs>
          <w:tab w:val="num" w:pos="4320"/>
        </w:tabs>
        <w:ind w:left="4320" w:hanging="360"/>
      </w:pPr>
      <w:rPr>
        <w:rFonts w:ascii="Symbol" w:hAnsi="Symbol" w:cs="Symbol"/>
        <w:sz w:val="20"/>
        <w:shd w:val="clear" w:color="auto" w:fill="FFFF00"/>
      </w:rPr>
    </w:lvl>
    <w:lvl w:ilvl="6">
      <w:start w:val="1"/>
      <w:numFmt w:val="bullet"/>
      <w:lvlText w:val=""/>
      <w:lvlJc w:val="left"/>
      <w:pPr>
        <w:tabs>
          <w:tab w:val="num" w:pos="5040"/>
        </w:tabs>
        <w:ind w:left="5040" w:hanging="360"/>
      </w:pPr>
      <w:rPr>
        <w:rFonts w:ascii="Symbol" w:hAnsi="Symbol" w:cs="Symbol"/>
        <w:sz w:val="20"/>
        <w:shd w:val="clear" w:color="auto" w:fill="FFFF00"/>
      </w:rPr>
    </w:lvl>
    <w:lvl w:ilvl="7">
      <w:start w:val="1"/>
      <w:numFmt w:val="bullet"/>
      <w:lvlText w:val=""/>
      <w:lvlJc w:val="left"/>
      <w:pPr>
        <w:tabs>
          <w:tab w:val="num" w:pos="5760"/>
        </w:tabs>
        <w:ind w:left="5760" w:hanging="360"/>
      </w:pPr>
      <w:rPr>
        <w:rFonts w:ascii="Symbol" w:hAnsi="Symbol" w:cs="Symbol"/>
        <w:sz w:val="20"/>
        <w:shd w:val="clear" w:color="auto" w:fill="FFFF00"/>
      </w:rPr>
    </w:lvl>
    <w:lvl w:ilvl="8">
      <w:start w:val="1"/>
      <w:numFmt w:val="bullet"/>
      <w:lvlText w:val=""/>
      <w:lvlJc w:val="left"/>
      <w:pPr>
        <w:tabs>
          <w:tab w:val="num" w:pos="6480"/>
        </w:tabs>
        <w:ind w:left="6480" w:hanging="360"/>
      </w:pPr>
      <w:rPr>
        <w:rFonts w:ascii="Symbol" w:hAnsi="Symbol" w:cs="Symbol"/>
        <w:sz w:val="20"/>
        <w:shd w:val="clear" w:color="auto" w:fill="FFFF00"/>
      </w:rPr>
    </w:lvl>
  </w:abstractNum>
  <w:abstractNum w:abstractNumId="36" w15:restartNumberingAfterBreak="0">
    <w:nsid w:val="00000025"/>
    <w:multiLevelType w:val="singleLevel"/>
    <w:tmpl w:val="00000025"/>
    <w:name w:val="WW8Num37"/>
    <w:lvl w:ilvl="0">
      <w:start w:val="1"/>
      <w:numFmt w:val="bullet"/>
      <w:lvlText w:val=""/>
      <w:lvlJc w:val="left"/>
      <w:pPr>
        <w:tabs>
          <w:tab w:val="num" w:pos="1080"/>
        </w:tabs>
        <w:ind w:left="1080" w:hanging="360"/>
      </w:pPr>
      <w:rPr>
        <w:rFonts w:ascii="Symbol" w:hAnsi="Symbol" w:cs="Symbol"/>
        <w:color w:val="2B2622"/>
        <w:sz w:val="20"/>
      </w:rPr>
    </w:lvl>
  </w:abstractNum>
  <w:abstractNum w:abstractNumId="37" w15:restartNumberingAfterBreak="0">
    <w:nsid w:val="062604A8"/>
    <w:multiLevelType w:val="hybridMultilevel"/>
    <w:tmpl w:val="2DBCF7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06452331"/>
    <w:multiLevelType w:val="hybridMultilevel"/>
    <w:tmpl w:val="2E9EDD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073E1611"/>
    <w:multiLevelType w:val="multilevel"/>
    <w:tmpl w:val="F2261C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0A2C74D3"/>
    <w:multiLevelType w:val="hybridMultilevel"/>
    <w:tmpl w:val="18C8FE6C"/>
    <w:lvl w:ilvl="0" w:tplc="691837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15:restartNumberingAfterBreak="0">
    <w:nsid w:val="0B05790E"/>
    <w:multiLevelType w:val="hybridMultilevel"/>
    <w:tmpl w:val="A050AB16"/>
    <w:lvl w:ilvl="0" w:tplc="323231CA">
      <w:start w:val="1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2" w15:restartNumberingAfterBreak="0">
    <w:nsid w:val="0FE85D45"/>
    <w:multiLevelType w:val="hybridMultilevel"/>
    <w:tmpl w:val="89ECC8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10FF35BA"/>
    <w:multiLevelType w:val="hybridMultilevel"/>
    <w:tmpl w:val="9F4CB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144421FB"/>
    <w:multiLevelType w:val="hybridMultilevel"/>
    <w:tmpl w:val="95AA3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19EA640E"/>
    <w:multiLevelType w:val="hybridMultilevel"/>
    <w:tmpl w:val="88CC703C"/>
    <w:lvl w:ilvl="0" w:tplc="09B6C950">
      <w:start w:val="1"/>
      <w:numFmt w:val="decimal"/>
      <w:lvlText w:val="%1."/>
      <w:lvlJc w:val="left"/>
      <w:pPr>
        <w:ind w:left="113" w:hanging="280"/>
      </w:pPr>
      <w:rPr>
        <w:rFonts w:ascii="Times New Roman" w:eastAsia="Times New Roman" w:hAnsi="Times New Roman" w:cs="Times New Roman" w:hint="default"/>
        <w:i/>
        <w:w w:val="99"/>
        <w:sz w:val="28"/>
        <w:szCs w:val="28"/>
      </w:rPr>
    </w:lvl>
    <w:lvl w:ilvl="1" w:tplc="B3EE4D04">
      <w:numFmt w:val="bullet"/>
      <w:lvlText w:val="•"/>
      <w:lvlJc w:val="left"/>
      <w:pPr>
        <w:ind w:left="1132" w:hanging="280"/>
      </w:pPr>
      <w:rPr>
        <w:rFonts w:hint="default"/>
      </w:rPr>
    </w:lvl>
    <w:lvl w:ilvl="2" w:tplc="0ABE88A4">
      <w:numFmt w:val="bullet"/>
      <w:lvlText w:val="•"/>
      <w:lvlJc w:val="left"/>
      <w:pPr>
        <w:ind w:left="2144" w:hanging="280"/>
      </w:pPr>
      <w:rPr>
        <w:rFonts w:hint="default"/>
      </w:rPr>
    </w:lvl>
    <w:lvl w:ilvl="3" w:tplc="902A0644">
      <w:numFmt w:val="bullet"/>
      <w:lvlText w:val="•"/>
      <w:lvlJc w:val="left"/>
      <w:pPr>
        <w:ind w:left="3157" w:hanging="280"/>
      </w:pPr>
      <w:rPr>
        <w:rFonts w:hint="default"/>
      </w:rPr>
    </w:lvl>
    <w:lvl w:ilvl="4" w:tplc="BA0857D6">
      <w:numFmt w:val="bullet"/>
      <w:lvlText w:val="•"/>
      <w:lvlJc w:val="left"/>
      <w:pPr>
        <w:ind w:left="4169" w:hanging="280"/>
      </w:pPr>
      <w:rPr>
        <w:rFonts w:hint="default"/>
      </w:rPr>
    </w:lvl>
    <w:lvl w:ilvl="5" w:tplc="3B98BD3E">
      <w:numFmt w:val="bullet"/>
      <w:lvlText w:val="•"/>
      <w:lvlJc w:val="left"/>
      <w:pPr>
        <w:ind w:left="5182" w:hanging="280"/>
      </w:pPr>
      <w:rPr>
        <w:rFonts w:hint="default"/>
      </w:rPr>
    </w:lvl>
    <w:lvl w:ilvl="6" w:tplc="6BA63054">
      <w:numFmt w:val="bullet"/>
      <w:lvlText w:val="•"/>
      <w:lvlJc w:val="left"/>
      <w:pPr>
        <w:ind w:left="6194" w:hanging="280"/>
      </w:pPr>
      <w:rPr>
        <w:rFonts w:hint="default"/>
      </w:rPr>
    </w:lvl>
    <w:lvl w:ilvl="7" w:tplc="8B522FA8">
      <w:numFmt w:val="bullet"/>
      <w:lvlText w:val="•"/>
      <w:lvlJc w:val="left"/>
      <w:pPr>
        <w:ind w:left="7207" w:hanging="280"/>
      </w:pPr>
      <w:rPr>
        <w:rFonts w:hint="default"/>
      </w:rPr>
    </w:lvl>
    <w:lvl w:ilvl="8" w:tplc="ACE8AD74">
      <w:numFmt w:val="bullet"/>
      <w:lvlText w:val="•"/>
      <w:lvlJc w:val="left"/>
      <w:pPr>
        <w:ind w:left="8219" w:hanging="280"/>
      </w:pPr>
      <w:rPr>
        <w:rFonts w:hint="default"/>
      </w:rPr>
    </w:lvl>
  </w:abstractNum>
  <w:abstractNum w:abstractNumId="46" w15:restartNumberingAfterBreak="0">
    <w:nsid w:val="1C7F60C1"/>
    <w:multiLevelType w:val="hybridMultilevel"/>
    <w:tmpl w:val="40EC11F2"/>
    <w:lvl w:ilvl="0" w:tplc="C274572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7" w15:restartNumberingAfterBreak="0">
    <w:nsid w:val="20B03982"/>
    <w:multiLevelType w:val="hybridMultilevel"/>
    <w:tmpl w:val="D7AC86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24213C63"/>
    <w:multiLevelType w:val="singleLevel"/>
    <w:tmpl w:val="DE04C5C0"/>
    <w:lvl w:ilvl="0">
      <w:start w:val="1"/>
      <w:numFmt w:val="decimal"/>
      <w:lvlText w:val="%1."/>
      <w:legacy w:legacy="1" w:legacySpace="0" w:legacyIndent="351"/>
      <w:lvlJc w:val="left"/>
      <w:rPr>
        <w:rFonts w:ascii="Times New Roman" w:hAnsi="Times New Roman" w:cs="Times New Roman" w:hint="default"/>
      </w:rPr>
    </w:lvl>
  </w:abstractNum>
  <w:abstractNum w:abstractNumId="49" w15:restartNumberingAfterBreak="0">
    <w:nsid w:val="243D0140"/>
    <w:multiLevelType w:val="hybridMultilevel"/>
    <w:tmpl w:val="A15E0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2634445D"/>
    <w:multiLevelType w:val="hybridMultilevel"/>
    <w:tmpl w:val="55CAB87C"/>
    <w:lvl w:ilvl="0" w:tplc="BE985B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1" w15:restartNumberingAfterBreak="0">
    <w:nsid w:val="26D44CC1"/>
    <w:multiLevelType w:val="hybridMultilevel"/>
    <w:tmpl w:val="76D8AEE0"/>
    <w:lvl w:ilvl="0" w:tplc="79F0900A">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2" w15:restartNumberingAfterBreak="0">
    <w:nsid w:val="287842FB"/>
    <w:multiLevelType w:val="hybridMultilevel"/>
    <w:tmpl w:val="71CAEF9A"/>
    <w:lvl w:ilvl="0" w:tplc="49AE1746">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15:restartNumberingAfterBreak="0">
    <w:nsid w:val="28B02C16"/>
    <w:multiLevelType w:val="hybridMultilevel"/>
    <w:tmpl w:val="1E6A29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15:restartNumberingAfterBreak="0">
    <w:nsid w:val="2AF958AE"/>
    <w:multiLevelType w:val="multilevel"/>
    <w:tmpl w:val="50D21AA6"/>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5" w15:restartNumberingAfterBreak="0">
    <w:nsid w:val="32774DF8"/>
    <w:multiLevelType w:val="hybridMultilevel"/>
    <w:tmpl w:val="D8BAF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349E5113"/>
    <w:multiLevelType w:val="multilevel"/>
    <w:tmpl w:val="F2261C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7" w15:restartNumberingAfterBreak="0">
    <w:nsid w:val="3E852B7C"/>
    <w:multiLevelType w:val="hybridMultilevel"/>
    <w:tmpl w:val="4A96A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3EAA336A"/>
    <w:multiLevelType w:val="multilevel"/>
    <w:tmpl w:val="4A4E09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3ED11704"/>
    <w:multiLevelType w:val="hybridMultilevel"/>
    <w:tmpl w:val="126E8096"/>
    <w:lvl w:ilvl="0" w:tplc="9B0E0B9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0" w15:restartNumberingAfterBreak="0">
    <w:nsid w:val="48325BCF"/>
    <w:multiLevelType w:val="hybridMultilevel"/>
    <w:tmpl w:val="1AA80A82"/>
    <w:lvl w:ilvl="0" w:tplc="91A4AAF6">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1" w15:restartNumberingAfterBreak="0">
    <w:nsid w:val="4CAD3CEE"/>
    <w:multiLevelType w:val="hybridMultilevel"/>
    <w:tmpl w:val="8B48ACC0"/>
    <w:lvl w:ilvl="0" w:tplc="AD6C9E04">
      <w:start w:val="1"/>
      <w:numFmt w:val="decimal"/>
      <w:lvlText w:val="%1."/>
      <w:lvlJc w:val="left"/>
      <w:pPr>
        <w:ind w:left="644" w:hanging="360"/>
      </w:pPr>
      <w:rPr>
        <w:rFonts w:hint="default"/>
        <w:b/>
      </w:rPr>
    </w:lvl>
    <w:lvl w:ilvl="1" w:tplc="04190019">
      <w:start w:val="1"/>
      <w:numFmt w:val="lowerLetter"/>
      <w:lvlText w:val="%2."/>
      <w:lvlJc w:val="left"/>
      <w:pPr>
        <w:ind w:left="1194" w:hanging="360"/>
      </w:pPr>
    </w:lvl>
    <w:lvl w:ilvl="2" w:tplc="611C0E6A">
      <w:numFmt w:val="bullet"/>
      <w:lvlText w:val=""/>
      <w:lvlJc w:val="left"/>
      <w:pPr>
        <w:ind w:left="2094" w:hanging="360"/>
      </w:pPr>
      <w:rPr>
        <w:rFonts w:ascii="Symbol" w:eastAsia="Times New Roman" w:hAnsi="Symbol" w:cs="Times New Roman" w:hint="default"/>
      </w:rPr>
    </w:lvl>
    <w:lvl w:ilvl="3" w:tplc="0419000F" w:tentative="1">
      <w:start w:val="1"/>
      <w:numFmt w:val="decimal"/>
      <w:lvlText w:val="%4."/>
      <w:lvlJc w:val="left"/>
      <w:pPr>
        <w:ind w:left="2634" w:hanging="360"/>
      </w:pPr>
    </w:lvl>
    <w:lvl w:ilvl="4" w:tplc="04190019" w:tentative="1">
      <w:start w:val="1"/>
      <w:numFmt w:val="lowerLetter"/>
      <w:lvlText w:val="%5."/>
      <w:lvlJc w:val="left"/>
      <w:pPr>
        <w:ind w:left="3354" w:hanging="360"/>
      </w:pPr>
    </w:lvl>
    <w:lvl w:ilvl="5" w:tplc="0419001B" w:tentative="1">
      <w:start w:val="1"/>
      <w:numFmt w:val="lowerRoman"/>
      <w:lvlText w:val="%6."/>
      <w:lvlJc w:val="right"/>
      <w:pPr>
        <w:ind w:left="4074" w:hanging="180"/>
      </w:pPr>
    </w:lvl>
    <w:lvl w:ilvl="6" w:tplc="0419000F" w:tentative="1">
      <w:start w:val="1"/>
      <w:numFmt w:val="decimal"/>
      <w:lvlText w:val="%7."/>
      <w:lvlJc w:val="left"/>
      <w:pPr>
        <w:ind w:left="4794" w:hanging="360"/>
      </w:pPr>
    </w:lvl>
    <w:lvl w:ilvl="7" w:tplc="04190019" w:tentative="1">
      <w:start w:val="1"/>
      <w:numFmt w:val="lowerLetter"/>
      <w:lvlText w:val="%8."/>
      <w:lvlJc w:val="left"/>
      <w:pPr>
        <w:ind w:left="5514" w:hanging="360"/>
      </w:pPr>
    </w:lvl>
    <w:lvl w:ilvl="8" w:tplc="0419001B" w:tentative="1">
      <w:start w:val="1"/>
      <w:numFmt w:val="lowerRoman"/>
      <w:lvlText w:val="%9."/>
      <w:lvlJc w:val="right"/>
      <w:pPr>
        <w:ind w:left="6234" w:hanging="180"/>
      </w:pPr>
    </w:lvl>
  </w:abstractNum>
  <w:abstractNum w:abstractNumId="62" w15:restartNumberingAfterBreak="0">
    <w:nsid w:val="4E915278"/>
    <w:multiLevelType w:val="hybridMultilevel"/>
    <w:tmpl w:val="1674B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4F4D74FD"/>
    <w:multiLevelType w:val="hybridMultilevel"/>
    <w:tmpl w:val="CF5CA0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4FC04890"/>
    <w:multiLevelType w:val="multilevel"/>
    <w:tmpl w:val="D012FE20"/>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505C1F30"/>
    <w:multiLevelType w:val="hybridMultilevel"/>
    <w:tmpl w:val="C2D2A90C"/>
    <w:lvl w:ilvl="0" w:tplc="FD4875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6" w15:restartNumberingAfterBreak="0">
    <w:nsid w:val="59A67CFF"/>
    <w:multiLevelType w:val="hybridMultilevel"/>
    <w:tmpl w:val="2C004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5BF93A88"/>
    <w:multiLevelType w:val="hybridMultilevel"/>
    <w:tmpl w:val="F9BC5C38"/>
    <w:lvl w:ilvl="0" w:tplc="CB6EF6E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8" w15:restartNumberingAfterBreak="0">
    <w:nsid w:val="5C0042C7"/>
    <w:multiLevelType w:val="hybridMultilevel"/>
    <w:tmpl w:val="A48E4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5EB34F9E"/>
    <w:multiLevelType w:val="hybridMultilevel"/>
    <w:tmpl w:val="3576660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0" w15:restartNumberingAfterBreak="0">
    <w:nsid w:val="61164E68"/>
    <w:multiLevelType w:val="multilevel"/>
    <w:tmpl w:val="6980F34A"/>
    <w:lvl w:ilvl="0">
      <w:start w:val="4"/>
      <w:numFmt w:val="decimal"/>
      <w:lvlText w:val="%1"/>
      <w:lvlJc w:val="left"/>
      <w:pPr>
        <w:ind w:left="375" w:hanging="375"/>
      </w:pPr>
      <w:rPr>
        <w:rFonts w:hint="default"/>
      </w:rPr>
    </w:lvl>
    <w:lvl w:ilvl="1">
      <w:start w:val="2"/>
      <w:numFmt w:val="decimal"/>
      <w:lvlText w:val="%1.%2"/>
      <w:lvlJc w:val="left"/>
      <w:pPr>
        <w:ind w:left="489" w:hanging="375"/>
      </w:pPr>
      <w:rPr>
        <w:rFonts w:hint="default"/>
      </w:rPr>
    </w:lvl>
    <w:lvl w:ilvl="2">
      <w:start w:val="1"/>
      <w:numFmt w:val="decimal"/>
      <w:lvlText w:val="%1.%2.%3"/>
      <w:lvlJc w:val="left"/>
      <w:pPr>
        <w:ind w:left="948" w:hanging="720"/>
      </w:pPr>
      <w:rPr>
        <w:rFonts w:hint="default"/>
      </w:rPr>
    </w:lvl>
    <w:lvl w:ilvl="3">
      <w:start w:val="1"/>
      <w:numFmt w:val="decimal"/>
      <w:lvlText w:val="%1.%2.%3.%4"/>
      <w:lvlJc w:val="left"/>
      <w:pPr>
        <w:ind w:left="1422" w:hanging="1080"/>
      </w:pPr>
      <w:rPr>
        <w:rFonts w:hint="default"/>
      </w:rPr>
    </w:lvl>
    <w:lvl w:ilvl="4">
      <w:start w:val="1"/>
      <w:numFmt w:val="decimal"/>
      <w:lvlText w:val="%1.%2.%3.%4.%5"/>
      <w:lvlJc w:val="left"/>
      <w:pPr>
        <w:ind w:left="1536" w:hanging="1080"/>
      </w:pPr>
      <w:rPr>
        <w:rFonts w:hint="default"/>
      </w:rPr>
    </w:lvl>
    <w:lvl w:ilvl="5">
      <w:start w:val="1"/>
      <w:numFmt w:val="decimal"/>
      <w:lvlText w:val="%1.%2.%3.%4.%5.%6"/>
      <w:lvlJc w:val="left"/>
      <w:pPr>
        <w:ind w:left="2010" w:hanging="1440"/>
      </w:pPr>
      <w:rPr>
        <w:rFonts w:hint="default"/>
      </w:rPr>
    </w:lvl>
    <w:lvl w:ilvl="6">
      <w:start w:val="1"/>
      <w:numFmt w:val="decimal"/>
      <w:lvlText w:val="%1.%2.%3.%4.%5.%6.%7"/>
      <w:lvlJc w:val="left"/>
      <w:pPr>
        <w:ind w:left="2124" w:hanging="1440"/>
      </w:pPr>
      <w:rPr>
        <w:rFonts w:hint="default"/>
      </w:rPr>
    </w:lvl>
    <w:lvl w:ilvl="7">
      <w:start w:val="1"/>
      <w:numFmt w:val="decimal"/>
      <w:lvlText w:val="%1.%2.%3.%4.%5.%6.%7.%8"/>
      <w:lvlJc w:val="left"/>
      <w:pPr>
        <w:ind w:left="2598" w:hanging="1800"/>
      </w:pPr>
      <w:rPr>
        <w:rFonts w:hint="default"/>
      </w:rPr>
    </w:lvl>
    <w:lvl w:ilvl="8">
      <w:start w:val="1"/>
      <w:numFmt w:val="decimal"/>
      <w:lvlText w:val="%1.%2.%3.%4.%5.%6.%7.%8.%9"/>
      <w:lvlJc w:val="left"/>
      <w:pPr>
        <w:ind w:left="3072" w:hanging="2160"/>
      </w:pPr>
      <w:rPr>
        <w:rFonts w:hint="default"/>
      </w:rPr>
    </w:lvl>
  </w:abstractNum>
  <w:abstractNum w:abstractNumId="71" w15:restartNumberingAfterBreak="0">
    <w:nsid w:val="615A7498"/>
    <w:multiLevelType w:val="hybridMultilevel"/>
    <w:tmpl w:val="5CFEFD24"/>
    <w:lvl w:ilvl="0" w:tplc="8F2641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2" w15:restartNumberingAfterBreak="0">
    <w:nsid w:val="65647F47"/>
    <w:multiLevelType w:val="hybridMultilevel"/>
    <w:tmpl w:val="31CCCE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656C3A76"/>
    <w:multiLevelType w:val="hybridMultilevel"/>
    <w:tmpl w:val="B2DAD0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68777D11"/>
    <w:multiLevelType w:val="hybridMultilevel"/>
    <w:tmpl w:val="61C8CFF8"/>
    <w:lvl w:ilvl="0" w:tplc="2CAAD1C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5" w15:restartNumberingAfterBreak="0">
    <w:nsid w:val="6CE67768"/>
    <w:multiLevelType w:val="hybridMultilevel"/>
    <w:tmpl w:val="B750ECB2"/>
    <w:lvl w:ilvl="0" w:tplc="81D44A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6" w15:restartNumberingAfterBreak="0">
    <w:nsid w:val="747C0059"/>
    <w:multiLevelType w:val="multilevel"/>
    <w:tmpl w:val="F2261C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7" w15:restartNumberingAfterBreak="0">
    <w:nsid w:val="7EF54805"/>
    <w:multiLevelType w:val="hybridMultilevel"/>
    <w:tmpl w:val="05D2B2EE"/>
    <w:lvl w:ilvl="0" w:tplc="CF5EE79C">
      <w:start w:val="1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5"/>
  </w:num>
  <w:num w:numId="3">
    <w:abstractNumId w:val="7"/>
  </w:num>
  <w:num w:numId="4">
    <w:abstractNumId w:val="30"/>
  </w:num>
  <w:num w:numId="5">
    <w:abstractNumId w:val="54"/>
  </w:num>
  <w:num w:numId="6">
    <w:abstractNumId w:val="61"/>
  </w:num>
  <w:num w:numId="7">
    <w:abstractNumId w:val="48"/>
  </w:num>
  <w:num w:numId="8">
    <w:abstractNumId w:val="51"/>
  </w:num>
  <w:num w:numId="9">
    <w:abstractNumId w:val="70"/>
  </w:num>
  <w:num w:numId="10">
    <w:abstractNumId w:val="50"/>
  </w:num>
  <w:num w:numId="11">
    <w:abstractNumId w:val="46"/>
  </w:num>
  <w:num w:numId="12">
    <w:abstractNumId w:val="40"/>
  </w:num>
  <w:num w:numId="13">
    <w:abstractNumId w:val="74"/>
  </w:num>
  <w:num w:numId="14">
    <w:abstractNumId w:val="60"/>
  </w:num>
  <w:num w:numId="15">
    <w:abstractNumId w:val="37"/>
  </w:num>
  <w:num w:numId="16">
    <w:abstractNumId w:val="67"/>
  </w:num>
  <w:num w:numId="17">
    <w:abstractNumId w:val="59"/>
  </w:num>
  <w:num w:numId="18">
    <w:abstractNumId w:val="49"/>
  </w:num>
  <w:num w:numId="19">
    <w:abstractNumId w:val="44"/>
  </w:num>
  <w:num w:numId="20">
    <w:abstractNumId w:val="72"/>
  </w:num>
  <w:num w:numId="21">
    <w:abstractNumId w:val="1"/>
    <w:lvlOverride w:ilvl="0">
      <w:startOverride w:val="1"/>
    </w:lvlOverride>
  </w:num>
  <w:num w:numId="22">
    <w:abstractNumId w:val="64"/>
  </w:num>
  <w:num w:numId="23">
    <w:abstractNumId w:val="45"/>
  </w:num>
  <w:num w:numId="24">
    <w:abstractNumId w:val="63"/>
  </w:num>
  <w:num w:numId="25">
    <w:abstractNumId w:val="42"/>
  </w:num>
  <w:num w:numId="26">
    <w:abstractNumId w:val="66"/>
  </w:num>
  <w:num w:numId="27">
    <w:abstractNumId w:val="55"/>
  </w:num>
  <w:num w:numId="28">
    <w:abstractNumId w:val="73"/>
  </w:num>
  <w:num w:numId="29">
    <w:abstractNumId w:val="68"/>
  </w:num>
  <w:num w:numId="30">
    <w:abstractNumId w:val="38"/>
  </w:num>
  <w:num w:numId="31">
    <w:abstractNumId w:val="43"/>
  </w:num>
  <w:num w:numId="32">
    <w:abstractNumId w:val="57"/>
  </w:num>
  <w:num w:numId="33">
    <w:abstractNumId w:val="53"/>
  </w:num>
  <w:num w:numId="34">
    <w:abstractNumId w:val="71"/>
  </w:num>
  <w:num w:numId="35">
    <w:abstractNumId w:val="52"/>
  </w:num>
  <w:num w:numId="36">
    <w:abstractNumId w:val="65"/>
  </w:num>
  <w:num w:numId="37">
    <w:abstractNumId w:val="75"/>
  </w:num>
  <w:num w:numId="38">
    <w:abstractNumId w:val="41"/>
  </w:num>
  <w:num w:numId="39">
    <w:abstractNumId w:val="69"/>
  </w:num>
  <w:num w:numId="40">
    <w:abstractNumId w:val="76"/>
  </w:num>
  <w:num w:numId="41">
    <w:abstractNumId w:val="39"/>
  </w:num>
  <w:num w:numId="42">
    <w:abstractNumId w:val="56"/>
  </w:num>
  <w:num w:numId="43">
    <w:abstractNumId w:val="62"/>
  </w:num>
  <w:num w:numId="44">
    <w:abstractNumId w:val="47"/>
  </w:num>
  <w:num w:numId="45">
    <w:abstractNumId w:val="77"/>
  </w:num>
  <w:num w:numId="46">
    <w:abstractNumId w:val="5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3C54"/>
    <w:rsid w:val="00000BF9"/>
    <w:rsid w:val="00016593"/>
    <w:rsid w:val="0001792B"/>
    <w:rsid w:val="00020B21"/>
    <w:rsid w:val="000228AB"/>
    <w:rsid w:val="00041CEF"/>
    <w:rsid w:val="000454BF"/>
    <w:rsid w:val="000524AF"/>
    <w:rsid w:val="00081280"/>
    <w:rsid w:val="00081B3B"/>
    <w:rsid w:val="00091129"/>
    <w:rsid w:val="00096070"/>
    <w:rsid w:val="000B07D0"/>
    <w:rsid w:val="000C755C"/>
    <w:rsid w:val="000E5B3F"/>
    <w:rsid w:val="001172D1"/>
    <w:rsid w:val="001343BF"/>
    <w:rsid w:val="00146D54"/>
    <w:rsid w:val="001663F2"/>
    <w:rsid w:val="0018290B"/>
    <w:rsid w:val="00191301"/>
    <w:rsid w:val="001921E7"/>
    <w:rsid w:val="001A5823"/>
    <w:rsid w:val="001E3D4B"/>
    <w:rsid w:val="00226FD9"/>
    <w:rsid w:val="002439C0"/>
    <w:rsid w:val="00251386"/>
    <w:rsid w:val="002708FF"/>
    <w:rsid w:val="002A505E"/>
    <w:rsid w:val="002B16C2"/>
    <w:rsid w:val="002C3931"/>
    <w:rsid w:val="002E3D91"/>
    <w:rsid w:val="002E62D1"/>
    <w:rsid w:val="00310DE4"/>
    <w:rsid w:val="00364106"/>
    <w:rsid w:val="00364FBF"/>
    <w:rsid w:val="00373D9D"/>
    <w:rsid w:val="003A67AB"/>
    <w:rsid w:val="003B35A5"/>
    <w:rsid w:val="003B5C91"/>
    <w:rsid w:val="003D3580"/>
    <w:rsid w:val="003E200A"/>
    <w:rsid w:val="00412C75"/>
    <w:rsid w:val="004266BF"/>
    <w:rsid w:val="00436678"/>
    <w:rsid w:val="00464306"/>
    <w:rsid w:val="00480700"/>
    <w:rsid w:val="00494C3D"/>
    <w:rsid w:val="004A0C23"/>
    <w:rsid w:val="004D5BB9"/>
    <w:rsid w:val="00504061"/>
    <w:rsid w:val="0051487E"/>
    <w:rsid w:val="0053310F"/>
    <w:rsid w:val="00542623"/>
    <w:rsid w:val="00544622"/>
    <w:rsid w:val="00551B34"/>
    <w:rsid w:val="00565824"/>
    <w:rsid w:val="005752E2"/>
    <w:rsid w:val="005872A1"/>
    <w:rsid w:val="005A37E2"/>
    <w:rsid w:val="005A42D8"/>
    <w:rsid w:val="005A76FD"/>
    <w:rsid w:val="005B0636"/>
    <w:rsid w:val="005B2BD2"/>
    <w:rsid w:val="005C0338"/>
    <w:rsid w:val="005D7D9E"/>
    <w:rsid w:val="00601B2A"/>
    <w:rsid w:val="006312F6"/>
    <w:rsid w:val="00632006"/>
    <w:rsid w:val="006330FA"/>
    <w:rsid w:val="00633D4D"/>
    <w:rsid w:val="00633F64"/>
    <w:rsid w:val="00637759"/>
    <w:rsid w:val="00663AA5"/>
    <w:rsid w:val="00664DBA"/>
    <w:rsid w:val="0067577C"/>
    <w:rsid w:val="00690897"/>
    <w:rsid w:val="00692110"/>
    <w:rsid w:val="00696968"/>
    <w:rsid w:val="006A32D5"/>
    <w:rsid w:val="006A7D41"/>
    <w:rsid w:val="006D362A"/>
    <w:rsid w:val="006F2F4C"/>
    <w:rsid w:val="00705124"/>
    <w:rsid w:val="00706895"/>
    <w:rsid w:val="0072041B"/>
    <w:rsid w:val="0072041D"/>
    <w:rsid w:val="00727D88"/>
    <w:rsid w:val="007353D9"/>
    <w:rsid w:val="00740EEC"/>
    <w:rsid w:val="00743F35"/>
    <w:rsid w:val="00747CE7"/>
    <w:rsid w:val="00760B3F"/>
    <w:rsid w:val="00770E67"/>
    <w:rsid w:val="00771509"/>
    <w:rsid w:val="00780F4F"/>
    <w:rsid w:val="00792CF0"/>
    <w:rsid w:val="007B59D5"/>
    <w:rsid w:val="007C1CC6"/>
    <w:rsid w:val="007C6EAE"/>
    <w:rsid w:val="007E3CA4"/>
    <w:rsid w:val="007F4275"/>
    <w:rsid w:val="007F5223"/>
    <w:rsid w:val="007F69F5"/>
    <w:rsid w:val="00821994"/>
    <w:rsid w:val="00833154"/>
    <w:rsid w:val="00833656"/>
    <w:rsid w:val="00833FCD"/>
    <w:rsid w:val="008378A1"/>
    <w:rsid w:val="00852D3B"/>
    <w:rsid w:val="0086150B"/>
    <w:rsid w:val="008651F8"/>
    <w:rsid w:val="008657B8"/>
    <w:rsid w:val="008671E1"/>
    <w:rsid w:val="0087147F"/>
    <w:rsid w:val="008723D4"/>
    <w:rsid w:val="00886696"/>
    <w:rsid w:val="008A29F5"/>
    <w:rsid w:val="008A4C7D"/>
    <w:rsid w:val="008B1C6A"/>
    <w:rsid w:val="008B2C5A"/>
    <w:rsid w:val="008B2E32"/>
    <w:rsid w:val="008C09F6"/>
    <w:rsid w:val="008C5CC6"/>
    <w:rsid w:val="008D3CA9"/>
    <w:rsid w:val="008D51AE"/>
    <w:rsid w:val="008D535B"/>
    <w:rsid w:val="008E0857"/>
    <w:rsid w:val="008E50A6"/>
    <w:rsid w:val="008F3049"/>
    <w:rsid w:val="008F4275"/>
    <w:rsid w:val="008F45FC"/>
    <w:rsid w:val="009029C2"/>
    <w:rsid w:val="009112DE"/>
    <w:rsid w:val="009210B8"/>
    <w:rsid w:val="00942D06"/>
    <w:rsid w:val="00947462"/>
    <w:rsid w:val="00956355"/>
    <w:rsid w:val="00960EEA"/>
    <w:rsid w:val="0098762A"/>
    <w:rsid w:val="009932C9"/>
    <w:rsid w:val="009A0D7A"/>
    <w:rsid w:val="009B021B"/>
    <w:rsid w:val="009B065F"/>
    <w:rsid w:val="009C63C0"/>
    <w:rsid w:val="009D316E"/>
    <w:rsid w:val="009F1400"/>
    <w:rsid w:val="00A00BEE"/>
    <w:rsid w:val="00A03C54"/>
    <w:rsid w:val="00A04154"/>
    <w:rsid w:val="00A32E76"/>
    <w:rsid w:val="00A40A25"/>
    <w:rsid w:val="00A41EE6"/>
    <w:rsid w:val="00A430A8"/>
    <w:rsid w:val="00A5531B"/>
    <w:rsid w:val="00A8769C"/>
    <w:rsid w:val="00AB5FFF"/>
    <w:rsid w:val="00AF293F"/>
    <w:rsid w:val="00B0682D"/>
    <w:rsid w:val="00B10219"/>
    <w:rsid w:val="00B14F9B"/>
    <w:rsid w:val="00B33818"/>
    <w:rsid w:val="00B53CC5"/>
    <w:rsid w:val="00B5463E"/>
    <w:rsid w:val="00B57FD0"/>
    <w:rsid w:val="00B71BA2"/>
    <w:rsid w:val="00B84E2F"/>
    <w:rsid w:val="00B975E0"/>
    <w:rsid w:val="00BB68B3"/>
    <w:rsid w:val="00BB7F38"/>
    <w:rsid w:val="00BC1EB0"/>
    <w:rsid w:val="00BC7B74"/>
    <w:rsid w:val="00BD5300"/>
    <w:rsid w:val="00BD5B0E"/>
    <w:rsid w:val="00BF3D6C"/>
    <w:rsid w:val="00BF4588"/>
    <w:rsid w:val="00C03876"/>
    <w:rsid w:val="00C04961"/>
    <w:rsid w:val="00C11464"/>
    <w:rsid w:val="00C174A6"/>
    <w:rsid w:val="00C35C1E"/>
    <w:rsid w:val="00C44BF5"/>
    <w:rsid w:val="00C47CB9"/>
    <w:rsid w:val="00C5322F"/>
    <w:rsid w:val="00C85463"/>
    <w:rsid w:val="00C90ABE"/>
    <w:rsid w:val="00CA3149"/>
    <w:rsid w:val="00CA4EEE"/>
    <w:rsid w:val="00CB2936"/>
    <w:rsid w:val="00CB7632"/>
    <w:rsid w:val="00CD2B29"/>
    <w:rsid w:val="00CD346F"/>
    <w:rsid w:val="00CE176E"/>
    <w:rsid w:val="00D07947"/>
    <w:rsid w:val="00D22BEB"/>
    <w:rsid w:val="00D24D38"/>
    <w:rsid w:val="00D366B3"/>
    <w:rsid w:val="00D41181"/>
    <w:rsid w:val="00D71DE9"/>
    <w:rsid w:val="00D81269"/>
    <w:rsid w:val="00D924F1"/>
    <w:rsid w:val="00D97C84"/>
    <w:rsid w:val="00DB1E52"/>
    <w:rsid w:val="00DB67A6"/>
    <w:rsid w:val="00DB6AAE"/>
    <w:rsid w:val="00DC2302"/>
    <w:rsid w:val="00DD0B9F"/>
    <w:rsid w:val="00DD58D5"/>
    <w:rsid w:val="00DE4639"/>
    <w:rsid w:val="00E04F47"/>
    <w:rsid w:val="00E12657"/>
    <w:rsid w:val="00E25999"/>
    <w:rsid w:val="00E47FAA"/>
    <w:rsid w:val="00E564C9"/>
    <w:rsid w:val="00E6458E"/>
    <w:rsid w:val="00E649B5"/>
    <w:rsid w:val="00E66902"/>
    <w:rsid w:val="00E80641"/>
    <w:rsid w:val="00E87026"/>
    <w:rsid w:val="00E91688"/>
    <w:rsid w:val="00E935C4"/>
    <w:rsid w:val="00E94844"/>
    <w:rsid w:val="00EA4318"/>
    <w:rsid w:val="00EA713F"/>
    <w:rsid w:val="00EB2576"/>
    <w:rsid w:val="00EB3C89"/>
    <w:rsid w:val="00EB58E3"/>
    <w:rsid w:val="00ED4E11"/>
    <w:rsid w:val="00ED68EF"/>
    <w:rsid w:val="00EE13E7"/>
    <w:rsid w:val="00EF2C59"/>
    <w:rsid w:val="00EF6A3C"/>
    <w:rsid w:val="00F0741A"/>
    <w:rsid w:val="00F10113"/>
    <w:rsid w:val="00F17276"/>
    <w:rsid w:val="00F51C3B"/>
    <w:rsid w:val="00F51DBC"/>
    <w:rsid w:val="00F64558"/>
    <w:rsid w:val="00F67EB1"/>
    <w:rsid w:val="00FA72DE"/>
    <w:rsid w:val="00FA7321"/>
    <w:rsid w:val="00FC7312"/>
    <w:rsid w:val="00FD0DA4"/>
    <w:rsid w:val="00FD1457"/>
    <w:rsid w:val="00FD457F"/>
    <w:rsid w:val="00FE29D2"/>
    <w:rsid w:val="00FE5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02E3043"/>
  <w15:chartTrackingRefBased/>
  <w15:docId w15:val="{4C3C01AE-084D-41B7-9B0C-A8BBD43F1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0C23"/>
    <w:pPr>
      <w:suppressAutoHyphens/>
    </w:pPr>
    <w:rPr>
      <w:sz w:val="24"/>
      <w:szCs w:val="24"/>
      <w:lang w:eastAsia="zh-CN"/>
    </w:rPr>
  </w:style>
  <w:style w:type="paragraph" w:styleId="1">
    <w:name w:val="heading 1"/>
    <w:basedOn w:val="a"/>
    <w:next w:val="a"/>
    <w:link w:val="10"/>
    <w:uiPriority w:val="9"/>
    <w:qFormat/>
    <w:rsid w:val="008F3049"/>
    <w:pPr>
      <w:keepNext/>
      <w:spacing w:before="240" w:after="60"/>
      <w:outlineLvl w:val="0"/>
    </w:pPr>
    <w:rPr>
      <w:rFonts w:ascii="Calibri Light" w:hAnsi="Calibri Light"/>
      <w:b/>
      <w:bCs/>
      <w:kern w:val="32"/>
      <w:sz w:val="32"/>
      <w:szCs w:val="32"/>
    </w:rPr>
  </w:style>
  <w:style w:type="paragraph" w:styleId="2">
    <w:name w:val="heading 2"/>
    <w:basedOn w:val="a"/>
    <w:next w:val="a0"/>
    <w:qFormat/>
    <w:pPr>
      <w:numPr>
        <w:ilvl w:val="1"/>
        <w:numId w:val="1"/>
      </w:numPr>
      <w:pBdr>
        <w:bottom w:val="single" w:sz="18" w:space="0" w:color="C0C0C0"/>
      </w:pBdr>
      <w:spacing w:before="280" w:after="280"/>
      <w:outlineLvl w:val="1"/>
    </w:pPr>
    <w:rPr>
      <w:b/>
      <w:bCs/>
    </w:rPr>
  </w:style>
  <w:style w:type="paragraph" w:styleId="3">
    <w:name w:val="heading 3"/>
    <w:basedOn w:val="a"/>
    <w:next w:val="a0"/>
    <w:qFormat/>
    <w:pPr>
      <w:numPr>
        <w:ilvl w:val="2"/>
        <w:numId w:val="1"/>
      </w:numPr>
      <w:pBdr>
        <w:bottom w:val="single" w:sz="18" w:space="0" w:color="C0C0C0"/>
      </w:pBdr>
      <w:spacing w:before="280" w:after="280"/>
      <w:outlineLvl w:val="2"/>
    </w:pPr>
    <w:rPr>
      <w:b/>
      <w:bCs/>
      <w:sz w:val="21"/>
      <w:szCs w:val="21"/>
    </w:rPr>
  </w:style>
  <w:style w:type="paragraph" w:styleId="4">
    <w:name w:val="heading 4"/>
    <w:basedOn w:val="a"/>
    <w:next w:val="a"/>
    <w:link w:val="40"/>
    <w:uiPriority w:val="9"/>
    <w:unhideWhenUsed/>
    <w:qFormat/>
    <w:rsid w:val="00020B21"/>
    <w:pPr>
      <w:keepNext/>
      <w:spacing w:before="240" w:after="60"/>
      <w:ind w:left="-533" w:firstLine="142"/>
      <w:jc w:val="both"/>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ascii="Symbol" w:hAnsi="Symbol"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3z0">
    <w:name w:val="WW8Num3z0"/>
    <w:rPr>
      <w:rFonts w:ascii="Symbol" w:hAnsi="Symbol" w:cs="Symbol"/>
    </w:rPr>
  </w:style>
  <w:style w:type="character" w:customStyle="1" w:styleId="WW8Num4z0">
    <w:name w:val="WW8Num4z0"/>
  </w:style>
  <w:style w:type="character" w:customStyle="1" w:styleId="WW8Num5z0">
    <w:name w:val="WW8Num5z0"/>
  </w:style>
  <w:style w:type="character" w:customStyle="1" w:styleId="WW8Num6z0">
    <w:name w:val="WW8Num6z0"/>
  </w:style>
  <w:style w:type="character" w:customStyle="1" w:styleId="WW8Num7z0">
    <w:name w:val="WW8Num7z0"/>
    <w:rPr>
      <w:rFonts w:ascii="Symbol" w:hAnsi="Symbol" w:cs="Symbol"/>
      <w:sz w:val="20"/>
    </w:rPr>
  </w:style>
  <w:style w:type="character" w:customStyle="1" w:styleId="WW8Num8z0">
    <w:name w:val="WW8Num8z0"/>
    <w:rPr>
      <w:b/>
      <w:vanish/>
    </w:rPr>
  </w:style>
  <w:style w:type="character" w:customStyle="1" w:styleId="WW8Num9z0">
    <w:name w:val="WW8Num9z0"/>
  </w:style>
  <w:style w:type="character" w:customStyle="1" w:styleId="WW8Num10z0">
    <w:name w:val="WW8Num10z0"/>
    <w:rPr>
      <w:rFonts w:ascii="Symbol" w:hAnsi="Symbol" w:cs="Symbol"/>
      <w:bCs/>
      <w:sz w:val="20"/>
      <w:shd w:val="clear" w:color="auto" w:fill="FFFF00"/>
      <w:lang w:eastAsia="ru-RU"/>
    </w:rPr>
  </w:style>
  <w:style w:type="character" w:customStyle="1" w:styleId="WW8Num11z0">
    <w:name w:val="WW8Num11z0"/>
  </w:style>
  <w:style w:type="character" w:customStyle="1" w:styleId="WW8Num12z0">
    <w:name w:val="WW8Num12z0"/>
  </w:style>
  <w:style w:type="character" w:customStyle="1" w:styleId="WW8Num13z0">
    <w:name w:val="WW8Num13z0"/>
    <w:rPr>
      <w:rFonts w:ascii="Symbol" w:hAnsi="Symbol" w:cs="Symbol"/>
      <w:sz w:val="20"/>
    </w:rPr>
  </w:style>
  <w:style w:type="character" w:customStyle="1" w:styleId="WW8Num14z0">
    <w:name w:val="WW8Num14z0"/>
  </w:style>
  <w:style w:type="character" w:customStyle="1" w:styleId="WW8Num15z0">
    <w:name w:val="WW8Num15z0"/>
  </w:style>
  <w:style w:type="character" w:customStyle="1" w:styleId="WW8Num16z0">
    <w:name w:val="WW8Num16z0"/>
  </w:style>
  <w:style w:type="character" w:customStyle="1" w:styleId="WW8Num17z0">
    <w:name w:val="WW8Num17z0"/>
  </w:style>
  <w:style w:type="character" w:customStyle="1" w:styleId="WW8Num18z0">
    <w:name w:val="WW8Num18z0"/>
  </w:style>
  <w:style w:type="character" w:customStyle="1" w:styleId="WW8Num19z0">
    <w:name w:val="WW8Num19z0"/>
  </w:style>
  <w:style w:type="character" w:customStyle="1" w:styleId="WW8Num20z0">
    <w:name w:val="WW8Num20z0"/>
  </w:style>
  <w:style w:type="character" w:customStyle="1" w:styleId="WW8Num21z0">
    <w:name w:val="WW8Num21z0"/>
    <w:rPr>
      <w:sz w:val="24"/>
      <w:szCs w:val="24"/>
    </w:rPr>
  </w:style>
  <w:style w:type="character" w:customStyle="1" w:styleId="WW8Num22z0">
    <w:name w:val="WW8Num22z0"/>
  </w:style>
  <w:style w:type="character" w:customStyle="1" w:styleId="WW8Num23z0">
    <w:name w:val="WW8Num23z0"/>
  </w:style>
  <w:style w:type="character" w:customStyle="1" w:styleId="WW8Num24z0">
    <w:name w:val="WW8Num24z0"/>
  </w:style>
  <w:style w:type="character" w:customStyle="1" w:styleId="WW8Num25z0">
    <w:name w:val="WW8Num25z0"/>
  </w:style>
  <w:style w:type="character" w:customStyle="1" w:styleId="WW8Num26z0">
    <w:name w:val="WW8Num26z0"/>
  </w:style>
  <w:style w:type="character" w:customStyle="1" w:styleId="WW8Num27z0">
    <w:name w:val="WW8Num27z0"/>
  </w:style>
  <w:style w:type="character" w:customStyle="1" w:styleId="WW8Num28z0">
    <w:name w:val="WW8Num28z0"/>
  </w:style>
  <w:style w:type="character" w:customStyle="1" w:styleId="WW8Num29z0">
    <w:name w:val="WW8Num29z0"/>
  </w:style>
  <w:style w:type="character" w:customStyle="1" w:styleId="WW8Num30z0">
    <w:name w:val="WW8Num30z0"/>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3z0">
    <w:name w:val="WW8Num33z0"/>
  </w:style>
  <w:style w:type="character" w:customStyle="1" w:styleId="WW8Num34z0">
    <w:name w:val="WW8Num34z0"/>
    <w:rPr>
      <w:rFonts w:ascii="Symbol" w:hAnsi="Symbol" w:cs="Symbol"/>
      <w:sz w:val="20"/>
    </w:rPr>
  </w:style>
  <w:style w:type="character" w:customStyle="1" w:styleId="WW8Num35z0">
    <w:name w:val="WW8Num35z0"/>
    <w:rPr>
      <w:rFonts w:ascii="Symbol" w:hAnsi="Symbol" w:cs="Symbol"/>
      <w:sz w:val="20"/>
    </w:rPr>
  </w:style>
  <w:style w:type="character" w:customStyle="1" w:styleId="WW8Num36z0">
    <w:name w:val="WW8Num36z0"/>
    <w:rPr>
      <w:rFonts w:ascii="Symbol" w:hAnsi="Symbol" w:cs="Symbol"/>
      <w:sz w:val="20"/>
      <w:shd w:val="clear" w:color="auto" w:fill="FFFF00"/>
    </w:rPr>
  </w:style>
  <w:style w:type="character" w:customStyle="1" w:styleId="WW8Num37z0">
    <w:name w:val="WW8Num37z0"/>
    <w:rPr>
      <w:rFonts w:ascii="Symbol" w:hAnsi="Symbol" w:cs="Symbol"/>
      <w:color w:val="2B2622"/>
      <w:sz w:val="20"/>
    </w:rPr>
  </w:style>
  <w:style w:type="character" w:customStyle="1" w:styleId="5">
    <w:name w:val="Основной шрифт абзаца5"/>
  </w:style>
  <w:style w:type="character" w:customStyle="1" w:styleId="WW8Num34z1">
    <w:name w:val="WW8Num34z1"/>
    <w:rPr>
      <w:rFonts w:ascii="Courier New" w:hAnsi="Courier New" w:cs="Courier New"/>
      <w:sz w:val="20"/>
    </w:rPr>
  </w:style>
  <w:style w:type="character" w:customStyle="1" w:styleId="WW8Num34z2">
    <w:name w:val="WW8Num34z2"/>
    <w:rPr>
      <w:rFonts w:ascii="Wingdings" w:hAnsi="Wingdings" w:cs="Wingdings"/>
      <w:sz w:val="20"/>
    </w:rPr>
  </w:style>
  <w:style w:type="character" w:customStyle="1" w:styleId="WW8Num37z1">
    <w:name w:val="WW8Num37z1"/>
    <w:rPr>
      <w:rFonts w:ascii="Courier New" w:hAnsi="Courier New" w:cs="Courier New"/>
      <w:sz w:val="20"/>
    </w:rPr>
  </w:style>
  <w:style w:type="character" w:customStyle="1" w:styleId="WW8Num37z2">
    <w:name w:val="WW8Num37z2"/>
    <w:rPr>
      <w:rFonts w:ascii="Wingdings" w:hAnsi="Wingdings" w:cs="Wingdings"/>
      <w:sz w:val="20"/>
    </w:rPr>
  </w:style>
  <w:style w:type="character" w:customStyle="1" w:styleId="WW8Num38z0">
    <w:name w:val="WW8Num38z0"/>
    <w:rPr>
      <w:rFonts w:ascii="Symbol" w:hAnsi="Symbol" w:cs="Symbol"/>
      <w:sz w:val="20"/>
    </w:rPr>
  </w:style>
  <w:style w:type="character" w:customStyle="1" w:styleId="WW8Num39z0">
    <w:name w:val="WW8Num39z0"/>
    <w:rPr>
      <w:rFonts w:ascii="Symbol" w:hAnsi="Symbol" w:cs="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41">
    <w:name w:val="Основной шрифт абзаца4"/>
  </w:style>
  <w:style w:type="character" w:customStyle="1" w:styleId="Absatz-Standardschriftart">
    <w:name w:val="Absatz-Standardschriftart"/>
  </w:style>
  <w:style w:type="character" w:customStyle="1" w:styleId="30">
    <w:name w:val="Основной шрифт абзаца3"/>
  </w:style>
  <w:style w:type="character" w:customStyle="1" w:styleId="20">
    <w:name w:val="Основной шрифт абзаца2"/>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10z1">
    <w:name w:val="WW8Num10z1"/>
    <w:rPr>
      <w:rFonts w:ascii="Courier New" w:hAnsi="Courier New" w:cs="Courier New"/>
      <w:sz w:val="20"/>
    </w:rPr>
  </w:style>
  <w:style w:type="character" w:customStyle="1" w:styleId="WW8Num10z2">
    <w:name w:val="WW8Num10z2"/>
    <w:rPr>
      <w:rFonts w:ascii="Wingdings" w:hAnsi="Wingdings" w:cs="Wingdings"/>
      <w:sz w:val="20"/>
    </w:rPr>
  </w:style>
  <w:style w:type="character" w:customStyle="1" w:styleId="WW8Num13z1">
    <w:name w:val="WW8Num13z1"/>
    <w:rPr>
      <w:rFonts w:ascii="Courier New" w:hAnsi="Courier New" w:cs="Courier New"/>
      <w:sz w:val="20"/>
    </w:rPr>
  </w:style>
  <w:style w:type="character" w:customStyle="1" w:styleId="WW8Num13z2">
    <w:name w:val="WW8Num13z2"/>
    <w:rPr>
      <w:rFonts w:ascii="Wingdings" w:hAnsi="Wingdings" w:cs="Wingdings"/>
      <w:sz w:val="20"/>
    </w:rPr>
  </w:style>
  <w:style w:type="character" w:customStyle="1" w:styleId="11">
    <w:name w:val="Основной шрифт абзаца1"/>
  </w:style>
  <w:style w:type="character" w:styleId="a4">
    <w:name w:val="Emphasis"/>
    <w:qFormat/>
    <w:rPr>
      <w:i/>
      <w:iCs/>
    </w:rPr>
  </w:style>
  <w:style w:type="character" w:styleId="a5">
    <w:name w:val="Hyperlink"/>
    <w:rPr>
      <w:color w:val="000099"/>
      <w:u w:val="single"/>
    </w:rPr>
  </w:style>
  <w:style w:type="character" w:styleId="a6">
    <w:name w:val="Strong"/>
    <w:uiPriority w:val="22"/>
    <w:qFormat/>
    <w:rPr>
      <w:b/>
      <w:bCs/>
    </w:rPr>
  </w:style>
  <w:style w:type="character" w:customStyle="1" w:styleId="FontStyle13">
    <w:name w:val="Font Style13"/>
    <w:rPr>
      <w:rFonts w:ascii="Times New Roman" w:hAnsi="Times New Roman" w:cs="Times New Roman"/>
      <w:b/>
      <w:bCs/>
      <w:sz w:val="26"/>
      <w:szCs w:val="26"/>
    </w:rPr>
  </w:style>
  <w:style w:type="character" w:customStyle="1" w:styleId="c2">
    <w:name w:val="c2"/>
    <w:basedOn w:val="41"/>
  </w:style>
  <w:style w:type="paragraph" w:styleId="a7">
    <w:name w:val="Title"/>
    <w:basedOn w:val="a"/>
    <w:next w:val="a0"/>
    <w:pPr>
      <w:keepNext/>
      <w:spacing w:before="240" w:after="120"/>
    </w:pPr>
    <w:rPr>
      <w:rFonts w:ascii="Arial" w:eastAsia="Arial Unicode MS" w:hAnsi="Arial" w:cs="Mangal"/>
      <w:sz w:val="28"/>
      <w:szCs w:val="28"/>
    </w:rPr>
  </w:style>
  <w:style w:type="paragraph" w:styleId="a0">
    <w:name w:val="Body Text"/>
    <w:basedOn w:val="a"/>
    <w:link w:val="a8"/>
    <w:pPr>
      <w:spacing w:after="120"/>
    </w:pPr>
  </w:style>
  <w:style w:type="paragraph" w:styleId="a9">
    <w:name w:val="List"/>
    <w:basedOn w:val="a0"/>
    <w:rPr>
      <w:rFonts w:cs="Mangal"/>
    </w:rPr>
  </w:style>
  <w:style w:type="paragraph" w:styleId="aa">
    <w:name w:val="caption"/>
    <w:basedOn w:val="a"/>
    <w:qFormat/>
    <w:pPr>
      <w:suppressLineNumbers/>
      <w:spacing w:before="120" w:after="120"/>
    </w:pPr>
    <w:rPr>
      <w:rFonts w:cs="Mangal"/>
      <w:i/>
      <w:iCs/>
    </w:rPr>
  </w:style>
  <w:style w:type="paragraph" w:customStyle="1" w:styleId="50">
    <w:name w:val="Указатель5"/>
    <w:basedOn w:val="a"/>
    <w:pPr>
      <w:suppressLineNumbers/>
    </w:pPr>
    <w:rPr>
      <w:rFonts w:cs="Mangal"/>
    </w:rPr>
  </w:style>
  <w:style w:type="paragraph" w:customStyle="1" w:styleId="42">
    <w:name w:val="Название объекта4"/>
    <w:basedOn w:val="a"/>
    <w:pPr>
      <w:suppressLineNumbers/>
      <w:spacing w:before="120" w:after="120"/>
    </w:pPr>
    <w:rPr>
      <w:rFonts w:cs="Mangal"/>
      <w:i/>
      <w:iCs/>
    </w:rPr>
  </w:style>
  <w:style w:type="paragraph" w:customStyle="1" w:styleId="43">
    <w:name w:val="Указатель4"/>
    <w:basedOn w:val="a"/>
    <w:pPr>
      <w:suppressLineNumbers/>
    </w:pPr>
    <w:rPr>
      <w:rFonts w:cs="Mangal"/>
    </w:rPr>
  </w:style>
  <w:style w:type="paragraph" w:customStyle="1" w:styleId="31">
    <w:name w:val="Название объекта3"/>
    <w:basedOn w:val="a"/>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styleId="ab">
    <w:name w:val="Normal (Web)"/>
    <w:basedOn w:val="a"/>
    <w:uiPriority w:val="99"/>
    <w:pPr>
      <w:spacing w:before="280" w:after="280"/>
    </w:pPr>
  </w:style>
  <w:style w:type="paragraph" w:styleId="ac">
    <w:name w:val="No Spacing"/>
    <w:qFormat/>
    <w:pPr>
      <w:suppressAutoHyphens/>
      <w:ind w:left="-533" w:firstLine="142"/>
      <w:jc w:val="both"/>
    </w:pPr>
    <w:rPr>
      <w:rFonts w:ascii="Calibri" w:hAnsi="Calibri" w:cs="Calibri"/>
      <w:sz w:val="22"/>
      <w:szCs w:val="22"/>
      <w:lang w:eastAsia="zh-CN"/>
    </w:rPr>
  </w:style>
  <w:style w:type="paragraph" w:customStyle="1" w:styleId="ConsPlusNormal">
    <w:name w:val="ConsPlusNormal"/>
    <w:pPr>
      <w:suppressAutoHyphens/>
      <w:autoSpaceDE w:val="0"/>
      <w:ind w:left="-533" w:firstLine="720"/>
      <w:jc w:val="both"/>
    </w:pPr>
    <w:rPr>
      <w:rFonts w:ascii="Arial" w:hAnsi="Arial" w:cs="Arial"/>
      <w:lang w:eastAsia="zh-CN"/>
    </w:rPr>
  </w:style>
  <w:style w:type="paragraph" w:customStyle="1" w:styleId="LO-Normal">
    <w:name w:val="LO-Normal"/>
    <w:pPr>
      <w:suppressAutoHyphens/>
      <w:autoSpaceDE w:val="0"/>
      <w:ind w:left="-533" w:firstLine="142"/>
      <w:jc w:val="both"/>
    </w:pPr>
    <w:rPr>
      <w:color w:val="000000"/>
      <w:sz w:val="24"/>
      <w:szCs w:val="24"/>
      <w:lang w:eastAsia="zh-CN"/>
    </w:rPr>
  </w:style>
  <w:style w:type="paragraph" w:customStyle="1" w:styleId="ad">
    <w:name w:val="Содержимое таблицы"/>
    <w:basedOn w:val="a"/>
    <w:pPr>
      <w:suppressLineNumbers/>
    </w:pPr>
  </w:style>
  <w:style w:type="paragraph" w:customStyle="1" w:styleId="ae">
    <w:name w:val="Заголовок таблицы"/>
    <w:basedOn w:val="ad"/>
    <w:pPr>
      <w:jc w:val="center"/>
    </w:pPr>
    <w:rPr>
      <w:b/>
      <w:bCs/>
    </w:rPr>
  </w:style>
  <w:style w:type="character" w:customStyle="1" w:styleId="apple-converted-space">
    <w:name w:val="apple-converted-space"/>
    <w:basedOn w:val="a1"/>
    <w:rsid w:val="009D316E"/>
  </w:style>
  <w:style w:type="paragraph" w:styleId="af">
    <w:name w:val="List Paragraph"/>
    <w:basedOn w:val="a"/>
    <w:uiPriority w:val="34"/>
    <w:qFormat/>
    <w:rsid w:val="00565824"/>
    <w:pPr>
      <w:spacing w:after="200" w:line="276" w:lineRule="auto"/>
      <w:ind w:left="720" w:firstLine="142"/>
      <w:jc w:val="both"/>
    </w:pPr>
    <w:rPr>
      <w:rFonts w:ascii="Calibri" w:eastAsia="Calibri" w:hAnsi="Calibri" w:cs="Calibri"/>
      <w:sz w:val="20"/>
      <w:szCs w:val="20"/>
      <w:lang w:val="x-none"/>
    </w:rPr>
  </w:style>
  <w:style w:type="paragraph" w:customStyle="1" w:styleId="TableParagraph">
    <w:name w:val="Table Paragraph"/>
    <w:basedOn w:val="a"/>
    <w:uiPriority w:val="1"/>
    <w:qFormat/>
    <w:rsid w:val="00565824"/>
    <w:pPr>
      <w:widowControl w:val="0"/>
      <w:autoSpaceDE w:val="0"/>
      <w:ind w:left="103"/>
    </w:pPr>
    <w:rPr>
      <w:sz w:val="20"/>
      <w:szCs w:val="20"/>
    </w:rPr>
  </w:style>
  <w:style w:type="character" w:customStyle="1" w:styleId="10">
    <w:name w:val="Заголовок 1 Знак"/>
    <w:link w:val="1"/>
    <w:uiPriority w:val="9"/>
    <w:rsid w:val="008F3049"/>
    <w:rPr>
      <w:rFonts w:ascii="Calibri Light" w:eastAsia="Times New Roman" w:hAnsi="Calibri Light" w:cs="Times New Roman"/>
      <w:b/>
      <w:bCs/>
      <w:kern w:val="32"/>
      <w:sz w:val="32"/>
      <w:szCs w:val="32"/>
      <w:lang w:eastAsia="zh-CN"/>
    </w:rPr>
  </w:style>
  <w:style w:type="character" w:styleId="af0">
    <w:name w:val="annotation reference"/>
    <w:uiPriority w:val="99"/>
    <w:semiHidden/>
    <w:unhideWhenUsed/>
    <w:rsid w:val="0072041B"/>
    <w:rPr>
      <w:sz w:val="16"/>
      <w:szCs w:val="16"/>
    </w:rPr>
  </w:style>
  <w:style w:type="paragraph" w:styleId="af1">
    <w:name w:val="annotation text"/>
    <w:basedOn w:val="a"/>
    <w:link w:val="af2"/>
    <w:uiPriority w:val="99"/>
    <w:semiHidden/>
    <w:unhideWhenUsed/>
    <w:rsid w:val="0072041B"/>
    <w:rPr>
      <w:sz w:val="20"/>
      <w:szCs w:val="20"/>
    </w:rPr>
  </w:style>
  <w:style w:type="character" w:customStyle="1" w:styleId="af2">
    <w:name w:val="Текст примечания Знак"/>
    <w:link w:val="af1"/>
    <w:uiPriority w:val="99"/>
    <w:semiHidden/>
    <w:rsid w:val="0072041B"/>
    <w:rPr>
      <w:lang w:eastAsia="zh-CN"/>
    </w:rPr>
  </w:style>
  <w:style w:type="paragraph" w:styleId="af3">
    <w:name w:val="annotation subject"/>
    <w:basedOn w:val="af1"/>
    <w:next w:val="af1"/>
    <w:link w:val="af4"/>
    <w:uiPriority w:val="99"/>
    <w:semiHidden/>
    <w:unhideWhenUsed/>
    <w:rsid w:val="0072041B"/>
    <w:rPr>
      <w:b/>
      <w:bCs/>
    </w:rPr>
  </w:style>
  <w:style w:type="character" w:customStyle="1" w:styleId="af4">
    <w:name w:val="Тема примечания Знак"/>
    <w:link w:val="af3"/>
    <w:uiPriority w:val="99"/>
    <w:semiHidden/>
    <w:rsid w:val="0072041B"/>
    <w:rPr>
      <w:b/>
      <w:bCs/>
      <w:lang w:eastAsia="zh-CN"/>
    </w:rPr>
  </w:style>
  <w:style w:type="paragraph" w:styleId="af5">
    <w:name w:val="Balloon Text"/>
    <w:basedOn w:val="a"/>
    <w:link w:val="af6"/>
    <w:uiPriority w:val="99"/>
    <w:semiHidden/>
    <w:unhideWhenUsed/>
    <w:rsid w:val="0072041B"/>
    <w:rPr>
      <w:rFonts w:ascii="Segoe UI" w:hAnsi="Segoe UI" w:cs="Segoe UI"/>
      <w:sz w:val="18"/>
      <w:szCs w:val="18"/>
    </w:rPr>
  </w:style>
  <w:style w:type="character" w:customStyle="1" w:styleId="af6">
    <w:name w:val="Текст выноски Знак"/>
    <w:link w:val="af5"/>
    <w:uiPriority w:val="99"/>
    <w:semiHidden/>
    <w:rsid w:val="0072041B"/>
    <w:rPr>
      <w:rFonts w:ascii="Segoe UI" w:hAnsi="Segoe UI" w:cs="Segoe UI"/>
      <w:sz w:val="18"/>
      <w:szCs w:val="18"/>
      <w:lang w:eastAsia="zh-CN"/>
    </w:rPr>
  </w:style>
  <w:style w:type="character" w:customStyle="1" w:styleId="40">
    <w:name w:val="Заголовок 4 Знак"/>
    <w:link w:val="4"/>
    <w:uiPriority w:val="9"/>
    <w:rsid w:val="00020B21"/>
    <w:rPr>
      <w:rFonts w:ascii="Calibri" w:hAnsi="Calibri"/>
      <w:b/>
      <w:bCs/>
      <w:sz w:val="28"/>
      <w:szCs w:val="28"/>
      <w:lang w:eastAsia="zh-CN"/>
    </w:rPr>
  </w:style>
  <w:style w:type="character" w:customStyle="1" w:styleId="bcrumbbox">
    <w:name w:val="b_crumbbox"/>
    <w:rsid w:val="00D41181"/>
  </w:style>
  <w:style w:type="character" w:customStyle="1" w:styleId="blastcrumb">
    <w:name w:val="b_lastcrumb"/>
    <w:rsid w:val="00D41181"/>
  </w:style>
  <w:style w:type="paragraph" w:customStyle="1" w:styleId="210">
    <w:name w:val="Основной текст 21"/>
    <w:basedOn w:val="a"/>
    <w:rsid w:val="00EE13E7"/>
    <w:pPr>
      <w:spacing w:line="360" w:lineRule="auto"/>
      <w:ind w:left="-533" w:firstLine="142"/>
      <w:jc w:val="both"/>
    </w:pPr>
    <w:rPr>
      <w:sz w:val="28"/>
    </w:rPr>
  </w:style>
  <w:style w:type="character" w:customStyle="1" w:styleId="FontStyle12">
    <w:name w:val="Font Style12"/>
    <w:rsid w:val="00D924F1"/>
    <w:rPr>
      <w:rFonts w:ascii="Times New Roman" w:hAnsi="Times New Roman" w:cs="Times New Roman"/>
      <w:b/>
      <w:bCs/>
      <w:sz w:val="22"/>
      <w:szCs w:val="22"/>
    </w:rPr>
  </w:style>
  <w:style w:type="character" w:customStyle="1" w:styleId="FontStyle87">
    <w:name w:val="Font Style87"/>
    <w:rsid w:val="00D924F1"/>
    <w:rPr>
      <w:rFonts w:ascii="Times New Roman" w:hAnsi="Times New Roman" w:cs="Times New Roman"/>
      <w:b/>
      <w:bCs/>
      <w:spacing w:val="10"/>
      <w:sz w:val="24"/>
      <w:szCs w:val="24"/>
    </w:rPr>
  </w:style>
  <w:style w:type="paragraph" w:styleId="af7">
    <w:name w:val="Body Text Indent"/>
    <w:basedOn w:val="a"/>
    <w:link w:val="af8"/>
    <w:rsid w:val="00D924F1"/>
    <w:pPr>
      <w:spacing w:after="120"/>
      <w:ind w:left="283" w:firstLine="142"/>
      <w:jc w:val="both"/>
    </w:pPr>
  </w:style>
  <w:style w:type="character" w:customStyle="1" w:styleId="af8">
    <w:name w:val="Основной текст с отступом Знак"/>
    <w:link w:val="af7"/>
    <w:rsid w:val="00D924F1"/>
    <w:rPr>
      <w:sz w:val="24"/>
      <w:szCs w:val="24"/>
      <w:lang w:eastAsia="zh-CN"/>
    </w:rPr>
  </w:style>
  <w:style w:type="paragraph" w:customStyle="1" w:styleId="310">
    <w:name w:val="Основной текст с отступом 31"/>
    <w:basedOn w:val="a"/>
    <w:rsid w:val="00D924F1"/>
    <w:pPr>
      <w:autoSpaceDE w:val="0"/>
      <w:ind w:left="-533" w:firstLine="720"/>
      <w:jc w:val="both"/>
    </w:pPr>
    <w:rPr>
      <w:sz w:val="28"/>
      <w:szCs w:val="28"/>
    </w:rPr>
  </w:style>
  <w:style w:type="paragraph" w:customStyle="1" w:styleId="Style55">
    <w:name w:val="Style55"/>
    <w:basedOn w:val="a"/>
    <w:rsid w:val="00D924F1"/>
    <w:pPr>
      <w:widowControl w:val="0"/>
      <w:suppressAutoHyphens w:val="0"/>
      <w:autoSpaceDE w:val="0"/>
      <w:spacing w:line="350" w:lineRule="exact"/>
      <w:ind w:firstLine="893"/>
    </w:pPr>
  </w:style>
  <w:style w:type="paragraph" w:customStyle="1" w:styleId="Style4">
    <w:name w:val="Style4"/>
    <w:basedOn w:val="a"/>
    <w:rsid w:val="00D924F1"/>
    <w:pPr>
      <w:widowControl w:val="0"/>
      <w:suppressAutoHyphens w:val="0"/>
      <w:autoSpaceDE w:val="0"/>
      <w:spacing w:line="240" w:lineRule="exact"/>
      <w:ind w:firstLine="346"/>
      <w:jc w:val="both"/>
    </w:pPr>
  </w:style>
  <w:style w:type="paragraph" w:customStyle="1" w:styleId="Style56">
    <w:name w:val="Style56"/>
    <w:basedOn w:val="a"/>
    <w:rsid w:val="00D924F1"/>
    <w:pPr>
      <w:widowControl w:val="0"/>
      <w:suppressAutoHyphens w:val="0"/>
      <w:autoSpaceDE w:val="0"/>
      <w:spacing w:line="341" w:lineRule="exact"/>
      <w:ind w:firstLine="706"/>
      <w:jc w:val="both"/>
    </w:pPr>
  </w:style>
  <w:style w:type="paragraph" w:styleId="af9">
    <w:name w:val="header"/>
    <w:basedOn w:val="a"/>
    <w:link w:val="afa"/>
    <w:uiPriority w:val="99"/>
    <w:unhideWhenUsed/>
    <w:rsid w:val="00081280"/>
    <w:pPr>
      <w:tabs>
        <w:tab w:val="center" w:pos="4677"/>
        <w:tab w:val="right" w:pos="9355"/>
      </w:tabs>
    </w:pPr>
  </w:style>
  <w:style w:type="character" w:customStyle="1" w:styleId="afa">
    <w:name w:val="Верхний колонтитул Знак"/>
    <w:link w:val="af9"/>
    <w:uiPriority w:val="99"/>
    <w:rsid w:val="00081280"/>
    <w:rPr>
      <w:sz w:val="24"/>
      <w:szCs w:val="24"/>
      <w:lang w:eastAsia="zh-CN"/>
    </w:rPr>
  </w:style>
  <w:style w:type="paragraph" w:styleId="afb">
    <w:name w:val="footer"/>
    <w:basedOn w:val="a"/>
    <w:link w:val="afc"/>
    <w:uiPriority w:val="99"/>
    <w:unhideWhenUsed/>
    <w:rsid w:val="00081280"/>
    <w:pPr>
      <w:tabs>
        <w:tab w:val="center" w:pos="4677"/>
        <w:tab w:val="right" w:pos="9355"/>
      </w:tabs>
    </w:pPr>
  </w:style>
  <w:style w:type="character" w:customStyle="1" w:styleId="afc">
    <w:name w:val="Нижний колонтитул Знак"/>
    <w:link w:val="afb"/>
    <w:uiPriority w:val="99"/>
    <w:rsid w:val="00081280"/>
    <w:rPr>
      <w:sz w:val="24"/>
      <w:szCs w:val="24"/>
      <w:lang w:eastAsia="zh-CN"/>
    </w:rPr>
  </w:style>
  <w:style w:type="paragraph" w:customStyle="1" w:styleId="14">
    <w:name w:val="Знак1"/>
    <w:basedOn w:val="a"/>
    <w:rsid w:val="00542623"/>
    <w:pPr>
      <w:tabs>
        <w:tab w:val="num" w:pos="0"/>
        <w:tab w:val="left" w:pos="643"/>
      </w:tabs>
      <w:spacing w:after="160" w:line="240" w:lineRule="exact"/>
    </w:pPr>
    <w:rPr>
      <w:rFonts w:ascii="Verdana" w:hAnsi="Verdana" w:cs="Verdana"/>
      <w:sz w:val="20"/>
      <w:szCs w:val="20"/>
      <w:lang w:val="en-US"/>
    </w:rPr>
  </w:style>
  <w:style w:type="paragraph" w:customStyle="1" w:styleId="Default">
    <w:name w:val="Default"/>
    <w:rsid w:val="00BF4588"/>
    <w:pPr>
      <w:autoSpaceDE w:val="0"/>
      <w:autoSpaceDN w:val="0"/>
      <w:adjustRightInd w:val="0"/>
    </w:pPr>
    <w:rPr>
      <w:color w:val="000000"/>
      <w:sz w:val="24"/>
      <w:szCs w:val="24"/>
    </w:rPr>
  </w:style>
  <w:style w:type="character" w:customStyle="1" w:styleId="a8">
    <w:name w:val="Основной текст Знак"/>
    <w:link w:val="a0"/>
    <w:rsid w:val="001A5823"/>
    <w:rPr>
      <w:sz w:val="24"/>
      <w:szCs w:val="24"/>
      <w:lang w:eastAsia="zh-CN"/>
    </w:rPr>
  </w:style>
  <w:style w:type="paragraph" w:customStyle="1" w:styleId="15">
    <w:name w:val="Без интервала1"/>
    <w:rsid w:val="001A5823"/>
    <w:pPr>
      <w:suppressAutoHyphens/>
      <w:spacing w:after="200" w:line="276" w:lineRule="auto"/>
    </w:pPr>
    <w:rPr>
      <w:rFonts w:ascii="Calibri" w:eastAsia="Calibri" w:hAnsi="Calibri" w:cs="Calibri"/>
      <w:color w:val="00000A"/>
      <w:kern w:val="1"/>
      <w:sz w:val="22"/>
      <w:szCs w:val="22"/>
      <w:lang w:eastAsia="zh-CN"/>
    </w:rPr>
  </w:style>
  <w:style w:type="paragraph" w:customStyle="1" w:styleId="paragraph">
    <w:name w:val="paragraph"/>
    <w:basedOn w:val="a"/>
    <w:rsid w:val="001A5823"/>
    <w:pPr>
      <w:suppressAutoHyphens w:val="0"/>
      <w:spacing w:before="100" w:beforeAutospacing="1" w:after="100" w:afterAutospacing="1"/>
    </w:pPr>
    <w:rPr>
      <w:rFonts w:eastAsia="Calibri"/>
      <w:lang w:eastAsia="ru-RU"/>
    </w:rPr>
  </w:style>
  <w:style w:type="character" w:customStyle="1" w:styleId="normaltextrun">
    <w:name w:val="normaltextrun"/>
    <w:rsid w:val="001A5823"/>
    <w:rPr>
      <w:rFonts w:cs="Times New Roman"/>
    </w:rPr>
  </w:style>
  <w:style w:type="character" w:customStyle="1" w:styleId="eop">
    <w:name w:val="eop"/>
    <w:rsid w:val="001A582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008879">
      <w:bodyDiv w:val="1"/>
      <w:marLeft w:val="0"/>
      <w:marRight w:val="0"/>
      <w:marTop w:val="0"/>
      <w:marBottom w:val="0"/>
      <w:divBdr>
        <w:top w:val="none" w:sz="0" w:space="0" w:color="auto"/>
        <w:left w:val="none" w:sz="0" w:space="0" w:color="auto"/>
        <w:bottom w:val="none" w:sz="0" w:space="0" w:color="auto"/>
        <w:right w:val="none" w:sz="0" w:space="0" w:color="auto"/>
      </w:divBdr>
    </w:div>
    <w:div w:id="942615858">
      <w:bodyDiv w:val="1"/>
      <w:marLeft w:val="0"/>
      <w:marRight w:val="0"/>
      <w:marTop w:val="0"/>
      <w:marBottom w:val="0"/>
      <w:divBdr>
        <w:top w:val="none" w:sz="0" w:space="0" w:color="auto"/>
        <w:left w:val="none" w:sz="0" w:space="0" w:color="auto"/>
        <w:bottom w:val="none" w:sz="0" w:space="0" w:color="auto"/>
        <w:right w:val="none" w:sz="0" w:space="0" w:color="auto"/>
      </w:divBdr>
    </w:div>
    <w:div w:id="1180386513">
      <w:bodyDiv w:val="1"/>
      <w:marLeft w:val="0"/>
      <w:marRight w:val="0"/>
      <w:marTop w:val="0"/>
      <w:marBottom w:val="0"/>
      <w:divBdr>
        <w:top w:val="none" w:sz="0" w:space="0" w:color="auto"/>
        <w:left w:val="none" w:sz="0" w:space="0" w:color="auto"/>
        <w:bottom w:val="none" w:sz="0" w:space="0" w:color="auto"/>
        <w:right w:val="none" w:sz="0" w:space="0" w:color="auto"/>
      </w:divBdr>
    </w:div>
    <w:div w:id="1184242022">
      <w:bodyDiv w:val="1"/>
      <w:marLeft w:val="0"/>
      <w:marRight w:val="0"/>
      <w:marTop w:val="0"/>
      <w:marBottom w:val="0"/>
      <w:divBdr>
        <w:top w:val="none" w:sz="0" w:space="0" w:color="auto"/>
        <w:left w:val="none" w:sz="0" w:space="0" w:color="auto"/>
        <w:bottom w:val="none" w:sz="0" w:space="0" w:color="auto"/>
        <w:right w:val="none" w:sz="0" w:space="0" w:color="auto"/>
      </w:divBdr>
    </w:div>
    <w:div w:id="1205562512">
      <w:bodyDiv w:val="1"/>
      <w:marLeft w:val="0"/>
      <w:marRight w:val="0"/>
      <w:marTop w:val="0"/>
      <w:marBottom w:val="0"/>
      <w:divBdr>
        <w:top w:val="none" w:sz="0" w:space="0" w:color="auto"/>
        <w:left w:val="none" w:sz="0" w:space="0" w:color="auto"/>
        <w:bottom w:val="none" w:sz="0" w:space="0" w:color="auto"/>
        <w:right w:val="none" w:sz="0" w:space="0" w:color="auto"/>
      </w:divBdr>
    </w:div>
    <w:div w:id="156179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ns.ru/" TargetMode="External"/><Relationship Id="rId18" Type="http://schemas.openxmlformats.org/officeDocument/2006/relationships/hyperlink" Target="http://data.gov.ru/" TargetMode="External"/><Relationship Id="rId26" Type="http://schemas.openxmlformats.org/officeDocument/2006/relationships/hyperlink" Target="http://lib.ru/" TargetMode="External"/><Relationship Id="rId21" Type="http://schemas.openxmlformats.org/officeDocument/2006/relationships/hyperlink" Target="http://window.edu.ru/window/library" TargetMode="External"/><Relationship Id="rId34" Type="http://schemas.openxmlformats.org/officeDocument/2006/relationships/hyperlink" Target="http://www.top-personal.ru" TargetMode="External"/><Relationship Id="rId7" Type="http://schemas.openxmlformats.org/officeDocument/2006/relationships/endnotes" Target="endnotes.xml"/><Relationship Id="rId12" Type="http://schemas.openxmlformats.org/officeDocument/2006/relationships/hyperlink" Target="http://www.elibrary.ru/" TargetMode="External"/><Relationship Id="rId17" Type="http://schemas.openxmlformats.org/officeDocument/2006/relationships/hyperlink" Target="https://link.springer.com/" TargetMode="External"/><Relationship Id="rId25" Type="http://schemas.openxmlformats.org/officeDocument/2006/relationships/hyperlink" Target="http://www.iqlib.ru/" TargetMode="External"/><Relationship Id="rId33" Type="http://schemas.openxmlformats.org/officeDocument/2006/relationships/hyperlink" Target="http://info-personal.ru" TargetMode="External"/><Relationship Id="rId2" Type="http://schemas.openxmlformats.org/officeDocument/2006/relationships/numbering" Target="numbering.xml"/><Relationship Id="rId16" Type="http://schemas.openxmlformats.org/officeDocument/2006/relationships/hyperlink" Target="http://neicon.ru/" TargetMode="External"/><Relationship Id="rId20" Type="http://schemas.openxmlformats.org/officeDocument/2006/relationships/hyperlink" Target="http://www.krotov.info/" TargetMode="External"/><Relationship Id="rId29" Type="http://schemas.openxmlformats.org/officeDocument/2006/relationships/hyperlink" Target="http://www.iprbookshop.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t.edu.ru/" TargetMode="External"/><Relationship Id="rId24" Type="http://schemas.openxmlformats.org/officeDocument/2006/relationships/hyperlink" Target="http://studentam.net/" TargetMode="External"/><Relationship Id="rId32" Type="http://schemas.openxmlformats.org/officeDocument/2006/relationships/hyperlink" Target="http://www.kdelo.r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ebofscience.com/" TargetMode="External"/><Relationship Id="rId23" Type="http://schemas.openxmlformats.org/officeDocument/2006/relationships/hyperlink" Target="http://www.aonb.ru/iatp/guide/%20%20http:/lib.walla.ru/" TargetMode="External"/><Relationship Id="rId28" Type="http://schemas.openxmlformats.org/officeDocument/2006/relationships/hyperlink" Target="http://www.gks.ru/" TargetMode="External"/><Relationship Id="rId36" Type="http://schemas.openxmlformats.org/officeDocument/2006/relationships/fontTable" Target="fontTable.xml"/><Relationship Id="rId10" Type="http://schemas.openxmlformats.org/officeDocument/2006/relationships/hyperlink" Target="http://fgosvo.ru/" TargetMode="External"/><Relationship Id="rId19" Type="http://schemas.openxmlformats.org/officeDocument/2006/relationships/hyperlink" Target="http://www.magister.msk.ru/library/" TargetMode="External"/><Relationship Id="rId31" Type="http://schemas.openxmlformats.org/officeDocument/2006/relationships/hyperlink" Target="http://www.bizneshaus.ru" TargetMode="External"/><Relationship Id="rId4" Type="http://schemas.openxmlformats.org/officeDocument/2006/relationships/settings" Target="settings.xml"/><Relationship Id="rId9" Type="http://schemas.openxmlformats.org/officeDocument/2006/relationships/hyperlink" Target="http://pravo.gov.ru/" TargetMode="External"/><Relationship Id="rId14" Type="http://schemas.openxmlformats.org/officeDocument/2006/relationships/hyperlink" Target="http://www.rsl.ru/ru/root3489/all" TargetMode="External"/><Relationship Id="rId22" Type="http://schemas.openxmlformats.org/officeDocument/2006/relationships/hyperlink" Target="http://wdl.org/ru/" TargetMode="External"/><Relationship Id="rId27" Type="http://schemas.openxmlformats.org/officeDocument/2006/relationships/hyperlink" Target="http://www.krevlin.ru/" TargetMode="External"/><Relationship Id="rId30" Type="http://schemas.openxmlformats.org/officeDocument/2006/relationships/hyperlink" Target="http://www.kadrovik-praktik.ru/" TargetMode="External"/><Relationship Id="rId35"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B7CA8-C8D3-499E-B0BB-D0514DDF5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7271</Words>
  <Characters>41446</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Негосударственное образовательное учреждение</vt:lpstr>
    </vt:vector>
  </TitlesOfParts>
  <Company>Home</Company>
  <LinksUpToDate>false</LinksUpToDate>
  <CharactersWithSpaces>48620</CharactersWithSpaces>
  <SharedDoc>false</SharedDoc>
  <HLinks>
    <vt:vector size="156" baseType="variant">
      <vt:variant>
        <vt:i4>7864436</vt:i4>
      </vt:variant>
      <vt:variant>
        <vt:i4>75</vt:i4>
      </vt:variant>
      <vt:variant>
        <vt:i4>0</vt:i4>
      </vt:variant>
      <vt:variant>
        <vt:i4>5</vt:i4>
      </vt:variant>
      <vt:variant>
        <vt:lpwstr>http://www.top-personal.ru/</vt:lpwstr>
      </vt:variant>
      <vt:variant>
        <vt:lpwstr/>
      </vt:variant>
      <vt:variant>
        <vt:i4>4194399</vt:i4>
      </vt:variant>
      <vt:variant>
        <vt:i4>72</vt:i4>
      </vt:variant>
      <vt:variant>
        <vt:i4>0</vt:i4>
      </vt:variant>
      <vt:variant>
        <vt:i4>5</vt:i4>
      </vt:variant>
      <vt:variant>
        <vt:lpwstr>http://info-personal.ru/</vt:lpwstr>
      </vt:variant>
      <vt:variant>
        <vt:lpwstr/>
      </vt:variant>
      <vt:variant>
        <vt:i4>1507331</vt:i4>
      </vt:variant>
      <vt:variant>
        <vt:i4>69</vt:i4>
      </vt:variant>
      <vt:variant>
        <vt:i4>0</vt:i4>
      </vt:variant>
      <vt:variant>
        <vt:i4>5</vt:i4>
      </vt:variant>
      <vt:variant>
        <vt:lpwstr>http://www.kdelo.ru/</vt:lpwstr>
      </vt:variant>
      <vt:variant>
        <vt:lpwstr/>
      </vt:variant>
      <vt:variant>
        <vt:i4>1048644</vt:i4>
      </vt:variant>
      <vt:variant>
        <vt:i4>66</vt:i4>
      </vt:variant>
      <vt:variant>
        <vt:i4>0</vt:i4>
      </vt:variant>
      <vt:variant>
        <vt:i4>5</vt:i4>
      </vt:variant>
      <vt:variant>
        <vt:lpwstr>http://www.bizneshaus.ru/</vt:lpwstr>
      </vt:variant>
      <vt:variant>
        <vt:lpwstr/>
      </vt:variant>
      <vt:variant>
        <vt:i4>2359330</vt:i4>
      </vt:variant>
      <vt:variant>
        <vt:i4>63</vt:i4>
      </vt:variant>
      <vt:variant>
        <vt:i4>0</vt:i4>
      </vt:variant>
      <vt:variant>
        <vt:i4>5</vt:i4>
      </vt:variant>
      <vt:variant>
        <vt:lpwstr>http://www.kadrovik-praktik.ru/</vt:lpwstr>
      </vt:variant>
      <vt:variant>
        <vt:lpwstr/>
      </vt:variant>
      <vt:variant>
        <vt:i4>7405674</vt:i4>
      </vt:variant>
      <vt:variant>
        <vt:i4>60</vt:i4>
      </vt:variant>
      <vt:variant>
        <vt:i4>0</vt:i4>
      </vt:variant>
      <vt:variant>
        <vt:i4>5</vt:i4>
      </vt:variant>
      <vt:variant>
        <vt:lpwstr>http://www.iprbookshop.ru/</vt:lpwstr>
      </vt:variant>
      <vt:variant>
        <vt:lpwstr/>
      </vt:variant>
      <vt:variant>
        <vt:i4>6422624</vt:i4>
      </vt:variant>
      <vt:variant>
        <vt:i4>57</vt:i4>
      </vt:variant>
      <vt:variant>
        <vt:i4>0</vt:i4>
      </vt:variant>
      <vt:variant>
        <vt:i4>5</vt:i4>
      </vt:variant>
      <vt:variant>
        <vt:lpwstr>http://www.gks.ru/</vt:lpwstr>
      </vt:variant>
      <vt:variant>
        <vt:lpwstr/>
      </vt:variant>
      <vt:variant>
        <vt:i4>7995494</vt:i4>
      </vt:variant>
      <vt:variant>
        <vt:i4>54</vt:i4>
      </vt:variant>
      <vt:variant>
        <vt:i4>0</vt:i4>
      </vt:variant>
      <vt:variant>
        <vt:i4>5</vt:i4>
      </vt:variant>
      <vt:variant>
        <vt:lpwstr>http://www.krevlin.ru/</vt:lpwstr>
      </vt:variant>
      <vt:variant>
        <vt:lpwstr/>
      </vt:variant>
      <vt:variant>
        <vt:i4>7864379</vt:i4>
      </vt:variant>
      <vt:variant>
        <vt:i4>51</vt:i4>
      </vt:variant>
      <vt:variant>
        <vt:i4>0</vt:i4>
      </vt:variant>
      <vt:variant>
        <vt:i4>5</vt:i4>
      </vt:variant>
      <vt:variant>
        <vt:lpwstr>http://lib.ru/</vt:lpwstr>
      </vt:variant>
      <vt:variant>
        <vt:lpwstr/>
      </vt:variant>
      <vt:variant>
        <vt:i4>1114131</vt:i4>
      </vt:variant>
      <vt:variant>
        <vt:i4>48</vt:i4>
      </vt:variant>
      <vt:variant>
        <vt:i4>0</vt:i4>
      </vt:variant>
      <vt:variant>
        <vt:i4>5</vt:i4>
      </vt:variant>
      <vt:variant>
        <vt:lpwstr>http://www.iqlib.ru/</vt:lpwstr>
      </vt:variant>
      <vt:variant>
        <vt:lpwstr/>
      </vt:variant>
      <vt:variant>
        <vt:i4>4915293</vt:i4>
      </vt:variant>
      <vt:variant>
        <vt:i4>45</vt:i4>
      </vt:variant>
      <vt:variant>
        <vt:i4>0</vt:i4>
      </vt:variant>
      <vt:variant>
        <vt:i4>5</vt:i4>
      </vt:variant>
      <vt:variant>
        <vt:lpwstr>http://studentam.net/</vt:lpwstr>
      </vt:variant>
      <vt:variant>
        <vt:lpwstr/>
      </vt:variant>
      <vt:variant>
        <vt:i4>7209085</vt:i4>
      </vt:variant>
      <vt:variant>
        <vt:i4>42</vt:i4>
      </vt:variant>
      <vt:variant>
        <vt:i4>0</vt:i4>
      </vt:variant>
      <vt:variant>
        <vt:i4>5</vt:i4>
      </vt:variant>
      <vt:variant>
        <vt:lpwstr>http://www.aonb.ru/iatp/guide/%20%20http:/lib.walla.ru/</vt:lpwstr>
      </vt:variant>
      <vt:variant>
        <vt:lpwstr/>
      </vt:variant>
      <vt:variant>
        <vt:i4>6619243</vt:i4>
      </vt:variant>
      <vt:variant>
        <vt:i4>39</vt:i4>
      </vt:variant>
      <vt:variant>
        <vt:i4>0</vt:i4>
      </vt:variant>
      <vt:variant>
        <vt:i4>5</vt:i4>
      </vt:variant>
      <vt:variant>
        <vt:lpwstr>http://wdl.org/ru/</vt:lpwstr>
      </vt:variant>
      <vt:variant>
        <vt:lpwstr/>
      </vt:variant>
      <vt:variant>
        <vt:i4>8126507</vt:i4>
      </vt:variant>
      <vt:variant>
        <vt:i4>36</vt:i4>
      </vt:variant>
      <vt:variant>
        <vt:i4>0</vt:i4>
      </vt:variant>
      <vt:variant>
        <vt:i4>5</vt:i4>
      </vt:variant>
      <vt:variant>
        <vt:lpwstr>http://window.edu.ru/window/library</vt:lpwstr>
      </vt:variant>
      <vt:variant>
        <vt:lpwstr/>
      </vt:variant>
      <vt:variant>
        <vt:i4>7274543</vt:i4>
      </vt:variant>
      <vt:variant>
        <vt:i4>33</vt:i4>
      </vt:variant>
      <vt:variant>
        <vt:i4>0</vt:i4>
      </vt:variant>
      <vt:variant>
        <vt:i4>5</vt:i4>
      </vt:variant>
      <vt:variant>
        <vt:lpwstr>http://www.krotov.info/</vt:lpwstr>
      </vt:variant>
      <vt:variant>
        <vt:lpwstr/>
      </vt:variant>
      <vt:variant>
        <vt:i4>2556012</vt:i4>
      </vt:variant>
      <vt:variant>
        <vt:i4>30</vt:i4>
      </vt:variant>
      <vt:variant>
        <vt:i4>0</vt:i4>
      </vt:variant>
      <vt:variant>
        <vt:i4>5</vt:i4>
      </vt:variant>
      <vt:variant>
        <vt:lpwstr>http://www.magister.msk.ru/library/</vt:lpwstr>
      </vt:variant>
      <vt:variant>
        <vt:lpwstr/>
      </vt:variant>
      <vt:variant>
        <vt:i4>2162794</vt:i4>
      </vt:variant>
      <vt:variant>
        <vt:i4>27</vt:i4>
      </vt:variant>
      <vt:variant>
        <vt:i4>0</vt:i4>
      </vt:variant>
      <vt:variant>
        <vt:i4>5</vt:i4>
      </vt:variant>
      <vt:variant>
        <vt:lpwstr>http://data.gov.ru/</vt:lpwstr>
      </vt:variant>
      <vt:variant>
        <vt:lpwstr/>
      </vt:variant>
      <vt:variant>
        <vt:i4>7798894</vt:i4>
      </vt:variant>
      <vt:variant>
        <vt:i4>24</vt:i4>
      </vt:variant>
      <vt:variant>
        <vt:i4>0</vt:i4>
      </vt:variant>
      <vt:variant>
        <vt:i4>5</vt:i4>
      </vt:variant>
      <vt:variant>
        <vt:lpwstr>https://link.springer.com/</vt:lpwstr>
      </vt:variant>
      <vt:variant>
        <vt:lpwstr/>
      </vt:variant>
      <vt:variant>
        <vt:i4>1572883</vt:i4>
      </vt:variant>
      <vt:variant>
        <vt:i4>21</vt:i4>
      </vt:variant>
      <vt:variant>
        <vt:i4>0</vt:i4>
      </vt:variant>
      <vt:variant>
        <vt:i4>5</vt:i4>
      </vt:variant>
      <vt:variant>
        <vt:lpwstr>http://neicon.ru/</vt:lpwstr>
      </vt:variant>
      <vt:variant>
        <vt:lpwstr/>
      </vt:variant>
      <vt:variant>
        <vt:i4>5439516</vt:i4>
      </vt:variant>
      <vt:variant>
        <vt:i4>18</vt:i4>
      </vt:variant>
      <vt:variant>
        <vt:i4>0</vt:i4>
      </vt:variant>
      <vt:variant>
        <vt:i4>5</vt:i4>
      </vt:variant>
      <vt:variant>
        <vt:lpwstr>http://webofscience.com/</vt:lpwstr>
      </vt:variant>
      <vt:variant>
        <vt:lpwstr/>
      </vt:variant>
      <vt:variant>
        <vt:i4>4718674</vt:i4>
      </vt:variant>
      <vt:variant>
        <vt:i4>15</vt:i4>
      </vt:variant>
      <vt:variant>
        <vt:i4>0</vt:i4>
      </vt:variant>
      <vt:variant>
        <vt:i4>5</vt:i4>
      </vt:variant>
      <vt:variant>
        <vt:lpwstr>http://www.rsl.ru/ru/root3489/all</vt:lpwstr>
      </vt:variant>
      <vt:variant>
        <vt:lpwstr/>
      </vt:variant>
      <vt:variant>
        <vt:i4>7012453</vt:i4>
      </vt:variant>
      <vt:variant>
        <vt:i4>12</vt:i4>
      </vt:variant>
      <vt:variant>
        <vt:i4>0</vt:i4>
      </vt:variant>
      <vt:variant>
        <vt:i4>5</vt:i4>
      </vt:variant>
      <vt:variant>
        <vt:lpwstr>http://www.nns.ru/</vt:lpwstr>
      </vt:variant>
      <vt:variant>
        <vt:lpwstr/>
      </vt:variant>
      <vt:variant>
        <vt:i4>8126516</vt:i4>
      </vt:variant>
      <vt:variant>
        <vt:i4>9</vt:i4>
      </vt:variant>
      <vt:variant>
        <vt:i4>0</vt:i4>
      </vt:variant>
      <vt:variant>
        <vt:i4>5</vt:i4>
      </vt:variant>
      <vt:variant>
        <vt:lpwstr>http://www.elibrary.ru/</vt:lpwstr>
      </vt:variant>
      <vt:variant>
        <vt:lpwstr/>
      </vt:variant>
      <vt:variant>
        <vt:i4>8060962</vt:i4>
      </vt:variant>
      <vt:variant>
        <vt:i4>6</vt:i4>
      </vt:variant>
      <vt:variant>
        <vt:i4>0</vt:i4>
      </vt:variant>
      <vt:variant>
        <vt:i4>5</vt:i4>
      </vt:variant>
      <vt:variant>
        <vt:lpwstr>http://www.ict.edu.ru/</vt:lpwstr>
      </vt:variant>
      <vt:variant>
        <vt:lpwstr/>
      </vt:variant>
      <vt:variant>
        <vt:i4>983040</vt:i4>
      </vt:variant>
      <vt:variant>
        <vt:i4>3</vt:i4>
      </vt:variant>
      <vt:variant>
        <vt:i4>0</vt:i4>
      </vt:variant>
      <vt:variant>
        <vt:i4>5</vt:i4>
      </vt:variant>
      <vt:variant>
        <vt:lpwstr>http://fgosvo.ru/</vt:lpwstr>
      </vt:variant>
      <vt:variant>
        <vt:lpwstr/>
      </vt:variant>
      <vt:variant>
        <vt:i4>1638423</vt:i4>
      </vt:variant>
      <vt:variant>
        <vt:i4>0</vt:i4>
      </vt:variant>
      <vt:variant>
        <vt:i4>0</vt:i4>
      </vt:variant>
      <vt:variant>
        <vt:i4>5</vt:i4>
      </vt:variant>
      <vt:variant>
        <vt:lpwstr>http://pravo.gov.ru/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Негосударственное образовательное учреждение</dc:title>
  <dc:subject/>
  <dc:creator>Роман</dc:creator>
  <cp:keywords/>
  <cp:lastModifiedBy>Микулец Виктория Владимировна</cp:lastModifiedBy>
  <cp:revision>12</cp:revision>
  <cp:lastPrinted>2020-01-26T09:46:00Z</cp:lastPrinted>
  <dcterms:created xsi:type="dcterms:W3CDTF">2020-01-26T09:49:00Z</dcterms:created>
  <dcterms:modified xsi:type="dcterms:W3CDTF">2022-10-05T14:26:00Z</dcterms:modified>
</cp:coreProperties>
</file>