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3" w:type="dxa"/>
        <w:tblInd w:w="-17" w:type="dxa"/>
        <w:tblLayout w:type="fixed"/>
        <w:tblCellMar>
          <w:left w:w="0" w:type="dxa"/>
          <w:right w:w="0" w:type="dxa"/>
        </w:tblCellMar>
        <w:tblLook w:val="0000" w:firstRow="0" w:lastRow="0" w:firstColumn="0" w:lastColumn="0" w:noHBand="0" w:noVBand="0"/>
      </w:tblPr>
      <w:tblGrid>
        <w:gridCol w:w="9373"/>
      </w:tblGrid>
      <w:tr w:rsidR="00184EAA" w:rsidRPr="00AE730F" w:rsidTr="001014D6">
        <w:tc>
          <w:tcPr>
            <w:tcW w:w="9373" w:type="dxa"/>
            <w:shd w:val="clear" w:color="auto" w:fill="auto"/>
          </w:tcPr>
          <w:p w:rsidR="00184EAA" w:rsidRPr="00AE730F" w:rsidRDefault="006630F5" w:rsidP="001014D6">
            <w:pPr>
              <w:widowControl w:val="0"/>
              <w:tabs>
                <w:tab w:val="left" w:pos="9940"/>
              </w:tabs>
              <w:suppressAutoHyphens/>
              <w:snapToGrid w:val="0"/>
              <w:spacing w:after="0" w:line="100" w:lineRule="atLeast"/>
              <w:ind w:right="-62"/>
              <w:jc w:val="center"/>
              <w:rPr>
                <w:rFonts w:ascii="Calibri" w:eastAsia="Lucida Sans Unicode" w:hAnsi="Calibri" w:cs="Times New Roman"/>
                <w:kern w:val="1"/>
                <w:sz w:val="28"/>
                <w:szCs w:val="28"/>
                <w:lang w:val="en-US"/>
              </w:rPr>
            </w:pPr>
            <w:bookmarkStart w:id="0" w:name="_GoBack"/>
            <w:bookmarkEnd w:id="0"/>
            <w:r>
              <w:rPr>
                <w:noProof/>
                <w:lang w:eastAsia="ru-RU"/>
              </w:rPr>
              <w:drawing>
                <wp:inline distT="0" distB="0" distL="0" distR="0" wp14:anchorId="7E69775E" wp14:editId="5F3AE2E3">
                  <wp:extent cx="5939790" cy="509270"/>
                  <wp:effectExtent l="0" t="0" r="3810" b="508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09270"/>
                          </a:xfrm>
                          <a:prstGeom prst="rect">
                            <a:avLst/>
                          </a:prstGeom>
                          <a:solidFill>
                            <a:srgbClr val="FFFFFF"/>
                          </a:solidFill>
                          <a:ln>
                            <a:noFill/>
                          </a:ln>
                        </pic:spPr>
                      </pic:pic>
                    </a:graphicData>
                  </a:graphic>
                </wp:inline>
              </w:drawing>
            </w:r>
          </w:p>
          <w:p w:rsidR="00184EAA" w:rsidRPr="00AE730F" w:rsidRDefault="00184EAA" w:rsidP="001014D6">
            <w:pPr>
              <w:widowControl w:val="0"/>
              <w:tabs>
                <w:tab w:val="left" w:pos="9940"/>
              </w:tabs>
              <w:suppressAutoHyphens/>
              <w:snapToGrid w:val="0"/>
              <w:spacing w:after="0" w:line="100" w:lineRule="atLeast"/>
              <w:ind w:right="-62"/>
              <w:jc w:val="center"/>
              <w:rPr>
                <w:rFonts w:ascii="Calibri" w:eastAsia="Lucida Sans Unicode" w:hAnsi="Calibri" w:cs="Times New Roman"/>
                <w:kern w:val="1"/>
                <w:sz w:val="28"/>
                <w:szCs w:val="28"/>
              </w:rPr>
            </w:pPr>
          </w:p>
        </w:tc>
      </w:tr>
      <w:tr w:rsidR="00184EAA" w:rsidRPr="00373133" w:rsidTr="001014D6">
        <w:trPr>
          <w:trHeight w:val="475"/>
        </w:trPr>
        <w:tc>
          <w:tcPr>
            <w:tcW w:w="9373" w:type="dxa"/>
            <w:shd w:val="clear" w:color="auto" w:fill="auto"/>
            <w:vAlign w:val="center"/>
          </w:tcPr>
          <w:p w:rsidR="00184EAA" w:rsidRPr="00373133" w:rsidRDefault="00184EAA" w:rsidP="001014D6">
            <w:pPr>
              <w:widowControl w:val="0"/>
              <w:suppressAutoHyphens/>
              <w:snapToGrid w:val="0"/>
              <w:spacing w:after="0" w:line="100" w:lineRule="atLeast"/>
              <w:jc w:val="center"/>
              <w:rPr>
                <w:rFonts w:ascii="Calibri" w:eastAsia="Lucida Sans Unicode" w:hAnsi="Calibri" w:cs="Times New Roman"/>
                <w:kern w:val="1"/>
                <w:sz w:val="28"/>
                <w:szCs w:val="28"/>
                <w:highlight w:val="red"/>
              </w:rPr>
            </w:pPr>
          </w:p>
        </w:tc>
      </w:tr>
    </w:tbl>
    <w:p w:rsidR="00184EAA" w:rsidRPr="00C403D0" w:rsidRDefault="00184EAA" w:rsidP="00184EAA">
      <w:pPr>
        <w:spacing w:after="0" w:line="240" w:lineRule="auto"/>
        <w:rPr>
          <w:rFonts w:ascii="Times New Roman" w:hAnsi="Times New Roman" w:cs="Times New Roman"/>
          <w:b/>
          <w:bCs/>
        </w:rPr>
      </w:pPr>
      <w:r w:rsidRPr="00373133">
        <w:rPr>
          <w:rFonts w:ascii="Times New Roman" w:hAnsi="Times New Roman" w:cs="Times New Roman"/>
          <w:b/>
          <w:bCs/>
        </w:rPr>
        <w:t xml:space="preserve"> </w:t>
      </w:r>
      <w:r w:rsidRPr="00C403D0">
        <w:rPr>
          <w:rFonts w:ascii="Times New Roman" w:hAnsi="Times New Roman" w:cs="Times New Roman"/>
          <w:b/>
          <w:bCs/>
        </w:rPr>
        <w:t>ПРИНЯТО                                                                                            УТВЕРЖДЕНО</w:t>
      </w:r>
    </w:p>
    <w:p w:rsidR="00184EAA" w:rsidRPr="00C403D0" w:rsidRDefault="00184EAA" w:rsidP="00184EAA">
      <w:pPr>
        <w:spacing w:after="0" w:line="240" w:lineRule="auto"/>
        <w:rPr>
          <w:rFonts w:ascii="Times New Roman" w:hAnsi="Times New Roman" w:cs="Times New Roman"/>
          <w:bCs/>
        </w:rPr>
      </w:pPr>
      <w:r w:rsidRPr="00C403D0">
        <w:rPr>
          <w:rFonts w:ascii="Times New Roman" w:hAnsi="Times New Roman" w:cs="Times New Roman"/>
          <w:bCs/>
        </w:rPr>
        <w:t xml:space="preserve">Решением Ученого совета ОАНО ВО «МПСУ»                     Приказом ректора ОАНО ВО </w:t>
      </w:r>
      <w:r w:rsidR="00C403D0" w:rsidRPr="00C403D0">
        <w:rPr>
          <w:rFonts w:ascii="Times New Roman" w:hAnsi="Times New Roman" w:cs="Times New Roman"/>
          <w:bCs/>
        </w:rPr>
        <w:t xml:space="preserve">«МПСУ»                     </w:t>
      </w:r>
    </w:p>
    <w:p w:rsidR="00184EAA" w:rsidRPr="00C403D0" w:rsidRDefault="00184EAA" w:rsidP="00184EAA">
      <w:pPr>
        <w:spacing w:after="0" w:line="240" w:lineRule="auto"/>
        <w:rPr>
          <w:rFonts w:ascii="Times New Roman" w:hAnsi="Times New Roman" w:cs="Times New Roman"/>
          <w:bCs/>
        </w:rPr>
      </w:pPr>
      <w:r w:rsidRPr="00C403D0">
        <w:rPr>
          <w:rFonts w:ascii="Times New Roman" w:hAnsi="Times New Roman" w:cs="Times New Roman"/>
          <w:bCs/>
        </w:rPr>
        <w:t>Протокол №</w:t>
      </w:r>
      <w:r w:rsidR="00E87E8B" w:rsidRPr="00C403D0">
        <w:rPr>
          <w:rFonts w:ascii="Times New Roman" w:hAnsi="Times New Roman" w:cs="Times New Roman"/>
          <w:bCs/>
        </w:rPr>
        <w:t xml:space="preserve">5 </w:t>
      </w:r>
      <w:r w:rsidRPr="00C403D0">
        <w:rPr>
          <w:rFonts w:ascii="Times New Roman" w:hAnsi="Times New Roman" w:cs="Times New Roman"/>
          <w:bCs/>
        </w:rPr>
        <w:t>от «</w:t>
      </w:r>
      <w:r w:rsidR="00E87E8B" w:rsidRPr="00C403D0">
        <w:rPr>
          <w:rFonts w:ascii="Times New Roman" w:hAnsi="Times New Roman" w:cs="Times New Roman"/>
          <w:bCs/>
        </w:rPr>
        <w:t>22</w:t>
      </w:r>
      <w:r w:rsidRPr="00C403D0">
        <w:rPr>
          <w:rFonts w:ascii="Times New Roman" w:hAnsi="Times New Roman" w:cs="Times New Roman"/>
          <w:bCs/>
        </w:rPr>
        <w:t xml:space="preserve">» </w:t>
      </w:r>
      <w:r w:rsidR="00E87E8B" w:rsidRPr="00C403D0">
        <w:rPr>
          <w:rFonts w:ascii="Times New Roman" w:hAnsi="Times New Roman" w:cs="Times New Roman"/>
          <w:bCs/>
        </w:rPr>
        <w:t>марта</w:t>
      </w:r>
      <w:r w:rsidRPr="00C403D0">
        <w:rPr>
          <w:rFonts w:ascii="Times New Roman" w:hAnsi="Times New Roman" w:cs="Times New Roman"/>
          <w:bCs/>
        </w:rPr>
        <w:t xml:space="preserve"> 202</w:t>
      </w:r>
      <w:r w:rsidR="00E87E8B" w:rsidRPr="00C403D0">
        <w:rPr>
          <w:rFonts w:ascii="Times New Roman" w:hAnsi="Times New Roman" w:cs="Times New Roman"/>
          <w:bCs/>
        </w:rPr>
        <w:t>1</w:t>
      </w:r>
      <w:r w:rsidRPr="00C403D0">
        <w:rPr>
          <w:rFonts w:ascii="Times New Roman" w:hAnsi="Times New Roman" w:cs="Times New Roman"/>
          <w:bCs/>
        </w:rPr>
        <w:t xml:space="preserve">                                                  </w:t>
      </w:r>
      <w:r w:rsidR="00C403D0">
        <w:rPr>
          <w:rFonts w:ascii="Times New Roman" w:hAnsi="Times New Roman" w:cs="Times New Roman"/>
          <w:bCs/>
        </w:rPr>
        <w:t xml:space="preserve">№16/1 </w:t>
      </w:r>
      <w:r w:rsidRPr="00C403D0">
        <w:rPr>
          <w:rFonts w:ascii="Times New Roman" w:hAnsi="Times New Roman" w:cs="Times New Roman"/>
          <w:bCs/>
        </w:rPr>
        <w:t>от «</w:t>
      </w:r>
      <w:r w:rsidR="00C403D0" w:rsidRPr="00C403D0">
        <w:rPr>
          <w:rFonts w:ascii="Times New Roman" w:hAnsi="Times New Roman" w:cs="Times New Roman"/>
          <w:bCs/>
        </w:rPr>
        <w:t>31</w:t>
      </w:r>
      <w:r w:rsidRPr="00C403D0">
        <w:rPr>
          <w:rFonts w:ascii="Times New Roman" w:hAnsi="Times New Roman" w:cs="Times New Roman"/>
          <w:bCs/>
        </w:rPr>
        <w:t xml:space="preserve"> »</w:t>
      </w:r>
      <w:r w:rsidR="00C403D0" w:rsidRPr="00C403D0">
        <w:rPr>
          <w:rFonts w:ascii="Times New Roman" w:hAnsi="Times New Roman" w:cs="Times New Roman"/>
          <w:bCs/>
        </w:rPr>
        <w:t xml:space="preserve"> </w:t>
      </w:r>
      <w:r w:rsidR="00C403D0">
        <w:rPr>
          <w:rFonts w:ascii="Times New Roman" w:hAnsi="Times New Roman" w:cs="Times New Roman"/>
          <w:bCs/>
        </w:rPr>
        <w:t>марта 2021</w:t>
      </w:r>
    </w:p>
    <w:p w:rsidR="00184EAA" w:rsidRPr="00E87E8B" w:rsidRDefault="00184EAA" w:rsidP="00184EAA">
      <w:pPr>
        <w:spacing w:line="360" w:lineRule="auto"/>
        <w:rPr>
          <w:rFonts w:ascii="Times New Roman" w:hAnsi="Times New Roman" w:cs="Times New Roman"/>
          <w:bCs/>
        </w:rPr>
      </w:pPr>
    </w:p>
    <w:p w:rsidR="00184EAA" w:rsidRPr="00AE730F" w:rsidRDefault="00184EAA"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C403D0" w:rsidP="00184EAA">
      <w:pPr>
        <w:spacing w:line="360" w:lineRule="auto"/>
        <w:jc w:val="center"/>
        <w:rPr>
          <w:rFonts w:ascii="Times New Roman" w:hAnsi="Times New Roman" w:cs="Times New Roman"/>
          <w:b/>
          <w:bCs/>
          <w:sz w:val="28"/>
          <w:szCs w:val="28"/>
        </w:rPr>
      </w:pPr>
    </w:p>
    <w:p w:rsidR="00C403D0" w:rsidRDefault="00E87E8B" w:rsidP="00C403D0">
      <w:pPr>
        <w:spacing w:line="360" w:lineRule="auto"/>
        <w:jc w:val="center"/>
        <w:rPr>
          <w:rFonts w:ascii="Times New Roman" w:hAnsi="Times New Roman" w:cs="Times New Roman"/>
          <w:b/>
          <w:bCs/>
          <w:sz w:val="36"/>
          <w:szCs w:val="36"/>
        </w:rPr>
      </w:pPr>
      <w:r w:rsidRPr="00C403D0">
        <w:rPr>
          <w:rFonts w:ascii="Times New Roman" w:hAnsi="Times New Roman" w:cs="Times New Roman"/>
          <w:b/>
          <w:bCs/>
          <w:sz w:val="36"/>
          <w:szCs w:val="36"/>
        </w:rPr>
        <w:t xml:space="preserve">ПРОГРАММА </w:t>
      </w:r>
      <w:r w:rsidR="00184EAA" w:rsidRPr="00C403D0">
        <w:rPr>
          <w:rFonts w:ascii="Times New Roman" w:hAnsi="Times New Roman" w:cs="Times New Roman"/>
          <w:b/>
          <w:bCs/>
          <w:sz w:val="36"/>
          <w:szCs w:val="36"/>
        </w:rPr>
        <w:t>ВОСПИТА</w:t>
      </w:r>
      <w:r w:rsidRPr="00C403D0">
        <w:rPr>
          <w:rFonts w:ascii="Times New Roman" w:hAnsi="Times New Roman" w:cs="Times New Roman"/>
          <w:b/>
          <w:bCs/>
          <w:sz w:val="36"/>
          <w:szCs w:val="36"/>
        </w:rPr>
        <w:t>НИЯ</w:t>
      </w:r>
    </w:p>
    <w:p w:rsidR="00184EAA" w:rsidRDefault="00184EAA" w:rsidP="00C403D0">
      <w:pPr>
        <w:spacing w:line="360" w:lineRule="auto"/>
        <w:jc w:val="center"/>
        <w:rPr>
          <w:rFonts w:ascii="Times New Roman" w:hAnsi="Times New Roman" w:cs="Times New Roman"/>
          <w:b/>
          <w:bCs/>
          <w:sz w:val="36"/>
          <w:szCs w:val="36"/>
        </w:rPr>
      </w:pPr>
      <w:r w:rsidRPr="00C403D0">
        <w:rPr>
          <w:rFonts w:ascii="Times New Roman" w:hAnsi="Times New Roman" w:cs="Times New Roman"/>
          <w:b/>
          <w:bCs/>
          <w:sz w:val="36"/>
          <w:szCs w:val="36"/>
        </w:rPr>
        <w:t>ОАНО ВО «М</w:t>
      </w:r>
      <w:r w:rsidR="00C403D0">
        <w:rPr>
          <w:rFonts w:ascii="Times New Roman" w:hAnsi="Times New Roman" w:cs="Times New Roman"/>
          <w:b/>
          <w:bCs/>
          <w:sz w:val="36"/>
          <w:szCs w:val="36"/>
        </w:rPr>
        <w:t>осковский психолого-социальный университет</w:t>
      </w:r>
      <w:r w:rsidRPr="00C403D0">
        <w:rPr>
          <w:rFonts w:ascii="Times New Roman" w:hAnsi="Times New Roman" w:cs="Times New Roman"/>
          <w:b/>
          <w:bCs/>
          <w:sz w:val="36"/>
          <w:szCs w:val="36"/>
        </w:rPr>
        <w:t>»</w:t>
      </w:r>
    </w:p>
    <w:p w:rsidR="00307614" w:rsidRPr="00C403D0" w:rsidRDefault="00307614" w:rsidP="00C403D0">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На 2021-2024 гг.</w:t>
      </w: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p>
    <w:p w:rsidR="00E87E8B" w:rsidRDefault="00E87E8B" w:rsidP="00184EA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rsidR="00C403D0" w:rsidRPr="004B2FCC" w:rsidRDefault="00C403D0" w:rsidP="00C403D0">
      <w:pPr>
        <w:spacing w:after="0" w:line="360" w:lineRule="auto"/>
        <w:jc w:val="both"/>
        <w:rPr>
          <w:rFonts w:ascii="Times New Roman" w:hAnsi="Times New Roman" w:cs="Times New Roman"/>
          <w:b/>
        </w:rPr>
      </w:pPr>
      <w:r w:rsidRPr="004B2FCC">
        <w:rPr>
          <w:rFonts w:ascii="Times New Roman" w:hAnsi="Times New Roman" w:cs="Times New Roman"/>
          <w:b/>
        </w:rPr>
        <w:lastRenderedPageBreak/>
        <w:t>ОГЛАВЛЕНИЕ</w:t>
      </w:r>
    </w:p>
    <w:tbl>
      <w:tblPr>
        <w:tblStyle w:val="a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756"/>
        <w:gridCol w:w="7781"/>
        <w:gridCol w:w="709"/>
      </w:tblGrid>
      <w:tr w:rsidR="00C403D0" w:rsidRPr="004B2FCC" w:rsidTr="00737BCC">
        <w:tc>
          <w:tcPr>
            <w:tcW w:w="9067" w:type="dxa"/>
            <w:gridSpan w:val="3"/>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xml:space="preserve">        Пояснительная записка</w:t>
            </w:r>
          </w:p>
          <w:p w:rsidR="00C403D0" w:rsidRPr="004B2FCC" w:rsidRDefault="00C403D0" w:rsidP="00737BCC">
            <w:pPr>
              <w:spacing w:after="0" w:line="360" w:lineRule="auto"/>
              <w:jc w:val="both"/>
              <w:rPr>
                <w:rFonts w:ascii="Times New Roman" w:hAnsi="Times New Roman" w:cs="Times New Roman"/>
                <w:b/>
              </w:rPr>
            </w:pP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1.</w:t>
            </w:r>
          </w:p>
        </w:tc>
        <w:tc>
          <w:tcPr>
            <w:tcW w:w="8537" w:type="dxa"/>
            <w:gridSpan w:val="2"/>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Общие положения</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1.1.</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Концептуально-ценностные основания и принципы организации воспитательного процесса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rPr>
          <w:trHeight w:val="659"/>
        </w:trPr>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1.2.</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Методологические подходы к организации воспитательной деятельности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1.3.</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Цель и задачи воспитательной работы в </w:t>
            </w:r>
            <w:r w:rsidRPr="004B2FCC">
              <w:rPr>
                <w:rStyle w:val="FontStyle12"/>
                <w:b w:val="0"/>
                <w:sz w:val="22"/>
                <w:szCs w:val="22"/>
              </w:rPr>
              <w:t>ОАНО ВО «МПСУ»</w:t>
            </w:r>
          </w:p>
          <w:p w:rsidR="00C403D0" w:rsidRPr="004B2FCC" w:rsidRDefault="00C403D0" w:rsidP="00737BCC">
            <w:pPr>
              <w:spacing w:after="0" w:line="360" w:lineRule="auto"/>
              <w:jc w:val="both"/>
              <w:rPr>
                <w:rFonts w:ascii="Times New Roman" w:hAnsi="Times New Roman" w:cs="Times New Roman"/>
              </w:rPr>
            </w:pP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b/>
              </w:rPr>
              <w:t>2.</w:t>
            </w:r>
          </w:p>
        </w:tc>
        <w:tc>
          <w:tcPr>
            <w:tcW w:w="8537" w:type="dxa"/>
            <w:gridSpan w:val="2"/>
          </w:tcPr>
          <w:p w:rsidR="00C403D0" w:rsidRPr="00224DAD" w:rsidRDefault="00C403D0" w:rsidP="00737BCC">
            <w:pPr>
              <w:spacing w:after="0" w:line="360" w:lineRule="auto"/>
              <w:jc w:val="both"/>
              <w:rPr>
                <w:rFonts w:ascii="Times New Roman" w:hAnsi="Times New Roman" w:cs="Times New Roman"/>
                <w:b/>
              </w:rPr>
            </w:pPr>
            <w:r w:rsidRPr="00224DAD">
              <w:rPr>
                <w:rFonts w:ascii="Times New Roman" w:hAnsi="Times New Roman" w:cs="Times New Roman"/>
                <w:b/>
              </w:rPr>
              <w:t xml:space="preserve">Содержание и условия реализации воспитательной работы </w:t>
            </w:r>
            <w:r w:rsidRPr="00224DAD">
              <w:rPr>
                <w:rFonts w:ascii="Times New Roman" w:hAnsi="Times New Roman" w:cs="Times New Roman"/>
                <w:b/>
              </w:rPr>
              <w:br/>
              <w:t xml:space="preserve">в ООВО </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2.1.</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Воспитывающая (воспитательная) среда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2.2.</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Направления воспитательной деятельности </w:t>
            </w:r>
            <w:r w:rsidRPr="00224DAD">
              <w:rPr>
                <w:rFonts w:ascii="Times New Roman" w:hAnsi="Times New Roman" w:cs="Times New Roman"/>
              </w:rPr>
              <w:br/>
              <w:t>и воспитательной работы</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2.3.</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Приоритетные виды деятельности обучающихся </w:t>
            </w:r>
            <w:r w:rsidRPr="00224DAD">
              <w:rPr>
                <w:rFonts w:ascii="Times New Roman" w:hAnsi="Times New Roman" w:cs="Times New Roman"/>
              </w:rPr>
              <w:br/>
              <w:t xml:space="preserve">в воспитательной системе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2.4.</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Формы и методы воспитательной работы в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2.5.</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Ресурсное обеспечение реализации воспитательной деятельности в </w:t>
            </w:r>
            <w:r w:rsidRPr="00224DAD">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2.6.</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Инфраструктура </w:t>
            </w:r>
            <w:r w:rsidRPr="00224DAD">
              <w:rPr>
                <w:rStyle w:val="FontStyle12"/>
                <w:b w:val="0"/>
                <w:sz w:val="22"/>
                <w:szCs w:val="22"/>
              </w:rPr>
              <w:t>ОАНО ВО «МПСУ»</w:t>
            </w:r>
            <w:r w:rsidRPr="00224DAD">
              <w:rPr>
                <w:rFonts w:ascii="Times New Roman" w:hAnsi="Times New Roman" w:cs="Times New Roman"/>
              </w:rPr>
              <w:t>, обеспечивающая реализацию рабочей программы воспитания</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224DAD" w:rsidRDefault="00C403D0" w:rsidP="00737BCC">
            <w:pPr>
              <w:spacing w:after="0" w:line="360" w:lineRule="auto"/>
              <w:jc w:val="both"/>
              <w:rPr>
                <w:rFonts w:ascii="Times New Roman" w:hAnsi="Times New Roman" w:cs="Times New Roman"/>
              </w:rPr>
            </w:pPr>
          </w:p>
        </w:tc>
        <w:tc>
          <w:tcPr>
            <w:tcW w:w="756"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2.7.</w:t>
            </w:r>
          </w:p>
        </w:tc>
        <w:tc>
          <w:tcPr>
            <w:tcW w:w="7781" w:type="dxa"/>
          </w:tcPr>
          <w:p w:rsidR="00C403D0" w:rsidRPr="00224DAD" w:rsidRDefault="00C403D0" w:rsidP="00737BCC">
            <w:pPr>
              <w:spacing w:after="0" w:line="360" w:lineRule="auto"/>
              <w:jc w:val="both"/>
              <w:rPr>
                <w:rFonts w:ascii="Times New Roman" w:hAnsi="Times New Roman" w:cs="Times New Roman"/>
              </w:rPr>
            </w:pPr>
            <w:r w:rsidRPr="00224DAD">
              <w:rPr>
                <w:rFonts w:ascii="Times New Roman" w:hAnsi="Times New Roman" w:cs="Times New Roman"/>
              </w:rPr>
              <w:t xml:space="preserve">Социокультурное пространство. Сетевое взаимодействие </w:t>
            </w:r>
            <w:r w:rsidRPr="00224DAD">
              <w:rPr>
                <w:rFonts w:ascii="Times New Roman" w:hAnsi="Times New Roman" w:cs="Times New Roman"/>
              </w:rPr>
              <w:br/>
              <w:t>с организациями, социальными институтами и субъектами воспитания</w:t>
            </w:r>
          </w:p>
          <w:p w:rsidR="00C403D0" w:rsidRPr="00224DAD" w:rsidRDefault="00C403D0" w:rsidP="00737BCC">
            <w:pPr>
              <w:spacing w:after="0" w:line="360" w:lineRule="auto"/>
              <w:jc w:val="both"/>
              <w:rPr>
                <w:rFonts w:ascii="Times New Roman" w:hAnsi="Times New Roman" w:cs="Times New Roman"/>
              </w:rPr>
            </w:pPr>
          </w:p>
        </w:tc>
        <w:tc>
          <w:tcPr>
            <w:tcW w:w="709" w:type="dxa"/>
          </w:tcPr>
          <w:p w:rsidR="00C403D0" w:rsidRPr="004B2FCC" w:rsidRDefault="00C403D0" w:rsidP="00737BCC">
            <w:pPr>
              <w:spacing w:after="0" w:line="360" w:lineRule="auto"/>
              <w:jc w:val="both"/>
              <w:rPr>
                <w:rFonts w:ascii="Times New Roman" w:hAnsi="Times New Roman" w:cs="Times New Roman"/>
                <w:b/>
              </w:rPr>
            </w:pPr>
          </w:p>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val="restart"/>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3.</w:t>
            </w:r>
          </w:p>
        </w:tc>
        <w:tc>
          <w:tcPr>
            <w:tcW w:w="8537" w:type="dxa"/>
            <w:gridSpan w:val="2"/>
          </w:tcPr>
          <w:p w:rsidR="00C403D0" w:rsidRPr="004B2FCC" w:rsidRDefault="00C403D0" w:rsidP="00737BCC">
            <w:pPr>
              <w:spacing w:after="0" w:line="360" w:lineRule="auto"/>
              <w:jc w:val="both"/>
              <w:rPr>
                <w:rFonts w:ascii="Times New Roman" w:eastAsia="Times New Roman" w:hAnsi="Times New Roman" w:cs="Times New Roman"/>
                <w:b/>
                <w:lang w:eastAsia="ru-RU"/>
              </w:rPr>
            </w:pPr>
            <w:r w:rsidRPr="004B2FCC">
              <w:rPr>
                <w:rFonts w:ascii="Times New Roman" w:eastAsia="Times New Roman" w:hAnsi="Times New Roman" w:cs="Times New Roman"/>
                <w:b/>
                <w:lang w:eastAsia="ru-RU"/>
              </w:rPr>
              <w:t xml:space="preserve">Управление системой воспитательной работы в </w:t>
            </w:r>
            <w:r w:rsidRPr="001A36BD">
              <w:rPr>
                <w:rStyle w:val="FontStyle12"/>
                <w:sz w:val="22"/>
                <w:szCs w:val="22"/>
              </w:rPr>
              <w:t>ОАНО ВО «МПСУ»</w:t>
            </w:r>
            <w:r w:rsidRPr="004B2FCC">
              <w:rPr>
                <w:rStyle w:val="FontStyle12"/>
                <w:b w:val="0"/>
                <w:sz w:val="22"/>
                <w:szCs w:val="22"/>
              </w:rPr>
              <w:t xml:space="preserve"> </w:t>
            </w:r>
            <w:r w:rsidRPr="004B2FCC">
              <w:rPr>
                <w:rFonts w:ascii="Times New Roman" w:eastAsia="Times New Roman" w:hAnsi="Times New Roman" w:cs="Times New Roman"/>
                <w:b/>
                <w:lang w:eastAsia="ru-RU"/>
              </w:rPr>
              <w:t xml:space="preserve">и мониторинг качества </w:t>
            </w:r>
            <w:r w:rsidRPr="004B2FCC">
              <w:rPr>
                <w:rFonts w:ascii="Times New Roman" w:hAnsi="Times New Roman" w:cs="Times New Roman"/>
                <w:b/>
              </w:rPr>
              <w:t>воспитательной работы и условий реализации содержания воспитательной деятельности</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3.1.</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Воспитательная система и управление системой воспитательной работой в </w:t>
            </w:r>
            <w:r w:rsidRPr="004B2FCC">
              <w:rPr>
                <w:rStyle w:val="FontStyle12"/>
                <w:b w:val="0"/>
                <w:sz w:val="22"/>
                <w:szCs w:val="22"/>
              </w:rPr>
              <w:t>ОАНО ВО «МПСУ»</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3.2.</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Студенческое самоуправление (со-управление) в </w:t>
            </w:r>
            <w:r w:rsidRPr="004B2FCC">
              <w:rPr>
                <w:rStyle w:val="FontStyle12"/>
                <w:b w:val="0"/>
                <w:sz w:val="22"/>
                <w:szCs w:val="22"/>
              </w:rPr>
              <w:t>ОАНО ВО «МПСУ»</w:t>
            </w:r>
            <w:r w:rsidRPr="004B2FCC">
              <w:rPr>
                <w:rFonts w:ascii="Times New Roman" w:hAnsi="Times New Roman" w:cs="Times New Roman"/>
              </w:rPr>
              <w:t>ОВО</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530" w:type="dxa"/>
            <w:vMerge/>
          </w:tcPr>
          <w:p w:rsidR="00C403D0" w:rsidRPr="004B2FCC" w:rsidRDefault="00C403D0" w:rsidP="00737BCC">
            <w:pPr>
              <w:spacing w:after="0" w:line="360" w:lineRule="auto"/>
              <w:jc w:val="both"/>
              <w:rPr>
                <w:rFonts w:ascii="Times New Roman" w:hAnsi="Times New Roman" w:cs="Times New Roman"/>
                <w:b/>
              </w:rPr>
            </w:pPr>
          </w:p>
        </w:tc>
        <w:tc>
          <w:tcPr>
            <w:tcW w:w="756"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3.3.</w:t>
            </w:r>
          </w:p>
        </w:tc>
        <w:tc>
          <w:tcPr>
            <w:tcW w:w="778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Мониторинг качества воспитательной работы и условий реализации содержания воспитательной деятельности</w:t>
            </w:r>
          </w:p>
        </w:tc>
        <w:tc>
          <w:tcPr>
            <w:tcW w:w="709" w:type="dxa"/>
          </w:tcPr>
          <w:p w:rsidR="00C403D0" w:rsidRPr="004B2FCC" w:rsidRDefault="00C403D0" w:rsidP="00737BCC">
            <w:pPr>
              <w:spacing w:after="0" w:line="360" w:lineRule="auto"/>
              <w:jc w:val="both"/>
              <w:rPr>
                <w:rFonts w:ascii="Times New Roman" w:hAnsi="Times New Roman" w:cs="Times New Roman"/>
                <w:b/>
              </w:rPr>
            </w:pPr>
          </w:p>
        </w:tc>
      </w:tr>
    </w:tbl>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C403D0" w:rsidRDefault="00C403D0" w:rsidP="00C403D0">
      <w:pPr>
        <w:spacing w:after="0" w:line="360" w:lineRule="auto"/>
        <w:jc w:val="center"/>
        <w:rPr>
          <w:rFonts w:ascii="Times New Roman" w:hAnsi="Times New Roman" w:cs="Times New Roman"/>
          <w:b/>
        </w:rPr>
      </w:pPr>
    </w:p>
    <w:p w:rsidR="006630F5" w:rsidRDefault="006630F5" w:rsidP="00C403D0">
      <w:pPr>
        <w:spacing w:after="0" w:line="360" w:lineRule="auto"/>
        <w:jc w:val="center"/>
        <w:rPr>
          <w:rFonts w:ascii="Times New Roman" w:hAnsi="Times New Roman" w:cs="Times New Roman"/>
          <w:b/>
        </w:rPr>
      </w:pPr>
    </w:p>
    <w:p w:rsidR="00C403D0" w:rsidRPr="004B2FCC" w:rsidRDefault="00C403D0" w:rsidP="00C403D0">
      <w:pPr>
        <w:spacing w:after="0" w:line="360" w:lineRule="auto"/>
        <w:jc w:val="center"/>
        <w:rPr>
          <w:rFonts w:ascii="Times New Roman" w:hAnsi="Times New Roman" w:cs="Times New Roman"/>
          <w:b/>
        </w:rPr>
      </w:pPr>
      <w:r w:rsidRPr="004B2FCC">
        <w:rPr>
          <w:rFonts w:ascii="Times New Roman" w:hAnsi="Times New Roman" w:cs="Times New Roman"/>
          <w:b/>
        </w:rPr>
        <w:lastRenderedPageBreak/>
        <w:t>ПОЯСНИТЕЛЬНАЯ ЗАПИСКА</w:t>
      </w:r>
    </w:p>
    <w:p w:rsidR="00C403D0" w:rsidRPr="004B2FCC" w:rsidRDefault="00C403D0" w:rsidP="00C403D0">
      <w:pPr>
        <w:spacing w:after="0" w:line="360" w:lineRule="auto"/>
        <w:ind w:firstLine="709"/>
        <w:jc w:val="center"/>
        <w:rPr>
          <w:rFonts w:ascii="Times New Roman" w:hAnsi="Times New Roman" w:cs="Times New Roman"/>
          <w:b/>
        </w:rPr>
      </w:pPr>
    </w:p>
    <w:p w:rsidR="00C403D0" w:rsidRPr="004B2FCC" w:rsidRDefault="00C403D0" w:rsidP="00C403D0">
      <w:pPr>
        <w:spacing w:after="0" w:line="360" w:lineRule="auto"/>
        <w:jc w:val="both"/>
        <w:rPr>
          <w:rFonts w:ascii="Times New Roman" w:hAnsi="Times New Roman" w:cs="Times New Roman"/>
          <w:b/>
        </w:rPr>
      </w:pPr>
      <w:r w:rsidRPr="004B2FCC">
        <w:rPr>
          <w:rFonts w:ascii="Times New Roman" w:hAnsi="Times New Roman" w:cs="Times New Roman"/>
          <w:b/>
        </w:rPr>
        <w:t>1. ОБЩИЕ ПОЛОЖЕНИЯ</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pStyle w:val="a7"/>
        <w:numPr>
          <w:ilvl w:val="1"/>
          <w:numId w:val="2"/>
        </w:numPr>
        <w:spacing w:after="0" w:line="360" w:lineRule="auto"/>
        <w:ind w:left="1134" w:hanging="425"/>
        <w:jc w:val="center"/>
        <w:rPr>
          <w:rStyle w:val="FontStyle12"/>
          <w:b w:val="0"/>
          <w:bCs w:val="0"/>
          <w:sz w:val="22"/>
          <w:szCs w:val="22"/>
        </w:rPr>
      </w:pPr>
      <w:r w:rsidRPr="004B2FCC">
        <w:rPr>
          <w:rFonts w:ascii="Times New Roman" w:hAnsi="Times New Roman" w:cs="Times New Roman"/>
          <w:b/>
        </w:rPr>
        <w:t xml:space="preserve">Концептуально-ценностные основания и принципы организации воспитательного процесса в </w:t>
      </w:r>
      <w:r w:rsidRPr="004B2FCC">
        <w:rPr>
          <w:rStyle w:val="FontStyle12"/>
          <w:sz w:val="22"/>
          <w:szCs w:val="22"/>
        </w:rPr>
        <w:t>ОАНО ВО «МПСУ»</w:t>
      </w:r>
    </w:p>
    <w:p w:rsidR="00C403D0" w:rsidRPr="004B2FCC" w:rsidRDefault="00C403D0" w:rsidP="00C403D0">
      <w:pPr>
        <w:pStyle w:val="a7"/>
        <w:spacing w:after="0" w:line="360" w:lineRule="auto"/>
        <w:ind w:left="1134"/>
        <w:rPr>
          <w:rFonts w:ascii="Times New Roman" w:hAnsi="Times New Roman" w:cs="Times New Roman"/>
        </w:rPr>
      </w:pPr>
    </w:p>
    <w:p w:rsidR="00C403D0" w:rsidRPr="004B2FCC" w:rsidRDefault="00C403D0" w:rsidP="00C403D0">
      <w:pPr>
        <w:shd w:val="clear" w:color="auto" w:fill="FFFFFF"/>
        <w:spacing w:after="0" w:line="360" w:lineRule="auto"/>
        <w:ind w:firstLine="708"/>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Постоянное совершенствование учебного и трудового процесса, на основе  научной организации труда,  регулирует процесс обучения и воспитания с целью достижения действий воспитательного процесса в высшей школе, и его конечного результата - высокого уровня профессиональных и общих знаний, воспитанности студентов, их общекультурной и профессиональной подготовки, активной гражданской позиции и ценностного отношения к героическому прошлому Отечества. Поэтому большое значение в воспитании личности имеет воспитательная система. Эффективное планирование воспитательной работы - главный фактор успешного решения воспитательных задач.</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Активная роль ценностей </w:t>
      </w:r>
      <w:r w:rsidRPr="004B2FCC">
        <w:rPr>
          <w:rFonts w:ascii="Times New Roman" w:hAnsi="Times New Roman" w:cs="Times New Roman"/>
          <w:bCs/>
        </w:rPr>
        <w:t xml:space="preserve">обучающихся </w:t>
      </w:r>
      <w:r w:rsidRPr="004B2FCC">
        <w:rPr>
          <w:rStyle w:val="FontStyle12"/>
          <w:b w:val="0"/>
          <w:sz w:val="22"/>
          <w:szCs w:val="22"/>
        </w:rPr>
        <w:t>ОАНО ВО «МПСУ»</w:t>
      </w:r>
      <w:r w:rsidRPr="004B2FCC">
        <w:rPr>
          <w:rFonts w:ascii="Times New Roman" w:hAnsi="Times New Roman" w:cs="Times New Roman"/>
          <w:bCs/>
        </w:rPr>
        <w:t xml:space="preserve"> </w:t>
      </w:r>
      <w:r w:rsidRPr="004B2FCC">
        <w:rPr>
          <w:rFonts w:ascii="Times New Roman" w:hAnsi="Times New Roman" w:cs="Times New Roman"/>
        </w:rPr>
        <w:t xml:space="preserve">проявляется в их </w:t>
      </w:r>
      <w:r w:rsidRPr="004B2FCC">
        <w:rPr>
          <w:rFonts w:ascii="Times New Roman" w:hAnsi="Times New Roman" w:cs="Times New Roman"/>
          <w:bCs/>
        </w:rPr>
        <w:t xml:space="preserve">мировоззрении </w:t>
      </w:r>
      <w:r w:rsidRPr="004B2FCC">
        <w:rPr>
          <w:rFonts w:ascii="Times New Roman" w:hAnsi="Times New Roman" w:cs="Times New Roman"/>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Cs/>
        </w:rPr>
        <w:t xml:space="preserve">В </w:t>
      </w:r>
      <w:r w:rsidRPr="004B2FCC">
        <w:rPr>
          <w:rFonts w:ascii="Times New Roman" w:hAnsi="Times New Roman" w:cs="Times New Roman"/>
        </w:rPr>
        <w:t>Стратегии национальной безопасности Российской Федерации</w:t>
      </w:r>
      <w:r w:rsidRPr="004B2FCC">
        <w:rPr>
          <w:rFonts w:ascii="Times New Roman" w:eastAsia="Calibri" w:hAnsi="Times New Roman" w:cs="Times New Roman"/>
          <w:vertAlign w:val="superscript"/>
        </w:rPr>
        <w:footnoteReference w:id="1"/>
      </w:r>
      <w:r w:rsidRPr="004B2FCC">
        <w:rPr>
          <w:rFonts w:ascii="Times New Roman" w:hAnsi="Times New Roman" w:cs="Times New Roman"/>
          <w:bCs/>
        </w:rPr>
        <w:t xml:space="preserve"> определены следующие </w:t>
      </w:r>
      <w:r w:rsidRPr="004B2FCC">
        <w:rPr>
          <w:rFonts w:ascii="Times New Roman" w:hAnsi="Times New Roman" w:cs="Times New Roman"/>
        </w:rPr>
        <w:t>традиционные духовно-нравственные ценности, определяющие базовые направления воспитательной работы</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приоритет духовного над материальным;</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защита человеческой жизни, прав и свобод человека;</w:t>
      </w:r>
    </w:p>
    <w:p w:rsidR="00C403D0" w:rsidRPr="004B2FCC" w:rsidRDefault="00C403D0" w:rsidP="00C403D0">
      <w:pPr>
        <w:tabs>
          <w:tab w:val="left" w:pos="6663"/>
        </w:tabs>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bCs/>
        </w:rPr>
        <w:t>семья, созидательный труд, служение Отечеству;</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нормы морали и нравственности, гуманизм, милосердие, справедливость, взаимопомощь, коллективизм;</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историческое единство народов России, преемственность истории нашей Родины.</w:t>
      </w:r>
    </w:p>
    <w:p w:rsidR="00C403D0" w:rsidRPr="004B2FCC" w:rsidRDefault="00C403D0" w:rsidP="00C403D0">
      <w:pPr>
        <w:shd w:val="clear" w:color="auto" w:fill="FFFFFF"/>
        <w:spacing w:after="0" w:line="360" w:lineRule="auto"/>
        <w:ind w:firstLine="708"/>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Программа воспитательной работы </w:t>
      </w:r>
      <w:r w:rsidRPr="004B2FCC">
        <w:rPr>
          <w:rStyle w:val="FontStyle12"/>
          <w:b w:val="0"/>
          <w:sz w:val="22"/>
          <w:szCs w:val="22"/>
        </w:rPr>
        <w:t>ОАНО ВО «МПСУ»</w:t>
      </w:r>
      <w:r w:rsidRPr="004B2FCC">
        <w:rPr>
          <w:rFonts w:ascii="Times New Roman" w:eastAsia="Times New Roman" w:hAnsi="Times New Roman" w:cs="Times New Roman"/>
          <w:color w:val="000000"/>
          <w:lang w:eastAsia="ru-RU"/>
        </w:rPr>
        <w:t xml:space="preserve"> предполагает формирование личностно значимых ценностей, таких как субъектность, самоактуализация, индивидуальность, осознанный выбор, творчество, успех, доверие, научное критическое мышление, гражданское самосознание и пр.</w:t>
      </w:r>
    </w:p>
    <w:p w:rsidR="00C403D0" w:rsidRPr="004B2FCC" w:rsidRDefault="00C403D0" w:rsidP="00C403D0">
      <w:pPr>
        <w:shd w:val="clear" w:color="auto" w:fill="FFFFFF"/>
        <w:spacing w:after="0" w:line="360" w:lineRule="auto"/>
        <w:ind w:firstLine="360"/>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Программа имеет комплексный характер и  предполагает:</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Воздействие на базовые сферы личности студента (на эмоциональную, когнитивную, ценностно-ориентационную и поведенческую); </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lastRenderedPageBreak/>
        <w:t>Организацию эффективного взаимодействия основных участников воспитательного процесса (обучающихся, профессорско-преподавательского состава, администрации, окружающего социума);</w:t>
      </w:r>
    </w:p>
    <w:p w:rsidR="00C403D0" w:rsidRPr="004B2FCC" w:rsidRDefault="00C403D0" w:rsidP="00C403D0">
      <w:pPr>
        <w:pStyle w:val="a7"/>
        <w:numPr>
          <w:ilvl w:val="0"/>
          <w:numId w:val="1"/>
        </w:numPr>
        <w:shd w:val="clear" w:color="auto" w:fill="FFFFFF"/>
        <w:spacing w:after="0" w:line="360" w:lineRule="auto"/>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 Учет возрастных особенностей обучающихся.</w:t>
      </w:r>
    </w:p>
    <w:p w:rsidR="00C403D0" w:rsidRPr="004B2FCC" w:rsidRDefault="00C403D0" w:rsidP="00C403D0">
      <w:pPr>
        <w:shd w:val="clear" w:color="auto" w:fill="FFFFFF"/>
        <w:spacing w:after="0" w:line="360" w:lineRule="auto"/>
        <w:ind w:firstLine="360"/>
        <w:jc w:val="both"/>
        <w:rPr>
          <w:rFonts w:ascii="Times New Roman" w:eastAsia="Times New Roman" w:hAnsi="Times New Roman" w:cs="Times New Roman"/>
          <w:color w:val="000000"/>
          <w:lang w:eastAsia="ru-RU"/>
        </w:rPr>
      </w:pPr>
      <w:r w:rsidRPr="004B2FCC">
        <w:rPr>
          <w:rFonts w:ascii="Times New Roman" w:eastAsia="Times New Roman" w:hAnsi="Times New Roman" w:cs="Times New Roman"/>
          <w:color w:val="000000"/>
          <w:lang w:eastAsia="ru-RU"/>
        </w:rPr>
        <w:t xml:space="preserve">Современная философия образования и воспитания, формулируя цели и задачи воспитания, обосновывает все возрастающую роль национальных и общечеловеческих ценностных приоритетов, важнейшее место среди которых занимает формирование Гражданина, Личности, Патриота. Поэтому содержание мероприятий обеспечивает формирование системы гуманистических ценностей личности. Воспитательная программа построена с учетом целей и задач </w:t>
      </w:r>
      <w:r w:rsidRPr="004B2FCC">
        <w:rPr>
          <w:rStyle w:val="FontStyle12"/>
          <w:b w:val="0"/>
          <w:sz w:val="22"/>
          <w:szCs w:val="22"/>
        </w:rPr>
        <w:t xml:space="preserve">ОАНО ВО </w:t>
      </w:r>
      <w:r w:rsidRPr="004B2FCC">
        <w:rPr>
          <w:rFonts w:ascii="Times New Roman" w:eastAsia="Times New Roman" w:hAnsi="Times New Roman" w:cs="Times New Roman"/>
          <w:color w:val="000000"/>
          <w:lang w:eastAsia="ru-RU"/>
        </w:rPr>
        <w:t>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b/>
        </w:rPr>
        <w:t xml:space="preserve">Принципы организации воспитательного процесса в </w:t>
      </w:r>
      <w:r w:rsidRPr="004B2FCC">
        <w:rPr>
          <w:rStyle w:val="FontStyle12"/>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системности и целостности, учета единства и взаимодействия составных частей воспитательной системы вуза (содержательной, процессуальной и организационной);</w:t>
      </w:r>
    </w:p>
    <w:p w:rsidR="00C403D0" w:rsidRPr="004B2FCC" w:rsidRDefault="00C403D0" w:rsidP="00C403D0">
      <w:pPr>
        <w:tabs>
          <w:tab w:val="left" w:pos="993"/>
        </w:tabs>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природосообразности, </w:t>
      </w:r>
      <w:r w:rsidRPr="004B2FCC">
        <w:rPr>
          <w:rFonts w:ascii="Times New Roman" w:hAnsi="Times New Roman" w:cs="Times New Roman"/>
          <w:shd w:val="clear" w:color="auto" w:fill="FFFFFF"/>
        </w:rPr>
        <w:t xml:space="preserve">приоритета ценности здоровья участников </w:t>
      </w:r>
      <w:r w:rsidRPr="004B2FCC">
        <w:rPr>
          <w:rFonts w:ascii="Times New Roman" w:hAnsi="Times New Roman" w:cs="Times New Roman"/>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rsidR="00C403D0" w:rsidRPr="004B2FCC" w:rsidRDefault="00C403D0" w:rsidP="00C403D0">
      <w:pPr>
        <w:tabs>
          <w:tab w:val="left" w:pos="993"/>
        </w:tabs>
        <w:spacing w:after="0" w:line="360" w:lineRule="auto"/>
        <w:ind w:firstLine="709"/>
        <w:jc w:val="both"/>
        <w:rPr>
          <w:rFonts w:ascii="Times New Roman" w:hAnsi="Times New Roman" w:cs="Times New Roman"/>
        </w:rPr>
      </w:pPr>
      <w:r w:rsidRPr="004B2FCC">
        <w:rPr>
          <w:rFonts w:ascii="Times New Roman" w:hAnsi="Times New Roman" w:cs="Times New Roman"/>
        </w:rPr>
        <w:t>– культуросообразности образовательной среды, ценностно-смыслового наполнения содержания воспитательной системы и организационной культуры, гуманизации воспитательного процесса;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субъект-субъектного взаимодействия;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приоритета инициативности, самостоятельности, самореализации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 соответствия целей совершенствования воспитательной деятельности наличествующим и необходимым ресурсам;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информированности, полноты информации, информационного обмена, учета единства и взаимодействия прямой и обратной связи.</w:t>
      </w:r>
    </w:p>
    <w:p w:rsidR="00C403D0" w:rsidRPr="004B2FCC" w:rsidRDefault="00C403D0" w:rsidP="00C403D0">
      <w:pPr>
        <w:spacing w:after="0" w:line="360" w:lineRule="auto"/>
        <w:ind w:firstLine="709"/>
        <w:jc w:val="both"/>
        <w:rPr>
          <w:rFonts w:ascii="Times New Roman" w:hAnsi="Times New Roman" w:cs="Times New Roman"/>
        </w:rPr>
      </w:pPr>
    </w:p>
    <w:p w:rsidR="00C403D0" w:rsidRPr="004B2FCC" w:rsidRDefault="00C403D0" w:rsidP="00C403D0">
      <w:pPr>
        <w:pStyle w:val="a7"/>
        <w:numPr>
          <w:ilvl w:val="1"/>
          <w:numId w:val="2"/>
        </w:numPr>
        <w:spacing w:after="0" w:line="360" w:lineRule="auto"/>
        <w:rPr>
          <w:rFonts w:ascii="Times New Roman" w:hAnsi="Times New Roman" w:cs="Times New Roman"/>
          <w:b/>
        </w:rPr>
      </w:pPr>
      <w:r w:rsidRPr="004B2FCC">
        <w:rPr>
          <w:rFonts w:ascii="Times New Roman" w:hAnsi="Times New Roman" w:cs="Times New Roman"/>
          <w:b/>
        </w:rPr>
        <w:t xml:space="preserve">Методологические подходы к организации воспитательной деятельности </w:t>
      </w:r>
    </w:p>
    <w:p w:rsidR="00C403D0" w:rsidRPr="004B2FCC" w:rsidRDefault="00C403D0" w:rsidP="00C403D0">
      <w:pPr>
        <w:pStyle w:val="a7"/>
        <w:spacing w:after="0" w:line="360" w:lineRule="auto"/>
        <w:ind w:left="1575"/>
        <w:rPr>
          <w:rFonts w:ascii="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 основу рабочей программы воспитания положен комплекс методологических подходов, к организации воспитательной деятельности в </w:t>
      </w:r>
      <w:r w:rsidRPr="004B2FCC">
        <w:rPr>
          <w:rStyle w:val="FontStyle12"/>
          <w:b w:val="0"/>
          <w:sz w:val="22"/>
          <w:szCs w:val="22"/>
        </w:rPr>
        <w:t>ОАНО ВО «МПСУ»</w:t>
      </w:r>
      <w:r w:rsidRPr="004B2FCC">
        <w:rPr>
          <w:rFonts w:ascii="Times New Roman" w:hAnsi="Times New Roman" w:cs="Times New Roman"/>
        </w:rPr>
        <w:t>, включающий: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Аксиологический (ценностно-ориентированный) подход, </w:t>
      </w:r>
      <w:r w:rsidRPr="004B2FCC">
        <w:rPr>
          <w:rFonts w:ascii="Times New Roman" w:hAnsi="Times New Roman" w:cs="Times New Roman"/>
        </w:rPr>
        <w:t>предполагающий</w:t>
      </w:r>
      <w:r w:rsidRPr="004B2FCC">
        <w:rPr>
          <w:rFonts w:ascii="Times New Roman" w:hAnsi="Times New Roman" w:cs="Times New Roman"/>
          <w:spacing w:val="-3"/>
        </w:rPr>
        <w:t xml:space="preserve">, что в основе управления воспитательной системой лежит созидательная, социально-направленная деятельность, </w:t>
      </w:r>
      <w:r w:rsidRPr="004B2FCC">
        <w:rPr>
          <w:rFonts w:ascii="Times New Roman" w:hAnsi="Times New Roman" w:cs="Times New Roman"/>
          <w:spacing w:val="-3"/>
        </w:rPr>
        <w:lastRenderedPageBreak/>
        <w:t>имеющая в своем осевом основании опору на стратегические ценности</w:t>
      </w:r>
      <w:r w:rsidRPr="004B2FCC">
        <w:rPr>
          <w:rFonts w:ascii="Times New Roman" w:hAnsi="Times New Roman" w:cs="Times New Roman"/>
        </w:rPr>
        <w:t>, обладающие</w:t>
      </w:r>
      <w:r w:rsidRPr="004B2FCC">
        <w:rPr>
          <w:rFonts w:ascii="Times New Roman" w:hAnsi="Times New Roman" w:cs="Times New Roman"/>
          <w:shd w:val="clear" w:color="auto" w:fill="FFFFFF"/>
        </w:rPr>
        <w:t xml:space="preserve"> особой важностью и способствующие объединению, созиданию людей, разделяющих эти ценности.</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i/>
        </w:rPr>
        <w:t xml:space="preserve">– Системный подход, </w:t>
      </w:r>
      <w:r w:rsidRPr="004B2FCC">
        <w:rPr>
          <w:rFonts w:ascii="Times New Roman" w:hAnsi="Times New Roman" w:cs="Times New Roman"/>
        </w:rPr>
        <w:t>который</w:t>
      </w:r>
      <w:r w:rsidRPr="004B2FCC">
        <w:rPr>
          <w:rFonts w:ascii="Times New Roman" w:hAnsi="Times New Roman" w:cs="Times New Roman"/>
          <w:snapToGrid w:val="0"/>
        </w:rPr>
        <w:t xml:space="preserve"> предполагает рассмотрение воспитательной системы вуза как открытой социально-психологической, динамической, развивающейся системы, состоящей из двух взаимосвязанных подсистем: управляющей (руководство, отдел социальной работы и молодежных проектов, заместитель декана по воспитательной работе, куратор учебной группы, преподаватель) и управляемой (студенческое сообщество, студенческий актив, студенческие группы и др.), что подчеркивает </w:t>
      </w:r>
      <w:r w:rsidRPr="004B2FCC">
        <w:rPr>
          <w:rFonts w:ascii="Times New Roman" w:hAnsi="Times New Roman" w:cs="Times New Roman"/>
          <w:spacing w:val="-4"/>
        </w:rPr>
        <w:t>иерархичность расположения элементов данной системы и</w:t>
      </w:r>
      <w:r w:rsidRPr="004B2FCC">
        <w:rPr>
          <w:rFonts w:ascii="Times New Roman" w:hAnsi="Times New Roman" w:cs="Times New Roman"/>
          <w:snapToGrid w:val="0"/>
        </w:rPr>
        <w:t xml:space="preserve"> </w:t>
      </w:r>
      <w:r w:rsidRPr="004B2FCC">
        <w:rPr>
          <w:rFonts w:ascii="Times New Roman" w:hAnsi="Times New Roman" w:cs="Times New Roman"/>
        </w:rPr>
        <w:t>наличие субординационных связей между субъектами, их подчиненность и соподчиненность согласно особому месту каждого из них в системе.</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Системно-деятельностный подход, </w:t>
      </w:r>
      <w:bookmarkStart w:id="1" w:name="_Hlk491289128"/>
      <w:r w:rsidRPr="004B2FCC">
        <w:rPr>
          <w:rFonts w:ascii="Times New Roman" w:hAnsi="Times New Roman" w:cs="Times New Roman"/>
        </w:rPr>
        <w:t xml:space="preserve">позволяющий установить уровень целостности </w:t>
      </w:r>
      <w:bookmarkEnd w:id="1"/>
      <w:r w:rsidRPr="004B2FCC">
        <w:rPr>
          <w:rFonts w:ascii="Times New Roman" w:hAnsi="Times New Roman" w:cs="Times New Roman"/>
          <w:snapToGrid w:val="0"/>
        </w:rPr>
        <w:t>воспитательной системы вуза</w:t>
      </w:r>
      <w:r w:rsidRPr="004B2FCC">
        <w:rPr>
          <w:rFonts w:ascii="Times New Roman" w:hAnsi="Times New Roman" w:cs="Times New Roman"/>
        </w:rPr>
        <w:t>, а также степень взаимосвязи ее подсистем в образовательном процессе, который является основным процессом, направленным на конечный результат активной созидательной воспитывающей деятельности педагогического коллектива.</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i/>
        </w:rPr>
        <w:t xml:space="preserve">– Культурологический подход, </w:t>
      </w:r>
      <w:r w:rsidRPr="004B2FCC">
        <w:rPr>
          <w:rFonts w:ascii="Times New Roman" w:hAnsi="Times New Roman" w:cs="Times New Roman"/>
        </w:rPr>
        <w:t>способствующий реализации</w:t>
      </w:r>
      <w:r w:rsidRPr="004B2FCC">
        <w:rPr>
          <w:rFonts w:ascii="Times New Roman" w:hAnsi="Times New Roman" w:cs="Times New Roman"/>
          <w:i/>
        </w:rPr>
        <w:t xml:space="preserve"> </w:t>
      </w:r>
      <w:r w:rsidRPr="004B2FCC">
        <w:rPr>
          <w:rFonts w:ascii="Times New Roman" w:hAnsi="Times New Roman" w:cs="Times New Roman"/>
        </w:rPr>
        <w:t>культурной направленности образования и воспитания</w:t>
      </w:r>
      <w:r w:rsidRPr="004B2FCC">
        <w:rPr>
          <w:rFonts w:ascii="Times New Roman" w:hAnsi="Times New Roman" w:cs="Times New Roman"/>
          <w:i/>
        </w:rPr>
        <w:t xml:space="preserve">, </w:t>
      </w:r>
      <w:r w:rsidRPr="004B2FCC">
        <w:rPr>
          <w:rFonts w:ascii="Times New Roman" w:hAnsi="Times New Roman" w:cs="Times New Roman"/>
        </w:rPr>
        <w:t>позволяющий</w:t>
      </w:r>
      <w:r w:rsidRPr="004B2FCC">
        <w:rPr>
          <w:rFonts w:ascii="Times New Roman" w:hAnsi="Times New Roman" w:cs="Times New Roman"/>
          <w:i/>
        </w:rPr>
        <w:t xml:space="preserve"> </w:t>
      </w:r>
      <w:r w:rsidRPr="004B2FCC">
        <w:rPr>
          <w:rFonts w:ascii="Times New Roman" w:hAnsi="Times New Roman" w:cs="Times New Roman"/>
          <w:iCs/>
        </w:rPr>
        <w:t>рассматривать содержание учебной и внеучебной деятельности как обобщенную культуру в единстве ее аксиологического, системно-деятельностного и личностного компонентов</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i/>
        </w:rPr>
        <w:t>– Проблемно-функциональный</w:t>
      </w:r>
      <w:r w:rsidRPr="004B2FCC">
        <w:rPr>
          <w:rFonts w:ascii="Times New Roman" w:hAnsi="Times New Roman" w:cs="Times New Roman"/>
          <w:i/>
          <w:snapToGrid w:val="0"/>
        </w:rPr>
        <w:t xml:space="preserve"> подход</w:t>
      </w:r>
      <w:r w:rsidRPr="004B2FCC">
        <w:rPr>
          <w:rFonts w:ascii="Times New Roman" w:hAnsi="Times New Roman" w:cs="Times New Roman"/>
        </w:rPr>
        <w:t xml:space="preserve"> позволяет осуществлять целеполагание с учетом выявленных воспитательных проблем и</w:t>
      </w:r>
      <w:r w:rsidRPr="004B2FCC">
        <w:rPr>
          <w:rFonts w:ascii="Times New Roman" w:hAnsi="Times New Roman" w:cs="Times New Roman"/>
          <w:snapToGrid w:val="0"/>
        </w:rPr>
        <w:t xml:space="preserve"> рассматривать управление системой воспитательной работы как процесс (непрерывную серию взаимосвязанных, выполняемых одновременно или в некоторой последовательности управленческих функций (</w:t>
      </w:r>
      <w:r w:rsidRPr="004B2FCC">
        <w:rPr>
          <w:rFonts w:ascii="Times New Roman" w:hAnsi="Times New Roman" w:cs="Times New Roman"/>
        </w:rPr>
        <w:t>анализ, планирование, организация, регулирование, контроль</w:t>
      </w:r>
      <w:r w:rsidRPr="004B2FCC">
        <w:rPr>
          <w:rFonts w:ascii="Times New Roman" w:hAnsi="Times New Roman" w:cs="Times New Roman"/>
          <w:snapToGrid w:val="0"/>
        </w:rPr>
        <w:t>), сориентированных на достижение определенных целей</w:t>
      </w:r>
      <w:r w:rsidRPr="004B2FCC">
        <w:rPr>
          <w:rFonts w:ascii="Times New Roman" w:hAnsi="Times New Roman" w:cs="Times New Roman"/>
          <w:bCs/>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Научно-исследовательский подход</w:t>
      </w:r>
      <w:r w:rsidRPr="004B2FCC">
        <w:rPr>
          <w:rFonts w:ascii="Times New Roman" w:hAnsi="Times New Roman" w:cs="Times New Roman"/>
          <w:b/>
        </w:rPr>
        <w:t xml:space="preserve"> </w:t>
      </w:r>
      <w:r w:rsidRPr="004B2FCC">
        <w:rPr>
          <w:rFonts w:ascii="Times New Roman" w:hAnsi="Times New Roman" w:cs="Times New Roman"/>
          <w:spacing w:val="-2"/>
        </w:rPr>
        <w:t>рассматривает воспитательную работу в вузе как деятельность, имеющую исследовательскую основу и включающую вариативный комплекс методов теоретического и эмпирического характера.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Проектный подход</w:t>
      </w:r>
      <w:r w:rsidRPr="004B2FCC">
        <w:rPr>
          <w:rFonts w:ascii="Times New Roman" w:hAnsi="Times New Roman" w:cs="Times New Roman"/>
          <w:b/>
        </w:rPr>
        <w:t xml:space="preserve"> </w:t>
      </w:r>
      <w:r w:rsidRPr="004B2FCC">
        <w:rPr>
          <w:rFonts w:ascii="Times New Roman" w:hAnsi="Times New Roman" w:cs="Times New Roman"/>
        </w:rPr>
        <w:t>предполагает разрешение имеющихся социальных и иных проблем посредством индивидуальной или совместной проектной или проектно-исследовательской деятельности обучающихся под руководством преподавателя, что способствует социализации обучающихся при решении задач проекта, связанных с удовлетворением потребностей общества, освоению новых форм поиска, обработки и анализа информации, развитию навыков аналитического и критического мышления, коммуникативных навыков и умения работать в команде. Проектная технология</w:t>
      </w:r>
      <w:r w:rsidRPr="004B2FCC">
        <w:rPr>
          <w:rFonts w:ascii="Times New Roman" w:hAnsi="Times New Roman" w:cs="Times New Roman"/>
          <w:b/>
        </w:rPr>
        <w:t xml:space="preserve"> </w:t>
      </w:r>
      <w:r w:rsidRPr="004B2FCC">
        <w:rPr>
          <w:rFonts w:ascii="Times New Roman" w:hAnsi="Times New Roman" w:cs="Times New Roman"/>
        </w:rPr>
        <w:t>имеет социальную, творческую, научно-исследовательскую, мотивационную и практико-ориентированную направленность.</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Ресурсный подход</w:t>
      </w:r>
      <w:r w:rsidRPr="004B2FCC">
        <w:rPr>
          <w:rFonts w:ascii="Times New Roman" w:hAnsi="Times New Roman" w:cs="Times New Roman"/>
          <w:b/>
        </w:rPr>
        <w:t xml:space="preserve"> </w:t>
      </w:r>
      <w:r w:rsidRPr="004B2FCC">
        <w:rPr>
          <w:rFonts w:ascii="Times New Roman" w:hAnsi="Times New Roman" w:cs="Times New Roman"/>
        </w:rPr>
        <w:t>учитывает готовность вуза реализовать систему воспитательной работы через нормативно-правовое, кадровое, финансовое, информационное, научно-методическое, учебно-методическое и материально-техническое обеспечение.</w:t>
      </w:r>
    </w:p>
    <w:p w:rsidR="00C403D0" w:rsidRPr="004B2FCC" w:rsidRDefault="00C403D0" w:rsidP="00C403D0">
      <w:pPr>
        <w:spacing w:after="0" w:line="360" w:lineRule="auto"/>
        <w:ind w:firstLine="709"/>
        <w:jc w:val="both"/>
        <w:rPr>
          <w:rFonts w:ascii="Times New Roman" w:hAnsi="Times New Roman" w:cs="Times New Roman"/>
          <w:b/>
          <w:i/>
        </w:rPr>
      </w:pPr>
      <w:r w:rsidRPr="004B2FCC">
        <w:rPr>
          <w:rFonts w:ascii="Times New Roman" w:hAnsi="Times New Roman" w:cs="Times New Roman"/>
          <w:i/>
        </w:rPr>
        <w:lastRenderedPageBreak/>
        <w:t>– Здоровьесберегающий подход</w:t>
      </w:r>
      <w:r w:rsidRPr="004B2FCC">
        <w:rPr>
          <w:rFonts w:ascii="Times New Roman" w:hAnsi="Times New Roman" w:cs="Times New Roman"/>
          <w:b/>
        </w:rPr>
        <w:t xml:space="preserve"> </w:t>
      </w:r>
      <w:r w:rsidRPr="004B2FCC">
        <w:rPr>
          <w:rFonts w:ascii="Times New Roman" w:hAnsi="Times New Roman" w:cs="Times New Roman"/>
        </w:rPr>
        <w:t xml:space="preserve">направлен на повышение культуры здоровья, сбережение здоровья субъектов образовательных отношений, что предполагает </w:t>
      </w:r>
      <w:r w:rsidRPr="004B2FCC">
        <w:rPr>
          <w:rStyle w:val="font281"/>
          <w:sz w:val="22"/>
          <w:szCs w:val="22"/>
        </w:rPr>
        <w:t xml:space="preserve">активное </w:t>
      </w:r>
      <w:bookmarkStart w:id="2" w:name="_Hlk491289361"/>
      <w:r w:rsidRPr="004B2FCC">
        <w:rPr>
          <w:rStyle w:val="font281"/>
          <w:sz w:val="22"/>
          <w:szCs w:val="22"/>
        </w:rPr>
        <w:t xml:space="preserve">субъект-субъектное взаимодействие </w:t>
      </w:r>
      <w:r w:rsidRPr="004B2FCC">
        <w:rPr>
          <w:rFonts w:ascii="Times New Roman" w:hAnsi="Times New Roman" w:cs="Times New Roman"/>
        </w:rPr>
        <w:t>членов коллектива:</w:t>
      </w:r>
      <w:r w:rsidRPr="004B2FCC">
        <w:rPr>
          <w:rStyle w:val="font281"/>
          <w:sz w:val="22"/>
          <w:szCs w:val="22"/>
        </w:rPr>
        <w:t xml:space="preserve"> по созданию здоровьеформирующей и здоровьесберегающей образовательной среды, по смене внутренней позиции личности в отношении здоровья на сознательно-ответственную, по развитию индивидуального стиля здоровьесозидающей деятельности преподавателей, по разработке и организации здоровьесозидающих мероприятий и методического арсенала здоровьесберегающих занятий, по актуализации и реализации здорового образа жизни</w:t>
      </w:r>
      <w:bookmarkEnd w:id="2"/>
      <w:r w:rsidRPr="004B2FCC">
        <w:rPr>
          <w:rStyle w:val="font281"/>
          <w:sz w:val="22"/>
          <w:szCs w:val="22"/>
        </w:rPr>
        <w:t>.</w:t>
      </w:r>
    </w:p>
    <w:p w:rsidR="00C403D0" w:rsidRPr="004B2FCC" w:rsidRDefault="00C403D0" w:rsidP="00C403D0">
      <w:pPr>
        <w:pStyle w:val="a8"/>
        <w:spacing w:before="0" w:beforeAutospacing="0" w:after="0" w:afterAutospacing="0" w:line="360" w:lineRule="auto"/>
        <w:ind w:firstLine="709"/>
        <w:jc w:val="both"/>
        <w:rPr>
          <w:sz w:val="22"/>
          <w:szCs w:val="22"/>
        </w:rPr>
      </w:pPr>
      <w:r w:rsidRPr="004B2FCC">
        <w:rPr>
          <w:i/>
          <w:sz w:val="22"/>
          <w:szCs w:val="22"/>
        </w:rPr>
        <w:t>–</w:t>
      </w:r>
      <w:r w:rsidRPr="004B2FCC">
        <w:rPr>
          <w:i/>
          <w:spacing w:val="-4"/>
          <w:sz w:val="22"/>
          <w:szCs w:val="22"/>
        </w:rPr>
        <w:t xml:space="preserve"> Информационный</w:t>
      </w:r>
      <w:r w:rsidRPr="004B2FCC">
        <w:rPr>
          <w:i/>
          <w:snapToGrid w:val="0"/>
          <w:sz w:val="22"/>
          <w:szCs w:val="22"/>
        </w:rPr>
        <w:t xml:space="preserve"> подход</w:t>
      </w:r>
      <w:r w:rsidRPr="004B2FCC">
        <w:rPr>
          <w:b/>
          <w:snapToGrid w:val="0"/>
          <w:sz w:val="22"/>
          <w:szCs w:val="22"/>
        </w:rPr>
        <w:t xml:space="preserve"> </w:t>
      </w:r>
      <w:r w:rsidRPr="004B2FCC">
        <w:rPr>
          <w:sz w:val="22"/>
          <w:szCs w:val="22"/>
        </w:rPr>
        <w:t xml:space="preserve">рассматривает </w:t>
      </w:r>
      <w:r w:rsidRPr="004B2FCC">
        <w:rPr>
          <w:rStyle w:val="a9"/>
          <w:b w:val="0"/>
          <w:sz w:val="22"/>
          <w:szCs w:val="22"/>
        </w:rPr>
        <w:t>воспитательную работу в вузе</w:t>
      </w:r>
      <w:r w:rsidRPr="004B2FCC">
        <w:rPr>
          <w:rStyle w:val="a9"/>
          <w:sz w:val="22"/>
          <w:szCs w:val="22"/>
        </w:rPr>
        <w:t xml:space="preserve"> </w:t>
      </w:r>
      <w:r w:rsidRPr="004B2FCC">
        <w:rPr>
          <w:sz w:val="22"/>
          <w:szCs w:val="22"/>
        </w:rPr>
        <w:t xml:space="preserve">как информационный процесс, состоящий из специфических операций: по сбору и анализу информации о состоянии управляемого объекта; преобразованию информации; передаче информации с учетом принятия управленческого решения. </w:t>
      </w:r>
      <w:r w:rsidRPr="004B2FCC">
        <w:rPr>
          <w:spacing w:val="-1"/>
          <w:sz w:val="22"/>
          <w:szCs w:val="22"/>
        </w:rPr>
        <w:t xml:space="preserve">Данный подход </w:t>
      </w:r>
      <w:r w:rsidRPr="004B2FCC">
        <w:rPr>
          <w:rStyle w:val="a9"/>
          <w:b w:val="0"/>
          <w:sz w:val="22"/>
          <w:szCs w:val="22"/>
        </w:rPr>
        <w:t>реализуется за счет постоянного обновления объективной и адекватной информации о системе воспитательной работы, ее преобразования, что позволяет определять актуальный уровень</w:t>
      </w:r>
      <w:r w:rsidRPr="004B2FCC">
        <w:rPr>
          <w:b/>
          <w:snapToGrid w:val="0"/>
          <w:sz w:val="22"/>
          <w:szCs w:val="22"/>
        </w:rPr>
        <w:t xml:space="preserve"> </w:t>
      </w:r>
      <w:r w:rsidRPr="004B2FCC">
        <w:rPr>
          <w:spacing w:val="-1"/>
          <w:sz w:val="22"/>
          <w:szCs w:val="22"/>
        </w:rPr>
        <w:t>состояния воспитательной системы и иметь ясное представление о том, как скорректировать ситуацию.</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pStyle w:val="a7"/>
        <w:numPr>
          <w:ilvl w:val="1"/>
          <w:numId w:val="2"/>
        </w:numPr>
        <w:spacing w:after="0" w:line="360" w:lineRule="auto"/>
        <w:rPr>
          <w:rFonts w:ascii="Times New Roman" w:hAnsi="Times New Roman" w:cs="Times New Roman"/>
          <w:b/>
        </w:rPr>
      </w:pPr>
      <w:r w:rsidRPr="004B2FCC">
        <w:rPr>
          <w:rFonts w:ascii="Times New Roman" w:hAnsi="Times New Roman" w:cs="Times New Roman"/>
          <w:b/>
        </w:rPr>
        <w:t>Цель и задачи воспитательной работы</w:t>
      </w:r>
    </w:p>
    <w:p w:rsidR="00C403D0" w:rsidRPr="004B2FCC" w:rsidRDefault="00C403D0" w:rsidP="00C403D0">
      <w:pPr>
        <w:pStyle w:val="a7"/>
        <w:spacing w:after="0" w:line="360" w:lineRule="auto"/>
        <w:ind w:left="2284"/>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Определение цели воспитательной работы </w:t>
      </w:r>
      <w:r w:rsidRPr="004B2FCC">
        <w:rPr>
          <w:rStyle w:val="FontStyle12"/>
          <w:b w:val="0"/>
          <w:sz w:val="22"/>
          <w:szCs w:val="22"/>
        </w:rPr>
        <w:t>ОАНО ВО «МПСУ» исходит</w:t>
      </w:r>
      <w:r w:rsidRPr="004B2FCC">
        <w:rPr>
          <w:rFonts w:ascii="Times New Roman" w:hAnsi="Times New Roman" w:cs="Times New Roman"/>
        </w:rPr>
        <w:t xml:space="preserve"> из ключевых задач воспитания, сформулированных</w:t>
      </w:r>
      <w:r w:rsidRPr="004B2FCC">
        <w:rPr>
          <w:rFonts w:ascii="Times New Roman" w:hAnsi="Times New Roman" w:cs="Times New Roman"/>
          <w:i/>
        </w:rPr>
        <w:t xml:space="preserve"> </w:t>
      </w:r>
      <w:r w:rsidRPr="004B2FCC">
        <w:rPr>
          <w:rFonts w:ascii="Times New Roman" w:hAnsi="Times New Roman" w:cs="Times New Roman"/>
        </w:rPr>
        <w:t>в</w:t>
      </w:r>
      <w:r w:rsidRPr="004B2FCC">
        <w:rPr>
          <w:rFonts w:ascii="Times New Roman" w:hAnsi="Times New Roman" w:cs="Times New Roman"/>
          <w:i/>
        </w:rPr>
        <w:t xml:space="preserve"> </w:t>
      </w:r>
      <w:r w:rsidRPr="004B2FCC">
        <w:rPr>
          <w:rFonts w:ascii="Times New Roman" w:hAnsi="Times New Roman" w:cs="Times New Roman"/>
        </w:rPr>
        <w:t>Федеральном законе от 31 июля 2020 г. № 304-ФЗ «О внесении изменений в Федеральный закон «Об образовании в Российской Федерации» по вопросам воспитания обучающихся»: «</w:t>
      </w:r>
      <w:r w:rsidRPr="004B2FCC">
        <w:rPr>
          <w:rFonts w:ascii="Times New Roman" w:eastAsia="Times New Roman" w:hAnsi="Times New Roman" w:cs="Times New Roman"/>
          <w:shd w:val="clear" w:color="auto" w:fill="FFFFFF"/>
          <w:lang w:eastAsia="ru-RU"/>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B2FCC">
        <w:rPr>
          <w:rFonts w:ascii="Times New Roman" w:hAnsi="Times New Roman" w:cs="Times New Roman"/>
        </w:rPr>
        <w:t xml:space="preserve">». </w:t>
      </w:r>
    </w:p>
    <w:p w:rsidR="00C403D0" w:rsidRPr="004B2FCC" w:rsidRDefault="00C403D0" w:rsidP="00C403D0">
      <w:pPr>
        <w:shd w:val="clear" w:color="auto" w:fill="FFFFFF"/>
        <w:spacing w:after="0" w:line="360" w:lineRule="auto"/>
        <w:ind w:firstLine="708"/>
        <w:jc w:val="both"/>
        <w:rPr>
          <w:rFonts w:ascii="Times New Roman" w:hAnsi="Times New Roman" w:cs="Times New Roman"/>
        </w:rPr>
      </w:pPr>
      <w:r w:rsidRPr="004B2FCC">
        <w:rPr>
          <w:rFonts w:ascii="Times New Roman" w:hAnsi="Times New Roman" w:cs="Times New Roman"/>
          <w:b/>
        </w:rPr>
        <w:t xml:space="preserve">Целью воспитательной работы </w:t>
      </w:r>
      <w:r w:rsidRPr="004B2FCC">
        <w:rPr>
          <w:rFonts w:ascii="Times New Roman" w:hAnsi="Times New Roman" w:cs="Times New Roman"/>
        </w:rPr>
        <w:t>является</w:t>
      </w:r>
      <w:r w:rsidRPr="004B2FCC">
        <w:rPr>
          <w:rFonts w:ascii="Times New Roman" w:hAnsi="Times New Roman" w:cs="Times New Roman"/>
          <w:b/>
        </w:rPr>
        <w:t xml:space="preserve"> </w:t>
      </w:r>
      <w:r w:rsidRPr="004B2FCC">
        <w:rPr>
          <w:rFonts w:ascii="Times New Roman" w:hAnsi="Times New Roman" w:cs="Times New Roman"/>
        </w:rP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r w:rsidRPr="004B2FCC">
        <w:rPr>
          <w:rFonts w:ascii="Times New Roman" w:eastAsia="Times New Roman" w:hAnsi="Times New Roman" w:cs="Times New Roman"/>
          <w:color w:val="212121"/>
          <w:lang w:eastAsia="ru-RU"/>
        </w:rPr>
        <w:t xml:space="preserve"> </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Задачи воспитательной работы</w:t>
      </w:r>
      <w:r w:rsidRPr="004B2FCC">
        <w:rPr>
          <w:rFonts w:ascii="Times New Roman" w:hAnsi="Times New Roman" w:cs="Times New Roman"/>
        </w:rPr>
        <w:t xml:space="preserve"> </w:t>
      </w:r>
      <w:r w:rsidRPr="004B2FCC">
        <w:rPr>
          <w:rFonts w:ascii="Times New Roman" w:hAnsi="Times New Roman" w:cs="Times New Roman"/>
          <w:b/>
        </w:rPr>
        <w:t>в 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w:t>
      </w:r>
      <w:r w:rsidRPr="004B2FCC">
        <w:rPr>
          <w:rFonts w:ascii="Times New Roman" w:hAnsi="Times New Roman" w:cs="Times New Roman"/>
        </w:rPr>
        <w:t>развитие мировоззрения и актуализация системы базовых ценностей личности путем</w:t>
      </w:r>
      <w:r w:rsidRPr="004B2FCC">
        <w:rPr>
          <w:rFonts w:ascii="Times New Roman" w:hAnsi="Times New Roman" w:cs="Times New Roman"/>
          <w:shd w:val="clear" w:color="auto" w:fill="FFFFFF"/>
        </w:rPr>
        <w:t xml:space="preserve"> создания и внедрения социально устойчивой модели поведения у студента;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lastRenderedPageBreak/>
        <w:t>–</w:t>
      </w:r>
      <w:r w:rsidRPr="004B2FCC">
        <w:rPr>
          <w:rFonts w:ascii="Times New Roman" w:hAnsi="Times New Roman" w:cs="Times New Roman"/>
        </w:rPr>
        <w:t xml:space="preserve"> приобщение студенчества к общечеловеческим нормам морали, национальным устоям и академическим традициям;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 xml:space="preserve">воспитание уважения к закону, нормам коллективной жизни, развитие гражданской и социальной ответственности; </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воспитание положительного отношения к труду, воспитание социально значимой целеустремленности и ответственности в деловых отношениях;</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i/>
        </w:rPr>
        <w:t xml:space="preserve">– </w:t>
      </w:r>
      <w:r w:rsidRPr="004B2FCC">
        <w:rPr>
          <w:rFonts w:ascii="Times New Roman" w:hAnsi="Times New Roman" w:cs="Times New Roman"/>
        </w:rPr>
        <w:t xml:space="preserve">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 в том числе через </w:t>
      </w:r>
      <w:r w:rsidRPr="004B2FCC">
        <w:rPr>
          <w:rFonts w:ascii="Times New Roman" w:hAnsi="Times New Roman" w:cs="Times New Roman"/>
          <w:shd w:val="clear" w:color="auto" w:fill="FFFFFF"/>
        </w:rPr>
        <w:t>внедрение технологии «Жизненная навигация»;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формирование культуры и этики профессионального общения;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w:t>
      </w:r>
      <w:r w:rsidRPr="004B2FCC">
        <w:rPr>
          <w:rFonts w:ascii="Times New Roman" w:hAnsi="Times New Roman" w:cs="Times New Roman"/>
        </w:rPr>
        <w:t xml:space="preserve"> воспитание внутренней потребности личности в здоровом образе жизни, ответственного отношения к природной и социокультурной среде;</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w:t>
      </w:r>
      <w:r w:rsidRPr="004B2FCC">
        <w:rPr>
          <w:rFonts w:ascii="Times New Roman" w:hAnsi="Times New Roman" w:cs="Times New Roman"/>
        </w:rPr>
        <w:t>повышение уровня культуры безопасного поведения;</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развитие </w:t>
      </w:r>
      <w:r w:rsidRPr="004B2FCC">
        <w:rPr>
          <w:rFonts w:ascii="Times New Roman" w:hAnsi="Times New Roman" w:cs="Times New Roman"/>
          <w:shd w:val="clear" w:color="auto" w:fill="FFFFFF"/>
        </w:rPr>
        <w:t xml:space="preserve">личностных качеств и </w:t>
      </w:r>
      <w:hyperlink r:id="rId8" w:tooltip="Установка (психология)" w:history="1">
        <w:r w:rsidRPr="004B2FCC">
          <w:rPr>
            <w:rFonts w:ascii="Times New Roman" w:hAnsi="Times New Roman" w:cs="Times New Roman"/>
          </w:rPr>
          <w:t>установок</w:t>
        </w:r>
      </w:hyperlink>
      <w:r w:rsidRPr="004B2FCC">
        <w:rPr>
          <w:rFonts w:ascii="Times New Roman" w:hAnsi="Times New Roman" w:cs="Times New Roman"/>
          <w:shd w:val="clear" w:color="auto" w:fill="FFFFFF"/>
        </w:rPr>
        <w:t xml:space="preserve">, социальных навыков и </w:t>
      </w:r>
      <w:hyperlink r:id="rId9" w:tooltip="Менеджмент" w:history="1">
        <w:r w:rsidRPr="004B2FCC">
          <w:rPr>
            <w:rFonts w:ascii="Times New Roman" w:hAnsi="Times New Roman" w:cs="Times New Roman"/>
          </w:rPr>
          <w:t>управленческими</w:t>
        </w:r>
      </w:hyperlink>
      <w:r w:rsidRPr="004B2FCC">
        <w:rPr>
          <w:rFonts w:ascii="Times New Roman" w:hAnsi="Times New Roman" w:cs="Times New Roman"/>
          <w:shd w:val="clear" w:color="auto" w:fill="FFFFFF"/>
        </w:rPr>
        <w:t xml:space="preserve"> </w:t>
      </w:r>
      <w:hyperlink r:id="rId10" w:tooltip="Способности" w:history="1">
        <w:r w:rsidRPr="004B2FCC">
          <w:rPr>
            <w:rFonts w:ascii="Times New Roman" w:hAnsi="Times New Roman" w:cs="Times New Roman"/>
          </w:rPr>
          <w:t>способностями</w:t>
        </w:r>
      </w:hyperlink>
      <w:r w:rsidRPr="004B2FCC">
        <w:rPr>
          <w:rFonts w:ascii="Times New Roman" w:hAnsi="Times New Roman" w:cs="Times New Roman"/>
          <w:shd w:val="clear" w:color="auto" w:fill="FFFFFF"/>
        </w:rPr>
        <w:t>;</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модернизация системы трудоустройства и послевузовского сопровождения выпускников. </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развитие волонтерского движения и социального проектирования;</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построение системы получения обратной связи о проводимой работе по сопровождению студентов и их участию во внеучебной деятельности. </w:t>
      </w:r>
    </w:p>
    <w:p w:rsidR="00C403D0" w:rsidRPr="004B2FCC" w:rsidRDefault="00C403D0" w:rsidP="00C403D0">
      <w:pPr>
        <w:spacing w:after="0" w:line="360" w:lineRule="auto"/>
        <w:ind w:left="-540" w:firstLine="540"/>
        <w:jc w:val="both"/>
        <w:rPr>
          <w:rFonts w:ascii="Times New Roman" w:eastAsia="Calibri" w:hAnsi="Times New Roman" w:cs="Times New Roman"/>
        </w:rPr>
      </w:pPr>
      <w:r w:rsidRPr="004B2FCC">
        <w:rPr>
          <w:rFonts w:ascii="Times New Roman" w:eastAsia="Calibri" w:hAnsi="Times New Roman" w:cs="Times New Roman"/>
        </w:rPr>
        <w:t>Каждая из задач Программы носит комплексный характер и направлена на реализацию приоритетных направлений развития системы внеучебной и воспитательной работы в вузе.</w:t>
      </w:r>
    </w:p>
    <w:p w:rsidR="00C403D0" w:rsidRPr="004B2FCC" w:rsidRDefault="00C403D0" w:rsidP="00C403D0">
      <w:pPr>
        <w:spacing w:after="0" w:line="360" w:lineRule="auto"/>
        <w:rPr>
          <w:rFonts w:ascii="Times New Roman" w:hAnsi="Times New Roman" w:cs="Times New Roman"/>
          <w:b/>
        </w:rPr>
      </w:pPr>
      <w:r w:rsidRPr="004B2FCC">
        <w:rPr>
          <w:rFonts w:ascii="Times New Roman" w:hAnsi="Times New Roman" w:cs="Times New Roman"/>
          <w:b/>
        </w:rPr>
        <w:t>Механизмы  решения задач:</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1.Поддержка и создание традиций  МПСУ;</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2.Развитие студенческого самоуправления;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3. Декларирование общих ценностей;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4. Развитие медиаресурсов МПСУ;</w:t>
      </w:r>
    </w:p>
    <w:p w:rsidR="00C403D0" w:rsidRPr="003B2E34" w:rsidRDefault="00C403D0" w:rsidP="00C403D0">
      <w:pPr>
        <w:spacing w:after="0" w:line="360" w:lineRule="auto"/>
        <w:rPr>
          <w:rFonts w:ascii="Times New Roman" w:hAnsi="Times New Roman" w:cs="Times New Roman"/>
        </w:rPr>
      </w:pPr>
      <w:r w:rsidRPr="003B2E34">
        <w:rPr>
          <w:rFonts w:ascii="Times New Roman" w:hAnsi="Times New Roman" w:cs="Times New Roman"/>
        </w:rPr>
        <w:t>5. Реализация третьей миссии университета;</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6. Создание эффективной системы информирования и обратной связи;</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7. Привлечение внешних  источников  влияния на формирование субъектов обучения ( различные молодежные проекты, стажировки и пр.);</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8.  Социально-психологическая поддержка (деятельностная и эмоциональная);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6. Формирование интеллектуального пространства для самореализации обучающихся;</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7. Переход от общих образовательных программ к индивидуальным траекториям формирования компетенций;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8. Разработка адаптированных образовательных программ;</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9. Формирование профессиональной и гражданской идентичности;</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lastRenderedPageBreak/>
        <w:t>10. Создание  «воспитывающих отношений»;</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11. Формирование ценностно-ориентационн</w:t>
      </w:r>
      <w:r>
        <w:rPr>
          <w:rFonts w:ascii="Times New Roman" w:hAnsi="Times New Roman" w:cs="Times New Roman"/>
        </w:rPr>
        <w:t>о</w:t>
      </w:r>
      <w:r w:rsidRPr="004B2FCC">
        <w:rPr>
          <w:rFonts w:ascii="Times New Roman" w:hAnsi="Times New Roman" w:cs="Times New Roman"/>
        </w:rPr>
        <w:t xml:space="preserve">го единства студенческо-преподавательского сообщества </w:t>
      </w:r>
    </w:p>
    <w:p w:rsidR="00C403D0" w:rsidRPr="004B2FCC" w:rsidRDefault="00C403D0" w:rsidP="00C403D0">
      <w:pPr>
        <w:spacing w:after="0" w:line="360" w:lineRule="auto"/>
        <w:rPr>
          <w:rFonts w:ascii="Times New Roman" w:hAnsi="Times New Roman" w:cs="Times New Roman"/>
          <w:b/>
        </w:rPr>
      </w:pPr>
    </w:p>
    <w:p w:rsidR="00C403D0" w:rsidRPr="004B2FCC" w:rsidRDefault="00C403D0" w:rsidP="00C403D0">
      <w:pPr>
        <w:spacing w:after="0" w:line="360" w:lineRule="auto"/>
        <w:jc w:val="center"/>
        <w:rPr>
          <w:rFonts w:ascii="Times New Roman" w:hAnsi="Times New Roman" w:cs="Times New Roman"/>
          <w:b/>
        </w:rPr>
      </w:pPr>
    </w:p>
    <w:p w:rsidR="00C403D0" w:rsidRDefault="00C403D0" w:rsidP="00C403D0">
      <w:pPr>
        <w:pStyle w:val="a7"/>
        <w:numPr>
          <w:ilvl w:val="0"/>
          <w:numId w:val="2"/>
        </w:numPr>
        <w:spacing w:after="0" w:line="360" w:lineRule="auto"/>
        <w:ind w:left="142" w:firstLine="0"/>
        <w:jc w:val="center"/>
        <w:rPr>
          <w:rStyle w:val="FontStyle12"/>
          <w:sz w:val="22"/>
          <w:szCs w:val="22"/>
        </w:rPr>
      </w:pPr>
      <w:r w:rsidRPr="004B2FCC">
        <w:rPr>
          <w:rFonts w:ascii="Times New Roman" w:hAnsi="Times New Roman" w:cs="Times New Roman"/>
          <w:b/>
        </w:rPr>
        <w:t xml:space="preserve">СОДЕРЖАНИЕ И УСЛОВИЯ РЕАЛИЗАЦИИ  ВОСПИТАТЕЛЬНОЙ РАБОТЫ В </w:t>
      </w:r>
      <w:r w:rsidRPr="004B2FCC">
        <w:rPr>
          <w:rStyle w:val="FontStyle12"/>
          <w:sz w:val="22"/>
          <w:szCs w:val="22"/>
        </w:rPr>
        <w:t>ОАНО ВО «МПСУ»</w:t>
      </w:r>
    </w:p>
    <w:p w:rsidR="00C403D0" w:rsidRPr="004B2FCC" w:rsidRDefault="00C403D0" w:rsidP="00C403D0">
      <w:pPr>
        <w:pStyle w:val="a7"/>
        <w:spacing w:after="0" w:line="360" w:lineRule="auto"/>
        <w:ind w:left="142"/>
        <w:rPr>
          <w:rStyle w:val="FontStyle12"/>
          <w:sz w:val="22"/>
          <w:szCs w:val="22"/>
        </w:rPr>
      </w:pPr>
    </w:p>
    <w:p w:rsidR="00C403D0" w:rsidRPr="009D1D91" w:rsidRDefault="00C403D0" w:rsidP="00C403D0">
      <w:pPr>
        <w:pStyle w:val="a7"/>
        <w:numPr>
          <w:ilvl w:val="1"/>
          <w:numId w:val="2"/>
        </w:numPr>
        <w:spacing w:after="0" w:line="360" w:lineRule="auto"/>
        <w:jc w:val="both"/>
        <w:rPr>
          <w:rFonts w:ascii="Times New Roman" w:hAnsi="Times New Roman" w:cs="Times New Roman"/>
        </w:rPr>
      </w:pPr>
      <w:r>
        <w:rPr>
          <w:rFonts w:ascii="Times New Roman" w:hAnsi="Times New Roman" w:cs="Times New Roman"/>
        </w:rPr>
        <w:t xml:space="preserve">Воспитывающая (воспитательная) среда </w:t>
      </w:r>
      <w:r w:rsidRPr="004B2FCC">
        <w:rPr>
          <w:rStyle w:val="FontStyle12"/>
          <w:b w:val="0"/>
          <w:sz w:val="22"/>
          <w:szCs w:val="22"/>
        </w:rPr>
        <w:t>ОАНО ВО «МПСУ»</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Воспитательная среда </w:t>
      </w:r>
      <w:r w:rsidRPr="004B2FCC">
        <w:rPr>
          <w:rStyle w:val="FontStyle12"/>
          <w:b w:val="0"/>
          <w:sz w:val="22"/>
          <w:szCs w:val="22"/>
        </w:rPr>
        <w:t xml:space="preserve">ОАНО ВО «МПСУ» гармонично </w:t>
      </w:r>
      <w:r w:rsidRPr="004B2FCC">
        <w:rPr>
          <w:rFonts w:ascii="Times New Roman" w:hAnsi="Times New Roman" w:cs="Times New Roman"/>
        </w:rPr>
        <w:t xml:space="preserve"> включена в систему образовательных сред.</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Среда </w:t>
      </w:r>
      <w:r w:rsidRPr="004B2FCC">
        <w:rPr>
          <w:rFonts w:ascii="Times New Roman" w:hAnsi="Times New Roman" w:cs="Times New Roman"/>
        </w:rPr>
        <w:t>рассматривается как единый и неделимый фактор внутреннего и внешнего психосоциального и социокультурного развития личности, таким образом, человек выступает одновременно и в качестве объекта, и в роли субъекта личностного развития.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Характеристики современной социальной среды:</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bCs/>
        </w:rPr>
        <w:t>«Текучая современность»</w:t>
      </w:r>
      <w:r w:rsidRPr="004B2FCC">
        <w:rPr>
          <w:rFonts w:ascii="Times New Roman" w:hAnsi="Times New Roman" w:cs="Times New Roman"/>
        </w:rPr>
        <w:t xml:space="preserve"> (З.Бауман): снижение роли традиционного общества (норм, шаблонов и т.д.); общество лишено веры в «прогресс» и политические обещания; повышение мобильности индивидуума (как территориальной, так и социальной); освобождение от границ любого типа; падение идеи ценности труда; вечное движение, переключение внимания; легкость во взаимоотношениях, жизнь без обязательств и пр.</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rPr>
        <w:t>Социальная неопределенность и неуверенность в благоприятном развитии ситуации:  механизм воспроизводства культурных ценностей не обеспечивает реализации «ожидания желаемого»; новые виды деятельности не соотносятся с имеющейся системой ценностей, а динамика провозглашаемых опережает возможности по их адаптации; навязываемая система ценностей не соответствует желанием молодого человека следовать ей.</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b/>
          <w:bCs/>
        </w:rPr>
        <w:t xml:space="preserve"> </w:t>
      </w:r>
      <w:r w:rsidRPr="004B2FCC">
        <w:rPr>
          <w:rFonts w:ascii="Times New Roman" w:hAnsi="Times New Roman" w:cs="Times New Roman"/>
          <w:bCs/>
        </w:rPr>
        <w:t>Социальный серфинг</w:t>
      </w:r>
      <w:r w:rsidRPr="004B2FCC">
        <w:rPr>
          <w:rFonts w:ascii="Times New Roman" w:hAnsi="Times New Roman" w:cs="Times New Roman"/>
          <w:b/>
          <w:bCs/>
        </w:rPr>
        <w:t>:</w:t>
      </w:r>
      <w:r w:rsidRPr="004B2FCC">
        <w:rPr>
          <w:rFonts w:ascii="Times New Roman" w:hAnsi="Times New Roman" w:cs="Times New Roman"/>
        </w:rPr>
        <w:t xml:space="preserve"> поверхностность и множественность  идентификации представителей молодежи с социальными сообществами;  на смену традиционным институциональным формам приходит новый тип общностей, характеризующихся отсутствием жестких связей: они дискретны, полиморфны, доступны и остаются незавершенными.</w:t>
      </w:r>
    </w:p>
    <w:p w:rsidR="00C403D0" w:rsidRPr="004B2FCC" w:rsidRDefault="00C403D0" w:rsidP="00C403D0">
      <w:pPr>
        <w:pStyle w:val="a7"/>
        <w:numPr>
          <w:ilvl w:val="0"/>
          <w:numId w:val="21"/>
        </w:numPr>
        <w:spacing w:after="0" w:line="360" w:lineRule="auto"/>
        <w:jc w:val="both"/>
        <w:rPr>
          <w:rFonts w:ascii="Times New Roman" w:hAnsi="Times New Roman" w:cs="Times New Roman"/>
        </w:rPr>
      </w:pPr>
      <w:r w:rsidRPr="004B2FCC">
        <w:rPr>
          <w:rFonts w:ascii="Times New Roman" w:hAnsi="Times New Roman" w:cs="Times New Roman"/>
        </w:rPr>
        <w:t>Нормативная деструкция:</w:t>
      </w:r>
      <w:r w:rsidRPr="004B2FCC">
        <w:rPr>
          <w:rFonts w:ascii="Times New Roman" w:eastAsia="Calibri" w:hAnsi="Times New Roman" w:cs="Times New Roman"/>
          <w:color w:val="404040"/>
          <w:kern w:val="24"/>
          <w:lang w:eastAsia="ru-RU"/>
        </w:rPr>
        <w:t xml:space="preserve"> </w:t>
      </w:r>
      <w:r w:rsidRPr="004B2FCC">
        <w:rPr>
          <w:rFonts w:ascii="Times New Roman" w:hAnsi="Times New Roman" w:cs="Times New Roman"/>
        </w:rPr>
        <w:t>появление ситуативных норм, размытость традиционных норм, расширение границ нормы, дисфункция институтов вырабатывающих нормы, исчезновение норм.</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При наличии данных процессов в обществе, нелинейности, неопределенности в развитии социума, вуз должен быть той платформой, задающей для студенческой молодежи устойчивые ориентиры, социальные эталоны, понятные перспективы, конструирующей умение выстраивать </w:t>
      </w:r>
      <w:r w:rsidRPr="004B2FCC">
        <w:rPr>
          <w:rFonts w:ascii="Times New Roman" w:hAnsi="Times New Roman" w:cs="Times New Roman"/>
        </w:rPr>
        <w:lastRenderedPageBreak/>
        <w:t>свою  социальную траекторию развития в данных условиях, платформой, реализующей социальное воспитание</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bCs/>
          <w:iCs/>
          <w:spacing w:val="-2"/>
        </w:rPr>
        <w:t>Образовательная среда</w:t>
      </w:r>
      <w:r w:rsidRPr="004B2FCC">
        <w:rPr>
          <w:rFonts w:ascii="Times New Roman" w:hAnsi="Times New Roman" w:cs="Times New Roman"/>
          <w:spacing w:val="-2"/>
        </w:rPr>
        <w:t xml:space="preserve"> представляет собой</w:t>
      </w:r>
      <w:r w:rsidRPr="004B2FCC">
        <w:rPr>
          <w:rFonts w:ascii="Times New Roman" w:hAnsi="Times New Roman" w:cs="Times New Roman"/>
          <w:iCs/>
          <w:spacing w:val="-2"/>
        </w:rPr>
        <w:t xml:space="preserve"> систему влияний и условий фор</w:t>
      </w:r>
      <w:r w:rsidRPr="004B2FCC">
        <w:rPr>
          <w:rFonts w:ascii="Times New Roman" w:hAnsi="Times New Roman" w:cs="Times New Roman"/>
          <w:iCs/>
          <w:spacing w:val="7"/>
        </w:rPr>
        <w:t xml:space="preserve">мирования личности по заданному образцу, а также </w:t>
      </w:r>
      <w:r w:rsidRPr="004B2FCC">
        <w:rPr>
          <w:rFonts w:ascii="Times New Roman" w:hAnsi="Times New Roman" w:cs="Times New Roman"/>
          <w:iCs/>
          <w:spacing w:val="-1"/>
        </w:rPr>
        <w:t>возможностей для ее развития, содержащихся в социаль</w:t>
      </w:r>
      <w:r w:rsidRPr="004B2FCC">
        <w:rPr>
          <w:rFonts w:ascii="Times New Roman" w:hAnsi="Times New Roman" w:cs="Times New Roman"/>
          <w:iCs/>
          <w:spacing w:val="-2"/>
        </w:rPr>
        <w:t>ном и пространственно-предметном окружении.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Воспитывающая (воспитательная) среда</w:t>
      </w:r>
      <w:r w:rsidRPr="004B2FCC">
        <w:rPr>
          <w:rFonts w:ascii="Times New Roman" w:hAnsi="Times New Roman" w:cs="Times New Roman"/>
        </w:rPr>
        <w:t xml:space="preserve"> – это среда созидательной деятельности, общения, разнообразных событий, возникающих в них отношений, демонстрации достижений.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Воспитывающая среда является интегративным механизмом взаимосвязи таких образовательных сред, как: </w:t>
      </w:r>
      <w:r w:rsidRPr="004B2FCC">
        <w:rPr>
          <w:rFonts w:ascii="Times New Roman" w:hAnsi="Times New Roman" w:cs="Times New Roman"/>
          <w:bCs/>
        </w:rPr>
        <w:t>социокультурная,</w:t>
      </w:r>
      <w:r w:rsidRPr="004B2FCC">
        <w:rPr>
          <w:rFonts w:ascii="Times New Roman" w:hAnsi="Times New Roman" w:cs="Times New Roman"/>
          <w:i/>
        </w:rPr>
        <w:t xml:space="preserve"> </w:t>
      </w:r>
      <w:r w:rsidRPr="004B2FCC">
        <w:rPr>
          <w:rFonts w:ascii="Times New Roman" w:hAnsi="Times New Roman" w:cs="Times New Roman"/>
        </w:rPr>
        <w:t>инновационная, акмеологическая, рефлексивная, адаптивная, киберсреда, безопасная, благоприятная и комфортная, здоровьеформирующая и здоровьесберегающая, билингвальная, этносоциальная и др.</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 Воспитывающая среда, образовательный и воспитательный процессы могут создаваться </w:t>
      </w:r>
      <w:r w:rsidRPr="004B2FCC">
        <w:rPr>
          <w:rFonts w:ascii="Times New Roman" w:hAnsi="Times New Roman" w:cs="Times New Roman"/>
          <w:i/>
        </w:rPr>
        <w:t>как в оффлайн, так и в онлайн-форматах</w:t>
      </w:r>
      <w:r w:rsidRPr="004B2FCC">
        <w:rPr>
          <w:rFonts w:ascii="Times New Roman" w:hAnsi="Times New Roman" w:cs="Times New Roman"/>
        </w:rPr>
        <w:t>.</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b/>
        </w:rPr>
        <w:t>Цифровая среда</w:t>
      </w:r>
      <w:r w:rsidRPr="004B2FCC">
        <w:rPr>
          <w:rFonts w:ascii="Times New Roman" w:hAnsi="Times New Roman" w:cs="Times New Roman"/>
        </w:rPr>
        <w:t xml:space="preserve"> для студентов и сотрудников</w:t>
      </w:r>
      <w:r w:rsidRPr="004B2FCC">
        <w:rPr>
          <w:rStyle w:val="FontStyle12"/>
          <w:b w:val="0"/>
          <w:sz w:val="22"/>
          <w:szCs w:val="22"/>
        </w:rPr>
        <w:t xml:space="preserve"> ОАНО ВО «МПСУ»</w:t>
      </w:r>
      <w:r w:rsidRPr="004B2FCC">
        <w:rPr>
          <w:rFonts w:ascii="Times New Roman" w:hAnsi="Times New Roman" w:cs="Times New Roman"/>
        </w:rPr>
        <w:t xml:space="preserve"> предполагает:</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Удобный доступ к информации об университетских проектах.</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Личные кабинеты сотрудников (корпоративная культура).</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Электронные сервисы по направлениям учебной и внеучебной деятельности.</w:t>
      </w:r>
    </w:p>
    <w:p w:rsidR="00C403D0" w:rsidRPr="004B2FCC" w:rsidRDefault="00C403D0" w:rsidP="00C403D0">
      <w:pPr>
        <w:numPr>
          <w:ilvl w:val="0"/>
          <w:numId w:val="17"/>
        </w:numPr>
        <w:spacing w:after="0" w:line="360" w:lineRule="auto"/>
        <w:jc w:val="both"/>
        <w:rPr>
          <w:rFonts w:ascii="Times New Roman" w:hAnsi="Times New Roman" w:cs="Times New Roman"/>
        </w:rPr>
      </w:pPr>
      <w:r w:rsidRPr="004B2FCC">
        <w:rPr>
          <w:rFonts w:ascii="Times New Roman" w:hAnsi="Times New Roman" w:cs="Times New Roman"/>
        </w:rPr>
        <w:t xml:space="preserve"> Информационная культура и безопасность. </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Вместе с тем сфера воспитания современного вуза сегодня не имеет:</w:t>
      </w:r>
    </w:p>
    <w:p w:rsidR="00C403D0" w:rsidRPr="004B2FCC" w:rsidRDefault="00C403D0" w:rsidP="00C403D0">
      <w:pPr>
        <w:numPr>
          <w:ilvl w:val="0"/>
          <w:numId w:val="23"/>
        </w:numPr>
        <w:spacing w:after="0" w:line="360" w:lineRule="auto"/>
        <w:jc w:val="both"/>
        <w:rPr>
          <w:rFonts w:ascii="Times New Roman" w:hAnsi="Times New Roman" w:cs="Times New Roman"/>
        </w:rPr>
      </w:pPr>
      <w:r w:rsidRPr="004B2FCC">
        <w:rPr>
          <w:rFonts w:ascii="Times New Roman" w:hAnsi="Times New Roman" w:cs="Times New Roman"/>
        </w:rPr>
        <w:t>четко определенной, заданной организационной структуры воспитательной деятельности (в разных вузах различные формы и модели управления данной сферой, иногда отсутствие должного количества административных единиц, занимающихся воспитательной деятельности),</w:t>
      </w:r>
    </w:p>
    <w:p w:rsidR="00C403D0" w:rsidRPr="004B2FCC" w:rsidRDefault="00C403D0" w:rsidP="00C403D0">
      <w:pPr>
        <w:numPr>
          <w:ilvl w:val="0"/>
          <w:numId w:val="23"/>
        </w:numPr>
        <w:spacing w:after="0" w:line="360" w:lineRule="auto"/>
        <w:jc w:val="both"/>
        <w:rPr>
          <w:rFonts w:ascii="Times New Roman" w:hAnsi="Times New Roman" w:cs="Times New Roman"/>
        </w:rPr>
      </w:pPr>
      <w:r w:rsidRPr="004B2FCC">
        <w:rPr>
          <w:rFonts w:ascii="Times New Roman" w:hAnsi="Times New Roman" w:cs="Times New Roman"/>
        </w:rPr>
        <w:t>финансовой статьи воспитательной деятельности в вузе и пр.</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В качестве компенсации отсутствия данных позиций  необходимо использовать более четкую организацию воспитательной деятельности: прорабатывать целевой  компонент, механизмы реализации, структуру деятельности в конкретных вузах.</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Рабочей программой воспитания и Календарным планом воспитательной работы рекомендуется применять:</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актуальные традиционные, современные и инновационные образовательные технологии (коллективное творческое дело (КТД); арт-педагогические; здоровьесберегающие; технологии инклюзивного образования; технология портфолио; тренинговые; «мозговой штурм»; кейс-технологии); дистанционные образовательные технологии и др.)</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цифровые образовательные технологии</w:t>
      </w:r>
      <w:r w:rsidRPr="004B2FCC">
        <w:rPr>
          <w:rFonts w:ascii="Times New Roman" w:hAnsi="Times New Roman" w:cs="Times New Roman"/>
        </w:rPr>
        <w:t xml:space="preserve"> в </w:t>
      </w:r>
      <w:r w:rsidRPr="004B2FCC">
        <w:rPr>
          <w:rFonts w:ascii="Times New Roman" w:hAnsi="Times New Roman" w:cs="Times New Roman"/>
          <w:bCs/>
        </w:rPr>
        <w:t>онлайн-образовании, электронном обучении</w:t>
      </w:r>
      <w:r w:rsidRPr="004B2FCC">
        <w:rPr>
          <w:rFonts w:ascii="Times New Roman" w:hAnsi="Times New Roman" w:cs="Times New Roman"/>
        </w:rPr>
        <w:t xml:space="preserve"> со </w:t>
      </w:r>
      <w:r w:rsidRPr="004B2FCC">
        <w:rPr>
          <w:rFonts w:ascii="Times New Roman" w:hAnsi="Times New Roman" w:cs="Times New Roman"/>
          <w:shd w:val="clear" w:color="auto" w:fill="FFFFFF"/>
        </w:rPr>
        <w:t>свободным доступом к электронному образовательному контенту (</w:t>
      </w:r>
      <w:r w:rsidRPr="004B2FCC">
        <w:rPr>
          <w:rFonts w:ascii="Times New Roman" w:hAnsi="Times New Roman" w:cs="Times New Roman"/>
          <w:bCs/>
          <w:shd w:val="clear" w:color="auto" w:fill="FFFFFF"/>
        </w:rPr>
        <w:t>Vr-технологии</w:t>
      </w:r>
      <w:r w:rsidRPr="004B2FCC">
        <w:rPr>
          <w:rFonts w:ascii="Times New Roman" w:hAnsi="Times New Roman" w:cs="Times New Roman"/>
          <w:shd w:val="clear" w:color="auto" w:fill="FFFFFF"/>
        </w:rPr>
        <w:t>;</w:t>
      </w:r>
      <w:r w:rsidRPr="004B2FCC">
        <w:rPr>
          <w:rFonts w:ascii="Times New Roman" w:hAnsi="Times New Roman" w:cs="Times New Roman"/>
        </w:rPr>
        <w:t xml:space="preserve"> </w:t>
      </w:r>
      <w:r w:rsidRPr="004B2FCC">
        <w:rPr>
          <w:rFonts w:ascii="Times New Roman" w:hAnsi="Times New Roman" w:cs="Times New Roman"/>
          <w:bCs/>
        </w:rPr>
        <w:t>технологии искусственного интеллекта</w:t>
      </w:r>
      <w:r w:rsidRPr="004B2FCC">
        <w:rPr>
          <w:rFonts w:ascii="Times New Roman" w:hAnsi="Times New Roman" w:cs="Times New Roman"/>
        </w:rPr>
        <w:t xml:space="preserve">; </w:t>
      </w:r>
      <w:r w:rsidRPr="004B2FCC">
        <w:rPr>
          <w:rFonts w:ascii="Times New Roman" w:hAnsi="Times New Roman" w:cs="Times New Roman"/>
          <w:bCs/>
        </w:rPr>
        <w:t>smart-технологии</w:t>
      </w:r>
      <w:r w:rsidRPr="004B2FCC">
        <w:rPr>
          <w:rFonts w:ascii="Times New Roman" w:hAnsi="Times New Roman" w:cs="Times New Roman"/>
        </w:rPr>
        <w:t xml:space="preserve"> (</w:t>
      </w:r>
      <w:r w:rsidRPr="004B2FCC">
        <w:rPr>
          <w:rFonts w:ascii="Times New Roman" w:hAnsi="Times New Roman" w:cs="Times New Roman"/>
          <w:bCs/>
        </w:rPr>
        <w:t>DM-технология; Big Data;</w:t>
      </w:r>
      <w:r w:rsidRPr="004B2FCC">
        <w:rPr>
          <w:rFonts w:ascii="Times New Roman" w:hAnsi="Times New Roman" w:cs="Times New Roman"/>
        </w:rPr>
        <w:t xml:space="preserve"> </w:t>
      </w:r>
      <w:r w:rsidRPr="004B2FCC">
        <w:rPr>
          <w:rFonts w:ascii="Times New Roman" w:hAnsi="Times New Roman" w:cs="Times New Roman"/>
          <w:bCs/>
          <w:shd w:val="clear" w:color="auto" w:fill="FFFFFF"/>
        </w:rPr>
        <w:t>геймификация</w:t>
      </w:r>
      <w:r w:rsidRPr="004B2FCC">
        <w:rPr>
          <w:rFonts w:ascii="Times New Roman" w:hAnsi="Times New Roman" w:cs="Times New Roman"/>
          <w:shd w:val="clear" w:color="auto" w:fill="FFFFFF"/>
        </w:rPr>
        <w:t xml:space="preserve">; </w:t>
      </w:r>
      <w:r w:rsidRPr="004B2FCC">
        <w:rPr>
          <w:rFonts w:ascii="Times New Roman" w:hAnsi="Times New Roman" w:cs="Times New Roman"/>
          <w:bCs/>
        </w:rPr>
        <w:t>блокчейн и др.).</w:t>
      </w:r>
    </w:p>
    <w:p w:rsidR="00C403D0" w:rsidRPr="004B2FCC" w:rsidRDefault="00C403D0" w:rsidP="00C403D0">
      <w:pPr>
        <w:spacing w:after="0" w:line="360" w:lineRule="auto"/>
        <w:ind w:firstLine="340"/>
        <w:jc w:val="both"/>
        <w:rPr>
          <w:rFonts w:ascii="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2.2. Направления воспитательной деятельности  и воспитательной работы</w:t>
      </w:r>
    </w:p>
    <w:p w:rsidR="00C403D0" w:rsidRPr="004B2FCC" w:rsidRDefault="00C403D0" w:rsidP="00C403D0">
      <w:pPr>
        <w:spacing w:after="0" w:line="360" w:lineRule="auto"/>
        <w:ind w:firstLine="709"/>
        <w:jc w:val="both"/>
        <w:rPr>
          <w:rFonts w:ascii="Times New Roman" w:hAnsi="Times New Roman" w:cs="Times New Roman"/>
          <w:b/>
        </w:rPr>
      </w:pPr>
    </w:p>
    <w:p w:rsidR="00C403D0" w:rsidRDefault="00C403D0" w:rsidP="00C403D0">
      <w:pPr>
        <w:spacing w:after="0" w:line="240" w:lineRule="auto"/>
        <w:jc w:val="right"/>
        <w:rPr>
          <w:rFonts w:ascii="Times New Roman" w:hAnsi="Times New Roman" w:cs="Times New Roman"/>
          <w:i/>
        </w:rPr>
      </w:pPr>
      <w:r w:rsidRPr="004B2FCC">
        <w:rPr>
          <w:rFonts w:ascii="Times New Roman" w:hAnsi="Times New Roman" w:cs="Times New Roman"/>
          <w:i/>
        </w:rPr>
        <w:t xml:space="preserve">Таблица 1. Направления воспитательной работы в </w:t>
      </w:r>
      <w:r w:rsidRPr="004B2FCC">
        <w:rPr>
          <w:rStyle w:val="FontStyle12"/>
          <w:b w:val="0"/>
          <w:sz w:val="22"/>
          <w:szCs w:val="22"/>
        </w:rPr>
        <w:t>ОАНО ВО «МПСУ»</w:t>
      </w:r>
      <w:r w:rsidRPr="004B2FCC">
        <w:rPr>
          <w:rFonts w:ascii="Times New Roman" w:hAnsi="Times New Roman" w:cs="Times New Roman"/>
          <w:i/>
        </w:rPr>
        <w:t xml:space="preserve"> </w:t>
      </w:r>
    </w:p>
    <w:p w:rsidR="00C403D0" w:rsidRPr="004B2FCC" w:rsidRDefault="00C403D0" w:rsidP="00C403D0">
      <w:pPr>
        <w:spacing w:after="0" w:line="240" w:lineRule="auto"/>
        <w:jc w:val="right"/>
        <w:rPr>
          <w:rFonts w:ascii="Times New Roman" w:hAnsi="Times New Roman" w:cs="Times New Roman"/>
          <w:i/>
        </w:rPr>
      </w:pPr>
      <w:r w:rsidRPr="004B2FCC">
        <w:rPr>
          <w:rFonts w:ascii="Times New Roman" w:hAnsi="Times New Roman" w:cs="Times New Roman"/>
          <w:i/>
        </w:rPr>
        <w:t>и соответствующие им воспитательные задачи</w:t>
      </w:r>
    </w:p>
    <w:tbl>
      <w:tblPr>
        <w:tblStyle w:val="a6"/>
        <w:tblW w:w="9243" w:type="dxa"/>
        <w:tblInd w:w="108" w:type="dxa"/>
        <w:tblLook w:val="04A0" w:firstRow="1" w:lastRow="0" w:firstColumn="1" w:lastColumn="0" w:noHBand="0" w:noVBand="1"/>
      </w:tblPr>
      <w:tblGrid>
        <w:gridCol w:w="617"/>
        <w:gridCol w:w="2415"/>
        <w:gridCol w:w="6211"/>
      </w:tblGrid>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п/п</w:t>
            </w:r>
          </w:p>
        </w:tc>
        <w:tc>
          <w:tcPr>
            <w:tcW w:w="2415"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Направления воспитательной работы</w:t>
            </w:r>
          </w:p>
        </w:tc>
        <w:tc>
          <w:tcPr>
            <w:tcW w:w="6211"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eastAsia="Times New Roman" w:hAnsi="Times New Roman" w:cs="Times New Roman"/>
                <w:b/>
                <w:lang w:eastAsia="ru-RU"/>
              </w:rPr>
              <w:t>Воспитательные задачи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гражданское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развитие общегражданских ценностных ориентаций и правовой культуры через включение в общественно-гражданскую деятельность</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2.</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патриотическое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чувства неравнодушия к судьбе Отечества, к его прошлому, настоящему </w:t>
            </w:r>
            <w:r w:rsidRPr="004B2FCC">
              <w:rPr>
                <w:rFonts w:ascii="Times New Roman" w:hAnsi="Times New Roman" w:cs="Times New Roman"/>
              </w:rPr>
              <w:br/>
              <w:t xml:space="preserve">и будущему с целью мотивации обучающихся </w:t>
            </w:r>
            <w:r w:rsidRPr="004B2FCC">
              <w:rPr>
                <w:rFonts w:ascii="Times New Roman" w:hAnsi="Times New Roman" w:cs="Times New Roman"/>
              </w:rPr>
              <w:br/>
              <w:t>к реализации и защите интересов Родины</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духовно-нравственное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ценностно-смысловой сферы </w:t>
            </w:r>
            <w:r w:rsidRPr="004B2FCC">
              <w:rPr>
                <w:rFonts w:ascii="Times New Roman" w:hAnsi="Times New Roman" w:cs="Times New Roman"/>
              </w:rPr>
              <w:br/>
              <w:t xml:space="preserve">и духовной культуры, нравственных чувств </w:t>
            </w:r>
            <w:r w:rsidRPr="004B2FCC">
              <w:rPr>
                <w:rFonts w:ascii="Times New Roman" w:hAnsi="Times New Roman" w:cs="Times New Roman"/>
              </w:rPr>
              <w:br/>
              <w:t>и крепкого нравственного стержня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4.</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физическое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формирование культуры ведения здорового </w:t>
            </w:r>
            <w:r w:rsidRPr="004B2FCC">
              <w:rPr>
                <w:rFonts w:ascii="Times New Roman" w:hAnsi="Times New Roman" w:cs="Times New Roman"/>
              </w:rPr>
              <w:br/>
              <w:t>и безопасного образа жизни, развитие способности к сохранению и укреплению здоровья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5.</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экологическое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w:t>
            </w:r>
            <w:r w:rsidRPr="004B2FCC">
              <w:rPr>
                <w:rFonts w:ascii="Times New Roman" w:hAnsi="Times New Roman" w:cs="Times New Roman"/>
                <w:shd w:val="clear" w:color="auto" w:fill="FFFFFF"/>
              </w:rPr>
              <w:t>экологического сознания и устойчивого экологического поведения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6.</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профессионально-трудовое </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развитие психологической готовности </w:t>
            </w:r>
            <w:r w:rsidRPr="004B2FCC">
              <w:rPr>
                <w:rFonts w:ascii="Times New Roman" w:hAnsi="Times New Roman" w:cs="Times New Roman"/>
              </w:rPr>
              <w:br/>
              <w:t>к профессиональной деятельности по избранной профессии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7.</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культурно-просветительское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знакомство с материальными </w:t>
            </w:r>
            <w:r w:rsidRPr="004B2FCC">
              <w:rPr>
                <w:rFonts w:ascii="Times New Roman" w:hAnsi="Times New Roman" w:cs="Times New Roman"/>
              </w:rPr>
              <w:br/>
              <w:t>и нематериальными объектами человеческой культуры</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8.</w:t>
            </w:r>
          </w:p>
        </w:tc>
        <w:tc>
          <w:tcPr>
            <w:tcW w:w="2415"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научно-образовательное</w:t>
            </w:r>
          </w:p>
        </w:tc>
        <w:tc>
          <w:tcPr>
            <w:tcW w:w="6211"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формирование исследовательского</w:t>
            </w:r>
            <w:r>
              <w:rPr>
                <w:rFonts w:ascii="Times New Roman" w:hAnsi="Times New Roman" w:cs="Times New Roman"/>
              </w:rPr>
              <w:t xml:space="preserve"> </w:t>
            </w:r>
            <w:r w:rsidRPr="004B2FCC">
              <w:rPr>
                <w:rFonts w:ascii="Times New Roman" w:hAnsi="Times New Roman" w:cs="Times New Roman"/>
              </w:rPr>
              <w:br/>
              <w:t>и критического мышления, мотивации к научно-исследовательской деятельности</w:t>
            </w:r>
          </w:p>
        </w:tc>
      </w:tr>
    </w:tbl>
    <w:p w:rsidR="00C403D0" w:rsidRPr="004B2FCC" w:rsidRDefault="00C403D0" w:rsidP="00C403D0">
      <w:pPr>
        <w:pStyle w:val="a7"/>
        <w:spacing w:after="0" w:line="360" w:lineRule="auto"/>
        <w:ind w:left="1789"/>
        <w:jc w:val="both"/>
        <w:rPr>
          <w:rFonts w:ascii="Times New Roman" w:hAnsi="Times New Roman" w:cs="Times New Roman"/>
        </w:rPr>
      </w:pP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Результаты деятельности ведущих научных школ России  были использованы при разработке и содержательном наполнении данного подраздела.</w:t>
      </w:r>
    </w:p>
    <w:p w:rsidR="00C403D0" w:rsidRPr="004B2FCC" w:rsidRDefault="00C403D0" w:rsidP="00C403D0">
      <w:pPr>
        <w:spacing w:after="0" w:line="360" w:lineRule="auto"/>
        <w:ind w:firstLine="708"/>
        <w:jc w:val="both"/>
        <w:rPr>
          <w:rFonts w:ascii="Times New Roman" w:hAnsi="Times New Roman" w:cs="Times New Roman"/>
        </w:rPr>
      </w:pP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Style w:val="FontStyle12"/>
          <w:sz w:val="22"/>
          <w:szCs w:val="22"/>
        </w:rPr>
      </w:pPr>
      <w:r w:rsidRPr="004B2FCC">
        <w:rPr>
          <w:rFonts w:ascii="Times New Roman" w:hAnsi="Times New Roman" w:cs="Times New Roman"/>
          <w:b/>
        </w:rPr>
        <w:t xml:space="preserve">2.3. </w:t>
      </w:r>
      <w:r>
        <w:rPr>
          <w:rFonts w:ascii="Times New Roman" w:hAnsi="Times New Roman" w:cs="Times New Roman"/>
          <w:b/>
        </w:rPr>
        <w:t>В</w:t>
      </w:r>
      <w:r w:rsidRPr="004B2FCC">
        <w:rPr>
          <w:rFonts w:ascii="Times New Roman" w:hAnsi="Times New Roman" w:cs="Times New Roman"/>
          <w:b/>
        </w:rPr>
        <w:t xml:space="preserve">иды деятельности обучающихся в воспитательной системе </w:t>
      </w:r>
      <w:r w:rsidRPr="004B2FCC">
        <w:rPr>
          <w:rStyle w:val="FontStyle12"/>
          <w:sz w:val="22"/>
          <w:szCs w:val="22"/>
        </w:rPr>
        <w:t>ОАНО ВО «МПСУ»</w:t>
      </w:r>
    </w:p>
    <w:p w:rsidR="00C403D0" w:rsidRPr="004B2FCC" w:rsidRDefault="00C403D0" w:rsidP="00C403D0">
      <w:pPr>
        <w:spacing w:after="0" w:line="360" w:lineRule="auto"/>
        <w:ind w:firstLine="709"/>
        <w:jc w:val="center"/>
        <w:rPr>
          <w:rFonts w:ascii="Times New Roman" w:hAnsi="Times New Roman" w:cs="Times New Roman"/>
          <w:b/>
        </w:rPr>
      </w:pPr>
    </w:p>
    <w:p w:rsidR="00C403D0" w:rsidRPr="009D1D91" w:rsidRDefault="00C403D0" w:rsidP="00C403D0">
      <w:pPr>
        <w:pStyle w:val="a7"/>
        <w:numPr>
          <w:ilvl w:val="0"/>
          <w:numId w:val="41"/>
        </w:numPr>
        <w:spacing w:after="0" w:line="360" w:lineRule="auto"/>
        <w:jc w:val="both"/>
        <w:rPr>
          <w:rFonts w:ascii="Times New Roman" w:hAnsi="Times New Roman" w:cs="Times New Roman"/>
          <w:b/>
        </w:rPr>
      </w:pPr>
      <w:r w:rsidRPr="009D1D91">
        <w:rPr>
          <w:rFonts w:ascii="Times New Roman" w:hAnsi="Times New Roman" w:cs="Times New Roman"/>
          <w:b/>
        </w:rPr>
        <w:t xml:space="preserve">Проектная деятельность </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Проектная деятельность имеет творческую, научно-исследовательскую и практико-ориентированную направленность, осуществляется на основе проблемного обучения и активизации </w:t>
      </w:r>
      <w:r w:rsidRPr="004B2FCC">
        <w:rPr>
          <w:rFonts w:ascii="Times New Roman" w:hAnsi="Times New Roman" w:cs="Times New Roman"/>
        </w:rPr>
        <w:lastRenderedPageBreak/>
        <w:t>интереса обучающихся, что вызывает потребность в большей самостоятельности обучающихся. Проектная технология способствует социализации обучающихся при решении задач проекта, связанных с удовлетворением потребностей общества.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Виды проектов по ведущей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и</w:t>
      </w:r>
      <w:r w:rsidRPr="004B2FCC">
        <w:rPr>
          <w:rFonts w:ascii="Times New Roman" w:eastAsia="Times New Roman" w:hAnsi="Times New Roman" w:cs="Times New Roman"/>
          <w:i/>
          <w:lang w:eastAsia="ru-RU"/>
        </w:rPr>
        <w:t>сследовательские проекты (</w:t>
      </w:r>
      <w:r w:rsidRPr="004B2FCC">
        <w:rPr>
          <w:rFonts w:ascii="Times New Roman" w:eastAsia="Times New Roman" w:hAnsi="Times New Roman" w:cs="Times New Roman"/>
          <w:lang w:eastAsia="ru-RU"/>
        </w:rPr>
        <w:t>в том числе социально-психологические исследования с помощью айктрейкера (рук-ль проф. А.С.Огнев), адаптация общей шкалы удовлетворения базовых потребностей Э.Деси и Р.Райана (Сувоврова И.Ю., Бабий А.А.);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стратегические проекты </w:t>
      </w:r>
      <w:r w:rsidRPr="004B2FCC">
        <w:rPr>
          <w:rFonts w:ascii="Times New Roman" w:hAnsi="Times New Roman" w:cs="Times New Roman"/>
        </w:rPr>
        <w:t xml:space="preserve">(например, Стратегия развития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организационные проекты </w:t>
      </w:r>
      <w:r w:rsidRPr="004B2FCC">
        <w:rPr>
          <w:rFonts w:ascii="Times New Roman" w:hAnsi="Times New Roman" w:cs="Times New Roman"/>
        </w:rPr>
        <w:t>(например, создание и развитие Волонтерского центра и пр.);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социальные проекты </w:t>
      </w:r>
      <w:r w:rsidRPr="004B2FCC">
        <w:rPr>
          <w:rFonts w:ascii="Times New Roman" w:hAnsi="Times New Roman" w:cs="Times New Roman"/>
        </w:rPr>
        <w:t>(например, Работа службы помощи населению Филиал ОАНО ВО «МПСУ» в г. Красноярске «Социальная приемная» и пр.)</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w:t>
      </w:r>
      <w:r w:rsidRPr="004B2FCC">
        <w:rPr>
          <w:rFonts w:ascii="Times New Roman" w:eastAsia="Times New Roman" w:hAnsi="Times New Roman" w:cs="Times New Roman"/>
          <w:lang w:eastAsia="ru-RU"/>
        </w:rPr>
        <w:t xml:space="preserve"> </w:t>
      </w:r>
      <w:r w:rsidRPr="004B2FCC">
        <w:rPr>
          <w:rFonts w:ascii="Times New Roman" w:eastAsia="Times New Roman" w:hAnsi="Times New Roman" w:cs="Times New Roman"/>
          <w:i/>
          <w:lang w:eastAsia="ru-RU"/>
        </w:rPr>
        <w:t xml:space="preserve">информационные проекты </w:t>
      </w:r>
      <w:r w:rsidRPr="004B2FCC">
        <w:rPr>
          <w:rFonts w:ascii="Times New Roman" w:eastAsia="Times New Roman" w:hAnsi="Times New Roman" w:cs="Times New Roman"/>
          <w:lang w:eastAsia="ru-RU"/>
        </w:rPr>
        <w:t>(в том числе, официальные группы в социальных сетях);</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hAnsi="Times New Roman" w:cs="Times New Roman"/>
          <w:i/>
        </w:rPr>
        <w:t xml:space="preserve">арт-проекты </w:t>
      </w:r>
      <w:r w:rsidRPr="004B2FCC">
        <w:rPr>
          <w:rFonts w:ascii="Times New Roman" w:hAnsi="Times New Roman" w:cs="Times New Roman"/>
        </w:rPr>
        <w:t>( в том числе, кружок рукоделия из вторсырья и пр.)</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Перспективность проектной и проектно-исследовательской деятельность для обучающихся состоит в открывающихся для них профессиональных возможностях и трудоустройстве, поскольку в команду проекта приглашаются работодатели и социальные партнеры.</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i/>
          <w:lang w:eastAsia="ru-RU"/>
        </w:rPr>
        <w:t>Коллективное творческое дело</w:t>
      </w:r>
      <w:r>
        <w:rPr>
          <w:rFonts w:ascii="Times New Roman" w:eastAsia="Times New Roman" w:hAnsi="Times New Roman" w:cs="Times New Roman"/>
          <w:lang w:eastAsia="ru-RU"/>
        </w:rPr>
        <w:t xml:space="preserve"> (КТД) это </w:t>
      </w:r>
      <w:r w:rsidRPr="004B2FCC">
        <w:rPr>
          <w:rFonts w:ascii="Times New Roman" w:eastAsia="Times New Roman" w:hAnsi="Times New Roman" w:cs="Times New Roman"/>
          <w:lang w:eastAsia="ru-RU"/>
        </w:rPr>
        <w:t>– совокупность определенных коллективных созидательных и креативных действий в условиях сотрудничества, содействия и общей заботы, единства мыслей и воли, поскольку представляет собой совместный творческий поиск наилучших средств, методов, способов, путей и нестандартных совместных решений важных задач.</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i/>
          <w:lang w:eastAsia="ru-RU"/>
        </w:rPr>
        <w:t>К видам КТД</w:t>
      </w:r>
      <w:r w:rsidRPr="004B2FCC">
        <w:rPr>
          <w:rFonts w:ascii="Times New Roman" w:eastAsia="Times New Roman" w:hAnsi="Times New Roman" w:cs="Times New Roman"/>
          <w:lang w:eastAsia="ru-RU"/>
        </w:rPr>
        <w:t xml:space="preserve"> относятся:</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профессионально-трудовые (например, «День открытых дверей</w:t>
      </w:r>
      <w:r w:rsidRPr="004B2FCC">
        <w:rPr>
          <w:rStyle w:val="FontStyle12"/>
          <w:b w:val="0"/>
          <w:sz w:val="22"/>
          <w:szCs w:val="22"/>
        </w:rPr>
        <w:t xml:space="preserve"> ОАНО ВО «МПСУ», мастер-классы, вебинары, «Профессиональный салон» и пр.</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научно-исследовательские (например, деятельность Молодежного научного сообщества</w:t>
      </w:r>
      <w:r w:rsidRPr="004B2FCC">
        <w:rPr>
          <w:rStyle w:val="FontStyle12"/>
          <w:b w:val="0"/>
          <w:sz w:val="22"/>
          <w:szCs w:val="22"/>
        </w:rPr>
        <w:t xml:space="preserve"> ОАНО 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художественно-эстетические  (например, фотоконкурс «Золотая осень», конкурс талантов «Артистические старты»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 физкультурно-спортивные (например, волонтерская активность сотрудников и сотрудников </w:t>
      </w:r>
      <w:r w:rsidRPr="004B2FCC">
        <w:rPr>
          <w:rStyle w:val="FontStyle12"/>
          <w:b w:val="0"/>
          <w:sz w:val="22"/>
          <w:szCs w:val="22"/>
        </w:rPr>
        <w:t>ОАНО ВО «МПСУ» при организации городских и районных спортивных мероприятий)</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событийные (например, акция посвящена Часу земли, «Новогодние окна»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общественно-политические (например, участие в акции «Бессмертный полк», тематические флешмобы</w:t>
      </w:r>
      <w:r>
        <w:rPr>
          <w:rFonts w:ascii="Times New Roman" w:eastAsia="Times New Roman" w:hAnsi="Times New Roman" w:cs="Times New Roman"/>
          <w:lang w:eastAsia="ru-RU"/>
        </w:rPr>
        <w:t xml:space="preserve"> (</w:t>
      </w:r>
      <w:r w:rsidRPr="004B2FCC">
        <w:rPr>
          <w:rFonts w:ascii="Times New Roman" w:eastAsia="Times New Roman" w:hAnsi="Times New Roman" w:cs="Times New Roman"/>
          <w:lang w:eastAsia="ru-RU"/>
        </w:rPr>
        <w:t>#МПСУВМаске и пр.), групповые беседы (</w:t>
      </w:r>
      <w:r w:rsidRPr="004B2FCC">
        <w:rPr>
          <w:rFonts w:ascii="Times New Roman" w:hAnsi="Times New Roman" w:cs="Times New Roman"/>
        </w:rPr>
        <w:t>«Патриотизм. Что вкладывается в это понятие сегодн</w:t>
      </w:r>
      <w:r>
        <w:rPr>
          <w:rFonts w:ascii="Times New Roman" w:hAnsi="Times New Roman" w:cs="Times New Roman"/>
        </w:rPr>
        <w:t>я?»</w:t>
      </w:r>
      <w:r w:rsidRPr="004B2FCC">
        <w:rPr>
          <w:rFonts w:ascii="Times New Roman" w:hAnsi="Times New Roman" w:cs="Times New Roman"/>
        </w:rPr>
        <w:t>, «Конституция: права и обязанности гражданина» -</w:t>
      </w:r>
      <w:r>
        <w:rPr>
          <w:rFonts w:ascii="Times New Roman" w:hAnsi="Times New Roman" w:cs="Times New Roman"/>
        </w:rPr>
        <w:t xml:space="preserve"> «Государственные праздники РФ»</w:t>
      </w:r>
      <w:r w:rsidRPr="004B2FCC">
        <w:rPr>
          <w:rFonts w:ascii="Times New Roman" w:hAnsi="Times New Roman" w:cs="Times New Roman"/>
        </w:rPr>
        <w:t>, «Мое представление о подвиге»</w:t>
      </w:r>
      <w:r w:rsidRPr="004B2FCC">
        <w:rPr>
          <w:rFonts w:ascii="Times New Roman" w:eastAsia="Times New Roman" w:hAnsi="Times New Roman" w:cs="Times New Roman"/>
          <w:lang w:eastAsia="ru-RU"/>
        </w:rPr>
        <w:t>)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культурно-просветительские (в том числе, посещение театров, музеев, подготовка материалов соответвующей направленности для публикаций, проведение тематических «Библиотечных часов» и выставок книг и пр.);</w:t>
      </w:r>
    </w:p>
    <w:p w:rsidR="00C403D0" w:rsidRPr="004B2FCC" w:rsidRDefault="00C403D0" w:rsidP="00C403D0">
      <w:pPr>
        <w:spacing w:after="0" w:line="360" w:lineRule="auto"/>
        <w:ind w:firstLine="600"/>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lastRenderedPageBreak/>
        <w:t>– социально-культурные (например, проведение Дня донора МПСУ, тематический флешмоб #МПСУВместе и пр.)</w:t>
      </w:r>
      <w:r>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2</w:t>
      </w:r>
      <w:r>
        <w:rPr>
          <w:rFonts w:ascii="Times New Roman" w:hAnsi="Times New Roman" w:cs="Times New Roman"/>
          <w:b/>
        </w:rPr>
        <w:t>)</w:t>
      </w:r>
      <w:r w:rsidRPr="004B2FCC">
        <w:rPr>
          <w:rFonts w:ascii="Times New Roman" w:hAnsi="Times New Roman" w:cs="Times New Roman"/>
          <w:b/>
        </w:rPr>
        <w:t>. Волонтерская (добровольческая) деятельность и примерные направления добровольчества</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bCs/>
          <w:i/>
        </w:rPr>
        <w:t>Волонтерская</w:t>
      </w:r>
      <w:r w:rsidRPr="004B2FCC">
        <w:rPr>
          <w:rFonts w:ascii="Times New Roman" w:hAnsi="Times New Roman" w:cs="Times New Roman"/>
          <w:shd w:val="clear" w:color="auto" w:fill="FFFFFF"/>
        </w:rPr>
        <w:t xml:space="preserve"> (от лат. voluntarius </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добровольный) </w:t>
      </w:r>
      <w:r w:rsidRPr="004B2FCC">
        <w:rPr>
          <w:rFonts w:ascii="Times New Roman" w:hAnsi="Times New Roman" w:cs="Times New Roman"/>
          <w:i/>
          <w:shd w:val="clear" w:color="auto" w:fill="FFFFFF"/>
        </w:rPr>
        <w:t>деятельность</w:t>
      </w:r>
      <w:r w:rsidRPr="004B2FCC">
        <w:rPr>
          <w:rFonts w:ascii="Times New Roman" w:hAnsi="Times New Roman" w:cs="Times New Roman"/>
          <w:shd w:val="clear" w:color="auto" w:fill="FFFFFF"/>
        </w:rPr>
        <w:t xml:space="preserve"> или добровольчество, добровольческая </w:t>
      </w:r>
      <w:r w:rsidRPr="004B2FCC">
        <w:rPr>
          <w:rFonts w:ascii="Times New Roman" w:hAnsi="Times New Roman" w:cs="Times New Roman"/>
          <w:bCs/>
        </w:rPr>
        <w:t>деятельность</w:t>
      </w:r>
      <w:r w:rsidRPr="004B2FCC">
        <w:rPr>
          <w:rFonts w:ascii="Times New Roman" w:hAnsi="Times New Roman" w:cs="Times New Roman"/>
          <w:shd w:val="clear" w:color="auto" w:fill="FFFFFF"/>
        </w:rPr>
        <w:t xml:space="preserve"> </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широкий круг </w:t>
      </w:r>
      <w:r w:rsidRPr="004B2FCC">
        <w:rPr>
          <w:rFonts w:ascii="Times New Roman" w:hAnsi="Times New Roman" w:cs="Times New Roman"/>
          <w:bCs/>
        </w:rPr>
        <w:t>направлений созидательной деятельности</w:t>
      </w:r>
      <w:r w:rsidRPr="004B2FCC">
        <w:rPr>
          <w:rFonts w:ascii="Times New Roman" w:hAnsi="Times New Roman" w:cs="Times New Roman"/>
          <w:shd w:val="clear" w:color="auto" w:fill="FFFFFF"/>
        </w:rPr>
        <w:t>, включающий традиционные формы взаимопомощи и самопомощи, официальное предоставление услуг и другие формы гражданского участия.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самореализации инициатив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развитию личностных и профессиональных качеств, освоению новых навыков.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По инициативе обучающихся и при их активном участии в </w:t>
      </w:r>
      <w:r w:rsidRPr="004B2FCC">
        <w:rPr>
          <w:rStyle w:val="FontStyle12"/>
          <w:b w:val="0"/>
          <w:sz w:val="22"/>
          <w:szCs w:val="22"/>
        </w:rPr>
        <w:t>ОАНО ВО «МПСУ»</w:t>
      </w:r>
      <w:r w:rsidRPr="004B2FCC">
        <w:rPr>
          <w:rFonts w:ascii="Times New Roman" w:hAnsi="Times New Roman" w:cs="Times New Roman"/>
        </w:rPr>
        <w:t xml:space="preserve"> создано добровольческое объединение в с</w:t>
      </w:r>
      <w:r>
        <w:rPr>
          <w:rFonts w:ascii="Times New Roman" w:hAnsi="Times New Roman" w:cs="Times New Roman"/>
        </w:rPr>
        <w:t>труктуре Совета обучающихся.</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Таблица 3.  Направления деятельности добровольческой деятельности обучающихся </w:t>
      </w:r>
      <w:r w:rsidRPr="004B2FCC">
        <w:rPr>
          <w:rStyle w:val="FontStyle12"/>
          <w:b w:val="0"/>
          <w:i/>
          <w:sz w:val="22"/>
          <w:szCs w:val="22"/>
        </w:rPr>
        <w:t>ОАНО ВО «МПСУ»</w:t>
      </w:r>
    </w:p>
    <w:tbl>
      <w:tblPr>
        <w:tblStyle w:val="a6"/>
        <w:tblW w:w="0" w:type="auto"/>
        <w:tblLook w:val="04A0" w:firstRow="1" w:lastRow="0" w:firstColumn="1" w:lastColumn="0" w:noHBand="0" w:noVBand="1"/>
      </w:tblPr>
      <w:tblGrid>
        <w:gridCol w:w="613"/>
        <w:gridCol w:w="2450"/>
        <w:gridCol w:w="6282"/>
      </w:tblGrid>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 п/п</w:t>
            </w:r>
          </w:p>
        </w:tc>
        <w:tc>
          <w:tcPr>
            <w:tcW w:w="247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Направления добровольческой деятельности</w:t>
            </w:r>
          </w:p>
        </w:tc>
        <w:tc>
          <w:tcPr>
            <w:tcW w:w="648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rPr>
              <w:t>Пример событий / мероприятий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социальное добровольчество</w:t>
            </w:r>
          </w:p>
        </w:tc>
        <w:tc>
          <w:tcPr>
            <w:tcW w:w="6482" w:type="dxa"/>
          </w:tcPr>
          <w:p w:rsidR="00C403D0" w:rsidRPr="004B2FCC" w:rsidRDefault="00C403D0" w:rsidP="00737BCC">
            <w:pPr>
              <w:spacing w:after="0" w:line="360" w:lineRule="auto"/>
              <w:jc w:val="both"/>
              <w:rPr>
                <w:rFonts w:ascii="Times New Roman" w:eastAsia="Times New Roman" w:hAnsi="Times New Roman" w:cs="Times New Roman"/>
                <w:lang w:eastAsia="ru-RU"/>
              </w:rPr>
            </w:pPr>
            <w:r w:rsidRPr="004B2FCC">
              <w:rPr>
                <w:rFonts w:ascii="Times New Roman" w:hAnsi="Times New Roman" w:cs="Times New Roman"/>
              </w:rPr>
              <w:t>– добровольная помощь</w:t>
            </w:r>
            <w:r w:rsidRPr="004B2FCC">
              <w:rPr>
                <w:rFonts w:ascii="Times New Roman" w:eastAsia="Times New Roman" w:hAnsi="Times New Roman" w:cs="Times New Roman"/>
                <w:lang w:eastAsia="ru-RU"/>
              </w:rPr>
              <w:t xml:space="preserve"> особым категориям граждан (престарелые, беспризорные дети, молодежь и </w:t>
            </w:r>
            <w:r w:rsidRPr="004B2FCC">
              <w:rPr>
                <w:rFonts w:ascii="Times New Roman" w:hAnsi="Times New Roman" w:cs="Times New Roman"/>
              </w:rPr>
              <w:t>обучающиеся</w:t>
            </w:r>
            <w:r w:rsidRPr="004B2FCC">
              <w:rPr>
                <w:rFonts w:ascii="Times New Roman" w:eastAsia="Times New Roman" w:hAnsi="Times New Roman" w:cs="Times New Roman"/>
                <w:lang w:eastAsia="ru-RU"/>
              </w:rPr>
              <w:t xml:space="preserve">, бездомные, люди </w:t>
            </w:r>
            <w:r w:rsidRPr="004B2FCC">
              <w:rPr>
                <w:rFonts w:ascii="Times New Roman" w:eastAsia="Times New Roman" w:hAnsi="Times New Roman" w:cs="Times New Roman"/>
                <w:lang w:eastAsia="ru-RU"/>
              </w:rPr>
              <w:br/>
              <w:t>с ограниченными возможностями (инвалиды), мигранты, беженцы, бывшие заключённые и др.);</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доставка лекарственных препаратов и продуктов нуждающимся в условиях пандемии;</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разработка и реализация проектов и проектно-исследовательских работ социальной направленности;</w:t>
            </w:r>
          </w:p>
          <w:p w:rsidR="00C403D0" w:rsidRPr="004B2FCC" w:rsidRDefault="00C403D0" w:rsidP="00737BCC">
            <w:pPr>
              <w:spacing w:after="0" w:line="360" w:lineRule="auto"/>
              <w:jc w:val="both"/>
              <w:rPr>
                <w:rFonts w:ascii="Times New Roman" w:hAnsi="Times New Roman" w:cs="Times New Roman"/>
                <w:color w:val="FF0000"/>
              </w:rPr>
            </w:pPr>
            <w:r w:rsidRPr="004B2FCC">
              <w:rPr>
                <w:rFonts w:ascii="Times New Roman" w:hAnsi="Times New Roman" w:cs="Times New Roman"/>
              </w:rPr>
              <w:t>– проведение просветительских</w:t>
            </w:r>
            <w:r w:rsidRPr="004B2FCC">
              <w:rPr>
                <w:rFonts w:ascii="Times New Roman" w:hAnsi="Times New Roman" w:cs="Times New Roman"/>
                <w:shd w:val="clear" w:color="auto" w:fill="FFFFFF"/>
              </w:rPr>
              <w:t xml:space="preserve"> </w:t>
            </w:r>
            <w:r w:rsidRPr="004B2FCC">
              <w:rPr>
                <w:rFonts w:ascii="Times New Roman" w:hAnsi="Times New Roman" w:cs="Times New Roman"/>
              </w:rPr>
              <w:t>бесед</w:t>
            </w:r>
            <w:r w:rsidRPr="004B2FCC">
              <w:rPr>
                <w:rFonts w:ascii="Times New Roman" w:hAnsi="Times New Roman" w:cs="Times New Roman"/>
                <w:shd w:val="clear" w:color="auto" w:fill="FFFFFF"/>
              </w:rPr>
              <w:t xml:space="preserve">, </w:t>
            </w:r>
            <w:r w:rsidRPr="004B2FCC">
              <w:rPr>
                <w:rFonts w:ascii="Times New Roman" w:hAnsi="Times New Roman" w:cs="Times New Roman"/>
              </w:rPr>
              <w:t>направленных</w:t>
            </w:r>
            <w:r w:rsidRPr="004B2FCC">
              <w:rPr>
                <w:rFonts w:ascii="Times New Roman" w:hAnsi="Times New Roman" w:cs="Times New Roman"/>
                <w:shd w:val="clear" w:color="auto" w:fill="FFFFFF"/>
              </w:rPr>
              <w:t xml:space="preserve"> </w:t>
            </w:r>
            <w:r w:rsidRPr="004B2FCC">
              <w:rPr>
                <w:rFonts w:ascii="Times New Roman" w:hAnsi="Times New Roman" w:cs="Times New Roman"/>
              </w:rPr>
              <w:t>на</w:t>
            </w:r>
            <w:r w:rsidRPr="004B2FCC">
              <w:rPr>
                <w:rFonts w:ascii="Times New Roman" w:hAnsi="Times New Roman" w:cs="Times New Roman"/>
                <w:shd w:val="clear" w:color="auto" w:fill="FFFFFF"/>
              </w:rPr>
              <w:t xml:space="preserve"> </w:t>
            </w:r>
            <w:r w:rsidRPr="004B2FCC">
              <w:rPr>
                <w:rFonts w:ascii="Times New Roman" w:hAnsi="Times New Roman" w:cs="Times New Roman"/>
              </w:rPr>
              <w:t>профилактику</w:t>
            </w:r>
            <w:r w:rsidRPr="004B2FCC">
              <w:rPr>
                <w:rFonts w:ascii="Times New Roman" w:hAnsi="Times New Roman" w:cs="Times New Roman"/>
                <w:shd w:val="clear" w:color="auto" w:fill="FFFFFF"/>
              </w:rPr>
              <w:t xml:space="preserve"> психоактивных веществ</w:t>
            </w:r>
            <w:r w:rsidRPr="004B2FCC">
              <w:rPr>
                <w:rFonts w:ascii="Times New Roman" w:hAnsi="Times New Roman" w:cs="Times New Roman"/>
              </w:rPr>
              <w:t xml:space="preserve"> и деструктивного поведения</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2.</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добровольчество профессиональной направленности деятельности</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-участие в профориентационых мероприятиях</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3.</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событийное добровольчество (эвент-волонтерство)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-участие в организации и проведении крупных событий – фестивалях, форумах, конференциях и др., значимых социальных проектах (День Победы </w:t>
            </w:r>
            <w:r w:rsidRPr="004B2FCC">
              <w:rPr>
                <w:rFonts w:ascii="Times New Roman" w:hAnsi="Times New Roman" w:cs="Times New Roman"/>
              </w:rPr>
              <w:t>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lastRenderedPageBreak/>
              <w:t>4.</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донорское движение</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добровольное участие в организации </w:t>
            </w:r>
            <w:r w:rsidRPr="004B2FCC">
              <w:rPr>
                <w:rFonts w:ascii="Times New Roman" w:hAnsi="Times New Roman" w:cs="Times New Roman"/>
              </w:rPr>
              <w:br/>
              <w:t xml:space="preserve">и проведении Дня донора в </w:t>
            </w:r>
            <w:r w:rsidRPr="004B2FCC">
              <w:rPr>
                <w:rStyle w:val="FontStyle12"/>
                <w:b w:val="0"/>
                <w:sz w:val="22"/>
                <w:szCs w:val="22"/>
              </w:rPr>
              <w:t>ОАНО ВО «МПСУ»</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5.</w:t>
            </w:r>
          </w:p>
        </w:tc>
        <w:tc>
          <w:tcPr>
            <w:tcW w:w="247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цифровое волонтерство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 добровольное оказание специализированной адресной и консультативной помощи сотрудникам  </w:t>
            </w:r>
            <w:r w:rsidRPr="004B2FCC">
              <w:rPr>
                <w:rStyle w:val="FontStyle12"/>
                <w:b w:val="0"/>
                <w:sz w:val="22"/>
                <w:szCs w:val="22"/>
              </w:rPr>
              <w:t>ОАНО ВО «МПСУ»</w:t>
            </w:r>
            <w:r w:rsidRPr="004B2FCC">
              <w:rPr>
                <w:rFonts w:ascii="Times New Roman" w:hAnsi="Times New Roman" w:cs="Times New Roman"/>
                <w:shd w:val="clear" w:color="auto" w:fill="FFFFFF"/>
              </w:rPr>
              <w:t>, преподавателям и обучающимся в вопросах онлайн-сопровождения образовательного и воспитательного процессов;</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создание скринкаст-инструкции по пользованию самых популярных приложений для дистанционной работы: Zoom, Webinar, MS Teams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6.</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спортивное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у</w:t>
            </w:r>
            <w:r w:rsidRPr="004B2FCC">
              <w:rPr>
                <w:rFonts w:ascii="Times New Roman" w:hAnsi="Times New Roman" w:cs="Times New Roman"/>
                <w:shd w:val="clear" w:color="auto" w:fill="FFFFFF"/>
              </w:rPr>
              <w:t>частие в подготовке и организации спортивных мероприятий разного уровня; Всемирных студенческих игр, Екатеринбург  2023 г. и др.;</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пропаганда здорового образа жизни</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7.</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арт-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оказание адресной помощи музеям, библиотекам, паркам и другим организациям социально-культурной направленности в организации </w:t>
            </w:r>
            <w:r w:rsidRPr="004B2FCC">
              <w:rPr>
                <w:rFonts w:ascii="Times New Roman" w:hAnsi="Times New Roman" w:cs="Times New Roman"/>
              </w:rPr>
              <w:br/>
              <w:t>и проведении культурно-массовых мероприятий;</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организация, проведение и участие </w:t>
            </w:r>
            <w:r w:rsidRPr="004B2FCC">
              <w:rPr>
                <w:rFonts w:ascii="Times New Roman" w:hAnsi="Times New Roman" w:cs="Times New Roman"/>
              </w:rPr>
              <w:br/>
              <w:t>в благотворительных концертах, театральных постановках, выставках и др. мероприятиях</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8.</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добровольчество общественной безопасности</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добровольное у</w:t>
            </w:r>
            <w:r w:rsidRPr="004B2FCC">
              <w:rPr>
                <w:rFonts w:ascii="Times New Roman" w:hAnsi="Times New Roman" w:cs="Times New Roman"/>
                <w:shd w:val="clear" w:color="auto" w:fill="FFFFFF"/>
              </w:rPr>
              <w:t>частие в ликвидации последствий стихийных бедствий (</w:t>
            </w:r>
            <w:r w:rsidRPr="004B2FCC">
              <w:rPr>
                <w:rFonts w:ascii="Times New Roman" w:hAnsi="Times New Roman" w:cs="Times New Roman"/>
              </w:rPr>
              <w:t>для профильных направлений подготовки)</w:t>
            </w:r>
            <w:r w:rsidRPr="004B2FCC">
              <w:rPr>
                <w:rFonts w:ascii="Times New Roman" w:hAnsi="Times New Roman" w:cs="Times New Roman"/>
                <w:shd w:val="clear" w:color="auto" w:fill="FFFFFF"/>
              </w:rPr>
              <w:t>: оказание психологической помощи;</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shd w:val="clear" w:color="auto" w:fill="FFFFFF"/>
              </w:rPr>
              <w:t>сбор гуманитарной помощи 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9.</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медиа-волонтерство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w:t>
            </w:r>
            <w:r w:rsidRPr="004B2FCC">
              <w:rPr>
                <w:rFonts w:ascii="Times New Roman" w:hAnsi="Times New Roman" w:cs="Times New Roman"/>
              </w:rPr>
              <w:t>добровольная</w:t>
            </w:r>
            <w:r w:rsidRPr="004B2FCC">
              <w:rPr>
                <w:rFonts w:ascii="Times New Roman" w:hAnsi="Times New Roman" w:cs="Times New Roman"/>
                <w:shd w:val="clear" w:color="auto" w:fill="FFFFFF"/>
              </w:rPr>
              <w:t xml:space="preserve"> помощь организаторам добровольческого движения, волонтерским центрам, благотворительным фондам в размещении необходимой информации</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распространение в медиа-пространстве информации о волонтерской деятельности </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10</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экологическое добровольчество</w:t>
            </w:r>
          </w:p>
        </w:tc>
        <w:tc>
          <w:tcPr>
            <w:tcW w:w="6482" w:type="dxa"/>
          </w:tcPr>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у</w:t>
            </w:r>
            <w:r w:rsidRPr="004B2FCC">
              <w:rPr>
                <w:rFonts w:ascii="Times New Roman" w:hAnsi="Times New Roman" w:cs="Times New Roman"/>
                <w:shd w:val="clear" w:color="auto" w:fill="FFFFFF"/>
              </w:rPr>
              <w:t xml:space="preserve">частие в акциях, проектах, работе фондов </w:t>
            </w:r>
            <w:r w:rsidRPr="004B2FCC">
              <w:rPr>
                <w:rFonts w:ascii="Times New Roman" w:hAnsi="Times New Roman" w:cs="Times New Roman"/>
                <w:shd w:val="clear" w:color="auto" w:fill="FFFFFF"/>
              </w:rPr>
              <w:br/>
              <w:t>и организаций экологической направленности (например «Добрые крышечки», утилизация батареек и пр.);</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благоустройство</w:t>
            </w:r>
            <w:r w:rsidRPr="004B2FCC">
              <w:rPr>
                <w:rFonts w:ascii="Times New Roman" w:hAnsi="Times New Roman" w:cs="Times New Roman"/>
                <w:shd w:val="clear" w:color="auto" w:fill="FFFFFF"/>
              </w:rPr>
              <w:t xml:space="preserve"> </w:t>
            </w:r>
            <w:r w:rsidRPr="004B2FCC">
              <w:rPr>
                <w:rFonts w:ascii="Times New Roman" w:hAnsi="Times New Roman" w:cs="Times New Roman"/>
              </w:rPr>
              <w:t>и</w:t>
            </w:r>
            <w:r w:rsidRPr="004B2FCC">
              <w:rPr>
                <w:rFonts w:ascii="Times New Roman" w:hAnsi="Times New Roman" w:cs="Times New Roman"/>
                <w:shd w:val="clear" w:color="auto" w:fill="FFFFFF"/>
              </w:rPr>
              <w:t xml:space="preserve"> </w:t>
            </w:r>
            <w:r w:rsidRPr="004B2FCC">
              <w:rPr>
                <w:rFonts w:ascii="Times New Roman" w:hAnsi="Times New Roman" w:cs="Times New Roman"/>
              </w:rPr>
              <w:t>обустройство</w:t>
            </w:r>
            <w:r w:rsidRPr="004B2FCC">
              <w:rPr>
                <w:rFonts w:ascii="Times New Roman" w:hAnsi="Times New Roman" w:cs="Times New Roman"/>
                <w:shd w:val="clear" w:color="auto" w:fill="FFFFFF"/>
              </w:rPr>
              <w:t xml:space="preserve"> </w:t>
            </w:r>
            <w:r w:rsidRPr="004B2FCC">
              <w:rPr>
                <w:rFonts w:ascii="Times New Roman" w:hAnsi="Times New Roman" w:cs="Times New Roman"/>
              </w:rPr>
              <w:t>дворов</w:t>
            </w:r>
            <w:r w:rsidRPr="004B2FCC">
              <w:rPr>
                <w:rFonts w:ascii="Times New Roman" w:hAnsi="Times New Roman" w:cs="Times New Roman"/>
                <w:shd w:val="clear" w:color="auto" w:fill="FFFFFF"/>
              </w:rPr>
              <w:t xml:space="preserve">, </w:t>
            </w:r>
            <w:r w:rsidRPr="004B2FCC">
              <w:rPr>
                <w:rFonts w:ascii="Times New Roman" w:hAnsi="Times New Roman" w:cs="Times New Roman"/>
              </w:rPr>
              <w:t>участков</w:t>
            </w:r>
            <w:r w:rsidRPr="004B2FCC">
              <w:rPr>
                <w:rFonts w:ascii="Times New Roman" w:hAnsi="Times New Roman" w:cs="Times New Roman"/>
                <w:shd w:val="clear" w:color="auto" w:fill="FFFFFF"/>
              </w:rPr>
              <w:t xml:space="preserve">, </w:t>
            </w:r>
            <w:r w:rsidRPr="004B2FCC">
              <w:rPr>
                <w:rFonts w:ascii="Times New Roman" w:hAnsi="Times New Roman" w:cs="Times New Roman"/>
              </w:rPr>
              <w:t>городских</w:t>
            </w:r>
            <w:r w:rsidRPr="004B2FCC">
              <w:rPr>
                <w:rFonts w:ascii="Times New Roman" w:hAnsi="Times New Roman" w:cs="Times New Roman"/>
                <w:shd w:val="clear" w:color="auto" w:fill="FFFFFF"/>
              </w:rPr>
              <w:t xml:space="preserve"> </w:t>
            </w:r>
            <w:r w:rsidRPr="004B2FCC">
              <w:rPr>
                <w:rFonts w:ascii="Times New Roman" w:hAnsi="Times New Roman" w:cs="Times New Roman"/>
              </w:rPr>
              <w:t>улиц</w:t>
            </w:r>
            <w:r w:rsidRPr="004B2FCC">
              <w:rPr>
                <w:rFonts w:ascii="Times New Roman" w:hAnsi="Times New Roman" w:cs="Times New Roman"/>
                <w:shd w:val="clear" w:color="auto" w:fill="FFFFFF"/>
              </w:rPr>
              <w:t>;</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посадка</w:t>
            </w:r>
            <w:r w:rsidRPr="004B2FCC">
              <w:rPr>
                <w:rFonts w:ascii="Times New Roman" w:hAnsi="Times New Roman" w:cs="Times New Roman"/>
                <w:shd w:val="clear" w:color="auto" w:fill="FFFFFF"/>
              </w:rPr>
              <w:t xml:space="preserve"> </w:t>
            </w:r>
            <w:r w:rsidRPr="004B2FCC">
              <w:rPr>
                <w:rFonts w:ascii="Times New Roman" w:hAnsi="Times New Roman" w:cs="Times New Roman"/>
              </w:rPr>
              <w:t>цветов</w:t>
            </w:r>
            <w:r w:rsidRPr="004B2FCC">
              <w:rPr>
                <w:rFonts w:ascii="Times New Roman" w:hAnsi="Times New Roman" w:cs="Times New Roman"/>
                <w:shd w:val="clear" w:color="auto" w:fill="FFFFFF"/>
              </w:rPr>
              <w:t xml:space="preserve">, </w:t>
            </w:r>
            <w:r w:rsidRPr="004B2FCC">
              <w:rPr>
                <w:rFonts w:ascii="Times New Roman" w:hAnsi="Times New Roman" w:cs="Times New Roman"/>
              </w:rPr>
              <w:t>газонов</w:t>
            </w:r>
            <w:r w:rsidRPr="004B2FCC">
              <w:rPr>
                <w:rFonts w:ascii="Times New Roman" w:hAnsi="Times New Roman" w:cs="Times New Roman"/>
                <w:shd w:val="clear" w:color="auto" w:fill="FFFFFF"/>
              </w:rPr>
              <w:t xml:space="preserve">, </w:t>
            </w:r>
            <w:r w:rsidRPr="004B2FCC">
              <w:rPr>
                <w:rFonts w:ascii="Times New Roman" w:hAnsi="Times New Roman" w:cs="Times New Roman"/>
              </w:rPr>
              <w:t>кустарников и</w:t>
            </w:r>
            <w:r w:rsidRPr="004B2FCC">
              <w:rPr>
                <w:rFonts w:ascii="Times New Roman" w:hAnsi="Times New Roman" w:cs="Times New Roman"/>
                <w:shd w:val="clear" w:color="auto" w:fill="FFFFFF"/>
              </w:rPr>
              <w:t xml:space="preserve"> </w:t>
            </w:r>
            <w:r w:rsidRPr="004B2FCC">
              <w:rPr>
                <w:rFonts w:ascii="Times New Roman" w:hAnsi="Times New Roman" w:cs="Times New Roman"/>
              </w:rPr>
              <w:t>деревьев</w:t>
            </w:r>
            <w:r w:rsidRPr="004B2FCC">
              <w:rPr>
                <w:rFonts w:ascii="Times New Roman" w:hAnsi="Times New Roman" w:cs="Times New Roman"/>
                <w:shd w:val="clear" w:color="auto" w:fill="FFFFFF"/>
              </w:rPr>
              <w:t xml:space="preserve"> </w:t>
            </w:r>
            <w:r w:rsidRPr="004B2FCC">
              <w:rPr>
                <w:rFonts w:ascii="Times New Roman" w:hAnsi="Times New Roman" w:cs="Times New Roman"/>
                <w:shd w:val="clear" w:color="auto" w:fill="FFFFFF"/>
              </w:rPr>
              <w:br/>
              <w:t>и др.</w:t>
            </w:r>
          </w:p>
        </w:tc>
      </w:tr>
      <w:tr w:rsidR="00C403D0" w:rsidRPr="004B2FCC" w:rsidTr="00737BCC">
        <w:tc>
          <w:tcPr>
            <w:tcW w:w="61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11.</w:t>
            </w:r>
          </w:p>
        </w:tc>
        <w:tc>
          <w:tcPr>
            <w:tcW w:w="247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волонтерская помощь животным</w:t>
            </w:r>
          </w:p>
        </w:tc>
        <w:tc>
          <w:tcPr>
            <w:tcW w:w="648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rPr>
              <w:t xml:space="preserve">– добровольная помощь приютам для животных (выгул, уход, кормление), оказание ветеринарной помощи (для профильных </w:t>
            </w:r>
            <w:r w:rsidRPr="004B2FCC">
              <w:rPr>
                <w:rFonts w:ascii="Times New Roman" w:hAnsi="Times New Roman" w:cs="Times New Roman"/>
              </w:rPr>
              <w:lastRenderedPageBreak/>
              <w:t>направлений подготовки), закупка и доставка питания, устройство животных в «добрые руки»;</w:t>
            </w:r>
          </w:p>
          <w:p w:rsidR="00C403D0" w:rsidRPr="004B2FCC" w:rsidRDefault="00C403D0" w:rsidP="00737BCC">
            <w:pPr>
              <w:spacing w:after="0" w:line="360" w:lineRule="auto"/>
              <w:jc w:val="both"/>
              <w:rPr>
                <w:rFonts w:ascii="Times New Roman" w:hAnsi="Times New Roman" w:cs="Times New Roman"/>
                <w:shd w:val="clear" w:color="auto" w:fill="FFFFFF"/>
              </w:rPr>
            </w:pPr>
            <w:r w:rsidRPr="004B2FCC">
              <w:rPr>
                <w:rFonts w:ascii="Times New Roman" w:hAnsi="Times New Roman" w:cs="Times New Roman"/>
              </w:rPr>
              <w:t>– добровольная</w:t>
            </w:r>
            <w:r w:rsidRPr="004B2FCC">
              <w:rPr>
                <w:rFonts w:ascii="Times New Roman" w:hAnsi="Times New Roman" w:cs="Times New Roman"/>
                <w:shd w:val="clear" w:color="auto" w:fill="FFFFFF"/>
              </w:rPr>
              <w:t xml:space="preserve"> </w:t>
            </w:r>
            <w:r w:rsidRPr="004B2FCC">
              <w:rPr>
                <w:rFonts w:ascii="Times New Roman" w:hAnsi="Times New Roman" w:cs="Times New Roman"/>
              </w:rPr>
              <w:t>помощь</w:t>
            </w:r>
            <w:r w:rsidRPr="004B2FCC">
              <w:rPr>
                <w:rFonts w:ascii="Times New Roman" w:hAnsi="Times New Roman" w:cs="Times New Roman"/>
                <w:shd w:val="clear" w:color="auto" w:fill="FFFFFF"/>
              </w:rPr>
              <w:t xml:space="preserve"> </w:t>
            </w:r>
            <w:r w:rsidRPr="004B2FCC">
              <w:rPr>
                <w:rFonts w:ascii="Times New Roman" w:hAnsi="Times New Roman" w:cs="Times New Roman"/>
              </w:rPr>
              <w:t>зоопарку.</w:t>
            </w:r>
          </w:p>
        </w:tc>
      </w:tr>
    </w:tbl>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3</w:t>
      </w:r>
      <w:r>
        <w:rPr>
          <w:rFonts w:ascii="Times New Roman" w:hAnsi="Times New Roman" w:cs="Times New Roman"/>
          <w:b/>
        </w:rPr>
        <w:t>)</w:t>
      </w:r>
      <w:r w:rsidRPr="004B2FCC">
        <w:rPr>
          <w:rFonts w:ascii="Times New Roman" w:hAnsi="Times New Roman" w:cs="Times New Roman"/>
          <w:b/>
        </w:rPr>
        <w:t>. Учебно-исследовательская и научно-исследовательская деятельность</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Cs/>
        </w:rPr>
        <w:t>ФГОС</w:t>
      </w:r>
      <w:r w:rsidRPr="004B2FCC">
        <w:rPr>
          <w:rFonts w:ascii="Times New Roman" w:hAnsi="Times New Roman" w:cs="Times New Roman"/>
        </w:rPr>
        <w:t xml:space="preserve"> высшего образования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w:t>
      </w:r>
      <w:r w:rsidRPr="004B2FCC">
        <w:rPr>
          <w:rFonts w:ascii="Times New Roman" w:hAnsi="Times New Roman" w:cs="Times New Roman"/>
          <w:i/>
        </w:rPr>
        <w:t>учебно-исследовательской и научно-исследовательской деятельности</w:t>
      </w:r>
      <w:r w:rsidRPr="004B2FCC">
        <w:rPr>
          <w:rFonts w:ascii="Times New Roman" w:hAnsi="Times New Roman" w:cs="Times New Roman"/>
        </w:rPr>
        <w:t>.</w:t>
      </w:r>
    </w:p>
    <w:p w:rsidR="00C403D0" w:rsidRPr="004B2FCC" w:rsidRDefault="00C403D0" w:rsidP="00C403D0">
      <w:pPr>
        <w:shd w:val="clear" w:color="auto" w:fill="FFFFFF"/>
        <w:spacing w:after="0" w:line="360" w:lineRule="auto"/>
        <w:ind w:firstLine="709"/>
        <w:jc w:val="both"/>
        <w:rPr>
          <w:rFonts w:ascii="Times New Roman" w:eastAsia="Calibri" w:hAnsi="Times New Roman" w:cs="Times New Roman"/>
        </w:rPr>
      </w:pPr>
      <w:r w:rsidRPr="004B2FCC">
        <w:rPr>
          <w:rFonts w:ascii="Times New Roman" w:eastAsia="Calibri" w:hAnsi="Times New Roman" w:cs="Times New Roman"/>
        </w:rPr>
        <w:t>Научно-исследовательская работа студентов является одной из важнейших форм учебного процесса. Научные лаборатории и кружки, студенческие научные общества и конференции, - всё это позволяет студенту начать полноценную научную работу, найти единомышленников по ней, с которыми можно посоветоваться и поделиться результатами своих исследований. Так или иначе, исследовательской работой занимаются все студенты вузов.</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Научно-исследовательская работа студентов проводится в соответствии с планом университета на весь период обучения, в плане содержатся мероприятия по планированию и организации научно-исследовательской деятельности студентов, проводятся организационно-массовые и научно-практические мероприятия, в том числе и  по курсам обучения.</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 Основными целями научно-исследовательской работы студентов являются: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содействие повышению качества профессиональной подготовки молодых специалистов, созданию условий формирования творческой активности, самостоятельности студентов университета в их научной работе;</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выявление наиболее талантливой и одаренной молодежи, содействие раскрытию ее способностей и организации ее дальнейшего образования;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развитие и повышение качества научных исследований и разработок, выполняемых студентами во внеучебное время в научных подразделениях университета;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координация и руководство всеми формами научно-исследовательской работы студентов университета;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расширение научного сотрудничества между вузами.</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Основные задачи научно-исследовательской работы студентов заключаются в следующем:</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овладение студентами научным методом познания и на его основе углубленное и творческое освоение учебного материала;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овладение методикой и средствами самостоятельного решения научных задач;</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приобретение навыков работы в научных коллективах и ознакомление с методами организации научной работы;</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непосредственное участие в решении научных задач.</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Важную роль в активизации научного творчества студентов играют организационно-массовые мероприятия:</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lastRenderedPageBreak/>
        <w:t>• ежегодные студенческие научно-практические конференции (апрель);</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международные, всероссийские, отраслевые и городские научные и научно-практические конференции, семинары, симпозиумы, совещания (в течение года);</w:t>
      </w:r>
    </w:p>
    <w:p w:rsidR="00C403D0" w:rsidRPr="004B2FCC" w:rsidRDefault="00C403D0" w:rsidP="00C403D0">
      <w:pPr>
        <w:pStyle w:val="a8"/>
        <w:numPr>
          <w:ilvl w:val="0"/>
          <w:numId w:val="16"/>
        </w:numPr>
        <w:spacing w:before="0" w:beforeAutospacing="0" w:after="0" w:afterAutospacing="0" w:line="360" w:lineRule="auto"/>
        <w:jc w:val="both"/>
        <w:rPr>
          <w:color w:val="000000"/>
          <w:sz w:val="22"/>
          <w:szCs w:val="22"/>
        </w:rPr>
      </w:pPr>
      <w:r w:rsidRPr="004B2FCC">
        <w:rPr>
          <w:color w:val="000000"/>
          <w:sz w:val="22"/>
          <w:szCs w:val="22"/>
        </w:rPr>
        <w:t>включение лучших студентов в научные творческие группы ( Молодежное научное сообщество</w:t>
      </w:r>
      <w:r w:rsidRPr="004B2FCC">
        <w:rPr>
          <w:rStyle w:val="FontStyle12"/>
          <w:b w:val="0"/>
          <w:sz w:val="22"/>
          <w:szCs w:val="22"/>
        </w:rPr>
        <w:t xml:space="preserve"> ОАНО ВО «МПСУ»</w:t>
      </w:r>
      <w:r w:rsidRPr="004B2FCC">
        <w:rPr>
          <w:rStyle w:val="FontStyle12"/>
          <w:b w:val="0"/>
          <w:i/>
          <w:sz w:val="22"/>
          <w:szCs w:val="22"/>
        </w:rPr>
        <w:t xml:space="preserve"> </w:t>
      </w:r>
      <w:r w:rsidRPr="004B2FCC">
        <w:rPr>
          <w:rStyle w:val="FontStyle12"/>
          <w:b w:val="0"/>
          <w:sz w:val="22"/>
          <w:szCs w:val="22"/>
        </w:rPr>
        <w:t>и пр.</w:t>
      </w:r>
      <w:r w:rsidRPr="004B2FCC">
        <w:rPr>
          <w:color w:val="000000"/>
          <w:sz w:val="22"/>
          <w:szCs w:val="22"/>
        </w:rPr>
        <w:t xml:space="preserve"> )</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выставки научного творчества молодежи (в течение года);</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конкурс на лучшую академическую группу, специальность по проведению исследовательской работы (май);</w:t>
      </w:r>
    </w:p>
    <w:p w:rsidR="00C403D0" w:rsidRPr="004B2FCC" w:rsidRDefault="00C403D0" w:rsidP="00C403D0">
      <w:pPr>
        <w:pStyle w:val="a8"/>
        <w:spacing w:before="0" w:beforeAutospacing="0" w:after="0" w:afterAutospacing="0" w:line="360" w:lineRule="auto"/>
        <w:jc w:val="both"/>
        <w:rPr>
          <w:color w:val="000000"/>
          <w:sz w:val="22"/>
          <w:szCs w:val="22"/>
        </w:rPr>
      </w:pPr>
      <w:r w:rsidRPr="004B2FCC">
        <w:rPr>
          <w:color w:val="000000"/>
          <w:sz w:val="22"/>
          <w:szCs w:val="22"/>
        </w:rPr>
        <w:t>• выдвижение студентов на соискание премий на лучшие студенческие научно-исследовательские работы (в течение года).</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Базой организации студенческой научной деятельности являются научно-исследовательские работы, выполняемые профессорско-преподавательским составом кафедр</w:t>
      </w:r>
      <w:r w:rsidRPr="004B2FCC">
        <w:rPr>
          <w:rStyle w:val="FontStyle12"/>
          <w:b w:val="0"/>
          <w:sz w:val="22"/>
          <w:szCs w:val="22"/>
        </w:rPr>
        <w:t xml:space="preserve"> ОАНО ВО «МПСУ»</w:t>
      </w:r>
      <w:r w:rsidRPr="004B2FCC">
        <w:rPr>
          <w:color w:val="000000"/>
          <w:sz w:val="22"/>
          <w:szCs w:val="22"/>
        </w:rPr>
        <w:t>.  По результатам научно-исследовательской работы студентов можно судить о творческой и научной активности студентов. Основные результаты научно-исследовательской работы студентов кафедр отражаются в ежегодном отчете.</w:t>
      </w:r>
    </w:p>
    <w:p w:rsidR="00C403D0" w:rsidRPr="004B2FCC" w:rsidRDefault="00C403D0" w:rsidP="00C403D0">
      <w:pPr>
        <w:shd w:val="clear" w:color="auto" w:fill="FFFFFF"/>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Формы и методы исследовательской работы в </w:t>
      </w:r>
      <w:r w:rsidRPr="004B2FCC">
        <w:rPr>
          <w:rStyle w:val="FontStyle12"/>
          <w:b w:val="0"/>
          <w:sz w:val="22"/>
          <w:szCs w:val="22"/>
        </w:rPr>
        <w:t>ОАНО ВО «МПСУ»</w:t>
      </w:r>
      <w:r w:rsidRPr="004B2FCC">
        <w:rPr>
          <w:rFonts w:ascii="Times New Roman" w:hAnsi="Times New Roman" w:cs="Times New Roman"/>
        </w:rPr>
        <w:t xml:space="preserve"> зависят от уровня подготовки студентов. На младших курсах преобладают такие формы как написание рефератов, выполнение расчетных работ, перевод литературы и др. На старших курсах – реальное курсовое и дипломное проектирование, постановка и модернизация лабораторных работ, участие студентов в подготовке и проведении научных экспериментов, выполнение хоздоговорных научно-исследовательских работ.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Именно в период сопровождения преподавателем учебно-исследовательской и научно-исследовательской деятельности обучающегося происходит их субъект-субъектное взаимодействие, выстраивается не только </w:t>
      </w:r>
      <w:r w:rsidRPr="004B2FCC">
        <w:rPr>
          <w:rFonts w:ascii="Times New Roman" w:hAnsi="Times New Roman" w:cs="Times New Roman"/>
          <w:i/>
        </w:rPr>
        <w:t xml:space="preserve">исследовательский, </w:t>
      </w:r>
      <w:r w:rsidRPr="004B2FCC">
        <w:rPr>
          <w:rFonts w:ascii="Times New Roman" w:hAnsi="Times New Roman" w:cs="Times New Roman"/>
        </w:rPr>
        <w:t>но и</w:t>
      </w:r>
      <w:r w:rsidRPr="004B2FCC">
        <w:rPr>
          <w:rFonts w:ascii="Times New Roman" w:hAnsi="Times New Roman" w:cs="Times New Roman"/>
          <w:i/>
        </w:rPr>
        <w:t xml:space="preserve"> воспитательный процесс</w:t>
      </w:r>
      <w:r w:rsidRPr="004B2FCC">
        <w:rPr>
          <w:rFonts w:ascii="Times New Roman" w:hAnsi="Times New Roman" w:cs="Times New Roman"/>
        </w:rPr>
        <w:t xml:space="preserve">, результатом которого является профессиональное становление личности будущего специалиста. Важным становится </w:t>
      </w:r>
      <w:r w:rsidRPr="004B2FCC">
        <w:rPr>
          <w:rFonts w:ascii="Times New Roman" w:hAnsi="Times New Roman" w:cs="Times New Roman"/>
          <w:i/>
        </w:rPr>
        <w:t>воспитание профессиональной культуры, культуры труда и этики профессионального общения</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Style w:val="FontStyle12"/>
          <w:b w:val="0"/>
          <w:sz w:val="22"/>
          <w:szCs w:val="22"/>
        </w:rPr>
        <w:t xml:space="preserve"> В ОАНО ВО «МПСУ» функционирует Молодежное научное сообщество, включающее в себя молодых ученых (аспирантов, кандидатов наук и студентов), </w:t>
      </w:r>
      <w:r w:rsidRPr="004B2FCC">
        <w:rPr>
          <w:rFonts w:ascii="Times New Roman" w:hAnsi="Times New Roman" w:cs="Times New Roman"/>
        </w:rPr>
        <w:t>научный сектор Совета Обучающихся</w:t>
      </w:r>
      <w:r w:rsidRPr="004B2FCC">
        <w:rPr>
          <w:rStyle w:val="FontStyle12"/>
          <w:b w:val="0"/>
          <w:sz w:val="22"/>
          <w:szCs w:val="22"/>
        </w:rPr>
        <w:t>, студенческие научные кружки при кафедрах.</w:t>
      </w:r>
    </w:p>
    <w:p w:rsidR="00C403D0" w:rsidRPr="004B2FCC" w:rsidRDefault="00C403D0" w:rsidP="00C403D0">
      <w:pPr>
        <w:pStyle w:val="a8"/>
        <w:spacing w:before="0" w:beforeAutospacing="0" w:after="0" w:afterAutospacing="0" w:line="360" w:lineRule="auto"/>
        <w:ind w:firstLine="708"/>
        <w:jc w:val="both"/>
        <w:rPr>
          <w:color w:val="000000"/>
          <w:sz w:val="22"/>
          <w:szCs w:val="22"/>
        </w:rPr>
      </w:pPr>
      <w:r w:rsidRPr="004B2FCC">
        <w:rPr>
          <w:color w:val="000000"/>
          <w:sz w:val="22"/>
          <w:szCs w:val="22"/>
        </w:rPr>
        <w:t>Научно-исследовательская работа студентов является важным средством повышения качества подготовки и воспитания специалистов, способных творчески применять в практической деятельности достижения научно-технического и культурного прогресса. Привлечение студентов к научной работе позволяет использовать их творческий и трудовой потенциал для решения актуальных социальных задач.</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4</w:t>
      </w:r>
      <w:r>
        <w:rPr>
          <w:rFonts w:ascii="Times New Roman" w:hAnsi="Times New Roman" w:cs="Times New Roman"/>
          <w:b/>
        </w:rPr>
        <w:t>)</w:t>
      </w:r>
      <w:r w:rsidRPr="004B2FCC">
        <w:rPr>
          <w:rFonts w:ascii="Times New Roman" w:hAnsi="Times New Roman" w:cs="Times New Roman"/>
          <w:b/>
        </w:rPr>
        <w:t>. Студенческое международное сотрудничество</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lastRenderedPageBreak/>
        <w:t xml:space="preserve">Академическая мобильность как область международной деятельности и часть процесса интернационализации </w:t>
      </w:r>
      <w:r w:rsidRPr="004B2FCC">
        <w:rPr>
          <w:rStyle w:val="FontStyle12"/>
          <w:b w:val="0"/>
          <w:sz w:val="22"/>
          <w:szCs w:val="22"/>
        </w:rPr>
        <w:t>ОАНО ВО «МПСУ»</w:t>
      </w:r>
      <w:r w:rsidRPr="004B2FCC">
        <w:rPr>
          <w:rStyle w:val="FontStyle12"/>
          <w:b w:val="0"/>
          <w:i/>
          <w:sz w:val="22"/>
          <w:szCs w:val="22"/>
        </w:rPr>
        <w:t xml:space="preserve"> </w:t>
      </w:r>
      <w:r w:rsidRPr="004B2FCC">
        <w:rPr>
          <w:rFonts w:ascii="Times New Roman" w:hAnsi="Times New Roman" w:cs="Times New Roman"/>
        </w:rPr>
        <w:t>открывает возможность для обучающихся, преподавателей и административно-управленческих кадров переместиться в другую ООВО с целью обмена опытом, приобретения новых знаний, реализации совместных проектов.</w:t>
      </w:r>
    </w:p>
    <w:p w:rsidR="00C403D0" w:rsidRPr="004B2FCC" w:rsidRDefault="00C403D0" w:rsidP="00C403D0">
      <w:pPr>
        <w:pStyle w:val="a8"/>
        <w:spacing w:before="0" w:beforeAutospacing="0" w:after="0" w:afterAutospacing="0" w:line="360" w:lineRule="auto"/>
        <w:ind w:firstLine="709"/>
        <w:jc w:val="both"/>
        <w:rPr>
          <w:sz w:val="22"/>
          <w:szCs w:val="22"/>
        </w:rPr>
      </w:pPr>
      <w:r w:rsidRPr="004B2FCC">
        <w:rPr>
          <w:sz w:val="22"/>
          <w:szCs w:val="22"/>
        </w:rPr>
        <w:t xml:space="preserve">Обмен обучающимися происходит на основании договоров о сотрудничестве в формах  краткосрочных стажировок (обычно длятся 1-3 недели через краткосрочные культурно-образовательные программы и летние языковые школы) и долгосрочных стажировок (прохождение курса в ООВО - партнере от месяца до года; обучающийся оформляет индивидуальный план в </w:t>
      </w:r>
      <w:r w:rsidRPr="004B2FCC">
        <w:rPr>
          <w:rStyle w:val="FontStyle12"/>
          <w:b w:val="0"/>
          <w:sz w:val="22"/>
          <w:szCs w:val="22"/>
        </w:rPr>
        <w:t xml:space="preserve">ОАНО ВО «МПСУ» </w:t>
      </w:r>
      <w:r w:rsidRPr="004B2FCC">
        <w:rPr>
          <w:sz w:val="22"/>
          <w:szCs w:val="22"/>
        </w:rPr>
        <w:t>и составляет свое расписание в ООВО-партнере так, чтобы программы максимально совпадали).</w:t>
      </w:r>
    </w:p>
    <w:p w:rsidR="00C403D0" w:rsidRPr="004B2FCC" w:rsidRDefault="00C403D0" w:rsidP="00C403D0">
      <w:pPr>
        <w:pStyle w:val="a8"/>
        <w:spacing w:before="0" w:beforeAutospacing="0" w:after="0" w:afterAutospacing="0" w:line="360" w:lineRule="auto"/>
        <w:ind w:firstLine="709"/>
        <w:jc w:val="both"/>
        <w:rPr>
          <w:rStyle w:val="apple-style-span"/>
          <w:bCs/>
          <w:sz w:val="22"/>
          <w:szCs w:val="22"/>
        </w:rPr>
      </w:pPr>
      <w:r w:rsidRPr="004B2FCC">
        <w:rPr>
          <w:sz w:val="22"/>
          <w:szCs w:val="22"/>
        </w:rPr>
        <w:t>При долгосрочной стажировке российских обучающихся важным становится функционирование офлайн воспитывающей среды, поскольку возникает риск влияния на обучающегося иной культуры, воспитывающей среды зарубежной ООВО, иного патриотического, гражданского и духовно-нравственного воспитания, в результате чего нарушается гармонизация культурной и социальной идентичности и</w:t>
      </w:r>
      <w:r w:rsidRPr="004B2FCC">
        <w:rPr>
          <w:rStyle w:val="apple-style-span"/>
          <w:bCs/>
          <w:sz w:val="22"/>
          <w:szCs w:val="22"/>
        </w:rPr>
        <w:t xml:space="preserve"> теряется</w:t>
      </w:r>
      <w:r w:rsidRPr="004B2FCC">
        <w:rPr>
          <w:rStyle w:val="apple-style-span"/>
          <w:sz w:val="22"/>
          <w:szCs w:val="22"/>
        </w:rPr>
        <w:t xml:space="preserve"> местоположение отечественной культуры, </w:t>
      </w:r>
      <w:r w:rsidRPr="004B2FCC">
        <w:rPr>
          <w:rStyle w:val="apple-style-span"/>
          <w:bCs/>
          <w:sz w:val="22"/>
          <w:szCs w:val="22"/>
        </w:rPr>
        <w:t>определяющее принадлежность.</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5</w:t>
      </w:r>
      <w:r>
        <w:rPr>
          <w:rFonts w:ascii="Times New Roman" w:hAnsi="Times New Roman" w:cs="Times New Roman"/>
          <w:b/>
        </w:rPr>
        <w:t>)</w:t>
      </w:r>
      <w:r w:rsidRPr="004B2FCC">
        <w:rPr>
          <w:rFonts w:ascii="Times New Roman" w:hAnsi="Times New Roman" w:cs="Times New Roman"/>
          <w:b/>
        </w:rPr>
        <w:t>. Деятельность и виды студенческих объединений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Студенческое объединение</w:t>
      </w:r>
      <w:r w:rsidRPr="004B2FCC">
        <w:rPr>
          <w:rFonts w:ascii="Times New Roman" w:hAnsi="Times New Roman" w:cs="Times New Roman"/>
        </w:rPr>
        <w:t xml:space="preserve"> – это добровольное объединение обучающихся </w:t>
      </w:r>
      <w:r w:rsidRPr="004B2FCC">
        <w:rPr>
          <w:rStyle w:val="FontStyle12"/>
          <w:b w:val="0"/>
          <w:sz w:val="22"/>
          <w:szCs w:val="22"/>
        </w:rPr>
        <w:t>ОАНО ВО «МПСУ»</w:t>
      </w:r>
      <w:r w:rsidRPr="004B2FCC">
        <w:rPr>
          <w:rFonts w:ascii="Times New Roman" w:hAnsi="Times New Roman" w:cs="Times New Roman"/>
        </w:rPr>
        <w:t>, создаваемое с целью самореализации, саморазвития и совместного решения различных вопросов улучшения качества студенческой жизнедеятельности.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shd w:val="clear" w:color="auto" w:fill="FFFFFF"/>
        </w:rPr>
        <w:t>Студенческое объединение выстраивается на принципах добровольности и свободы выбора, партнерства и равенства, гласности и открытости.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Виды студенческих объединений  </w:t>
      </w:r>
      <w:r w:rsidRPr="004B2FCC">
        <w:rPr>
          <w:rFonts w:ascii="Times New Roman" w:hAnsi="Times New Roman" w:cs="Times New Roman"/>
          <w:i/>
        </w:rPr>
        <w:t xml:space="preserve">в </w:t>
      </w:r>
      <w:r w:rsidRPr="004B2FCC">
        <w:rPr>
          <w:rStyle w:val="FontStyle12"/>
          <w:b w:val="0"/>
          <w:i/>
          <w:sz w:val="22"/>
          <w:szCs w:val="22"/>
        </w:rPr>
        <w:t xml:space="preserve">ОАНО ВО «МПСУ» </w:t>
      </w:r>
      <w:r w:rsidRPr="004B2FCC">
        <w:rPr>
          <w:rFonts w:ascii="Times New Roman" w:hAnsi="Times New Roman" w:cs="Times New Roman"/>
        </w:rPr>
        <w:t>по направлениям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научно-исследовательские</w:t>
      </w:r>
      <w:r w:rsidRPr="004B2FCC">
        <w:rPr>
          <w:rFonts w:ascii="Times New Roman" w:hAnsi="Times New Roman" w:cs="Times New Roman"/>
        </w:rPr>
        <w:t xml:space="preserve"> (научный сектор совета Обучающихся,</w:t>
      </w:r>
      <w:r w:rsidRPr="004B2FCC">
        <w:rPr>
          <w:rStyle w:val="FontStyle12"/>
          <w:b w:val="0"/>
          <w:sz w:val="22"/>
          <w:szCs w:val="22"/>
        </w:rPr>
        <w:t xml:space="preserve"> Молодежное научное сообщество, студенческие научные кружки,</w:t>
      </w:r>
      <w:r w:rsidRPr="004B2FCC">
        <w:rPr>
          <w:rFonts w:ascii="Times New Roman" w:hAnsi="Times New Roman" w:cs="Times New Roman"/>
        </w:rPr>
        <w:t xml:space="preserve"> коворкинг-центр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творческие</w:t>
      </w:r>
      <w:r w:rsidRPr="004B2FCC">
        <w:rPr>
          <w:rFonts w:ascii="Times New Roman" w:hAnsi="Times New Roman" w:cs="Times New Roman"/>
        </w:rPr>
        <w:t xml:space="preserve"> (молодежная музыкальная группа «</w:t>
      </w:r>
      <w:r w:rsidRPr="004B2FCC">
        <w:rPr>
          <w:rFonts w:ascii="Times New Roman" w:hAnsi="Times New Roman" w:cs="Times New Roman"/>
          <w:lang w:val="en-US"/>
        </w:rPr>
        <w:t>GoBrass</w:t>
      </w:r>
      <w:r w:rsidRPr="004B2FCC">
        <w:rPr>
          <w:rFonts w:ascii="Times New Roman" w:hAnsi="Times New Roman" w:cs="Times New Roman"/>
        </w:rPr>
        <w:t>», творческая мастерская декоративно-прикладного творчества;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спортивные</w:t>
      </w:r>
      <w:r w:rsidRPr="004B2FCC">
        <w:rPr>
          <w:rFonts w:ascii="Times New Roman" w:hAnsi="Times New Roman" w:cs="Times New Roman"/>
        </w:rPr>
        <w:t xml:space="preserve"> (студенческий спортивный клуб, киберспортивное студенческое объединение,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 xml:space="preserve">общественные </w:t>
      </w:r>
      <w:r w:rsidRPr="004B2FCC">
        <w:rPr>
          <w:rFonts w:ascii="Times New Roman" w:hAnsi="Times New Roman" w:cs="Times New Roman"/>
        </w:rPr>
        <w:t>(совет студенческих инициатив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волонтерские</w:t>
      </w:r>
      <w:r w:rsidRPr="004B2FCC">
        <w:rPr>
          <w:rFonts w:ascii="Times New Roman" w:hAnsi="Times New Roman" w:cs="Times New Roman"/>
        </w:rPr>
        <w:t xml:space="preserve"> (добровольческий сектор Совета Обучающихся, волонтерская организация (филиал г. Красноярск);</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информационные</w:t>
      </w:r>
      <w:r w:rsidRPr="004B2FCC">
        <w:rPr>
          <w:rFonts w:ascii="Times New Roman" w:hAnsi="Times New Roman" w:cs="Times New Roman"/>
        </w:rPr>
        <w:t xml:space="preserve"> (сектор печати Совета обучающихся</w:t>
      </w:r>
      <w:r>
        <w:rPr>
          <w:rFonts w:ascii="Times New Roman" w:hAnsi="Times New Roman" w:cs="Times New Roman"/>
        </w:rPr>
        <w:t xml:space="preserve"> </w:t>
      </w:r>
      <w:r w:rsidRPr="004B2FCC">
        <w:rPr>
          <w:rFonts w:ascii="Times New Roman" w:hAnsi="Times New Roman" w:cs="Times New Roman"/>
        </w:rPr>
        <w:t>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профессиональные</w:t>
      </w:r>
      <w:r w:rsidRPr="004B2FCC">
        <w:rPr>
          <w:rFonts w:ascii="Times New Roman" w:hAnsi="Times New Roman" w:cs="Times New Roman"/>
        </w:rPr>
        <w:t xml:space="preserve"> (студенческий отряд, студенческое кадровое агентство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патриотически</w:t>
      </w:r>
      <w:r w:rsidRPr="004B2FCC">
        <w:rPr>
          <w:rFonts w:ascii="Times New Roman" w:hAnsi="Times New Roman" w:cs="Times New Roman"/>
        </w:rPr>
        <w:t>е (клуб памяти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межкультурные</w:t>
      </w:r>
      <w:r w:rsidRPr="004B2FCC">
        <w:rPr>
          <w:rFonts w:ascii="Times New Roman" w:hAnsi="Times New Roman" w:cs="Times New Roman"/>
        </w:rPr>
        <w:t xml:space="preserve"> (клуб международного сотрудничества, дискуссионный клуб и др.);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6</w:t>
      </w:r>
      <w:r>
        <w:rPr>
          <w:rFonts w:ascii="Times New Roman" w:hAnsi="Times New Roman" w:cs="Times New Roman"/>
          <w:b/>
        </w:rPr>
        <w:t>)</w:t>
      </w:r>
      <w:r w:rsidRPr="004B2FCC">
        <w:rPr>
          <w:rFonts w:ascii="Times New Roman" w:hAnsi="Times New Roman" w:cs="Times New Roman"/>
          <w:b/>
        </w:rPr>
        <w:t>. Досуговая, творческая и социально-культурная деятельность по организации и проведению значимых событий и мероприятий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Досуговая деятельность</w:t>
      </w:r>
      <w:r w:rsidRPr="004B2FCC">
        <w:rPr>
          <w:rFonts w:ascii="Times New Roman" w:hAnsi="Times New Roman" w:cs="Times New Roman"/>
        </w:rPr>
        <w:t xml:space="preserve"> обучающихся</w:t>
      </w:r>
      <w:r w:rsidRPr="004B2FCC">
        <w:rPr>
          <w:rFonts w:ascii="Times New Roman" w:eastAsia="Times New Roman" w:hAnsi="Times New Roman" w:cs="Times New Roman"/>
          <w:i/>
          <w:lang w:eastAsia="ru-RU"/>
        </w:rPr>
        <w:t xml:space="preserve"> </w:t>
      </w:r>
      <w:r w:rsidRPr="004B2FCC">
        <w:rPr>
          <w:rFonts w:ascii="Times New Roman" w:eastAsia="Times New Roman" w:hAnsi="Times New Roman" w:cs="Times New Roman"/>
          <w:lang w:eastAsia="ru-RU"/>
        </w:rPr>
        <w:t>рассматривается: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как </w:t>
      </w:r>
      <w:r w:rsidRPr="004B2FCC">
        <w:rPr>
          <w:rFonts w:ascii="Times New Roman" w:hAnsi="Times New Roman" w:cs="Times New Roman"/>
          <w:i/>
        </w:rPr>
        <w:t>пассивная деятельность</w:t>
      </w:r>
      <w:r w:rsidRPr="004B2FCC">
        <w:rPr>
          <w:rFonts w:ascii="Times New Roman" w:hAnsi="Times New Roman" w:cs="Times New Roman"/>
        </w:rPr>
        <w:t xml:space="preserve"> в свободное время (созерцание, времяпровождение, соревнования по компьютерным играм, виртуальный досуг (общение в сети Интернет), чтение, дебаты, тематические вечера, интеллектуальные игры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активная деятельность</w:t>
      </w:r>
      <w:r w:rsidRPr="004B2FCC">
        <w:rPr>
          <w:rFonts w:ascii="Times New Roman" w:hAnsi="Times New Roman" w:cs="Times New Roman"/>
        </w:rPr>
        <w:t xml:space="preserve"> в свободное время (физкультурно-спортивная деятельность, туристские походы, игры на открытом воздухе, флешмобы, квесты, реконструкции исторических сражений и др.).</w:t>
      </w:r>
    </w:p>
    <w:p w:rsidR="00C403D0" w:rsidRPr="004B2FCC" w:rsidRDefault="00C403D0" w:rsidP="00C403D0">
      <w:pPr>
        <w:spacing w:after="0" w:line="360" w:lineRule="auto"/>
        <w:ind w:firstLine="709"/>
        <w:jc w:val="both"/>
        <w:rPr>
          <w:rFonts w:ascii="Times New Roman" w:eastAsia="Times New Roman" w:hAnsi="Times New Roman" w:cs="Times New Roman"/>
          <w:i/>
          <w:lang w:eastAsia="ru-RU"/>
        </w:rPr>
      </w:pPr>
      <w:r w:rsidRPr="004B2FCC">
        <w:rPr>
          <w:rFonts w:ascii="Times New Roman" w:eastAsia="Times New Roman" w:hAnsi="Times New Roman" w:cs="Times New Roman"/>
          <w:i/>
          <w:lang w:eastAsia="ru-RU"/>
        </w:rPr>
        <w:t>Досуговая деятельность способствует:</w:t>
      </w:r>
      <w:r w:rsidRPr="004B2FCC">
        <w:rPr>
          <w:rFonts w:ascii="Times New Roman" w:hAnsi="Times New Roman" w:cs="Times New Roman"/>
        </w:rPr>
        <w:t xml:space="preserve"> самоактуализации,</w:t>
      </w:r>
      <w:r w:rsidRPr="004B2FCC">
        <w:rPr>
          <w:rFonts w:ascii="Times New Roman" w:eastAsia="Times New Roman" w:hAnsi="Times New Roman" w:cs="Times New Roman"/>
          <w:lang w:eastAsia="ru-RU"/>
        </w:rPr>
        <w:t xml:space="preserve"> самореализации, саморазвитию и саморазрядке личности;</w:t>
      </w:r>
      <w:r w:rsidRPr="004B2FCC">
        <w:rPr>
          <w:rFonts w:ascii="Times New Roman" w:hAnsi="Times New Roman" w:cs="Times New Roman"/>
        </w:rPr>
        <w:t xml:space="preserve"> самопознанию, самовыражению, самоутверждению и удовлетворению потребностей личности через свободно выбранные действия и деятельность; проявлению творческой инициативы; </w:t>
      </w:r>
      <w:r w:rsidRPr="004B2FCC">
        <w:rPr>
          <w:rFonts w:ascii="Times New Roman" w:eastAsia="Times New Roman" w:hAnsi="Times New Roman" w:cs="Times New Roman"/>
          <w:lang w:eastAsia="ru-RU"/>
        </w:rPr>
        <w:t>укреплению эмоционального здоровья.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Механизмами организации досуговой деятельности</w:t>
      </w:r>
      <w:r w:rsidRPr="004B2FCC">
        <w:rPr>
          <w:rFonts w:ascii="Times New Roman" w:hAnsi="Times New Roman" w:cs="Times New Roman"/>
        </w:rPr>
        <w:t xml:space="preserve"> обучающихся </w:t>
      </w:r>
      <w:r w:rsidRPr="004B2FCC">
        <w:rPr>
          <w:rStyle w:val="FontStyle12"/>
          <w:b w:val="0"/>
          <w:sz w:val="22"/>
          <w:szCs w:val="22"/>
        </w:rPr>
        <w:t>ОАНО ВО «МПСУ»</w:t>
      </w:r>
      <w:r w:rsidRPr="004B2FCC">
        <w:rPr>
          <w:rStyle w:val="FontStyle12"/>
          <w:b w:val="0"/>
          <w:i/>
          <w:sz w:val="22"/>
          <w:szCs w:val="22"/>
        </w:rPr>
        <w:t xml:space="preserve"> </w:t>
      </w:r>
      <w:r w:rsidRPr="004B2FCC">
        <w:rPr>
          <w:rFonts w:ascii="Times New Roman" w:hAnsi="Times New Roman" w:cs="Times New Roman"/>
        </w:rPr>
        <w:t>выступают: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формирование в вузе культуросообразной (социокультурной) среды, соответствующей социально-культурным, творческим и интеллектуальным потребностям обучающихся;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расширение функций студенческих объединений;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развитие института кураторства;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вовлечение обучающихся в различные виды деятельности и объединения обучающихся и др.</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eastAsia="Times New Roman" w:hAnsi="Times New Roman" w:cs="Times New Roman"/>
          <w:lang w:eastAsia="ru-RU"/>
        </w:rPr>
        <w:t xml:space="preserve">Формами организации досуговой деятельности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xml:space="preserve"> выступать деятельности клубов по интересам, творческих коллективов, спортивных секций, культурно-досуговых мероприятий.</w:t>
      </w:r>
    </w:p>
    <w:p w:rsidR="00C403D0" w:rsidRPr="004B2FCC" w:rsidRDefault="00C403D0" w:rsidP="00C403D0">
      <w:pPr>
        <w:spacing w:after="0" w:line="360" w:lineRule="auto"/>
        <w:ind w:firstLine="709"/>
        <w:jc w:val="both"/>
        <w:rPr>
          <w:rFonts w:ascii="Times New Roman" w:hAnsi="Times New Roman" w:cs="Times New Roman"/>
          <w:spacing w:val="2"/>
          <w:shd w:val="clear" w:color="auto" w:fill="FFFFFF"/>
        </w:rPr>
      </w:pPr>
      <w:r w:rsidRPr="004B2FCC">
        <w:rPr>
          <w:rFonts w:ascii="Times New Roman" w:hAnsi="Times New Roman" w:cs="Times New Roman"/>
          <w:i/>
        </w:rPr>
        <w:t>Творческая деятельность обучающихся – это</w:t>
      </w:r>
      <w:r w:rsidRPr="004B2FCC">
        <w:rPr>
          <w:rFonts w:ascii="Times New Roman" w:hAnsi="Times New Roman" w:cs="Times New Roman"/>
          <w:spacing w:val="2"/>
          <w:shd w:val="clear" w:color="auto" w:fill="FFFFFF"/>
        </w:rPr>
        <w:t xml:space="preserve"> деятельность по созиданию и созданию нового, ранее не существовавшего продукта деятельности, раскрывающего индивидуальность, личностный и профессиональный потенциал обучающихся.</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К видам творческой деятельности </w:t>
      </w:r>
      <w:r w:rsidRPr="004B2FCC">
        <w:rPr>
          <w:rFonts w:ascii="Times New Roman" w:hAnsi="Times New Roman" w:cs="Times New Roman"/>
        </w:rPr>
        <w:t>относят:</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художественное творчество </w:t>
      </w:r>
      <w:r w:rsidRPr="004B2FCC">
        <w:rPr>
          <w:rFonts w:ascii="Times New Roman" w:hAnsi="Times New Roman" w:cs="Times New Roman"/>
        </w:rPr>
        <w:t>(например, конкурс поздравительных открыток к Дню Учителя и пр.)</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литературное и музыкальное творчество (например, </w:t>
      </w:r>
      <w:r w:rsidRPr="004B2FCC">
        <w:rPr>
          <w:rFonts w:ascii="Times New Roman" w:hAnsi="Times New Roman" w:cs="Times New Roman"/>
        </w:rPr>
        <w:t>конкурс чтецов «Память жива» к Дню Победы</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научное творчество </w:t>
      </w:r>
      <w:r w:rsidRPr="004B2FCC">
        <w:rPr>
          <w:rFonts w:ascii="Times New Roman" w:hAnsi="Times New Roman" w:cs="Times New Roman"/>
        </w:rPr>
        <w:t>(работа студенческих научных объединений)</w:t>
      </w:r>
      <w:r w:rsidRPr="004B2FCC">
        <w:rPr>
          <w:rFonts w:ascii="Times New Roman" w:hAnsi="Times New Roman" w:cs="Times New Roman"/>
          <w:i/>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деятельность кружка декоративно-прикладного творчества и пр..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Неотъемлемым в творческой деятельности является задействование психоэмоциональной сферы личности как в процессе создания продукта деятельности, так и в процессе влияния результата деятельности на субъект.</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lastRenderedPageBreak/>
        <w:t xml:space="preserve">Социально-культурная и творческая деятельность обучающихся </w:t>
      </w:r>
      <w:r w:rsidRPr="004B2FCC">
        <w:rPr>
          <w:rFonts w:ascii="Times New Roman" w:hAnsi="Times New Roman" w:cs="Times New Roman"/>
        </w:rPr>
        <w:t>реализуется в организации и проведении значимых событий и мероприятий гражданско-патриотической, научно-исследовательской, социокультурной и физкультурно-спортивной направленности.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Воспитательный потенциал досуговой, творческой и социально-культурной деятельности заключается: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в выявлении задатков, способностей и талантов</w:t>
      </w:r>
      <w:r w:rsidRPr="004B2FCC">
        <w:rPr>
          <w:rFonts w:ascii="Times New Roman" w:hAnsi="Times New Roman" w:cs="Times New Roman"/>
        </w:rPr>
        <w:t xml:space="preserve"> обучающихся в ходе вовлечения их в разнообразные формы и виды интеллектуальной, двигательной и творческой активности;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xml:space="preserve">– в формировании </w:t>
      </w:r>
      <w:r w:rsidRPr="004B2FCC">
        <w:rPr>
          <w:rFonts w:ascii="Times New Roman" w:hAnsi="Times New Roman" w:cs="Times New Roman"/>
          <w:i/>
          <w:shd w:val="clear" w:color="auto" w:fill="FFFFFF"/>
        </w:rPr>
        <w:t>социальных</w:t>
      </w:r>
      <w:r w:rsidRPr="004B2FCC">
        <w:rPr>
          <w:rFonts w:ascii="Times New Roman" w:hAnsi="Times New Roman" w:cs="Times New Roman"/>
          <w:shd w:val="clear" w:color="auto" w:fill="FFFFFF"/>
        </w:rPr>
        <w:t xml:space="preserve"> (</w:t>
      </w:r>
      <w:hyperlink r:id="rId11" w:tooltip="Эмоциональный интеллект" w:history="1">
        <w:r w:rsidRPr="004B2FCC">
          <w:rPr>
            <w:rFonts w:ascii="Times New Roman" w:hAnsi="Times New Roman" w:cs="Times New Roman"/>
          </w:rPr>
          <w:t>эмоционального интеллект</w:t>
        </w:r>
      </w:hyperlink>
      <w:r w:rsidRPr="004B2FCC">
        <w:rPr>
          <w:rFonts w:ascii="Times New Roman" w:hAnsi="Times New Roman" w:cs="Times New Roman"/>
        </w:rPr>
        <w:t xml:space="preserve">а, ориентации в информационном пространстве, </w:t>
      </w:r>
      <w:hyperlink r:id="rId12" w:tooltip="Социальная адаптация" w:history="1">
        <w:r w:rsidRPr="004B2FCC">
          <w:rPr>
            <w:rFonts w:ascii="Times New Roman" w:hAnsi="Times New Roman" w:cs="Times New Roman"/>
          </w:rPr>
          <w:t>скорости адаптации</w:t>
        </w:r>
      </w:hyperlink>
      <w:r w:rsidRPr="004B2FCC">
        <w:rPr>
          <w:rFonts w:ascii="Times New Roman" w:hAnsi="Times New Roman" w:cs="Times New Roman"/>
          <w:shd w:val="clear" w:color="auto" w:fill="FFFFFF"/>
        </w:rPr>
        <w:t xml:space="preserve">, </w:t>
      </w:r>
      <w:hyperlink r:id="rId13" w:tooltip="Коммуникация (социальные науки)" w:history="1">
        <w:r w:rsidRPr="004B2FCC">
          <w:rPr>
            <w:rFonts w:ascii="Times New Roman" w:hAnsi="Times New Roman" w:cs="Times New Roman"/>
          </w:rPr>
          <w:t>коммуникации</w:t>
        </w:r>
      </w:hyperlink>
      <w:r w:rsidRPr="004B2FCC">
        <w:rPr>
          <w:rFonts w:ascii="Times New Roman" w:hAnsi="Times New Roman" w:cs="Times New Roman"/>
          <w:shd w:val="clear" w:color="auto" w:fill="FFFFFF"/>
        </w:rPr>
        <w:t xml:space="preserve">; умения работать в команде) </w:t>
      </w:r>
      <w:r w:rsidRPr="004B2FCC">
        <w:rPr>
          <w:rFonts w:ascii="Times New Roman" w:hAnsi="Times New Roman" w:cs="Times New Roman"/>
          <w:i/>
          <w:shd w:val="clear" w:color="auto" w:fill="FFFFFF"/>
        </w:rPr>
        <w:t xml:space="preserve">и </w:t>
      </w:r>
      <w:r w:rsidRPr="004B2FCC">
        <w:rPr>
          <w:rFonts w:ascii="Times New Roman" w:hAnsi="Times New Roman" w:cs="Times New Roman"/>
          <w:i/>
        </w:rPr>
        <w:t>организационных навыков</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w:t>
      </w:r>
      <w:r w:rsidRPr="004B2FCC">
        <w:rPr>
          <w:rFonts w:ascii="Times New Roman" w:hAnsi="Times New Roman" w:cs="Times New Roman"/>
        </w:rPr>
        <w:t xml:space="preserve"> в развитии креативного мышления, профилактике психологического, физического и социального здоровья личности.</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7</w:t>
      </w:r>
      <w:r>
        <w:rPr>
          <w:rFonts w:ascii="Times New Roman" w:hAnsi="Times New Roman" w:cs="Times New Roman"/>
          <w:b/>
        </w:rPr>
        <w:t>)</w:t>
      </w:r>
      <w:r w:rsidRPr="004B2FCC">
        <w:rPr>
          <w:rFonts w:ascii="Times New Roman" w:hAnsi="Times New Roman" w:cs="Times New Roman"/>
          <w:b/>
        </w:rPr>
        <w:t>. Вовлечение обучающихся в профориентационную деятельность</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i/>
          <w:shd w:val="clear" w:color="auto" w:fill="FFFFFF"/>
        </w:rPr>
        <w:t>Профориентационная деятельность</w:t>
      </w:r>
      <w:r w:rsidRPr="004B2FCC">
        <w:rPr>
          <w:rFonts w:ascii="Times New Roman" w:hAnsi="Times New Roman" w:cs="Times New Roman"/>
          <w:shd w:val="clear" w:color="auto" w:fill="FFFFFF"/>
        </w:rPr>
        <w:t xml:space="preserve"> в </w:t>
      </w:r>
      <w:r w:rsidRPr="004B2FCC">
        <w:rPr>
          <w:rStyle w:val="FontStyle12"/>
          <w:b w:val="0"/>
          <w:sz w:val="22"/>
          <w:szCs w:val="22"/>
        </w:rPr>
        <w:t>ОАНО ВО «МПСУ»</w:t>
      </w:r>
      <w:r w:rsidRPr="004B2FCC">
        <w:rPr>
          <w:rFonts w:ascii="Times New Roman" w:hAnsi="Times New Roman" w:cs="Times New Roman"/>
          <w:shd w:val="clear" w:color="auto" w:fill="FFFFFF"/>
        </w:rPr>
        <w:t xml:space="preserve"> занимает значительное место, поскольку способствует обеспечению приемной кампании и привлечению потенциальных абитуриентов в </w:t>
      </w:r>
      <w:r w:rsidRPr="004B2FCC">
        <w:rPr>
          <w:rFonts w:ascii="Times New Roman" w:hAnsi="Times New Roman" w:cs="Times New Roman"/>
        </w:rPr>
        <w:t>университет</w:t>
      </w:r>
      <w:r w:rsidRPr="004B2FCC">
        <w:rPr>
          <w:rFonts w:ascii="Times New Roman" w:hAnsi="Times New Roman" w:cs="Times New Roman"/>
          <w:shd w:val="clear" w:color="auto" w:fill="FFFFFF"/>
        </w:rPr>
        <w:t>.</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Формы профориентационной работы </w:t>
      </w:r>
      <w:r w:rsidRPr="004B2FCC">
        <w:rPr>
          <w:rFonts w:ascii="Times New Roman" w:hAnsi="Times New Roman" w:cs="Times New Roman"/>
          <w:i/>
        </w:rPr>
        <w:t>с потенциальными абитуриентами</w:t>
      </w:r>
      <w:r w:rsidRPr="004B2FCC">
        <w:rPr>
          <w:rFonts w:ascii="Times New Roman" w:hAnsi="Times New Roman" w:cs="Times New Roman"/>
        </w:rPr>
        <w:t xml:space="preserve"> </w:t>
      </w:r>
      <w:r w:rsidRPr="004B2FCC">
        <w:rPr>
          <w:rStyle w:val="FontStyle12"/>
          <w:b w:val="0"/>
          <w:i/>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беседы с абитуриентами о направлениях и профилях подготовки,о возможностях становления и развития в профессиональной сфере деятельности;</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профориентационная работа на родительских собраниях в общеобразовательных организациях населенного пункта, где расположена </w:t>
      </w:r>
      <w:r w:rsidRPr="004B2FCC">
        <w:rPr>
          <w:rStyle w:val="FontStyle12"/>
          <w:b w:val="0"/>
          <w:sz w:val="22"/>
          <w:szCs w:val="22"/>
        </w:rPr>
        <w:t>ОАНО ВО «МПСУ»</w:t>
      </w:r>
      <w:r w:rsidRPr="004B2FCC">
        <w:rPr>
          <w:rFonts w:ascii="Times New Roman" w:hAnsi="Times New Roman" w:cs="Times New Roman"/>
          <w:shd w:val="clear" w:color="auto" w:fill="FFFFFF"/>
        </w:rPr>
        <w:t xml:space="preserve"> и ее филиалы;</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shd w:val="clear" w:color="auto" w:fill="FFFFFF"/>
        </w:rPr>
        <w:t>-  проведение мероприятий «День профориентации»;</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беседы с родителями/законными представителями по вопросам корректного родительского сопровождения процесса выбора профессиональной траекторией их детьми;</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профдиагностика школьников с целью выявления их способностей, личностных качеств и профессиональных интересов;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профессиональное консультирование родителей/ законных представителей по выбору вариантов актуальных для их ребенка профессий с учетом</w:t>
      </w:r>
      <w:r w:rsidRPr="004B2FCC">
        <w:rPr>
          <w:rFonts w:ascii="Times New Roman" w:hAnsi="Times New Roman" w:cs="Times New Roman"/>
          <w:b/>
        </w:rPr>
        <w:t xml:space="preserve"> </w:t>
      </w:r>
      <w:r w:rsidRPr="004B2FCC">
        <w:rPr>
          <w:rFonts w:ascii="Times New Roman" w:hAnsi="Times New Roman" w:cs="Times New Roman"/>
        </w:rPr>
        <w:t>способностей, личностных качеств и профессиональных интересов;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проведение рекламной кампании (создание</w:t>
      </w:r>
      <w:r w:rsidRPr="004B2FCC">
        <w:rPr>
          <w:rFonts w:ascii="Times New Roman" w:hAnsi="Times New Roman" w:cs="Times New Roman"/>
          <w:shd w:val="clear" w:color="auto" w:fill="FFFFFF"/>
        </w:rPr>
        <w:t xml:space="preserve"> профориентационных и имиджевых роликов, позволяющих позиционировать направления подготовки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shd w:val="clear" w:color="auto" w:fill="FFFFFF"/>
        </w:rPr>
        <w:t>, размещение информации</w:t>
      </w:r>
      <w:r w:rsidRPr="004B2FCC">
        <w:rPr>
          <w:rFonts w:ascii="Times New Roman" w:hAnsi="Times New Roman" w:cs="Times New Roman"/>
        </w:rPr>
        <w:t xml:space="preserve"> на сайте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в социальных сетях </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оформление информационных стендов, рекламных щитов и полиграфической продукции о направлениях и профилях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rPr>
        <w:lastRenderedPageBreak/>
        <w:t xml:space="preserve">– </w:t>
      </w:r>
      <w:r w:rsidRPr="004B2FCC">
        <w:rPr>
          <w:rFonts w:ascii="Times New Roman" w:eastAsia="Times New Roman" w:hAnsi="Times New Roman" w:cs="Times New Roman"/>
          <w:lang w:eastAsia="ru-RU"/>
        </w:rPr>
        <w:t xml:space="preserve">организация «дней открытых дверей» </w:t>
      </w:r>
      <w:r w:rsidRPr="004B2FCC">
        <w:rPr>
          <w:rFonts w:ascii="Times New Roman" w:hAnsi="Times New Roman" w:cs="Times New Roman"/>
        </w:rPr>
        <w:t>и иных подобных мероприятий</w:t>
      </w:r>
      <w:r w:rsidRPr="004B2FCC">
        <w:rPr>
          <w:rFonts w:ascii="Times New Roman" w:hAnsi="Times New Roman" w:cs="Times New Roman"/>
          <w:b/>
        </w:rPr>
        <w:t xml:space="preserve"> </w:t>
      </w:r>
      <w:r w:rsidRPr="004B2FCC">
        <w:rPr>
          <w:rFonts w:ascii="Times New Roman" w:hAnsi="Times New Roman" w:cs="Times New Roman"/>
        </w:rPr>
        <w:t xml:space="preserve">с предоставлением сведений об условиях и правилах приема на обучение, возможностях освоения различных профессий, сроках подготовки и др.; </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xml:space="preserve">–– организация на базе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летних лагерей для школьников с включением в программу профориентационного компонента, связанного со спецификой, отраслевой принадлежностью и подведомственностью ООВО.</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eastAsia="Times New Roman" w:hAnsi="Times New Roman" w:cs="Times New Roman"/>
          <w:lang w:eastAsia="ru-RU"/>
        </w:rPr>
        <w:t>Формами п</w:t>
      </w:r>
      <w:r w:rsidRPr="004B2FCC">
        <w:rPr>
          <w:rFonts w:ascii="Times New Roman" w:hAnsi="Times New Roman" w:cs="Times New Roman"/>
        </w:rPr>
        <w:t xml:space="preserve">рофориентационной работы </w:t>
      </w:r>
      <w:r w:rsidRPr="004B2FCC">
        <w:rPr>
          <w:rFonts w:ascii="Times New Roman" w:hAnsi="Times New Roman" w:cs="Times New Roman"/>
          <w:i/>
        </w:rPr>
        <w:t xml:space="preserve">с обучающимися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w:t>
      </w:r>
      <w:r w:rsidRPr="004B2FCC">
        <w:rPr>
          <w:rFonts w:ascii="Times New Roman" w:hAnsi="Times New Roman" w:cs="Times New Roman"/>
        </w:rPr>
        <w:t>выступают</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организация мастер-классов по направлению и профилю подготовки;</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привлечение работодателей и ведущих практиков к проведению бинарных лекций и семинарских занятий;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посещение с обучающимися потенциальных мест их будущего трудоустройства;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организация научно-практических конференций различного уровня;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вовлечение обучающихся в проведение значимых мероприятий на уровне вуза, города, региона, страны;</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участие обучающихся в различных конкурсах студенческих научно-исследовательских, проектных и иных работ;</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участие обучающихся в ярмарках вакансий и иных мероприятиях, содействующих трудоустройству.</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Вовлечение обучающихся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 xml:space="preserve"> в профориентационную деятельность способствует повышению авторитета </w:t>
      </w:r>
      <w:r w:rsidRPr="004B2FCC">
        <w:rPr>
          <w:rFonts w:ascii="Times New Roman" w:hAnsi="Times New Roman" w:cs="Times New Roman"/>
        </w:rPr>
        <w:t xml:space="preserve">университета </w:t>
      </w:r>
      <w:r w:rsidRPr="004B2FCC">
        <w:rPr>
          <w:rFonts w:ascii="Times New Roman" w:eastAsia="Times New Roman" w:hAnsi="Times New Roman" w:cs="Times New Roman"/>
          <w:lang w:eastAsia="ru-RU"/>
        </w:rPr>
        <w:t xml:space="preserve">для </w:t>
      </w:r>
      <w:r w:rsidRPr="004B2FCC">
        <w:rPr>
          <w:rFonts w:ascii="Times New Roman" w:hAnsi="Times New Roman" w:cs="Times New Roman"/>
        </w:rPr>
        <w:t>обучающихся</w:t>
      </w:r>
      <w:r w:rsidRPr="004B2FCC">
        <w:rPr>
          <w:rFonts w:ascii="Times New Roman" w:eastAsia="Times New Roman" w:hAnsi="Times New Roman" w:cs="Times New Roman"/>
          <w:lang w:eastAsia="ru-RU"/>
        </w:rPr>
        <w:t>, повышению их мотивации к освоению выбранной профессии и интереса к конкретному виду трудовой деятельности, развитию ответственности за организацию и проведение событийного мероприятия, получению нового опыта деятельности, освоению дополнительных навыков и социальных ролей.</w:t>
      </w:r>
    </w:p>
    <w:p w:rsidR="00C403D0" w:rsidRPr="004B2FCC" w:rsidRDefault="00C403D0" w:rsidP="00C403D0">
      <w:pPr>
        <w:spacing w:after="0" w:line="360" w:lineRule="auto"/>
        <w:ind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8</w:t>
      </w:r>
      <w:r>
        <w:rPr>
          <w:rFonts w:ascii="Times New Roman" w:hAnsi="Times New Roman" w:cs="Times New Roman"/>
          <w:b/>
        </w:rPr>
        <w:t>)</w:t>
      </w:r>
      <w:r w:rsidRPr="004B2FCC">
        <w:rPr>
          <w:rFonts w:ascii="Times New Roman" w:hAnsi="Times New Roman" w:cs="Times New Roman"/>
          <w:b/>
        </w:rPr>
        <w:t>. Вовлечение обучающихся в предпринимательскую деятельность</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Занятие предпринимательской деятельностью дает преимущественные возможности для самореализации личности и обеспечивает более высокий уровень дохода.</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shd w:val="clear" w:color="auto" w:fill="FFFFFF"/>
        </w:rPr>
        <w:t xml:space="preserve">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 оказывают поддержку студенческому инновационному предпринимательству:</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w:t>
      </w:r>
      <w:r w:rsidRPr="004B2FCC">
        <w:rPr>
          <w:rFonts w:ascii="Times New Roman" w:hAnsi="Times New Roman" w:cs="Times New Roman"/>
          <w:shd w:val="clear" w:color="auto" w:fill="FFFFFF"/>
        </w:rPr>
        <w:t xml:space="preserve"> сопровождение студенческих предпринимательских проектов;</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xml:space="preserve">– </w:t>
      </w:r>
      <w:r w:rsidRPr="004B2FCC">
        <w:rPr>
          <w:rFonts w:ascii="Times New Roman" w:hAnsi="Times New Roman" w:cs="Times New Roman"/>
          <w:shd w:val="clear" w:color="auto" w:fill="FFFFFF"/>
        </w:rPr>
        <w:t>проведение обучающих мероприятий;</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shd w:val="clear" w:color="auto" w:fill="FFFFFF"/>
        </w:rPr>
        <w:t xml:space="preserve">привлечение </w:t>
      </w:r>
      <w:r w:rsidRPr="004B2FCC">
        <w:rPr>
          <w:rFonts w:ascii="Times New Roman" w:hAnsi="Times New Roman" w:cs="Times New Roman"/>
        </w:rPr>
        <w:t>обучающихся</w:t>
      </w:r>
      <w:r w:rsidRPr="004B2FCC">
        <w:rPr>
          <w:rFonts w:ascii="Times New Roman" w:hAnsi="Times New Roman" w:cs="Times New Roman"/>
          <w:shd w:val="clear" w:color="auto" w:fill="FFFFFF"/>
        </w:rPr>
        <w:t xml:space="preserve">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в деятельность центров инновационного предпринимательства</w:t>
      </w:r>
      <w:r w:rsidRPr="004B2FCC">
        <w:rPr>
          <w:rFonts w:ascii="Times New Roman" w:hAnsi="Times New Roman" w:cs="Times New Roman"/>
          <w:shd w:val="clear" w:color="auto" w:fill="FFFFFF"/>
        </w:rPr>
        <w:t xml:space="preserve">, </w:t>
      </w:r>
      <w:r w:rsidRPr="004B2FCC">
        <w:rPr>
          <w:rFonts w:ascii="Times New Roman" w:hAnsi="Times New Roman" w:cs="Times New Roman"/>
        </w:rPr>
        <w:t>проектные мастерские, студенческие предпринимательские клубы, объединения и др., курирующие генерацию и защиту различных студенческих проектов, в том числе бизнес-проектов (например, АНО «Развитие человеческого капитала» и пр.);</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r w:rsidRPr="004B2FCC">
        <w:rPr>
          <w:rFonts w:ascii="Times New Roman" w:hAnsi="Times New Roman" w:cs="Times New Roman"/>
        </w:rPr>
        <w:t>– выявление обучающихся, им</w:t>
      </w:r>
      <w:r w:rsidRPr="004B2FCC">
        <w:rPr>
          <w:rFonts w:ascii="Times New Roman" w:hAnsi="Times New Roman" w:cs="Times New Roman"/>
          <w:shd w:val="clear" w:color="auto" w:fill="FFFFFF"/>
        </w:rPr>
        <w:t>еющих способности к занятию предпринимательской деятельностью и пр.</w:t>
      </w:r>
    </w:p>
    <w:p w:rsidR="00C403D0" w:rsidRPr="004B2FCC" w:rsidRDefault="00C403D0" w:rsidP="00C403D0">
      <w:pPr>
        <w:spacing w:after="0" w:line="360" w:lineRule="auto"/>
        <w:ind w:firstLine="709"/>
        <w:jc w:val="both"/>
        <w:rPr>
          <w:rFonts w:ascii="Times New Roman" w:hAnsi="Times New Roman" w:cs="Times New Roman"/>
          <w:shd w:val="clear" w:color="auto" w:fill="FFFFFF"/>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 xml:space="preserve">2.4. Формы и методы воспитательной работы в </w:t>
      </w:r>
      <w:r w:rsidRPr="004B2FCC">
        <w:rPr>
          <w:rStyle w:val="FontStyle12"/>
          <w:sz w:val="22"/>
          <w:szCs w:val="22"/>
        </w:rPr>
        <w:t>ОАНО ВО «МПСУ»</w:t>
      </w:r>
    </w:p>
    <w:p w:rsidR="00C403D0" w:rsidRPr="004B2FCC" w:rsidRDefault="00C403D0" w:rsidP="00C403D0">
      <w:pPr>
        <w:spacing w:after="0" w:line="360" w:lineRule="auto"/>
        <w:ind w:firstLine="709"/>
        <w:jc w:val="both"/>
        <w:rPr>
          <w:rStyle w:val="FontStyle12"/>
          <w:b w:val="0"/>
          <w:i/>
          <w:sz w:val="22"/>
          <w:szCs w:val="22"/>
        </w:rPr>
      </w:pPr>
      <w:r w:rsidRPr="004B2FCC">
        <w:rPr>
          <w:rFonts w:ascii="Times New Roman" w:hAnsi="Times New Roman" w:cs="Times New Roman"/>
          <w:i/>
        </w:rPr>
        <w:t xml:space="preserve">Таблица 4. Формы воспитательной работы в </w:t>
      </w:r>
      <w:r w:rsidRPr="004B2FCC">
        <w:rPr>
          <w:rStyle w:val="FontStyle12"/>
          <w:b w:val="0"/>
          <w:i/>
          <w:sz w:val="22"/>
          <w:szCs w:val="22"/>
        </w:rPr>
        <w:t>ОАНО ВО «МПСУ»</w:t>
      </w:r>
    </w:p>
    <w:tbl>
      <w:tblPr>
        <w:tblStyle w:val="a6"/>
        <w:tblW w:w="0" w:type="auto"/>
        <w:tblLayout w:type="fixed"/>
        <w:tblLook w:val="04A0" w:firstRow="1" w:lastRow="0" w:firstColumn="1" w:lastColumn="0" w:noHBand="0" w:noVBand="1"/>
      </w:tblPr>
      <w:tblGrid>
        <w:gridCol w:w="1526"/>
        <w:gridCol w:w="1984"/>
        <w:gridCol w:w="2239"/>
        <w:gridCol w:w="1730"/>
        <w:gridCol w:w="2092"/>
      </w:tblGrid>
      <w:tr w:rsidR="00C403D0" w:rsidRPr="004B2FCC" w:rsidTr="00737BCC">
        <w:tc>
          <w:tcPr>
            <w:tcW w:w="1526"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количеству участников</w:t>
            </w:r>
          </w:p>
        </w:tc>
        <w:tc>
          <w:tcPr>
            <w:tcW w:w="1984"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целевой направленности</w:t>
            </w:r>
          </w:p>
        </w:tc>
        <w:tc>
          <w:tcPr>
            <w:tcW w:w="2239"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времени проведения</w:t>
            </w:r>
          </w:p>
        </w:tc>
        <w:tc>
          <w:tcPr>
            <w:tcW w:w="1730"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видам деятельности</w:t>
            </w:r>
          </w:p>
        </w:tc>
        <w:tc>
          <w:tcPr>
            <w:tcW w:w="2092" w:type="dxa"/>
          </w:tcPr>
          <w:p w:rsidR="00C403D0" w:rsidRPr="004B2FCC" w:rsidRDefault="00C403D0" w:rsidP="00737BCC">
            <w:pPr>
              <w:spacing w:after="0" w:line="360" w:lineRule="auto"/>
              <w:jc w:val="both"/>
              <w:rPr>
                <w:rFonts w:ascii="Times New Roman" w:hAnsi="Times New Roman" w:cs="Times New Roman"/>
                <w:b/>
                <w:i/>
              </w:rPr>
            </w:pPr>
            <w:r w:rsidRPr="004B2FCC">
              <w:rPr>
                <w:rFonts w:ascii="Times New Roman" w:hAnsi="Times New Roman" w:cs="Times New Roman"/>
                <w:b/>
              </w:rPr>
              <w:t>По результату воспитательной работы</w:t>
            </w:r>
          </w:p>
        </w:tc>
      </w:tr>
      <w:tr w:rsidR="00C403D0" w:rsidRPr="004B2FCC" w:rsidTr="00737BCC">
        <w:tc>
          <w:tcPr>
            <w:tcW w:w="1526"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 xml:space="preserve">Индивидуальны, групповые, массовые </w:t>
            </w:r>
          </w:p>
        </w:tc>
        <w:tc>
          <w:tcPr>
            <w:tcW w:w="1984"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позиции участников, объективным воспитательным возможностям – мероприятия, дела, игры</w:t>
            </w:r>
          </w:p>
        </w:tc>
        <w:tc>
          <w:tcPr>
            <w:tcW w:w="2239"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кратковременные, продолжительные, традиционные</w:t>
            </w:r>
          </w:p>
        </w:tc>
        <w:tc>
          <w:tcPr>
            <w:tcW w:w="1730"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трудовые, спортивные, художественные, научные, общественные и др.;</w:t>
            </w:r>
          </w:p>
        </w:tc>
        <w:tc>
          <w:tcPr>
            <w:tcW w:w="2092" w:type="dxa"/>
          </w:tcPr>
          <w:p w:rsidR="00C403D0" w:rsidRPr="004B2FCC" w:rsidRDefault="00C403D0" w:rsidP="00737BCC">
            <w:pPr>
              <w:spacing w:after="0" w:line="360" w:lineRule="auto"/>
              <w:jc w:val="both"/>
              <w:rPr>
                <w:rFonts w:ascii="Times New Roman" w:hAnsi="Times New Roman" w:cs="Times New Roman"/>
                <w:i/>
              </w:rPr>
            </w:pPr>
            <w:r w:rsidRPr="004B2FCC">
              <w:rPr>
                <w:rFonts w:ascii="Times New Roman" w:hAnsi="Times New Roman" w:cs="Times New Roman"/>
              </w:rPr>
              <w:t>социально-значимый результат, информационный обмен, выработка решения</w:t>
            </w:r>
          </w:p>
        </w:tc>
      </w:tr>
    </w:tbl>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 </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Таблица 5. Методы воспитательной работы в </w:t>
      </w:r>
      <w:r w:rsidRPr="004B2FCC">
        <w:rPr>
          <w:rStyle w:val="FontStyle12"/>
          <w:b w:val="0"/>
          <w:i/>
          <w:sz w:val="22"/>
          <w:szCs w:val="22"/>
        </w:rPr>
        <w:t>ОАНО ВО «МПСУ»</w:t>
      </w:r>
      <w:r w:rsidRPr="004B2FCC">
        <w:rPr>
          <w:rStyle w:val="FontStyle12"/>
          <w:b w:val="0"/>
          <w:sz w:val="22"/>
          <w:szCs w:val="22"/>
        </w:rPr>
        <w:t xml:space="preserve"> </w:t>
      </w:r>
      <w:r w:rsidRPr="004B2FCC">
        <w:rPr>
          <w:rFonts w:ascii="Times New Roman" w:hAnsi="Times New Roman" w:cs="Times New Roman"/>
        </w:rPr>
        <w:t xml:space="preserve"> </w:t>
      </w:r>
    </w:p>
    <w:p w:rsidR="00C403D0" w:rsidRPr="004B2FCC" w:rsidRDefault="00C403D0" w:rsidP="00C403D0">
      <w:pPr>
        <w:spacing w:after="0" w:line="360" w:lineRule="auto"/>
        <w:jc w:val="both"/>
        <w:rPr>
          <w:rFonts w:ascii="Times New Roman" w:hAnsi="Times New Roman" w:cs="Times New Roman"/>
          <w:i/>
        </w:rPr>
      </w:pPr>
    </w:p>
    <w:tbl>
      <w:tblPr>
        <w:tblStyle w:val="a6"/>
        <w:tblW w:w="0" w:type="auto"/>
        <w:tblLook w:val="04A0" w:firstRow="1" w:lastRow="0" w:firstColumn="1" w:lastColumn="0" w:noHBand="0" w:noVBand="1"/>
      </w:tblPr>
      <w:tblGrid>
        <w:gridCol w:w="2627"/>
        <w:gridCol w:w="3300"/>
        <w:gridCol w:w="3418"/>
      </w:tblGrid>
      <w:tr w:rsidR="00C403D0" w:rsidRPr="004B2FCC" w:rsidTr="00737BCC">
        <w:tc>
          <w:tcPr>
            <w:tcW w:w="2689"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формирования сознания личности</w:t>
            </w:r>
          </w:p>
        </w:tc>
        <w:tc>
          <w:tcPr>
            <w:tcW w:w="3402"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организации деятельности и формирования опыта поведения</w:t>
            </w:r>
          </w:p>
        </w:tc>
        <w:tc>
          <w:tcPr>
            <w:tcW w:w="3537" w:type="dxa"/>
          </w:tcPr>
          <w:p w:rsidR="00C403D0" w:rsidRPr="004B2FCC" w:rsidRDefault="00C403D0" w:rsidP="00737BCC">
            <w:pPr>
              <w:spacing w:after="0" w:line="360" w:lineRule="auto"/>
              <w:jc w:val="both"/>
              <w:rPr>
                <w:rFonts w:ascii="Times New Roman" w:hAnsi="Times New Roman" w:cs="Times New Roman"/>
                <w:b/>
              </w:rPr>
            </w:pPr>
            <w:r w:rsidRPr="004B2FCC">
              <w:rPr>
                <w:rFonts w:ascii="Times New Roman" w:hAnsi="Times New Roman" w:cs="Times New Roman"/>
                <w:b/>
                <w:bCs/>
              </w:rPr>
              <w:t>Методы мотивации деятельности и поведения</w:t>
            </w:r>
          </w:p>
          <w:p w:rsidR="00C403D0" w:rsidRPr="004B2FCC" w:rsidRDefault="00C403D0" w:rsidP="00737BCC">
            <w:pPr>
              <w:spacing w:after="0" w:line="360" w:lineRule="auto"/>
              <w:jc w:val="both"/>
              <w:rPr>
                <w:rFonts w:ascii="Times New Roman" w:hAnsi="Times New Roman" w:cs="Times New Roman"/>
                <w:b/>
              </w:rPr>
            </w:pPr>
          </w:p>
        </w:tc>
      </w:tr>
      <w:tr w:rsidR="00C403D0" w:rsidRPr="004B2FCC" w:rsidTr="00737BCC">
        <w:tc>
          <w:tcPr>
            <w:tcW w:w="2689"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беседа,</w:t>
            </w:r>
            <w:r w:rsidRPr="004B2FCC">
              <w:rPr>
                <w:rFonts w:ascii="Times New Roman" w:hAnsi="Times New Roman" w:cs="Times New Roman"/>
              </w:rPr>
              <w:t xml:space="preserve"> </w:t>
            </w:r>
            <w:r w:rsidRPr="004B2FCC">
              <w:rPr>
                <w:rFonts w:ascii="Times New Roman" w:hAnsi="Times New Roman" w:cs="Times New Roman"/>
                <w:bCs/>
                <w:iCs/>
              </w:rPr>
              <w:t>диспут,</w:t>
            </w:r>
            <w:r w:rsidRPr="004B2FCC">
              <w:rPr>
                <w:rFonts w:ascii="Times New Roman" w:hAnsi="Times New Roman" w:cs="Times New Roman"/>
              </w:rPr>
              <w:t xml:space="preserve"> </w:t>
            </w:r>
            <w:r w:rsidRPr="004B2FCC">
              <w:rPr>
                <w:rFonts w:ascii="Times New Roman" w:hAnsi="Times New Roman" w:cs="Times New Roman"/>
                <w:bCs/>
                <w:iCs/>
              </w:rPr>
              <w:t>внушение,</w:t>
            </w:r>
            <w:r w:rsidRPr="004B2FCC">
              <w:rPr>
                <w:rFonts w:ascii="Times New Roman" w:hAnsi="Times New Roman" w:cs="Times New Roman"/>
              </w:rPr>
              <w:t xml:space="preserve"> </w:t>
            </w:r>
            <w:r w:rsidRPr="004B2FCC">
              <w:rPr>
                <w:rFonts w:ascii="Times New Roman" w:hAnsi="Times New Roman" w:cs="Times New Roman"/>
                <w:bCs/>
                <w:iCs/>
              </w:rPr>
              <w:t>инструктаж,</w:t>
            </w:r>
            <w:r w:rsidRPr="004B2FCC">
              <w:rPr>
                <w:rFonts w:ascii="Times New Roman" w:hAnsi="Times New Roman" w:cs="Times New Roman"/>
              </w:rPr>
              <w:t xml:space="preserve"> </w:t>
            </w:r>
            <w:r w:rsidRPr="004B2FCC">
              <w:rPr>
                <w:rFonts w:ascii="Times New Roman" w:hAnsi="Times New Roman" w:cs="Times New Roman"/>
                <w:bCs/>
                <w:iCs/>
              </w:rPr>
              <w:t>контроль,</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объяснение,</w:t>
            </w:r>
            <w:r w:rsidRPr="004B2FCC">
              <w:rPr>
                <w:rFonts w:ascii="Times New Roman" w:hAnsi="Times New Roman" w:cs="Times New Roman"/>
              </w:rPr>
              <w:t xml:space="preserve"> </w:t>
            </w:r>
            <w:r w:rsidRPr="004B2FCC">
              <w:rPr>
                <w:rFonts w:ascii="Times New Roman" w:hAnsi="Times New Roman" w:cs="Times New Roman"/>
                <w:bCs/>
                <w:iCs/>
              </w:rPr>
              <w:t>пример,</w:t>
            </w:r>
            <w:r w:rsidRPr="004B2FCC">
              <w:rPr>
                <w:rFonts w:ascii="Times New Roman" w:hAnsi="Times New Roman" w:cs="Times New Roman"/>
              </w:rPr>
              <w:t xml:space="preserve"> </w:t>
            </w:r>
            <w:r w:rsidRPr="004B2FCC">
              <w:rPr>
                <w:rFonts w:ascii="Times New Roman" w:hAnsi="Times New Roman" w:cs="Times New Roman"/>
                <w:bCs/>
                <w:iCs/>
              </w:rPr>
              <w:t>разъяснение,</w:t>
            </w:r>
            <w:r w:rsidRPr="004B2FCC">
              <w:rPr>
                <w:rFonts w:ascii="Times New Roman" w:hAnsi="Times New Roman" w:cs="Times New Roman"/>
              </w:rPr>
              <w:t xml:space="preserve"> </w:t>
            </w:r>
            <w:r w:rsidRPr="004B2FCC">
              <w:rPr>
                <w:rFonts w:ascii="Times New Roman" w:hAnsi="Times New Roman" w:cs="Times New Roman"/>
                <w:bCs/>
                <w:iCs/>
              </w:rPr>
              <w:t>рассказ,</w:t>
            </w:r>
            <w:r w:rsidRPr="004B2FCC">
              <w:rPr>
                <w:rFonts w:ascii="Times New Roman" w:hAnsi="Times New Roman" w:cs="Times New Roman"/>
              </w:rPr>
              <w:t xml:space="preserve"> </w:t>
            </w:r>
            <w:r w:rsidRPr="004B2FCC">
              <w:rPr>
                <w:rFonts w:ascii="Times New Roman" w:hAnsi="Times New Roman" w:cs="Times New Roman"/>
                <w:bCs/>
                <w:iCs/>
              </w:rPr>
              <w:t>самоконтроль,</w:t>
            </w:r>
            <w:r w:rsidRPr="004B2FCC">
              <w:rPr>
                <w:rFonts w:ascii="Times New Roman" w:hAnsi="Times New Roman" w:cs="Times New Roman"/>
              </w:rPr>
              <w:t xml:space="preserve"> </w:t>
            </w:r>
            <w:r w:rsidRPr="004B2FCC">
              <w:rPr>
                <w:rFonts w:ascii="Times New Roman" w:hAnsi="Times New Roman" w:cs="Times New Roman"/>
                <w:bCs/>
                <w:iCs/>
              </w:rPr>
              <w:t>совет,</w:t>
            </w:r>
            <w:r w:rsidRPr="004B2FCC">
              <w:rPr>
                <w:rFonts w:ascii="Times New Roman" w:hAnsi="Times New Roman" w:cs="Times New Roman"/>
              </w:rPr>
              <w:t xml:space="preserve"> </w:t>
            </w:r>
            <w:r w:rsidRPr="004B2FCC">
              <w:rPr>
                <w:rFonts w:ascii="Times New Roman" w:hAnsi="Times New Roman" w:cs="Times New Roman"/>
                <w:bCs/>
                <w:iCs/>
              </w:rPr>
              <w:t>убеждение и др.</w:t>
            </w:r>
          </w:p>
        </w:tc>
        <w:tc>
          <w:tcPr>
            <w:tcW w:w="3402"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задание,</w:t>
            </w:r>
            <w:r w:rsidRPr="004B2FCC">
              <w:rPr>
                <w:rFonts w:ascii="Times New Roman" w:hAnsi="Times New Roman" w:cs="Times New Roman"/>
              </w:rPr>
              <w:t xml:space="preserve"> </w:t>
            </w:r>
            <w:r w:rsidRPr="004B2FCC">
              <w:rPr>
                <w:rFonts w:ascii="Times New Roman" w:hAnsi="Times New Roman" w:cs="Times New Roman"/>
                <w:bCs/>
                <w:iCs/>
              </w:rPr>
              <w:t>общественное мнение,</w:t>
            </w:r>
          </w:p>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педагогическое требование, поручение,</w:t>
            </w:r>
            <w:r w:rsidRPr="004B2FCC">
              <w:rPr>
                <w:rFonts w:ascii="Times New Roman" w:hAnsi="Times New Roman" w:cs="Times New Roman"/>
              </w:rPr>
              <w:t xml:space="preserve"> </w:t>
            </w:r>
            <w:r w:rsidRPr="004B2FCC">
              <w:rPr>
                <w:rFonts w:ascii="Times New Roman" w:hAnsi="Times New Roman" w:cs="Times New Roman"/>
                <w:bCs/>
                <w:iCs/>
              </w:rPr>
              <w:t>приучение,</w:t>
            </w:r>
            <w:r w:rsidRPr="004B2FCC">
              <w:rPr>
                <w:rFonts w:ascii="Times New Roman" w:hAnsi="Times New Roman" w:cs="Times New Roman"/>
              </w:rPr>
              <w:t xml:space="preserve"> </w:t>
            </w:r>
            <w:r w:rsidRPr="004B2FCC">
              <w:rPr>
                <w:rFonts w:ascii="Times New Roman" w:hAnsi="Times New Roman" w:cs="Times New Roman"/>
                <w:bCs/>
                <w:iCs/>
              </w:rPr>
              <w:t>создание воспитывающих ситуаций,</w:t>
            </w:r>
            <w:r w:rsidRPr="004B2FCC">
              <w:rPr>
                <w:rFonts w:ascii="Times New Roman" w:hAnsi="Times New Roman" w:cs="Times New Roman"/>
              </w:rPr>
              <w:t xml:space="preserve"> </w:t>
            </w:r>
            <w:r w:rsidRPr="004B2FCC">
              <w:rPr>
                <w:rFonts w:ascii="Times New Roman" w:hAnsi="Times New Roman" w:cs="Times New Roman"/>
                <w:bCs/>
                <w:iCs/>
              </w:rPr>
              <w:t>тренинг,</w:t>
            </w:r>
            <w:r w:rsidRPr="004B2FCC">
              <w:rPr>
                <w:rFonts w:ascii="Times New Roman" w:hAnsi="Times New Roman" w:cs="Times New Roman"/>
              </w:rPr>
              <w:t xml:space="preserve"> </w:t>
            </w:r>
            <w:r w:rsidRPr="004B2FCC">
              <w:rPr>
                <w:rFonts w:ascii="Times New Roman" w:hAnsi="Times New Roman" w:cs="Times New Roman"/>
                <w:bCs/>
                <w:iCs/>
              </w:rPr>
              <w:t>упражнение и др.</w:t>
            </w:r>
          </w:p>
        </w:tc>
        <w:tc>
          <w:tcPr>
            <w:tcW w:w="3537" w:type="dxa"/>
          </w:tcPr>
          <w:p w:rsidR="00C403D0" w:rsidRPr="004B2FCC" w:rsidRDefault="00C403D0" w:rsidP="00737BCC">
            <w:pPr>
              <w:spacing w:after="0" w:line="360" w:lineRule="auto"/>
              <w:jc w:val="both"/>
              <w:rPr>
                <w:rFonts w:ascii="Times New Roman" w:hAnsi="Times New Roman" w:cs="Times New Roman"/>
              </w:rPr>
            </w:pPr>
            <w:r w:rsidRPr="004B2FCC">
              <w:rPr>
                <w:rFonts w:ascii="Times New Roman" w:hAnsi="Times New Roman" w:cs="Times New Roman"/>
                <w:bCs/>
                <w:iCs/>
              </w:rPr>
              <w:t>одобрение,</w:t>
            </w:r>
            <w:r w:rsidRPr="004B2FCC">
              <w:rPr>
                <w:rFonts w:ascii="Times New Roman" w:hAnsi="Times New Roman" w:cs="Times New Roman"/>
              </w:rPr>
              <w:t xml:space="preserve"> </w:t>
            </w:r>
            <w:r w:rsidRPr="004B2FCC">
              <w:rPr>
                <w:rFonts w:ascii="Times New Roman" w:hAnsi="Times New Roman" w:cs="Times New Roman"/>
                <w:bCs/>
                <w:iCs/>
              </w:rPr>
              <w:t>поощрение социальной активности,</w:t>
            </w:r>
            <w:r w:rsidRPr="004B2FCC">
              <w:rPr>
                <w:rFonts w:ascii="Times New Roman" w:hAnsi="Times New Roman" w:cs="Times New Roman"/>
              </w:rPr>
              <w:t xml:space="preserve"> </w:t>
            </w:r>
            <w:r w:rsidRPr="004B2FCC">
              <w:rPr>
                <w:rFonts w:ascii="Times New Roman" w:hAnsi="Times New Roman" w:cs="Times New Roman"/>
                <w:bCs/>
                <w:iCs/>
              </w:rPr>
              <w:t>порицание,</w:t>
            </w:r>
            <w:r w:rsidRPr="004B2FCC">
              <w:rPr>
                <w:rFonts w:ascii="Times New Roman" w:hAnsi="Times New Roman" w:cs="Times New Roman"/>
              </w:rPr>
              <w:t xml:space="preserve"> </w:t>
            </w:r>
            <w:r w:rsidRPr="004B2FCC">
              <w:rPr>
                <w:rFonts w:ascii="Times New Roman" w:hAnsi="Times New Roman" w:cs="Times New Roman"/>
                <w:bCs/>
                <w:iCs/>
              </w:rPr>
              <w:t>создание ситуаций успеха, создание ситуаций для эмоционально-нравственных переживаний,</w:t>
            </w:r>
            <w:r w:rsidRPr="004B2FCC">
              <w:rPr>
                <w:rFonts w:ascii="Times New Roman" w:hAnsi="Times New Roman" w:cs="Times New Roman"/>
              </w:rPr>
              <w:t xml:space="preserve"> </w:t>
            </w:r>
            <w:r w:rsidRPr="004B2FCC">
              <w:rPr>
                <w:rFonts w:ascii="Times New Roman" w:hAnsi="Times New Roman" w:cs="Times New Roman"/>
                <w:bCs/>
                <w:iCs/>
              </w:rPr>
              <w:t>соревнование</w:t>
            </w:r>
            <w:r w:rsidRPr="004B2FCC">
              <w:rPr>
                <w:rFonts w:ascii="Times New Roman" w:hAnsi="Times New Roman" w:cs="Times New Roman"/>
              </w:rPr>
              <w:t xml:space="preserve"> </w:t>
            </w:r>
            <w:r w:rsidRPr="004B2FCC">
              <w:rPr>
                <w:rFonts w:ascii="Times New Roman" w:hAnsi="Times New Roman" w:cs="Times New Roman"/>
                <w:bCs/>
                <w:iCs/>
              </w:rPr>
              <w:t>и др.</w:t>
            </w:r>
          </w:p>
        </w:tc>
      </w:tr>
    </w:tbl>
    <w:p w:rsidR="00C403D0" w:rsidRPr="004B2FCC" w:rsidRDefault="00C403D0" w:rsidP="00C403D0">
      <w:pPr>
        <w:spacing w:after="0" w:line="360" w:lineRule="auto"/>
        <w:ind w:firstLine="709"/>
        <w:jc w:val="both"/>
        <w:rPr>
          <w:rFonts w:ascii="Times New Roman" w:eastAsia="Calibri"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Технологии воспитания и Календарного плана воспитательной работы:</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 актуальные традиционные, современные и инновационные образовательные технологии (коллективное творческое дело (КТД); арт-педагогические; здоровьесберегающие; технологии инклюзивного образования; технология портфолио; тренинговые; «мозговой штурм»; кейс-технологии); дистанционные образовательные технологии и др.)</w:t>
      </w:r>
    </w:p>
    <w:p w:rsidR="00C403D0" w:rsidRPr="004B2FCC" w:rsidRDefault="00C403D0" w:rsidP="00C403D0">
      <w:pPr>
        <w:spacing w:after="0" w:line="360" w:lineRule="auto"/>
        <w:ind w:firstLine="709"/>
        <w:jc w:val="both"/>
        <w:rPr>
          <w:rFonts w:ascii="Times New Roman" w:hAnsi="Times New Roman" w:cs="Times New Roman"/>
          <w:bCs/>
        </w:rPr>
      </w:pPr>
      <w:r w:rsidRPr="004B2FCC">
        <w:rPr>
          <w:rFonts w:ascii="Times New Roman" w:hAnsi="Times New Roman" w:cs="Times New Roman"/>
        </w:rPr>
        <w:t xml:space="preserve">– </w:t>
      </w:r>
      <w:r w:rsidRPr="004B2FCC">
        <w:rPr>
          <w:rFonts w:ascii="Times New Roman" w:hAnsi="Times New Roman" w:cs="Times New Roman"/>
          <w:bCs/>
        </w:rPr>
        <w:t>цифровые образовательные технологии</w:t>
      </w:r>
      <w:r w:rsidRPr="004B2FCC">
        <w:rPr>
          <w:rFonts w:ascii="Times New Roman" w:hAnsi="Times New Roman" w:cs="Times New Roman"/>
        </w:rPr>
        <w:t xml:space="preserve"> в </w:t>
      </w:r>
      <w:r w:rsidRPr="004B2FCC">
        <w:rPr>
          <w:rFonts w:ascii="Times New Roman" w:hAnsi="Times New Roman" w:cs="Times New Roman"/>
          <w:bCs/>
        </w:rPr>
        <w:t>онлайн-образовании, электронном обучении</w:t>
      </w:r>
      <w:r w:rsidRPr="004B2FCC">
        <w:rPr>
          <w:rFonts w:ascii="Times New Roman" w:hAnsi="Times New Roman" w:cs="Times New Roman"/>
        </w:rPr>
        <w:t xml:space="preserve"> со </w:t>
      </w:r>
      <w:r w:rsidRPr="004B2FCC">
        <w:rPr>
          <w:rFonts w:ascii="Times New Roman" w:hAnsi="Times New Roman" w:cs="Times New Roman"/>
          <w:shd w:val="clear" w:color="auto" w:fill="FFFFFF"/>
        </w:rPr>
        <w:t>свободным доступом к электронному образовательному контенту (</w:t>
      </w:r>
      <w:r w:rsidRPr="004B2FCC">
        <w:rPr>
          <w:rFonts w:ascii="Times New Roman" w:hAnsi="Times New Roman" w:cs="Times New Roman"/>
          <w:bCs/>
          <w:shd w:val="clear" w:color="auto" w:fill="FFFFFF"/>
        </w:rPr>
        <w:t>Vr-технологии</w:t>
      </w:r>
      <w:r w:rsidRPr="004B2FCC">
        <w:rPr>
          <w:rFonts w:ascii="Times New Roman" w:hAnsi="Times New Roman" w:cs="Times New Roman"/>
          <w:shd w:val="clear" w:color="auto" w:fill="FFFFFF"/>
        </w:rPr>
        <w:t>;</w:t>
      </w:r>
      <w:r w:rsidRPr="004B2FCC">
        <w:rPr>
          <w:rFonts w:ascii="Times New Roman" w:hAnsi="Times New Roman" w:cs="Times New Roman"/>
        </w:rPr>
        <w:t xml:space="preserve"> </w:t>
      </w:r>
      <w:r w:rsidRPr="004B2FCC">
        <w:rPr>
          <w:rFonts w:ascii="Times New Roman" w:hAnsi="Times New Roman" w:cs="Times New Roman"/>
          <w:bCs/>
        </w:rPr>
        <w:t>технологии искусственного интеллекта</w:t>
      </w:r>
      <w:r w:rsidRPr="004B2FCC">
        <w:rPr>
          <w:rFonts w:ascii="Times New Roman" w:hAnsi="Times New Roman" w:cs="Times New Roman"/>
        </w:rPr>
        <w:t xml:space="preserve">; </w:t>
      </w:r>
      <w:r w:rsidRPr="004B2FCC">
        <w:rPr>
          <w:rFonts w:ascii="Times New Roman" w:hAnsi="Times New Roman" w:cs="Times New Roman"/>
          <w:bCs/>
        </w:rPr>
        <w:t>smart-технологии</w:t>
      </w:r>
      <w:r w:rsidRPr="004B2FCC">
        <w:rPr>
          <w:rFonts w:ascii="Times New Roman" w:hAnsi="Times New Roman" w:cs="Times New Roman"/>
        </w:rPr>
        <w:t xml:space="preserve"> (</w:t>
      </w:r>
      <w:r w:rsidRPr="004B2FCC">
        <w:rPr>
          <w:rFonts w:ascii="Times New Roman" w:hAnsi="Times New Roman" w:cs="Times New Roman"/>
          <w:bCs/>
        </w:rPr>
        <w:t>DM-технология; Big Data;</w:t>
      </w:r>
      <w:r w:rsidRPr="004B2FCC">
        <w:rPr>
          <w:rFonts w:ascii="Times New Roman" w:hAnsi="Times New Roman" w:cs="Times New Roman"/>
        </w:rPr>
        <w:t xml:space="preserve"> </w:t>
      </w:r>
      <w:r w:rsidRPr="004B2FCC">
        <w:rPr>
          <w:rFonts w:ascii="Times New Roman" w:hAnsi="Times New Roman" w:cs="Times New Roman"/>
          <w:bCs/>
          <w:shd w:val="clear" w:color="auto" w:fill="FFFFFF"/>
        </w:rPr>
        <w:t>геймификация</w:t>
      </w:r>
      <w:r w:rsidRPr="004B2FCC">
        <w:rPr>
          <w:rFonts w:ascii="Times New Roman" w:hAnsi="Times New Roman" w:cs="Times New Roman"/>
          <w:shd w:val="clear" w:color="auto" w:fill="FFFFFF"/>
        </w:rPr>
        <w:t xml:space="preserve">; </w:t>
      </w:r>
      <w:r w:rsidRPr="004B2FCC">
        <w:rPr>
          <w:rFonts w:ascii="Times New Roman" w:hAnsi="Times New Roman" w:cs="Times New Roman"/>
          <w:bCs/>
        </w:rPr>
        <w:t>блокчейн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В воспитательной системе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w:t>
      </w:r>
      <w:r w:rsidRPr="004B2FCC">
        <w:rPr>
          <w:rFonts w:ascii="Times New Roman" w:hAnsi="Times New Roman" w:cs="Times New Roman"/>
        </w:rPr>
        <w:t xml:space="preserve"> используются несколько уровней общеуниверситетских форм организации воспитательной деятельности:</w:t>
      </w:r>
    </w:p>
    <w:p w:rsidR="00C403D0" w:rsidRPr="004B2FCC" w:rsidRDefault="00C403D0" w:rsidP="00C403D0">
      <w:pPr>
        <w:pStyle w:val="a7"/>
        <w:numPr>
          <w:ilvl w:val="0"/>
          <w:numId w:val="26"/>
        </w:numPr>
        <w:spacing w:after="0" w:line="360" w:lineRule="auto"/>
        <w:ind w:left="0" w:firstLine="709"/>
        <w:jc w:val="both"/>
        <w:rPr>
          <w:rFonts w:ascii="Times New Roman" w:hAnsi="Times New Roman" w:cs="Times New Roman"/>
        </w:rPr>
      </w:pPr>
      <w:r w:rsidRPr="004B2FCC">
        <w:rPr>
          <w:rFonts w:ascii="Times New Roman" w:hAnsi="Times New Roman" w:cs="Times New Roman"/>
          <w:bCs/>
        </w:rPr>
        <w:lastRenderedPageBreak/>
        <w:t xml:space="preserve">Первый уровень - </w:t>
      </w:r>
      <w:r w:rsidRPr="004B2FCC">
        <w:rPr>
          <w:rFonts w:ascii="Times New Roman" w:hAnsi="Times New Roman" w:cs="Times New Roman"/>
        </w:rPr>
        <w:t> </w:t>
      </w:r>
      <w:r w:rsidRPr="004B2FCC">
        <w:rPr>
          <w:rFonts w:ascii="Times New Roman" w:hAnsi="Times New Roman" w:cs="Times New Roman"/>
          <w:bCs/>
        </w:rPr>
        <w:t>культурно-массовые и спортивно-массовые мероприятия</w:t>
      </w:r>
      <w:r w:rsidRPr="004B2FCC">
        <w:rPr>
          <w:rFonts w:ascii="Times New Roman" w:hAnsi="Times New Roman" w:cs="Times New Roman"/>
        </w:rPr>
        <w:t xml:space="preserve"> (мероприятия в масштабах университета, района, города, например, День донора, Бессмертный полк и пр.).</w:t>
      </w:r>
    </w:p>
    <w:p w:rsidR="00C403D0" w:rsidRPr="004B2FCC" w:rsidRDefault="00C403D0" w:rsidP="00C403D0">
      <w:pPr>
        <w:pStyle w:val="a7"/>
        <w:numPr>
          <w:ilvl w:val="0"/>
          <w:numId w:val="26"/>
        </w:numPr>
        <w:spacing w:after="0" w:line="360" w:lineRule="auto"/>
        <w:ind w:left="0" w:firstLine="709"/>
        <w:jc w:val="both"/>
        <w:rPr>
          <w:rFonts w:ascii="Times New Roman" w:hAnsi="Times New Roman" w:cs="Times New Roman"/>
        </w:rPr>
      </w:pPr>
      <w:r w:rsidRPr="004B2FCC">
        <w:rPr>
          <w:rFonts w:ascii="Times New Roman" w:hAnsi="Times New Roman" w:cs="Times New Roman"/>
          <w:bCs/>
        </w:rPr>
        <w:t>Второй уровень – групповые формы</w:t>
      </w:r>
      <w:r w:rsidRPr="004B2FCC">
        <w:rPr>
          <w:rFonts w:ascii="Times New Roman" w:hAnsi="Times New Roman" w:cs="Times New Roman"/>
        </w:rPr>
        <w:t xml:space="preserve"> (мероприятия внутри коллектива академических групп, работа научно-исследовательских студенческих групп, работа кружков по интересам, студий творческого направления, клубная работа, работа общественных студенческих объединений, факультатив «Жизненная навигация» и пр.).</w:t>
      </w:r>
    </w:p>
    <w:p w:rsidR="00C403D0" w:rsidRPr="004B2FCC" w:rsidRDefault="00C403D0" w:rsidP="00C403D0">
      <w:pPr>
        <w:pStyle w:val="a7"/>
        <w:numPr>
          <w:ilvl w:val="0"/>
          <w:numId w:val="26"/>
        </w:numPr>
        <w:spacing w:after="0" w:line="360" w:lineRule="auto"/>
        <w:ind w:left="142" w:firstLine="567"/>
        <w:jc w:val="both"/>
        <w:rPr>
          <w:rFonts w:ascii="Times New Roman" w:hAnsi="Times New Roman" w:cs="Times New Roman"/>
        </w:rPr>
      </w:pPr>
      <w:r w:rsidRPr="004B2FCC">
        <w:rPr>
          <w:rFonts w:ascii="Times New Roman" w:hAnsi="Times New Roman" w:cs="Times New Roman"/>
          <w:bCs/>
        </w:rPr>
        <w:t>Третий уровень – индивидуальная  личностно-ориентированная воспитательная работа (</w:t>
      </w:r>
      <w:r w:rsidRPr="004B2FCC">
        <w:rPr>
          <w:rFonts w:ascii="Times New Roman" w:hAnsi="Times New Roman" w:cs="Times New Roman"/>
        </w:rPr>
        <w:t>индивидуальное консультирование преподавателями студентов по вопросам организации учебно-познавательной вузовской деятельности в рамках учебного курса; разработка индивидуализированных программ профессионального становления и развития студента; работа в составе небольших временных инициативных групп по реализации конкретных творческих проектов (научных, педагогических, в сфере искусства и т. п.) и конкурсов; индивидуальная научно-исследовательская работа студентов под руководством преподавателей и аспирантов; работа студентов в рамках различных учебных практик под руководством методистов; </w:t>
      </w:r>
    </w:p>
    <w:p w:rsidR="00C403D0" w:rsidRPr="004B2FCC" w:rsidRDefault="00C403D0" w:rsidP="00C403D0">
      <w:pPr>
        <w:pStyle w:val="a7"/>
        <w:spacing w:after="0" w:line="360" w:lineRule="auto"/>
        <w:ind w:left="142" w:firstLine="709"/>
        <w:jc w:val="both"/>
        <w:rPr>
          <w:rFonts w:ascii="Times New Roman" w:hAnsi="Times New Roman" w:cs="Times New Roman"/>
          <w:bCs/>
        </w:rPr>
      </w:pPr>
      <w:r w:rsidRPr="004B2FCC">
        <w:rPr>
          <w:rFonts w:ascii="Times New Roman" w:hAnsi="Times New Roman" w:cs="Times New Roman"/>
          <w:bCs/>
        </w:rPr>
        <w:t>4.Четвертый уровень – проведение молодёжной политики на уровне региона (</w:t>
      </w:r>
      <w:r w:rsidRPr="004B2FCC">
        <w:rPr>
          <w:rFonts w:ascii="Times New Roman" w:hAnsi="Times New Roman" w:cs="Times New Roman"/>
        </w:rPr>
        <w:t>организация и участие в межрегиональных, всероссийских и международных молодёжных проектах; участие в межрегиональных, всероссийских и международных молодежных конкурсах и пр.)</w:t>
      </w:r>
    </w:p>
    <w:p w:rsidR="00C403D0" w:rsidRPr="004B2FCC" w:rsidRDefault="00C403D0" w:rsidP="00C403D0">
      <w:pPr>
        <w:spacing w:after="0" w:line="360" w:lineRule="auto"/>
        <w:ind w:left="142" w:firstLine="709"/>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t xml:space="preserve">2.5. Ресурсное обеспечение реализации рабочей программы воспитания в </w:t>
      </w:r>
      <w:r w:rsidRPr="004B2FCC">
        <w:rPr>
          <w:rStyle w:val="FontStyle12"/>
          <w:sz w:val="22"/>
          <w:szCs w:val="22"/>
        </w:rPr>
        <w:t>ОАНО ВО «МПСУ»</w:t>
      </w: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i/>
        </w:rPr>
        <w:t xml:space="preserve">Ресурсное обеспечение реализации рабочей программы воспитания в </w:t>
      </w:r>
      <w:r w:rsidRPr="004B2FCC">
        <w:rPr>
          <w:rStyle w:val="FontStyle12"/>
          <w:b w:val="0"/>
          <w:i/>
          <w:sz w:val="22"/>
          <w:szCs w:val="22"/>
        </w:rPr>
        <w:t>ОАНО ВО «МПСУ»</w:t>
      </w:r>
      <w:r w:rsidRPr="004B2FCC">
        <w:rPr>
          <w:rFonts w:ascii="Times New Roman" w:hAnsi="Times New Roman" w:cs="Times New Roman"/>
          <w:i/>
        </w:rPr>
        <w:t xml:space="preserve"> </w:t>
      </w:r>
      <w:r w:rsidRPr="004B2FCC">
        <w:rPr>
          <w:rFonts w:ascii="Times New Roman" w:hAnsi="Times New Roman" w:cs="Times New Roman"/>
        </w:rPr>
        <w:t xml:space="preserve">включает следующие его </w:t>
      </w:r>
      <w:r w:rsidRPr="004B2FCC">
        <w:rPr>
          <w:rFonts w:ascii="Times New Roman" w:hAnsi="Times New Roman" w:cs="Times New Roman"/>
          <w:i/>
        </w:rPr>
        <w:t>виды:</w:t>
      </w:r>
    </w:p>
    <w:p w:rsidR="00C403D0" w:rsidRPr="00224DAD"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i/>
        </w:rPr>
        <w:t>– нормативно-правовое обеспечение</w:t>
      </w:r>
      <w:r w:rsidRPr="004B2FCC">
        <w:rPr>
          <w:rFonts w:ascii="Times New Roman" w:hAnsi="Times New Roman" w:cs="Times New Roman"/>
        </w:rPr>
        <w:t xml:space="preserve"> (правовые основы воспитательной работы со студентами в вузе находят свое подтверждение в правовых нормах и законодательных актах, которые дают учебным заведениям определенные академические права и свободы, в том числе и на правах самоопределения, организовывать специально процесс работы со студентами во внеучебное время.  В частности, Закон об Образовании, указы, </w:t>
      </w:r>
      <w:r w:rsidRPr="00224DAD">
        <w:rPr>
          <w:rFonts w:ascii="Times New Roman" w:hAnsi="Times New Roman" w:cs="Times New Roman"/>
        </w:rPr>
        <w:t xml:space="preserve">приказы, регламентирующие воспитательную деятельность в университете, Рабочая программа воспитания в </w:t>
      </w:r>
      <w:r w:rsidRPr="00224DAD">
        <w:rPr>
          <w:rStyle w:val="FontStyle12"/>
          <w:sz w:val="22"/>
          <w:szCs w:val="22"/>
        </w:rPr>
        <w:t>ОАНО ВО «МПСУ»</w:t>
      </w:r>
      <w:r w:rsidRPr="00224DAD">
        <w:rPr>
          <w:rFonts w:ascii="Times New Roman" w:hAnsi="Times New Roman" w:cs="Times New Roman"/>
        </w:rPr>
        <w:t xml:space="preserve"> (общая для </w:t>
      </w:r>
      <w:r w:rsidRPr="00224DAD">
        <w:rPr>
          <w:rStyle w:val="FontStyle12"/>
          <w:sz w:val="22"/>
          <w:szCs w:val="22"/>
        </w:rPr>
        <w:t>ОАНО ВО «МПСУ»</w:t>
      </w:r>
      <w:r w:rsidRPr="00224DAD">
        <w:rPr>
          <w:rFonts w:ascii="Times New Roman" w:hAnsi="Times New Roman" w:cs="Times New Roman"/>
        </w:rPr>
        <w:t xml:space="preserve">), Рабочие программы воспитания в </w:t>
      </w:r>
      <w:r w:rsidRPr="00224DAD">
        <w:rPr>
          <w:rStyle w:val="FontStyle12"/>
          <w:sz w:val="22"/>
          <w:szCs w:val="22"/>
        </w:rPr>
        <w:t>ОАНО ВО «МПСУ»</w:t>
      </w:r>
      <w:r w:rsidRPr="00224DAD">
        <w:rPr>
          <w:rFonts w:ascii="Times New Roman" w:hAnsi="Times New Roman" w:cs="Times New Roman"/>
        </w:rPr>
        <w:t xml:space="preserve"> (реализуемые как компонент основных образовательных программ), Календарный план воспитательной работы </w:t>
      </w:r>
      <w:r w:rsidRPr="00224DAD">
        <w:rPr>
          <w:rStyle w:val="FontStyle12"/>
          <w:sz w:val="22"/>
          <w:szCs w:val="22"/>
        </w:rPr>
        <w:t>ОАНО ВО «МПСУ»</w:t>
      </w:r>
      <w:r w:rsidRPr="00224DAD">
        <w:rPr>
          <w:rFonts w:ascii="Times New Roman" w:hAnsi="Times New Roman" w:cs="Times New Roman"/>
        </w:rPr>
        <w:t xml:space="preserve"> на учебный год,  Положение о Совете Обучающихся; План работы Совета Обучающихся </w:t>
      </w:r>
      <w:r w:rsidRPr="00224DAD">
        <w:rPr>
          <w:rStyle w:val="FontStyle12"/>
          <w:sz w:val="22"/>
          <w:szCs w:val="22"/>
        </w:rPr>
        <w:t xml:space="preserve">ОАНО ВО «МПСУ», </w:t>
      </w:r>
      <w:r w:rsidRPr="00224DAD">
        <w:rPr>
          <w:rStyle w:val="FontStyle12"/>
          <w:b w:val="0"/>
          <w:sz w:val="22"/>
          <w:szCs w:val="22"/>
        </w:rPr>
        <w:t>Положение о кураторе студенческий группы</w:t>
      </w:r>
      <w:r w:rsidRPr="00224DAD">
        <w:rPr>
          <w:rFonts w:ascii="Times New Roman" w:hAnsi="Times New Roman" w:cs="Times New Roman"/>
        </w:rPr>
        <w:t xml:space="preserve"> и др.).</w:t>
      </w:r>
    </w:p>
    <w:p w:rsidR="00C403D0" w:rsidRPr="004B2FCC" w:rsidRDefault="00C403D0" w:rsidP="00C403D0">
      <w:pPr>
        <w:pStyle w:val="Style8"/>
        <w:widowControl/>
        <w:tabs>
          <w:tab w:val="left" w:pos="1421"/>
        </w:tabs>
        <w:spacing w:line="360" w:lineRule="auto"/>
        <w:ind w:right="5" w:firstLine="0"/>
        <w:jc w:val="both"/>
        <w:rPr>
          <w:rStyle w:val="FontStyle15"/>
        </w:rPr>
      </w:pPr>
      <w:r>
        <w:rPr>
          <w:sz w:val="22"/>
          <w:szCs w:val="22"/>
        </w:rPr>
        <w:tab/>
      </w:r>
      <w:r w:rsidRPr="004B2FCC">
        <w:rPr>
          <w:sz w:val="22"/>
          <w:szCs w:val="22"/>
        </w:rPr>
        <w:t xml:space="preserve">– </w:t>
      </w:r>
      <w:r w:rsidRPr="004B2FCC">
        <w:rPr>
          <w:i/>
          <w:sz w:val="22"/>
          <w:szCs w:val="22"/>
        </w:rPr>
        <w:t>кадровое обеспечение</w:t>
      </w:r>
      <w:r w:rsidRPr="004B2FCC">
        <w:rPr>
          <w:sz w:val="22"/>
          <w:szCs w:val="22"/>
        </w:rPr>
        <w:t xml:space="preserve"> (для осуществления воспитательной деятельности  необходимо постоянное повышение квалификации работников ( в том числе</w:t>
      </w:r>
      <w:r w:rsidRPr="004B2FCC">
        <w:rPr>
          <w:rStyle w:val="FontStyle15"/>
        </w:rPr>
        <w:t xml:space="preserve"> прохождение курсов повышения квалификации не реже 1 раза в 5 лет</w:t>
      </w:r>
      <w:r w:rsidRPr="004B2FCC">
        <w:rPr>
          <w:sz w:val="22"/>
          <w:szCs w:val="22"/>
        </w:rPr>
        <w:t xml:space="preserve">), занятых в системе воспитания на уровне вуза, факультета, группы, предоставление возможности и стимулирование научных исследований в области воспитательной работы со студентами; </w:t>
      </w:r>
      <w:r w:rsidRPr="004B2FCC">
        <w:rPr>
          <w:rStyle w:val="FontStyle15"/>
        </w:rPr>
        <w:t xml:space="preserve">управление воспитательной деятельностью </w:t>
      </w:r>
      <w:r w:rsidRPr="004B2FCC">
        <w:rPr>
          <w:rStyle w:val="FontStyle15"/>
        </w:rPr>
        <w:lastRenderedPageBreak/>
        <w:t>обеспечивается кадровым составом, включающим следующие должности: проректор, который несёт ответственность за организацию воспитательной деятельности МПСУ, начальник отдела   социальных проектов и молодежной политики).</w:t>
      </w:r>
    </w:p>
    <w:p w:rsidR="00C403D0" w:rsidRPr="004B2FCC" w:rsidRDefault="00C403D0" w:rsidP="00C403D0">
      <w:pPr>
        <w:spacing w:after="0" w:line="360" w:lineRule="auto"/>
        <w:ind w:firstLine="708"/>
        <w:jc w:val="both"/>
        <w:rPr>
          <w:rStyle w:val="FontStyle15"/>
        </w:rPr>
      </w:pPr>
      <w:r w:rsidRPr="004B2FCC">
        <w:rPr>
          <w:rFonts w:ascii="Times New Roman" w:hAnsi="Times New Roman" w:cs="Times New Roman"/>
        </w:rPr>
        <w:t xml:space="preserve">– </w:t>
      </w:r>
      <w:r w:rsidRPr="004B2FCC">
        <w:rPr>
          <w:rFonts w:ascii="Times New Roman" w:hAnsi="Times New Roman" w:cs="Times New Roman"/>
          <w:i/>
        </w:rPr>
        <w:t xml:space="preserve">финансовое обеспечение </w:t>
      </w:r>
      <w:r w:rsidRPr="004B2FCC">
        <w:rPr>
          <w:rFonts w:ascii="Times New Roman" w:hAnsi="Times New Roman" w:cs="Times New Roman"/>
        </w:rPr>
        <w:t>(</w:t>
      </w:r>
      <w:r w:rsidRPr="004B2FCC">
        <w:rPr>
          <w:rStyle w:val="FontStyle15"/>
        </w:rPr>
        <w:t>осуществляется за счёт средств бюджетных средств университета для организации культурно-массовой, физкультурной и спортивной, оздоровительной работы со студентами в размере двукратного месячного размера стипендиального фонда по образовательным программам высшего образования (ст.36 п.15 ФЗ-273), субсидий на реализацию программ развития деятельности студенческих объединений (на конкурсной основе), внебюджетных средств Университета и других источников, не запрещённых законом).</w:t>
      </w:r>
    </w:p>
    <w:p w:rsidR="00C403D0" w:rsidRPr="004B2FCC" w:rsidRDefault="00C403D0" w:rsidP="00C403D0">
      <w:pPr>
        <w:spacing w:after="0" w:line="360" w:lineRule="auto"/>
        <w:ind w:firstLine="708"/>
        <w:jc w:val="both"/>
        <w:rPr>
          <w:rStyle w:val="FontStyle15"/>
        </w:rPr>
      </w:pPr>
      <w:r w:rsidRPr="004B2FCC">
        <w:rPr>
          <w:rFonts w:ascii="Times New Roman" w:hAnsi="Times New Roman" w:cs="Times New Roman"/>
          <w:i/>
        </w:rPr>
        <w:t>- информационное обеспечение</w:t>
      </w:r>
      <w:r w:rsidRPr="004B2FCC">
        <w:rPr>
          <w:rFonts w:ascii="Times New Roman" w:hAnsi="Times New Roman" w:cs="Times New Roman"/>
        </w:rPr>
        <w:t xml:space="preserve"> (</w:t>
      </w:r>
      <w:r w:rsidRPr="004B2FCC">
        <w:rPr>
          <w:rStyle w:val="FontStyle15"/>
        </w:rPr>
        <w:t>включает комплекс информационных ресурсов, в том числе цифровых, совокупность технологических и аппаратных средств (компьютеры, принтеры, сканеры и др.); направлено на  информирование о возможностях для участия студентов в социально значимой деятельности, преподавателей - в воспитательной деятельности и их достижениях; наполнение сайта МПСУ информацией о воспитательной деятельности, студенческой жизни; информационную и методическую поддержку воспитательной деятельности; планирование воспитательной деятельности и её ресурсного обеспечения; мониторинг воспитательной деятельности; поиск, сбор, анализ, обработку, хранение и предоставление информации; организацию студенческих медиа; дистанционное взаимодействие всех участников (обучающихся, педагогических работников, органов управления в сфере образования, общественности); дистанционное взаимодействие Университета с другими организациями социальной сферы.</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i/>
        </w:rPr>
        <w:t>научно-методическое и учебно-методическое обеспечение</w:t>
      </w:r>
      <w:r w:rsidRPr="004B2FCC">
        <w:rPr>
          <w:rFonts w:ascii="Times New Roman" w:hAnsi="Times New Roman" w:cs="Times New Roman"/>
        </w:rPr>
        <w:t xml:space="preserve"> (предполагает постоянное обновление базовых регламентирующих документов, инструкций, пособий, методических указаний, в соответствии с основными тенденциями и требованиями к воспитательной деятельности, актуальными научно-практическими парадигмами в области профессионального образования);</w:t>
      </w:r>
    </w:p>
    <w:p w:rsidR="00C403D0" w:rsidRPr="004B2FCC" w:rsidRDefault="00C403D0" w:rsidP="00C403D0">
      <w:pPr>
        <w:pStyle w:val="Style4"/>
        <w:widowControl/>
        <w:tabs>
          <w:tab w:val="left" w:pos="1416"/>
        </w:tabs>
        <w:spacing w:line="360" w:lineRule="auto"/>
        <w:ind w:right="5"/>
        <w:rPr>
          <w:rStyle w:val="FontStyle15"/>
        </w:rPr>
      </w:pPr>
      <w:r w:rsidRPr="004B2FCC">
        <w:rPr>
          <w:i/>
          <w:sz w:val="22"/>
          <w:szCs w:val="22"/>
        </w:rPr>
        <w:t xml:space="preserve">– материально-техническое обеспечение </w:t>
      </w:r>
      <w:r w:rsidRPr="004B2FCC">
        <w:rPr>
          <w:sz w:val="22"/>
          <w:szCs w:val="22"/>
        </w:rPr>
        <w:t>(</w:t>
      </w:r>
      <w:r w:rsidRPr="004B2FCC">
        <w:rPr>
          <w:rStyle w:val="FontStyle15"/>
        </w:rPr>
        <w:t>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выпуска печатных и электронных изданий, телевизионных и радиопрограмм и т.д.;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 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 - графических и аудио- и видеоматериалов, результатов творческой, научно-исследовательской и проектной деятельности обучающихся)</w:t>
      </w:r>
      <w:r w:rsidRPr="004B2FCC">
        <w:rPr>
          <w:rStyle w:val="FontStyle12"/>
          <w:b w:val="0"/>
          <w:sz w:val="22"/>
          <w:szCs w:val="22"/>
        </w:rPr>
        <w:t xml:space="preserve"> </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b/>
        </w:rPr>
        <w:lastRenderedPageBreak/>
        <w:t xml:space="preserve">2.6. Инфраструктура </w:t>
      </w:r>
      <w:r w:rsidRPr="004B2FCC">
        <w:rPr>
          <w:rStyle w:val="FontStyle12"/>
          <w:sz w:val="22"/>
          <w:szCs w:val="22"/>
        </w:rPr>
        <w:t>ОАНО ВО «МПСУ»</w:t>
      </w:r>
      <w:r w:rsidRPr="004B2FCC">
        <w:rPr>
          <w:rFonts w:ascii="Times New Roman" w:hAnsi="Times New Roman" w:cs="Times New Roman"/>
          <w:b/>
        </w:rPr>
        <w:t>, обеспечивающая реализацию рабочей программы воспитания</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xml:space="preserve">Инфраструктура </w:t>
      </w:r>
      <w:r w:rsidRPr="004B2FCC">
        <w:rPr>
          <w:rStyle w:val="FontStyle12"/>
          <w:b w:val="0"/>
          <w:sz w:val="22"/>
          <w:szCs w:val="22"/>
        </w:rPr>
        <w:t>ОАНО ВО «МПСУ»</w:t>
      </w:r>
      <w:r w:rsidRPr="004B2FCC">
        <w:rPr>
          <w:rFonts w:ascii="Times New Roman" w:hAnsi="Times New Roman" w:cs="Times New Roman"/>
        </w:rPr>
        <w:t>,</w:t>
      </w:r>
      <w:r w:rsidRPr="004B2FCC">
        <w:rPr>
          <w:rFonts w:ascii="Times New Roman" w:hAnsi="Times New Roman" w:cs="Times New Roman"/>
          <w:b/>
        </w:rPr>
        <w:t xml:space="preserve"> </w:t>
      </w:r>
      <w:r w:rsidRPr="004B2FCC">
        <w:rPr>
          <w:rFonts w:ascii="Times New Roman" w:hAnsi="Times New Roman" w:cs="Times New Roman"/>
        </w:rPr>
        <w:t>обеспечивающая реализацию рабочей программы воспитания включает</w:t>
      </w:r>
      <w:r w:rsidRPr="004B2FCC">
        <w:rPr>
          <w:rFonts w:ascii="Times New Roman" w:hAnsi="Times New Roman" w:cs="Times New Roman"/>
          <w:b/>
        </w:rPr>
        <w:t xml:space="preserve"> </w:t>
      </w:r>
      <w:r w:rsidRPr="004B2FCC">
        <w:rPr>
          <w:rFonts w:ascii="Times New Roman" w:hAnsi="Times New Roman" w:cs="Times New Roman"/>
        </w:rPr>
        <w:t>в себя: здания и сооружения;  зоны отдыха и др.; образовательное пространство, рабочее пространство и связанные с ним средства труда и оборудования; службы обеспечения; иное.</w:t>
      </w:r>
    </w:p>
    <w:p w:rsidR="00C403D0" w:rsidRPr="004B2FCC" w:rsidRDefault="00C403D0" w:rsidP="00C403D0">
      <w:pPr>
        <w:pStyle w:val="Style4"/>
        <w:widowControl/>
        <w:tabs>
          <w:tab w:val="left" w:pos="1416"/>
        </w:tabs>
        <w:spacing w:line="360" w:lineRule="auto"/>
        <w:ind w:right="5"/>
        <w:rPr>
          <w:rStyle w:val="FontStyle15"/>
        </w:rPr>
      </w:pPr>
      <w:r w:rsidRPr="004B2FCC">
        <w:rPr>
          <w:rStyle w:val="FontStyle15"/>
        </w:rPr>
        <w:t xml:space="preserve">Инфраструктура и материально-техническое обеспечение воспитательной деятельности в </w:t>
      </w:r>
      <w:r w:rsidRPr="004B2FCC">
        <w:rPr>
          <w:rStyle w:val="FontStyle12"/>
          <w:b w:val="0"/>
          <w:sz w:val="22"/>
          <w:szCs w:val="22"/>
        </w:rPr>
        <w:t>ОАНО ВО «МПСУ»</w:t>
      </w:r>
      <w:r w:rsidRPr="004B2FCC">
        <w:rPr>
          <w:i/>
          <w:sz w:val="22"/>
          <w:szCs w:val="22"/>
        </w:rPr>
        <w:t xml:space="preserve"> </w:t>
      </w:r>
      <w:r w:rsidRPr="004B2FCC">
        <w:rPr>
          <w:rStyle w:val="FontStyle15"/>
        </w:rPr>
        <w:t>предусматривает возможность:</w:t>
      </w:r>
    </w:p>
    <w:p w:rsidR="00C403D0" w:rsidRPr="004B2FCC" w:rsidRDefault="00C403D0" w:rsidP="00C403D0">
      <w:pPr>
        <w:pStyle w:val="Style4"/>
        <w:widowControl/>
        <w:numPr>
          <w:ilvl w:val="0"/>
          <w:numId w:val="13"/>
        </w:numPr>
        <w:tabs>
          <w:tab w:val="left" w:pos="1133"/>
        </w:tabs>
        <w:spacing w:line="360" w:lineRule="auto"/>
        <w:ind w:right="5" w:firstLine="720"/>
        <w:rPr>
          <w:rStyle w:val="FontStyle15"/>
        </w:rPr>
      </w:pPr>
      <w:r w:rsidRPr="004B2FCC">
        <w:rPr>
          <w:rStyle w:val="FontStyle15"/>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p>
    <w:p w:rsidR="00C403D0" w:rsidRPr="004B2FCC" w:rsidRDefault="00C403D0" w:rsidP="00C403D0">
      <w:pPr>
        <w:pStyle w:val="Style4"/>
        <w:widowControl/>
        <w:numPr>
          <w:ilvl w:val="0"/>
          <w:numId w:val="13"/>
        </w:numPr>
        <w:tabs>
          <w:tab w:val="left" w:pos="1133"/>
        </w:tabs>
        <w:spacing w:line="360" w:lineRule="auto"/>
        <w:ind w:left="720" w:firstLine="0"/>
        <w:rPr>
          <w:rStyle w:val="FontStyle15"/>
        </w:rPr>
      </w:pPr>
      <w:r w:rsidRPr="004B2FCC">
        <w:rPr>
          <w:rStyle w:val="FontStyle15"/>
        </w:rPr>
        <w:t>выпуска печатных и электронных изданий, видео- и аудиоматериала и т.д.;</w:t>
      </w:r>
    </w:p>
    <w:p w:rsidR="00C403D0" w:rsidRPr="004B2FCC" w:rsidRDefault="00C403D0" w:rsidP="00C403D0">
      <w:pPr>
        <w:pStyle w:val="Style4"/>
        <w:widowControl/>
        <w:numPr>
          <w:ilvl w:val="0"/>
          <w:numId w:val="13"/>
        </w:numPr>
        <w:tabs>
          <w:tab w:val="left" w:pos="1133"/>
        </w:tabs>
        <w:spacing w:line="360" w:lineRule="auto"/>
        <w:ind w:right="19" w:firstLine="720"/>
        <w:rPr>
          <w:rStyle w:val="FontStyle15"/>
        </w:rPr>
      </w:pPr>
      <w:r w:rsidRPr="004B2FCC">
        <w:rPr>
          <w:rStyle w:val="FontStyle15"/>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403D0" w:rsidRPr="004B2FCC" w:rsidRDefault="00C403D0" w:rsidP="00C403D0">
      <w:pPr>
        <w:pStyle w:val="Style4"/>
        <w:widowControl/>
        <w:tabs>
          <w:tab w:val="left" w:pos="970"/>
        </w:tabs>
        <w:spacing w:line="360" w:lineRule="auto"/>
        <w:ind w:firstLine="710"/>
        <w:rPr>
          <w:rStyle w:val="FontStyle15"/>
        </w:rPr>
      </w:pPr>
      <w:r w:rsidRPr="004B2FCC">
        <w:rPr>
          <w:rStyle w:val="FontStyle15"/>
        </w:rPr>
        <w:t>-</w:t>
      </w:r>
      <w:r w:rsidRPr="004B2FCC">
        <w:rPr>
          <w:rStyle w:val="FontStyle15"/>
        </w:rPr>
        <w:tab/>
        <w:t>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обеспечения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 - графических и аудио- и видеоматериалов, результатов творческой, научно-исследовательской и проектной деятельности обучающихся.</w:t>
      </w:r>
    </w:p>
    <w:p w:rsidR="00C403D0" w:rsidRPr="004B2FCC" w:rsidRDefault="00C403D0" w:rsidP="00C403D0">
      <w:pPr>
        <w:pStyle w:val="Style4"/>
        <w:widowControl/>
        <w:tabs>
          <w:tab w:val="left" w:pos="1416"/>
        </w:tabs>
        <w:spacing w:line="360" w:lineRule="auto"/>
        <w:ind w:left="720" w:right="5" w:firstLine="0"/>
        <w:rPr>
          <w:rStyle w:val="FontStyle15"/>
        </w:rPr>
      </w:pPr>
      <w:r w:rsidRPr="004B2FCC">
        <w:rPr>
          <w:rStyle w:val="FontStyle15"/>
        </w:rPr>
        <w:t>Университет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помещения для работы органов студенческого самоуправления;</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спортивные сооружения (залы и площадки, оснащённые игровым, спортивным оборудованием и инвентарём);</w:t>
      </w:r>
    </w:p>
    <w:p w:rsidR="00C403D0" w:rsidRPr="004B2FCC" w:rsidRDefault="00C403D0" w:rsidP="00C403D0">
      <w:pPr>
        <w:pStyle w:val="Style4"/>
        <w:widowControl/>
        <w:numPr>
          <w:ilvl w:val="0"/>
          <w:numId w:val="11"/>
        </w:numPr>
        <w:tabs>
          <w:tab w:val="left" w:pos="1142"/>
        </w:tabs>
        <w:spacing w:line="360" w:lineRule="auto"/>
        <w:ind w:right="5" w:firstLine="720"/>
        <w:rPr>
          <w:rStyle w:val="FontStyle15"/>
        </w:rPr>
      </w:pPr>
      <w:r w:rsidRPr="004B2FCC">
        <w:rPr>
          <w:rStyle w:val="FontStyle15"/>
        </w:rPr>
        <w:t>помещения для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помещения для работы психолого-педагогических и социологических служб;</w:t>
      </w:r>
    </w:p>
    <w:p w:rsidR="00C403D0" w:rsidRPr="004B2FCC" w:rsidRDefault="00C403D0" w:rsidP="00C403D0">
      <w:pPr>
        <w:pStyle w:val="Style4"/>
        <w:widowControl/>
        <w:numPr>
          <w:ilvl w:val="0"/>
          <w:numId w:val="11"/>
        </w:numPr>
        <w:tabs>
          <w:tab w:val="left" w:pos="1142"/>
        </w:tabs>
        <w:spacing w:line="360" w:lineRule="auto"/>
        <w:ind w:left="720" w:firstLine="0"/>
        <w:rPr>
          <w:rStyle w:val="FontStyle15"/>
        </w:rPr>
      </w:pPr>
      <w:r w:rsidRPr="004B2FCC">
        <w:rPr>
          <w:rStyle w:val="FontStyle15"/>
        </w:rPr>
        <w:t>объекты социокультурной среды (музей, библиотека, культурно-досуговые центры и</w:t>
      </w:r>
    </w:p>
    <w:p w:rsidR="00C403D0" w:rsidRPr="004B2FCC" w:rsidRDefault="00C403D0" w:rsidP="00C403D0">
      <w:pPr>
        <w:pStyle w:val="Style3"/>
        <w:widowControl/>
        <w:spacing w:line="360" w:lineRule="auto"/>
        <w:rPr>
          <w:rStyle w:val="FontStyle15"/>
        </w:rPr>
      </w:pPr>
      <w:r w:rsidRPr="004B2FCC">
        <w:rPr>
          <w:rStyle w:val="FontStyle15"/>
        </w:rPr>
        <w:t>другие).</w:t>
      </w:r>
    </w:p>
    <w:p w:rsidR="00C403D0" w:rsidRPr="004B2FCC" w:rsidRDefault="00C403D0" w:rsidP="00C403D0">
      <w:pPr>
        <w:pStyle w:val="Style5"/>
        <w:widowControl/>
        <w:spacing w:line="360" w:lineRule="auto"/>
        <w:ind w:right="10" w:firstLine="715"/>
        <w:rPr>
          <w:rStyle w:val="FontStyle15"/>
        </w:rPr>
      </w:pPr>
      <w:r w:rsidRPr="004B2FCC">
        <w:rPr>
          <w:rStyle w:val="FontStyle15"/>
        </w:rPr>
        <w:t>Номенклатура объектов инфраструктуры, площади помещений, оборудование, режим их работы для внеучебной деятельности соответствует действующим санитарно-эпидемиологическим требованиям.</w:t>
      </w:r>
    </w:p>
    <w:p w:rsidR="00C403D0" w:rsidRPr="004B2FCC" w:rsidRDefault="00C403D0" w:rsidP="00C403D0">
      <w:pPr>
        <w:spacing w:after="0" w:line="360" w:lineRule="auto"/>
        <w:ind w:firstLine="709"/>
        <w:jc w:val="both"/>
        <w:rPr>
          <w:rFonts w:ascii="Times New Roman" w:hAnsi="Times New Roman" w:cs="Times New Roman"/>
          <w:b/>
        </w:rPr>
      </w:pPr>
    </w:p>
    <w:p w:rsidR="00C403D0" w:rsidRPr="00224DAD" w:rsidRDefault="00C403D0" w:rsidP="00C403D0">
      <w:pPr>
        <w:spacing w:after="0" w:line="360" w:lineRule="auto"/>
        <w:ind w:firstLine="709"/>
        <w:jc w:val="both"/>
        <w:rPr>
          <w:rFonts w:ascii="Times New Roman" w:hAnsi="Times New Roman" w:cs="Times New Roman"/>
          <w:b/>
        </w:rPr>
      </w:pPr>
      <w:r w:rsidRPr="00224DAD">
        <w:rPr>
          <w:rFonts w:ascii="Times New Roman" w:hAnsi="Times New Roman" w:cs="Times New Roman"/>
          <w:b/>
        </w:rPr>
        <w:t>2.7. Социокультурное пространство. Сетевое взаимодействие с организациями, социальными институтами и субъектами воспитания</w:t>
      </w:r>
    </w:p>
    <w:p w:rsidR="00C403D0" w:rsidRPr="00224DAD"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bCs/>
          <w:i/>
          <w:shd w:val="clear" w:color="auto" w:fill="FFFFFF"/>
        </w:rPr>
        <w:t>Социокультурное</w:t>
      </w:r>
      <w:r>
        <w:rPr>
          <w:rFonts w:ascii="Times New Roman" w:hAnsi="Times New Roman" w:cs="Times New Roman"/>
          <w:i/>
          <w:shd w:val="clear" w:color="auto" w:fill="FFFFFF"/>
        </w:rPr>
        <w:t xml:space="preserve"> </w:t>
      </w:r>
      <w:r w:rsidRPr="00224DAD">
        <w:rPr>
          <w:rFonts w:ascii="Times New Roman" w:hAnsi="Times New Roman" w:cs="Times New Roman"/>
          <w:bCs/>
          <w:i/>
          <w:shd w:val="clear" w:color="auto" w:fill="FFFFFF"/>
        </w:rPr>
        <w:t>пространство</w:t>
      </w:r>
      <w:r>
        <w:rPr>
          <w:rFonts w:ascii="Times New Roman" w:hAnsi="Times New Roman" w:cs="Times New Roman"/>
          <w:shd w:val="clear" w:color="auto" w:fill="FFFFFF"/>
        </w:rPr>
        <w:t xml:space="preserve"> – </w:t>
      </w:r>
      <w:r w:rsidRPr="00224DAD">
        <w:rPr>
          <w:rFonts w:ascii="Times New Roman" w:hAnsi="Times New Roman" w:cs="Times New Roman"/>
          <w:bCs/>
          <w:shd w:val="clear" w:color="auto" w:fill="FFFFFF"/>
        </w:rPr>
        <w:t>это</w:t>
      </w:r>
      <w:r w:rsidRPr="00224DAD">
        <w:rPr>
          <w:rFonts w:ascii="Times New Roman" w:hAnsi="Times New Roman" w:cs="Times New Roman"/>
          <w:shd w:val="clear" w:color="auto" w:fill="FFFFFF"/>
        </w:rPr>
        <w:t xml:space="preserve"> не только географическое, но и освоенное обществом </w:t>
      </w:r>
      <w:r w:rsidRPr="00224DAD">
        <w:rPr>
          <w:rFonts w:ascii="Times New Roman" w:hAnsi="Times New Roman" w:cs="Times New Roman"/>
          <w:bCs/>
          <w:shd w:val="clear" w:color="auto" w:fill="FFFFFF"/>
        </w:rPr>
        <w:t xml:space="preserve">пространство </w:t>
      </w:r>
      <w:r w:rsidRPr="00224DAD">
        <w:rPr>
          <w:rFonts w:ascii="Times New Roman" w:hAnsi="Times New Roman" w:cs="Times New Roman"/>
          <w:shd w:val="clear" w:color="auto" w:fill="FFFFFF"/>
        </w:rPr>
        <w:t>распространения определенного ареала культуры.</w:t>
      </w:r>
      <w:r w:rsidRPr="00224DAD">
        <w:rPr>
          <w:rFonts w:ascii="Times New Roman" w:hAnsi="Times New Roman" w:cs="Times New Roman"/>
        </w:rPr>
        <w:t xml:space="preserve"> Важно использовать в воспитании обучающихся социокультурное пространство населенного пункта, в котором расположен университет и его филиалы. Качество социокультурного пространства определяет уровень включенности обучающихся </w:t>
      </w:r>
      <w:r w:rsidRPr="00224DAD">
        <w:rPr>
          <w:rStyle w:val="FontStyle12"/>
          <w:b w:val="0"/>
          <w:sz w:val="22"/>
          <w:szCs w:val="22"/>
        </w:rPr>
        <w:t>ОАНО ВО «МПСУ»</w:t>
      </w:r>
      <w:r w:rsidRPr="00224DAD">
        <w:rPr>
          <w:rFonts w:ascii="Times New Roman" w:hAnsi="Times New Roman" w:cs="Times New Roman"/>
        </w:rPr>
        <w:t xml:space="preserve"> в активные общественные связи.</w:t>
      </w:r>
    </w:p>
    <w:p w:rsidR="00C403D0" w:rsidRPr="00224DAD" w:rsidRDefault="00C403D0" w:rsidP="00C403D0">
      <w:pPr>
        <w:spacing w:after="0" w:line="360" w:lineRule="auto"/>
        <w:ind w:firstLine="709"/>
        <w:jc w:val="both"/>
        <w:rPr>
          <w:rFonts w:ascii="Times New Roman" w:hAnsi="Times New Roman" w:cs="Times New Roman"/>
          <w:shd w:val="clear" w:color="auto" w:fill="FFFFFF"/>
        </w:rPr>
      </w:pPr>
      <w:r w:rsidRPr="00224DAD">
        <w:rPr>
          <w:rFonts w:ascii="Times New Roman" w:hAnsi="Times New Roman" w:cs="Times New Roman"/>
        </w:rPr>
        <w:t xml:space="preserve">К воспитательной деятельности активно привлекаются </w:t>
      </w:r>
      <w:r w:rsidRPr="00224DAD">
        <w:rPr>
          <w:rFonts w:ascii="Times New Roman" w:hAnsi="Times New Roman" w:cs="Times New Roman"/>
          <w:i/>
        </w:rPr>
        <w:t>социальные партнеры.</w:t>
      </w:r>
      <w:r w:rsidRPr="00224DAD">
        <w:rPr>
          <w:rFonts w:ascii="Times New Roman" w:hAnsi="Times New Roman" w:cs="Times New Roman"/>
        </w:rPr>
        <w:t xml:space="preserve"> </w:t>
      </w:r>
    </w:p>
    <w:p w:rsidR="00C403D0" w:rsidRPr="00224DAD"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rPr>
        <w:t>В перечень объектов социокультурного пространства</w:t>
      </w:r>
      <w:r w:rsidRPr="00224DAD">
        <w:rPr>
          <w:rStyle w:val="FontStyle12"/>
          <w:b w:val="0"/>
          <w:sz w:val="22"/>
          <w:szCs w:val="22"/>
        </w:rPr>
        <w:t xml:space="preserve"> ОАНО ВО «МПСУ»</w:t>
      </w:r>
      <w:r w:rsidRPr="00224DAD">
        <w:rPr>
          <w:rFonts w:ascii="Times New Roman" w:hAnsi="Times New Roman" w:cs="Times New Roman"/>
        </w:rPr>
        <w:t>, обладающих высоким воспитывающим потенциалом входят:</w:t>
      </w:r>
    </w:p>
    <w:p w:rsidR="00C403D0" w:rsidRPr="00224DAD" w:rsidRDefault="00C403D0" w:rsidP="00C403D0">
      <w:pPr>
        <w:spacing w:after="0" w:line="360" w:lineRule="auto"/>
        <w:ind w:firstLine="709"/>
        <w:jc w:val="both"/>
        <w:rPr>
          <w:rFonts w:ascii="Times New Roman" w:hAnsi="Times New Roman" w:cs="Times New Roman"/>
          <w:color w:val="000000"/>
          <w:shd w:val="clear" w:color="auto" w:fill="FFFFFF"/>
        </w:rPr>
      </w:pPr>
      <w:r w:rsidRPr="00224DAD">
        <w:rPr>
          <w:rFonts w:ascii="Times New Roman" w:hAnsi="Times New Roman" w:cs="Times New Roman"/>
        </w:rPr>
        <w:t xml:space="preserve">– </w:t>
      </w:r>
      <w:r w:rsidRPr="00224DAD">
        <w:rPr>
          <w:rFonts w:ascii="Times New Roman" w:hAnsi="Times New Roman" w:cs="Times New Roman"/>
          <w:color w:val="000000"/>
          <w:shd w:val="clear" w:color="auto" w:fill="FFFFFF"/>
        </w:rPr>
        <w:t>Шуховская башня</w:t>
      </w:r>
      <w:r w:rsidRPr="00224DAD">
        <w:rPr>
          <w:rFonts w:ascii="Times New Roman" w:hAnsi="Times New Roman" w:cs="Times New Roman"/>
        </w:rPr>
        <w:t>,</w:t>
      </w:r>
      <w:r w:rsidRPr="00224DAD">
        <w:rPr>
          <w:rFonts w:ascii="Times New Roman" w:hAnsi="Times New Roman" w:cs="Times New Roman"/>
          <w:color w:val="000000"/>
          <w:shd w:val="clear" w:color="auto" w:fill="FFFFFF"/>
        </w:rPr>
        <w:t xml:space="preserve"> Даниловская мануфактура;</w:t>
      </w:r>
    </w:p>
    <w:p w:rsidR="00C403D0" w:rsidRPr="00224DAD" w:rsidRDefault="00C403D0" w:rsidP="00C403D0">
      <w:pPr>
        <w:spacing w:after="0" w:line="360" w:lineRule="auto"/>
        <w:ind w:firstLine="709"/>
        <w:jc w:val="both"/>
        <w:rPr>
          <w:rFonts w:ascii="Times New Roman" w:hAnsi="Times New Roman" w:cs="Times New Roman"/>
          <w:color w:val="333333"/>
          <w:shd w:val="clear" w:color="auto" w:fill="F5F5F5"/>
        </w:rPr>
      </w:pPr>
      <w:r w:rsidRPr="00224DAD">
        <w:rPr>
          <w:rFonts w:ascii="Times New Roman" w:hAnsi="Times New Roman" w:cs="Times New Roman"/>
        </w:rPr>
        <w:t>–Музей меда, Музей Святителя Тихона, Музей традиционного искусства народов мира, Мемориал воинам-работникам заводов «Пролетарий», «Нефтеприбор», «Стеклоагрегат», Фабрики им.Калинина; Мемориал воинам-кремлевцам, Братская могила погибших героев СССР, Мемориал Братская могила павших защитников Москвы, Мемориал ВОВ, Памятник москвичам, погибшим при бомбежкам; скульптура «Похищение Европы», памятник «Летопись Донского монастыря» и др.).</w:t>
      </w:r>
    </w:p>
    <w:p w:rsidR="00C403D0" w:rsidRPr="004B2FCC" w:rsidRDefault="00C403D0" w:rsidP="00C403D0">
      <w:pPr>
        <w:spacing w:after="0" w:line="360" w:lineRule="auto"/>
        <w:ind w:firstLine="709"/>
        <w:jc w:val="both"/>
        <w:rPr>
          <w:rFonts w:ascii="Times New Roman" w:hAnsi="Times New Roman" w:cs="Times New Roman"/>
        </w:rPr>
      </w:pPr>
      <w:r w:rsidRPr="00224DAD">
        <w:rPr>
          <w:rFonts w:ascii="Times New Roman" w:hAnsi="Times New Roman" w:cs="Times New Roman"/>
        </w:rPr>
        <w:t>– спортивный комплекс  - стадион Сити Спорт, парк культуры и отдыха  Народный парк Бульвар архитекторов,  Донской сквер и др.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3B2E34" w:rsidRDefault="00C403D0" w:rsidP="00C403D0">
      <w:pPr>
        <w:spacing w:after="0" w:line="360" w:lineRule="auto"/>
        <w:ind w:firstLine="709"/>
        <w:jc w:val="both"/>
        <w:rPr>
          <w:rFonts w:ascii="Times New Roman" w:hAnsi="Times New Roman" w:cs="Times New Roman"/>
          <w:b/>
        </w:rPr>
      </w:pPr>
      <w:r w:rsidRPr="003B2E34">
        <w:rPr>
          <w:rFonts w:ascii="Times New Roman" w:hAnsi="Times New Roman" w:cs="Times New Roman"/>
          <w:b/>
        </w:rPr>
        <w:t>Сетевое взаимодействие с организациями, социальными институтами и субъектами воспитания</w:t>
      </w:r>
    </w:p>
    <w:p w:rsidR="00C403D0" w:rsidRPr="003B2E34" w:rsidRDefault="00C403D0" w:rsidP="00C403D0">
      <w:pPr>
        <w:spacing w:after="0" w:line="360" w:lineRule="auto"/>
        <w:ind w:firstLine="709"/>
        <w:jc w:val="both"/>
        <w:rPr>
          <w:rFonts w:ascii="Times New Roman" w:hAnsi="Times New Roman" w:cs="Times New Roman"/>
        </w:rPr>
      </w:pPr>
      <w:r w:rsidRPr="003B2E34">
        <w:rPr>
          <w:rStyle w:val="FontStyle12"/>
          <w:b w:val="0"/>
          <w:sz w:val="22"/>
          <w:szCs w:val="22"/>
        </w:rPr>
        <w:t xml:space="preserve"> В ОАНО ВО «МПСУ»</w:t>
      </w:r>
      <w:r w:rsidRPr="003B2E34">
        <w:rPr>
          <w:rFonts w:ascii="Times New Roman" w:hAnsi="Times New Roman" w:cs="Times New Roman"/>
        </w:rPr>
        <w:t xml:space="preserve"> представлена система взаимодействия </w:t>
      </w:r>
      <w:r w:rsidRPr="003B2E34">
        <w:rPr>
          <w:rFonts w:ascii="Times New Roman" w:hAnsi="Times New Roman" w:cs="Times New Roman"/>
        </w:rPr>
        <w:br/>
        <w:t>с организациями, социальными институтами и субъектами воспитания. Ведущими среди них являются: общественное объединение (общественная организация, общественный фонд, общественное учреждение, общественное движение, орган общественной самодеятельности и др.), автономная некоммерческая организация, некоммерческое партнерство, фонд, ассоциация (союз), религиозное объединение, объединение работодателей и др.</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Основные субъекты воспитания как социальные институты: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образовательные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семья;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общественные организации просветительской направленности;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xml:space="preserve">– религиозные организации, представляющие традиционные </w:t>
      </w:r>
      <w:r w:rsidRPr="003B2E34">
        <w:rPr>
          <w:rFonts w:ascii="Times New Roman" w:eastAsia="Times New Roman" w:hAnsi="Times New Roman" w:cs="Times New Roman"/>
          <w:lang w:eastAsia="ru-RU"/>
        </w:rPr>
        <w:br/>
        <w:t>для России конфессии;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организации военно-патриотической направленности;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молодёжные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спортивные секции и клубы;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lastRenderedPageBreak/>
        <w:t>– радио и телевидение;</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газеты, журналы, книжные издательства;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творческие объединения деятелей культуры;</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библиотеки, музеи, дома и дворцы культуры и творчества;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театры, кинотеатры, концертные учреждения;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историко-краеведческие и поисковые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организации художественного творчества;</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профильные структуры Вооружённых сил, в том числе структуры по работе с допризывной молодёжью, ветеранские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политические партии и политические движения;</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волонтёрские (добровольческие)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некоммерческие организации;</w:t>
      </w:r>
    </w:p>
    <w:p w:rsidR="00C403D0" w:rsidRPr="003B2E34"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блогеры;</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3B2E34">
        <w:rPr>
          <w:rFonts w:ascii="Times New Roman" w:eastAsia="Times New Roman" w:hAnsi="Times New Roman" w:cs="Times New Roman"/>
          <w:lang w:eastAsia="ru-RU"/>
        </w:rPr>
        <w:t>– сетевые сообщества и пр.</w:t>
      </w:r>
    </w:p>
    <w:p w:rsidR="00C403D0" w:rsidRPr="004B2FCC" w:rsidRDefault="00C403D0" w:rsidP="00C403D0">
      <w:pPr>
        <w:spacing w:after="0" w:line="360" w:lineRule="auto"/>
        <w:ind w:firstLine="709"/>
        <w:jc w:val="both"/>
        <w:rPr>
          <w:rFonts w:ascii="Times New Roman" w:hAnsi="Times New Roman" w:cs="Times New Roman"/>
          <w:b/>
        </w:rPr>
      </w:pPr>
    </w:p>
    <w:p w:rsidR="00C403D0" w:rsidRPr="006566E6" w:rsidRDefault="00C403D0" w:rsidP="00C403D0">
      <w:pPr>
        <w:pStyle w:val="a7"/>
        <w:numPr>
          <w:ilvl w:val="0"/>
          <w:numId w:val="26"/>
        </w:numPr>
        <w:spacing w:after="0" w:line="360" w:lineRule="auto"/>
        <w:jc w:val="both"/>
        <w:rPr>
          <w:rFonts w:ascii="Times New Roman" w:eastAsia="Times New Roman" w:hAnsi="Times New Roman" w:cs="Times New Roman"/>
          <w:b/>
          <w:lang w:eastAsia="ru-RU"/>
        </w:rPr>
      </w:pPr>
      <w:r w:rsidRPr="006566E6">
        <w:rPr>
          <w:rFonts w:ascii="Times New Roman" w:eastAsia="Times New Roman" w:hAnsi="Times New Roman" w:cs="Times New Roman"/>
          <w:b/>
          <w:lang w:eastAsia="ru-RU"/>
        </w:rPr>
        <w:t>УПРАВЛЕНИЕ СИСТЕМОЙ ВОСПИТАТЕЛЬНОЙ РАБОТЫ</w:t>
      </w:r>
      <w:r>
        <w:rPr>
          <w:rFonts w:ascii="Times New Roman" w:eastAsia="Times New Roman" w:hAnsi="Times New Roman" w:cs="Times New Roman"/>
          <w:b/>
          <w:lang w:eastAsia="ru-RU"/>
        </w:rPr>
        <w:t xml:space="preserve"> </w:t>
      </w:r>
      <w:r w:rsidRPr="006566E6">
        <w:rPr>
          <w:rFonts w:ascii="Times New Roman" w:hAnsi="Times New Roman" w:cs="Times New Roman"/>
          <w:b/>
        </w:rPr>
        <w:t>В ООВО И МОНИТОРИНГ КАЧЕСТВА ОРГАНИЗАЦИИ</w:t>
      </w:r>
      <w:r>
        <w:rPr>
          <w:rFonts w:ascii="Times New Roman" w:hAnsi="Times New Roman" w:cs="Times New Roman"/>
          <w:b/>
        </w:rPr>
        <w:t xml:space="preserve"> </w:t>
      </w:r>
      <w:r w:rsidRPr="006566E6">
        <w:rPr>
          <w:rFonts w:ascii="Times New Roman" w:hAnsi="Times New Roman" w:cs="Times New Roman"/>
          <w:b/>
        </w:rPr>
        <w:t>ВОСПИТАТЕЛЬНОЙ ДЕЯТЕЛЬНОСТИ</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3.1. Воспитательная система и система управления воспитательной работой в </w:t>
      </w:r>
      <w:r w:rsidRPr="004B2FCC">
        <w:rPr>
          <w:rStyle w:val="FontStyle12"/>
          <w:sz w:val="22"/>
          <w:szCs w:val="22"/>
        </w:rPr>
        <w:t>ОАНО</w:t>
      </w:r>
      <w:r w:rsidRPr="004B2FCC">
        <w:rPr>
          <w:rStyle w:val="FontStyle12"/>
          <w:i/>
          <w:sz w:val="22"/>
          <w:szCs w:val="22"/>
        </w:rPr>
        <w:t xml:space="preserve"> </w:t>
      </w:r>
      <w:r w:rsidRPr="004B2FCC">
        <w:rPr>
          <w:rStyle w:val="FontStyle12"/>
          <w:sz w:val="22"/>
          <w:szCs w:val="22"/>
        </w:rPr>
        <w:t>ВО «МПСУ»</w:t>
      </w:r>
      <w:r w:rsidRPr="004B2FCC">
        <w:rPr>
          <w:rFonts w:ascii="Times New Roman" w:hAnsi="Times New Roman" w:cs="Times New Roman"/>
        </w:rPr>
        <w:t xml:space="preserve"> </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Воспитательная система </w:t>
      </w:r>
      <w:r w:rsidRPr="004B2FCC">
        <w:rPr>
          <w:rStyle w:val="FontStyle12"/>
          <w:b w:val="0"/>
          <w:sz w:val="22"/>
          <w:szCs w:val="22"/>
        </w:rPr>
        <w:t>ОАНО ВО «МПСУ»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представляет собой целостный комплекс</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воспитательных целей и задач,</w:t>
      </w:r>
      <w:r w:rsidRPr="004B2FCC">
        <w:rPr>
          <w:rFonts w:ascii="Times New Roman" w:hAnsi="Times New Roman" w:cs="Times New Roman"/>
        </w:rPr>
        <w:t xml:space="preserve"> кадровых ресурсов</w:t>
      </w:r>
      <w:r w:rsidRPr="004B2FCC">
        <w:rPr>
          <w:rFonts w:ascii="Times New Roman" w:eastAsia="Times New Roman" w:hAnsi="Times New Roman" w:cs="Times New Roman"/>
          <w:lang w:eastAsia="ru-RU"/>
        </w:rPr>
        <w:t>, их реализующих в процессе целенаправленной деятельности, и</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отношений, возникающих между участниками воспитательного процесса.</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 xml:space="preserve">Для воспитательной системы характерно неразрывное единство </w:t>
      </w:r>
      <w:r w:rsidRPr="004B2FCC">
        <w:rPr>
          <w:rFonts w:ascii="Times New Roman" w:eastAsia="Times New Roman" w:hAnsi="Times New Roman" w:cs="Times New Roman"/>
          <w:lang w:eastAsia="ru-RU"/>
        </w:rPr>
        <w:br/>
        <w:t>с воспитывающей средой,</w:t>
      </w:r>
      <w:r w:rsidRPr="004B2FCC">
        <w:rPr>
          <w:rFonts w:ascii="Times New Roman" w:hAnsi="Times New Roman" w:cs="Times New Roman"/>
        </w:rPr>
        <w:t xml:space="preserve"> во взаимоотношениях с которой система проявляет свою целостность. </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lang w:eastAsia="ru-RU"/>
        </w:rPr>
        <w:t>Подсистемами воспитательной системы являются:</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воспитательный процесс</w:t>
      </w:r>
      <w:r w:rsidRPr="004B2FCC">
        <w:rPr>
          <w:rFonts w:ascii="Times New Roman" w:eastAsia="Times New Roman" w:hAnsi="Times New Roman" w:cs="Times New Roman"/>
        </w:rPr>
        <w:t xml:space="preserve"> как целостная динамическая система, системообразующим фактором которой является цель развития личности </w:t>
      </w:r>
      <w:r w:rsidRPr="004B2FCC">
        <w:rPr>
          <w:rFonts w:ascii="Times New Roman" w:hAnsi="Times New Roman" w:cs="Times New Roman"/>
        </w:rPr>
        <w:t xml:space="preserve">обучающегося </w:t>
      </w:r>
      <w:r w:rsidRPr="004B2FCC">
        <w:rPr>
          <w:rStyle w:val="FontStyle12"/>
          <w:b w:val="0"/>
          <w:sz w:val="22"/>
          <w:szCs w:val="22"/>
        </w:rPr>
        <w:t>ОАНО ВО «МПСУ»</w:t>
      </w:r>
      <w:r w:rsidRPr="004B2FCC">
        <w:rPr>
          <w:rFonts w:ascii="Times New Roman" w:eastAsia="Times New Roman" w:hAnsi="Times New Roman" w:cs="Times New Roman"/>
        </w:rPr>
        <w:t>, реализуемая во взаимодействии преподавателей/организаторов воспитательной деятельности и обучающихся;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rPr>
        <w:t>–</w:t>
      </w:r>
      <w:r w:rsidRPr="004B2FCC">
        <w:rPr>
          <w:rFonts w:ascii="Times New Roman" w:eastAsia="Times New Roman" w:hAnsi="Times New Roman" w:cs="Times New Roman"/>
          <w:lang w:eastAsia="ru-RU"/>
        </w:rPr>
        <w:t xml:space="preserve"> </w:t>
      </w:r>
      <w:r w:rsidRPr="004B2FCC">
        <w:rPr>
          <w:rFonts w:ascii="Times New Roman" w:eastAsia="Times New Roman" w:hAnsi="Times New Roman" w:cs="Times New Roman"/>
          <w:i/>
          <w:lang w:eastAsia="ru-RU"/>
        </w:rPr>
        <w:t>система воспитательной работы</w:t>
      </w:r>
      <w:r w:rsidRPr="004B2FCC">
        <w:rPr>
          <w:rFonts w:ascii="Times New Roman" w:eastAsia="Times New Roman" w:hAnsi="Times New Roman" w:cs="Times New Roman"/>
          <w:lang w:eastAsia="ru-RU"/>
        </w:rPr>
        <w:t xml:space="preserve">, которая охватывает </w:t>
      </w:r>
      <w:r w:rsidRPr="004B2FCC">
        <w:rPr>
          <w:rFonts w:ascii="Times New Roman" w:eastAsia="Times New Roman" w:hAnsi="Times New Roman" w:cs="Times New Roman"/>
          <w:i/>
          <w:lang w:eastAsia="ru-RU"/>
        </w:rPr>
        <w:t>блок деятельности</w:t>
      </w:r>
      <w:r w:rsidRPr="004B2FCC">
        <w:rPr>
          <w:rFonts w:ascii="Times New Roman" w:eastAsia="Times New Roman" w:hAnsi="Times New Roman" w:cs="Times New Roman"/>
          <w:lang w:eastAsia="ru-RU"/>
        </w:rPr>
        <w:t xml:space="preserve"> и может реализоваться через участие </w:t>
      </w:r>
      <w:r w:rsidRPr="004B2FCC">
        <w:rPr>
          <w:rFonts w:ascii="Times New Roman" w:hAnsi="Times New Roman" w:cs="Times New Roman"/>
        </w:rPr>
        <w:t xml:space="preserve">обучающихся в </w:t>
      </w:r>
      <w:r w:rsidRPr="004B2FCC">
        <w:rPr>
          <w:rStyle w:val="FontStyle12"/>
          <w:b w:val="0"/>
          <w:sz w:val="22"/>
          <w:szCs w:val="22"/>
        </w:rPr>
        <w:t xml:space="preserve">ОАНО ВО «МПСУ» </w:t>
      </w:r>
      <w:r w:rsidRPr="004B2FCC">
        <w:rPr>
          <w:rFonts w:ascii="Times New Roman" w:eastAsia="Times New Roman" w:hAnsi="Times New Roman" w:cs="Times New Roman"/>
          <w:lang w:eastAsia="ru-RU"/>
        </w:rPr>
        <w:t>в комплексе мероприятий, событий, дел, акций и др., адекватных поставленной цели;</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студенческое самоуправление</w:t>
      </w:r>
      <w:r w:rsidRPr="004B2FCC">
        <w:rPr>
          <w:rFonts w:ascii="Times New Roman" w:eastAsia="Times New Roman" w:hAnsi="Times New Roman" w:cs="Times New Roman"/>
        </w:rPr>
        <w:t xml:space="preserve"> как открытая система;</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 xml:space="preserve">коллектив </w:t>
      </w:r>
      <w:r w:rsidRPr="004B2FCC">
        <w:rPr>
          <w:rStyle w:val="FontStyle12"/>
          <w:b w:val="0"/>
          <w:sz w:val="22"/>
          <w:szCs w:val="22"/>
        </w:rPr>
        <w:t>ОАНО ВО «МПСУ»</w:t>
      </w:r>
      <w:r w:rsidRPr="004B2FCC">
        <w:rPr>
          <w:rFonts w:ascii="Times New Roman" w:hAnsi="Times New Roman" w:cs="Times New Roman"/>
        </w:rPr>
        <w:t xml:space="preserve"> </w:t>
      </w:r>
      <w:r w:rsidRPr="004B2FCC">
        <w:rPr>
          <w:rFonts w:ascii="Times New Roman" w:eastAsia="Times New Roman" w:hAnsi="Times New Roman" w:cs="Times New Roman"/>
        </w:rPr>
        <w:t xml:space="preserve"> как открытая система.</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hAnsi="Times New Roman" w:cs="Times New Roman"/>
        </w:rPr>
        <w:t>Основным инструментом управления воспитательной работой в ООВО является Рабочая программа воспитательной деятельности и План воспитательной работы на учебный год.</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lastRenderedPageBreak/>
        <w:t xml:space="preserve">Основными функциями управления системой воспитательной работы в </w:t>
      </w:r>
      <w:r w:rsidRPr="004B2FCC">
        <w:rPr>
          <w:rStyle w:val="FontStyle12"/>
          <w:b w:val="0"/>
          <w:sz w:val="22"/>
          <w:szCs w:val="22"/>
        </w:rPr>
        <w:t>ОАНО ВО «МПСУ»</w:t>
      </w:r>
      <w:r w:rsidRPr="004B2FCC">
        <w:rPr>
          <w:rFonts w:ascii="Times New Roman" w:hAnsi="Times New Roman" w:cs="Times New Roman"/>
        </w:rPr>
        <w:t xml:space="preserve">  выступают</w:t>
      </w:r>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iCs/>
          <w:lang w:eastAsia="ru-RU"/>
        </w:rPr>
        <w:t xml:space="preserve">анализ </w:t>
      </w:r>
      <w:r w:rsidRPr="004B2FCC">
        <w:rPr>
          <w:rFonts w:ascii="Times New Roman" w:eastAsia="Times New Roman" w:hAnsi="Times New Roman" w:cs="Times New Roman"/>
          <w:lang w:eastAsia="ru-RU"/>
        </w:rPr>
        <w:t xml:space="preserve">итогов воспитательной работы в </w:t>
      </w:r>
      <w:r w:rsidRPr="004B2FCC">
        <w:rPr>
          <w:rStyle w:val="FontStyle12"/>
          <w:b w:val="0"/>
          <w:sz w:val="22"/>
          <w:szCs w:val="22"/>
        </w:rPr>
        <w:t>ОАНО ВО «МПСУ»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 за учебный год</w:t>
      </w:r>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планирование</w:t>
      </w:r>
      <w:r w:rsidRPr="004B2FCC">
        <w:rPr>
          <w:rFonts w:ascii="Times New Roman" w:eastAsia="Times New Roman" w:hAnsi="Times New Roman" w:cs="Times New Roman"/>
        </w:rPr>
        <w:t xml:space="preserve"> воспитательной работы по организации воспитательной деятельности в ООВО на учебный год, включая Календарный план воспитательной работы на учебный год;</w:t>
      </w:r>
    </w:p>
    <w:p w:rsidR="00C403D0" w:rsidRPr="004B2FCC" w:rsidRDefault="00C403D0" w:rsidP="00C403D0">
      <w:pPr>
        <w:spacing w:after="0" w:line="360" w:lineRule="auto"/>
        <w:ind w:firstLine="709"/>
        <w:jc w:val="both"/>
        <w:rPr>
          <w:rFonts w:ascii="Times New Roman" w:eastAsia="Times New Roman" w:hAnsi="Times New Roman" w:cs="Times New Roman"/>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rPr>
        <w:t>организация</w:t>
      </w:r>
      <w:r w:rsidRPr="004B2FCC">
        <w:rPr>
          <w:rFonts w:ascii="Times New Roman" w:eastAsia="Times New Roman" w:hAnsi="Times New Roman" w:cs="Times New Roman"/>
        </w:rPr>
        <w:t xml:space="preserve"> </w:t>
      </w:r>
      <w:r w:rsidRPr="004B2FCC">
        <w:rPr>
          <w:rFonts w:ascii="Times New Roman" w:eastAsia="Times New Roman" w:hAnsi="Times New Roman" w:cs="Times New Roman"/>
          <w:lang w:eastAsia="ru-RU"/>
        </w:rPr>
        <w:t xml:space="preserve">воспитательной работы в </w:t>
      </w:r>
      <w:r w:rsidRPr="004B2FCC">
        <w:rPr>
          <w:rStyle w:val="FontStyle12"/>
          <w:b w:val="0"/>
          <w:sz w:val="22"/>
          <w:szCs w:val="22"/>
        </w:rPr>
        <w:t>ОАНО ВО «МПСУ»</w:t>
      </w:r>
      <w:r w:rsidRPr="004B2FCC">
        <w:rPr>
          <w:rFonts w:ascii="Times New Roman" w:eastAsia="Times New Roman" w:hAnsi="Times New Roman" w:cs="Times New Roman"/>
        </w:rPr>
        <w:t>;</w:t>
      </w:r>
    </w:p>
    <w:p w:rsidR="00C403D0" w:rsidRPr="004B2FCC" w:rsidRDefault="00C403D0" w:rsidP="00C403D0">
      <w:pPr>
        <w:spacing w:after="0" w:line="360" w:lineRule="auto"/>
        <w:ind w:firstLine="709"/>
        <w:jc w:val="both"/>
        <w:rPr>
          <w:rFonts w:ascii="Times New Roman" w:hAnsi="Times New Roman" w:cs="Times New Roman"/>
          <w:b/>
        </w:rPr>
      </w:pPr>
      <w:r w:rsidRPr="004B2FCC">
        <w:rPr>
          <w:rFonts w:ascii="Times New Roman" w:eastAsia="Times New Roman" w:hAnsi="Times New Roman" w:cs="Times New Roman"/>
        </w:rPr>
        <w:t>–</w:t>
      </w:r>
      <w:r w:rsidRPr="004B2FCC">
        <w:rPr>
          <w:rFonts w:ascii="Times New Roman" w:eastAsia="Times New Roman" w:hAnsi="Times New Roman" w:cs="Times New Roman"/>
          <w:i/>
          <w:lang w:eastAsia="ru-RU"/>
        </w:rPr>
        <w:t xml:space="preserve"> контроль</w:t>
      </w:r>
      <w:r w:rsidRPr="004B2FCC">
        <w:rPr>
          <w:rFonts w:ascii="Times New Roman" w:eastAsia="Times New Roman" w:hAnsi="Times New Roman" w:cs="Times New Roman"/>
          <w:lang w:eastAsia="ru-RU"/>
        </w:rPr>
        <w:t xml:space="preserve"> за исполнением управленческих решений по воспитательной работе в </w:t>
      </w:r>
      <w:r w:rsidRPr="004B2FCC">
        <w:rPr>
          <w:rStyle w:val="FontStyle12"/>
          <w:b w:val="0"/>
          <w:sz w:val="22"/>
          <w:szCs w:val="22"/>
        </w:rPr>
        <w:t>ОАНО ВО «МПСУ»</w:t>
      </w:r>
      <w:r>
        <w:rPr>
          <w:rFonts w:ascii="Times New Roman" w:hAnsi="Times New Roman" w:cs="Times New Roman"/>
        </w:rPr>
        <w:t xml:space="preserve"> </w:t>
      </w:r>
      <w:r w:rsidRPr="004B2FCC">
        <w:rPr>
          <w:rFonts w:ascii="Times New Roman" w:eastAsia="Times New Roman" w:hAnsi="Times New Roman" w:cs="Times New Roman"/>
        </w:rPr>
        <w:t xml:space="preserve">(в том числе осуществляется через мониторинг качества </w:t>
      </w:r>
      <w:r w:rsidRPr="004B2FCC">
        <w:rPr>
          <w:rFonts w:ascii="Times New Roman" w:hAnsi="Times New Roman" w:cs="Times New Roman"/>
        </w:rPr>
        <w:t xml:space="preserve">организации воспитательной деятельности в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eastAsia="Times New Roman" w:hAnsi="Times New Roman" w:cs="Times New Roman"/>
        </w:rPr>
        <w:t xml:space="preserve">– </w:t>
      </w:r>
      <w:r w:rsidRPr="004B2FCC">
        <w:rPr>
          <w:rFonts w:ascii="Times New Roman" w:eastAsia="Times New Roman" w:hAnsi="Times New Roman" w:cs="Times New Roman"/>
          <w:i/>
          <w:lang w:eastAsia="ru-RU"/>
        </w:rPr>
        <w:t xml:space="preserve">регулирование </w:t>
      </w:r>
      <w:r w:rsidRPr="004B2FCC">
        <w:rPr>
          <w:rFonts w:ascii="Times New Roman" w:eastAsia="Times New Roman" w:hAnsi="Times New Roman" w:cs="Times New Roman"/>
          <w:lang w:eastAsia="ru-RU"/>
        </w:rPr>
        <w:t xml:space="preserve">воспитательной работы в </w:t>
      </w:r>
      <w:r w:rsidRPr="004B2FCC">
        <w:rPr>
          <w:rStyle w:val="FontStyle12"/>
          <w:b w:val="0"/>
          <w:sz w:val="22"/>
          <w:szCs w:val="22"/>
        </w:rPr>
        <w:t>ОАНО ВО «МПСУ»</w:t>
      </w:r>
      <w:r w:rsidRPr="004B2FCC">
        <w:rPr>
          <w:rFonts w:ascii="Times New Roman" w:eastAsia="Times New Roman" w:hAnsi="Times New Roman" w:cs="Times New Roman"/>
          <w:lang w:eastAsia="ru-RU"/>
        </w:rPr>
        <w:t>.</w:t>
      </w:r>
    </w:p>
    <w:p w:rsidR="00C403D0" w:rsidRPr="004B2FCC" w:rsidRDefault="00C403D0" w:rsidP="00C403D0">
      <w:pPr>
        <w:spacing w:after="0" w:line="360" w:lineRule="auto"/>
        <w:ind w:firstLine="709"/>
        <w:jc w:val="both"/>
        <w:rPr>
          <w:rFonts w:ascii="Times New Roman" w:hAnsi="Times New Roman" w:cs="Times New Roman"/>
          <w:color w:val="100D0D"/>
        </w:rPr>
      </w:pPr>
      <w:r w:rsidRPr="004B2FCC">
        <w:rPr>
          <w:rFonts w:ascii="Times New Roman" w:hAnsi="Times New Roman" w:cs="Times New Roman"/>
        </w:rPr>
        <w:t xml:space="preserve">Ведущими научными школами со значимой исследовательской генерацией и осуществляющей научные исследования в области </w:t>
      </w:r>
      <w:r w:rsidRPr="004B2FCC">
        <w:rPr>
          <w:rFonts w:ascii="Times New Roman" w:hAnsi="Times New Roman" w:cs="Times New Roman"/>
          <w:color w:val="100D0D"/>
        </w:rPr>
        <w:t xml:space="preserve">методологии и теории воспитания, методологии и теории управления образовательными системами и образовательной организацией, повышения квалификации и переподготовки работников образования в контексте воспитательной деятельности и управления образовательными системами в </w:t>
      </w:r>
      <w:r w:rsidRPr="004B2FCC">
        <w:rPr>
          <w:rStyle w:val="FontStyle12"/>
          <w:b w:val="0"/>
          <w:sz w:val="22"/>
          <w:szCs w:val="22"/>
        </w:rPr>
        <w:t>ОАНО ВО «МПСУ»</w:t>
      </w:r>
      <w:r w:rsidRPr="004B2FCC">
        <w:rPr>
          <w:rFonts w:ascii="Times New Roman" w:hAnsi="Times New Roman" w:cs="Times New Roman"/>
        </w:rPr>
        <w:t xml:space="preserve">  </w:t>
      </w:r>
      <w:r w:rsidRPr="004B2FCC">
        <w:rPr>
          <w:rFonts w:ascii="Times New Roman" w:hAnsi="Times New Roman" w:cs="Times New Roman"/>
          <w:color w:val="100D0D"/>
        </w:rPr>
        <w:t>являются:</w:t>
      </w:r>
    </w:p>
    <w:p w:rsidR="00C403D0" w:rsidRPr="004B2FCC" w:rsidRDefault="00C403D0" w:rsidP="00C403D0">
      <w:pPr>
        <w:spacing w:after="0" w:line="360" w:lineRule="auto"/>
        <w:ind w:firstLine="709"/>
        <w:jc w:val="both"/>
        <w:rPr>
          <w:rFonts w:ascii="Times New Roman" w:hAnsi="Times New Roman" w:cs="Times New Roman"/>
          <w:color w:val="100D0D"/>
        </w:rPr>
      </w:pPr>
      <w:r w:rsidRPr="004B2FCC">
        <w:rPr>
          <w:rFonts w:ascii="Times New Roman" w:hAnsi="Times New Roman" w:cs="Times New Roman"/>
        </w:rPr>
        <w:t xml:space="preserve">– </w:t>
      </w:r>
      <w:r w:rsidRPr="004B2FCC">
        <w:rPr>
          <w:rFonts w:ascii="Times New Roman" w:hAnsi="Times New Roman" w:cs="Times New Roman"/>
          <w:color w:val="100D0D"/>
        </w:rPr>
        <w:t>научная школа Л.И. Новиковой «Системный подход к воспитанию и социализации детей и молодежи»;</w:t>
      </w:r>
    </w:p>
    <w:p w:rsidR="00C403D0"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научная школа Т.И. Шамовой «Управление образовательными системами».</w:t>
      </w:r>
    </w:p>
    <w:p w:rsidR="00C403D0" w:rsidRPr="004B2FCC" w:rsidRDefault="00C403D0" w:rsidP="00C403D0">
      <w:pPr>
        <w:spacing w:after="0" w:line="360" w:lineRule="auto"/>
        <w:ind w:firstLine="709"/>
        <w:jc w:val="both"/>
        <w:rPr>
          <w:rFonts w:ascii="Times New Roman" w:hAnsi="Times New Roman" w:cs="Times New Roman"/>
          <w:highlight w:val="yellow"/>
        </w:rPr>
      </w:pP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b/>
        </w:rPr>
        <w:t xml:space="preserve">3.2. Студенческое самоуправление (со-управление) в </w:t>
      </w:r>
      <w:r w:rsidRPr="004B2FCC">
        <w:rPr>
          <w:rStyle w:val="FontStyle12"/>
          <w:sz w:val="22"/>
          <w:szCs w:val="22"/>
        </w:rPr>
        <w:t>ОАНО</w:t>
      </w:r>
      <w:r w:rsidRPr="004B2FCC">
        <w:rPr>
          <w:rStyle w:val="FontStyle12"/>
          <w:i/>
          <w:sz w:val="22"/>
          <w:szCs w:val="22"/>
        </w:rPr>
        <w:t xml:space="preserve"> </w:t>
      </w:r>
      <w:r w:rsidRPr="004B2FCC">
        <w:rPr>
          <w:rStyle w:val="FontStyle12"/>
          <w:sz w:val="22"/>
          <w:szCs w:val="22"/>
        </w:rPr>
        <w:t>ВО «МПСУ»</w:t>
      </w:r>
    </w:p>
    <w:p w:rsidR="00C403D0" w:rsidRPr="004B2FCC" w:rsidRDefault="00C403D0" w:rsidP="00C403D0">
      <w:pPr>
        <w:spacing w:after="0" w:line="360" w:lineRule="auto"/>
        <w:ind w:firstLine="709"/>
        <w:contextualSpacing/>
        <w:jc w:val="both"/>
        <w:rPr>
          <w:rFonts w:ascii="Times New Roman" w:eastAsia="Times New Roman" w:hAnsi="Times New Roman" w:cs="Times New Roman"/>
        </w:rPr>
      </w:pPr>
      <w:r w:rsidRPr="004B2FCC">
        <w:rPr>
          <w:rFonts w:ascii="Times New Roman" w:hAnsi="Times New Roman" w:cs="Times New Roman"/>
          <w:i/>
        </w:rPr>
        <w:t>Студенческое самоуправление</w:t>
      </w:r>
      <w:r w:rsidRPr="004B2FCC">
        <w:rPr>
          <w:rFonts w:ascii="Times New Roman" w:hAnsi="Times New Roman" w:cs="Times New Roman"/>
        </w:rPr>
        <w:t xml:space="preserve"> </w:t>
      </w:r>
      <w:r w:rsidRPr="004B2FCC">
        <w:rPr>
          <w:rFonts w:ascii="Times New Roman" w:eastAsia="Times New Roman" w:hAnsi="Times New Roman" w:cs="Times New Roman"/>
        </w:rPr>
        <w:t>–</w:t>
      </w:r>
      <w:r w:rsidRPr="004B2FCC">
        <w:rPr>
          <w:rFonts w:ascii="Times New Roman" w:hAnsi="Times New Roman" w:cs="Times New Roman"/>
        </w:rPr>
        <w:t xml:space="preserve"> это социальный институт, осуществляющий управленческую деятельность, в ходе которой обучающиеся принимают активное участие в подготовке, принятии и реализации решений, относящихся к жизни университета и их социально значимой деятельности.</w:t>
      </w:r>
    </w:p>
    <w:p w:rsidR="00C403D0" w:rsidRPr="004B2FCC" w:rsidRDefault="004A2E3F" w:rsidP="00C403D0">
      <w:pPr>
        <w:spacing w:after="0" w:line="360" w:lineRule="auto"/>
        <w:ind w:firstLine="709"/>
        <w:jc w:val="both"/>
        <w:rPr>
          <w:rFonts w:ascii="Times New Roman" w:hAnsi="Times New Roman" w:cs="Times New Roman"/>
        </w:rPr>
      </w:pPr>
      <w:hyperlink r:id="rId14" w:history="1">
        <w:r w:rsidR="00C403D0" w:rsidRPr="004B2FCC">
          <w:rPr>
            <w:rFonts w:ascii="Times New Roman" w:eastAsia="Times New Roman" w:hAnsi="Times New Roman" w:cs="Times New Roman"/>
            <w:bCs/>
            <w:i/>
            <w:lang w:eastAsia="ru-RU"/>
          </w:rPr>
          <w:t>Цель</w:t>
        </w:r>
      </w:hyperlink>
      <w:r w:rsidR="00C403D0" w:rsidRPr="004B2FCC">
        <w:rPr>
          <w:rFonts w:ascii="Times New Roman" w:eastAsia="Times New Roman" w:hAnsi="Times New Roman" w:cs="Times New Roman"/>
          <w:bCs/>
          <w:i/>
          <w:lang w:eastAsia="ru-RU"/>
        </w:rPr>
        <w:t xml:space="preserve">  </w:t>
      </w:r>
      <w:r w:rsidR="00C403D0" w:rsidRPr="004B2FCC">
        <w:rPr>
          <w:rFonts w:ascii="Times New Roman" w:eastAsia="Times New Roman" w:hAnsi="Times New Roman" w:cs="Times New Roman"/>
          <w:bCs/>
          <w:lang w:eastAsia="ru-RU"/>
        </w:rPr>
        <w:t>студенческого самоуправления</w:t>
      </w:r>
      <w:r w:rsidR="00C403D0" w:rsidRPr="004B2FCC">
        <w:rPr>
          <w:rFonts w:ascii="Times New Roman" w:eastAsia="Times New Roman" w:hAnsi="Times New Roman" w:cs="Times New Roman"/>
          <w:lang w:eastAsia="ru-RU"/>
        </w:rPr>
        <w:t xml:space="preserve">: создание условий для проявления способностей и талантов обучающихся, самореализации </w:t>
      </w:r>
      <w:r w:rsidR="00C403D0" w:rsidRPr="004B2FCC">
        <w:rPr>
          <w:rFonts w:ascii="Times New Roman" w:hAnsi="Times New Roman" w:cs="Times New Roman"/>
        </w:rPr>
        <w:t>обучающихся</w:t>
      </w:r>
      <w:r w:rsidR="00C403D0" w:rsidRPr="004B2FCC">
        <w:rPr>
          <w:rFonts w:ascii="Times New Roman" w:eastAsia="Times New Roman" w:hAnsi="Times New Roman" w:cs="Times New Roman"/>
          <w:lang w:eastAsia="ru-RU"/>
        </w:rPr>
        <w:t xml:space="preserve"> через различные виды деятельности (</w:t>
      </w:r>
      <w:r w:rsidR="00C403D0" w:rsidRPr="004B2FCC">
        <w:rPr>
          <w:rFonts w:ascii="Times New Roman" w:hAnsi="Times New Roman" w:cs="Times New Roman"/>
        </w:rPr>
        <w:t>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творческую и социально-культурную, участие в организации и проведении значимых событий и мероприятий; участие в профориентационной и предпринимательской деятельности и др.).</w:t>
      </w:r>
    </w:p>
    <w:p w:rsidR="00C403D0" w:rsidRPr="004B2FCC" w:rsidRDefault="00C403D0" w:rsidP="00C403D0">
      <w:pPr>
        <w:spacing w:after="0" w:line="360" w:lineRule="auto"/>
        <w:ind w:firstLine="709"/>
        <w:jc w:val="both"/>
        <w:rPr>
          <w:rFonts w:ascii="Times New Roman" w:eastAsia="Times New Roman" w:hAnsi="Times New Roman" w:cs="Times New Roman"/>
          <w:i/>
          <w:lang w:eastAsia="ru-RU"/>
        </w:rPr>
      </w:pPr>
      <w:r w:rsidRPr="004B2FCC">
        <w:rPr>
          <w:rFonts w:ascii="Times New Roman" w:eastAsia="Times New Roman" w:hAnsi="Times New Roman" w:cs="Times New Roman"/>
          <w:bCs/>
          <w:i/>
          <w:lang w:eastAsia="ru-RU"/>
        </w:rPr>
        <w:t xml:space="preserve">Задачи </w:t>
      </w:r>
      <w:r w:rsidRPr="004B2FCC">
        <w:rPr>
          <w:rFonts w:ascii="Times New Roman" w:eastAsia="Times New Roman" w:hAnsi="Times New Roman" w:cs="Times New Roman"/>
          <w:bCs/>
          <w:lang w:eastAsia="ru-RU"/>
        </w:rPr>
        <w:t xml:space="preserve">студенческого самоуправления 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bCs/>
          <w:i/>
          <w:lang w:eastAsia="ru-RU"/>
        </w:rPr>
        <w:t>:</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сопровождение функционирования и развития студенческих объединений;</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подготовка инициатив и предложений для администрации </w:t>
      </w:r>
      <w:r w:rsidRPr="004B2FCC">
        <w:rPr>
          <w:rStyle w:val="FontStyle12"/>
          <w:b w:val="0"/>
          <w:sz w:val="22"/>
          <w:szCs w:val="22"/>
        </w:rPr>
        <w:t>ОАНО ВО «МПСУ»</w:t>
      </w:r>
      <w:r w:rsidRPr="004B2FCC">
        <w:rPr>
          <w:rFonts w:ascii="Times New Roman" w:eastAsia="Times New Roman" w:hAnsi="Times New Roman" w:cs="Times New Roman"/>
          <w:lang w:eastAsia="ru-RU"/>
        </w:rPr>
        <w:t xml:space="preserve">, органов власти и общественных объединений по проблемам, затрагивающим интересы </w:t>
      </w:r>
      <w:r w:rsidRPr="004B2FCC">
        <w:rPr>
          <w:rFonts w:ascii="Times New Roman" w:hAnsi="Times New Roman" w:cs="Times New Roman"/>
        </w:rPr>
        <w:t xml:space="preserve">обучающихся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w:t>
      </w:r>
      <w:r w:rsidRPr="004B2FCC">
        <w:rPr>
          <w:rFonts w:ascii="Times New Roman" w:eastAsia="Times New Roman" w:hAnsi="Times New Roman" w:cs="Times New Roman"/>
          <w:lang w:eastAsia="ru-RU"/>
        </w:rPr>
        <w:t xml:space="preserve"> и актуальные вопросы общественного развития;</w:t>
      </w:r>
    </w:p>
    <w:p w:rsidR="00C403D0" w:rsidRPr="004B2FCC" w:rsidRDefault="00C403D0" w:rsidP="00C403D0">
      <w:pPr>
        <w:spacing w:after="0" w:line="360" w:lineRule="auto"/>
        <w:ind w:firstLine="709"/>
        <w:jc w:val="both"/>
        <w:rPr>
          <w:rFonts w:ascii="Times New Roman" w:eastAsia="Times New Roman" w:hAnsi="Times New Roman" w:cs="Times New Roman"/>
          <w:lang w:eastAsia="ru-RU"/>
        </w:rPr>
      </w:pPr>
      <w:r w:rsidRPr="004B2FCC">
        <w:rPr>
          <w:rFonts w:ascii="Times New Roman" w:hAnsi="Times New Roman" w:cs="Times New Roman"/>
        </w:rPr>
        <w:lastRenderedPageBreak/>
        <w:t xml:space="preserve">– </w:t>
      </w:r>
      <w:r w:rsidRPr="004B2FCC">
        <w:rPr>
          <w:rFonts w:ascii="Times New Roman" w:eastAsia="Times New Roman" w:hAnsi="Times New Roman" w:cs="Times New Roman"/>
          <w:lang w:eastAsia="ru-RU"/>
        </w:rPr>
        <w:t xml:space="preserve">организация сотрудничества со студенческими, молодёжными и другими общественными объединениями в Российской Федерации и в рамках международного сотрудничества (если данная деятельность предусмотрена учредительными документами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eastAsia="Times New Roman" w:hAnsi="Times New Roman" w:cs="Times New Roman"/>
          <w:lang w:eastAsia="ru-RU"/>
        </w:rPr>
        <w:t>) и пр.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Система студенческого самоуправления как со-управления</w:t>
      </w:r>
      <w:r w:rsidRPr="004B2FCC">
        <w:rPr>
          <w:rStyle w:val="FontStyle12"/>
          <w:b w:val="0"/>
          <w:sz w:val="22"/>
          <w:szCs w:val="22"/>
        </w:rPr>
        <w:t xml:space="preserve"> ОАНО</w:t>
      </w:r>
      <w:r w:rsidRPr="004B2FCC">
        <w:rPr>
          <w:rStyle w:val="FontStyle12"/>
          <w:b w:val="0"/>
          <w:i/>
          <w:sz w:val="22"/>
          <w:szCs w:val="22"/>
        </w:rPr>
        <w:t xml:space="preserve"> </w:t>
      </w:r>
      <w:r w:rsidRPr="004B2FCC">
        <w:rPr>
          <w:rStyle w:val="FontStyle12"/>
          <w:b w:val="0"/>
          <w:sz w:val="22"/>
          <w:szCs w:val="22"/>
        </w:rPr>
        <w:t>ВО «МПСУ»</w:t>
      </w:r>
      <w:r w:rsidRPr="004B2FCC">
        <w:rPr>
          <w:rFonts w:ascii="Times New Roman" w:hAnsi="Times New Roman" w:cs="Times New Roman"/>
        </w:rPr>
        <w:t xml:space="preserve"> в соответствует следующим принципам:</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субъект-субъектного взаимодействия в системах «обучающийся – обучающийся», «обучающийся – академическая группа», «обучающийся – преподаватель», «преподаватель – академическая группа»;</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приоритета инициативности, самостоятельности, самореализации обучающихся в учебной и внеучебной деятельности, социального партнерства в совместной деятельности участников образовательного и воспитательного процессов;</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 (в зависимости от традиций, ее специфики, отраслевой принадлежности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hAnsi="Times New Roman" w:cs="Times New Roman"/>
        </w:rPr>
        <w:t>– информированности, полноты информации, информационного обмена, учета единства и взаимодействия прямой и обратной связи.</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 xml:space="preserve"> Осуществление воспитательной деятельности в сфере студенческого самоуправления, в </w:t>
      </w:r>
      <w:r w:rsidRPr="004B2FCC">
        <w:rPr>
          <w:rStyle w:val="FontStyle12"/>
          <w:b w:val="0"/>
          <w:sz w:val="22"/>
          <w:szCs w:val="22"/>
        </w:rPr>
        <w:t>ОАНО</w:t>
      </w:r>
      <w:r w:rsidRPr="004B2FCC">
        <w:rPr>
          <w:rStyle w:val="FontStyle12"/>
          <w:b w:val="0"/>
          <w:i/>
          <w:sz w:val="22"/>
          <w:szCs w:val="22"/>
        </w:rPr>
        <w:t xml:space="preserve"> </w:t>
      </w:r>
      <w:r w:rsidRPr="004B2FCC">
        <w:rPr>
          <w:rStyle w:val="FontStyle12"/>
          <w:b w:val="0"/>
          <w:sz w:val="22"/>
          <w:szCs w:val="22"/>
        </w:rPr>
        <w:t xml:space="preserve">ВО «МПСУ» регламентируется  </w:t>
      </w:r>
      <w:r w:rsidRPr="004B2FCC">
        <w:rPr>
          <w:rFonts w:ascii="Times New Roman" w:hAnsi="Times New Roman" w:cs="Times New Roman"/>
        </w:rPr>
        <w:t xml:space="preserve">Законом об образовании РФ,   Рекомендациями по развитию студенческого самоуправления в Российской Федерации Письмо Министра образования РФ № 15 51- 68/15-01-15 от 14.07.2003  и № 15-52-468/15-01-21 от 02.10.2002, Концепция развития студенческого самоуправления в РФ, Концепции воспитательной работы в МПСУ и </w:t>
      </w:r>
      <w:r w:rsidRPr="004B2FCC">
        <w:rPr>
          <w:rStyle w:val="FontStyle12"/>
          <w:b w:val="0"/>
          <w:sz w:val="22"/>
          <w:szCs w:val="22"/>
        </w:rPr>
        <w:t>Программы  развития студенческого самоуправления в ОАНО ВО «Московский психолого - социальный университет» на 2020-2022 гг.</w:t>
      </w:r>
      <w:r w:rsidRPr="004B2FCC">
        <w:rPr>
          <w:rFonts w:ascii="Times New Roman" w:hAnsi="Times New Roman" w:cs="Times New Roman"/>
        </w:rPr>
        <w:t xml:space="preserve"> </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b/>
        </w:rPr>
        <w:t>Цель программы</w:t>
      </w:r>
      <w:r w:rsidRPr="004B2FCC">
        <w:rPr>
          <w:rFonts w:ascii="Times New Roman" w:hAnsi="Times New Roman" w:cs="Times New Roman"/>
        </w:rPr>
        <w:t xml:space="preserve"> -  совершенствование существующей в университете системы студенческого самоуправления в системе соуправления.</w:t>
      </w:r>
    </w:p>
    <w:p w:rsidR="00C403D0" w:rsidRPr="004B2FCC" w:rsidRDefault="00C403D0" w:rsidP="00C403D0">
      <w:pPr>
        <w:spacing w:after="0" w:line="360" w:lineRule="auto"/>
        <w:ind w:firstLine="708"/>
        <w:jc w:val="both"/>
        <w:rPr>
          <w:rFonts w:ascii="Times New Roman" w:hAnsi="Times New Roman" w:cs="Times New Roman"/>
          <w:b/>
        </w:rPr>
      </w:pPr>
      <w:r w:rsidRPr="004B2FCC">
        <w:rPr>
          <w:rFonts w:ascii="Times New Roman" w:hAnsi="Times New Roman" w:cs="Times New Roman"/>
          <w:b/>
        </w:rPr>
        <w:t xml:space="preserve">Задачи:  </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Обобщение  опыта, апробация и внедрение технологий эффективной деятельности органов студенческого самоуправления. </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Создание условий для развития системы органа студенческого  самоуправления с помощью организации планомерной работы по обучению, консультированию и вовлечению в общественную деятельность актива студенческого самоуправления.</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Разработка нормативно-правовой и методической базы регламентирующих  работу студенческого самоуправления в образовательном учреждении.</w:t>
      </w:r>
    </w:p>
    <w:p w:rsidR="00C403D0" w:rsidRPr="004B2FCC" w:rsidRDefault="00C403D0" w:rsidP="00C403D0">
      <w:pPr>
        <w:pStyle w:val="a7"/>
        <w:numPr>
          <w:ilvl w:val="0"/>
          <w:numId w:val="38"/>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Повышение общественной активности студентов и их участия во всех   сферах жизнедеятельности МПСУ, в том числе в организационно-методической и управленческой областях.</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Этапы реализации программы:</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I этап  - Организационно - диагностический (январь-март 2020).</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lastRenderedPageBreak/>
        <w:t xml:space="preserve"> Задачи:</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Анализ существующей в МПСУ системы студенческого самоуправления.</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Изучение научно – методической литературы по проблемам студенческого самоуправления и соуправления.</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Анализ опята других учебных заведений по развитию студенческого управления и соуправления.</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 xml:space="preserve"> Определение общих мотивов, интересов и сфер деятельности студентов в учебной и внеучебной работе.</w:t>
      </w:r>
    </w:p>
    <w:p w:rsidR="00C403D0" w:rsidRPr="004B2FCC" w:rsidRDefault="00C403D0" w:rsidP="00C403D0">
      <w:pPr>
        <w:pStyle w:val="a7"/>
        <w:numPr>
          <w:ilvl w:val="0"/>
          <w:numId w:val="39"/>
        </w:numPr>
        <w:spacing w:after="0" w:line="360" w:lineRule="auto"/>
        <w:rPr>
          <w:rFonts w:ascii="Times New Roman" w:hAnsi="Times New Roman" w:cs="Times New Roman"/>
        </w:rPr>
      </w:pPr>
      <w:r w:rsidRPr="004B2FCC">
        <w:rPr>
          <w:rFonts w:ascii="Times New Roman" w:hAnsi="Times New Roman" w:cs="Times New Roman"/>
        </w:rPr>
        <w:t>Корректировка наполнения Программы.</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 xml:space="preserve"> II этап - Практический (апрель 2020– апрель 2022 г.).</w:t>
      </w:r>
    </w:p>
    <w:p w:rsidR="00C403D0" w:rsidRPr="004B2FCC" w:rsidRDefault="00C403D0" w:rsidP="00C403D0">
      <w:pPr>
        <w:pStyle w:val="a7"/>
        <w:spacing w:after="0" w:line="360" w:lineRule="auto"/>
        <w:ind w:left="0" w:firstLine="142"/>
        <w:rPr>
          <w:rFonts w:ascii="Times New Roman" w:hAnsi="Times New Roman" w:cs="Times New Roman"/>
        </w:rPr>
      </w:pPr>
      <w:r w:rsidRPr="004B2FCC">
        <w:rPr>
          <w:rFonts w:ascii="Times New Roman" w:hAnsi="Times New Roman" w:cs="Times New Roman"/>
        </w:rPr>
        <w:t xml:space="preserve"> Задача:</w:t>
      </w:r>
    </w:p>
    <w:p w:rsidR="00C403D0" w:rsidRPr="004B2FCC" w:rsidRDefault="00C403D0" w:rsidP="00C403D0">
      <w:pPr>
        <w:pStyle w:val="Style2"/>
        <w:widowControl/>
        <w:spacing w:line="360" w:lineRule="auto"/>
        <w:ind w:firstLine="142"/>
        <w:jc w:val="left"/>
        <w:rPr>
          <w:rStyle w:val="FontStyle12"/>
          <w:b w:val="0"/>
          <w:sz w:val="22"/>
          <w:szCs w:val="22"/>
        </w:rPr>
      </w:pPr>
      <w:r w:rsidRPr="004B2FCC">
        <w:rPr>
          <w:sz w:val="22"/>
          <w:szCs w:val="22"/>
        </w:rPr>
        <w:t xml:space="preserve">1.Реализация </w:t>
      </w:r>
      <w:r w:rsidRPr="004B2FCC">
        <w:rPr>
          <w:rStyle w:val="FontStyle12"/>
          <w:b w:val="0"/>
          <w:sz w:val="22"/>
          <w:szCs w:val="22"/>
        </w:rPr>
        <w:t>Программы  развития студенческого самоуправления в ОАНО ВО «Московский психолого - социальный университет» на 2020-2022 гг.</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III этап -  Обобщающий. Завершающий этап (май- ноябрь 2022 г.). </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Задачи: </w:t>
      </w:r>
    </w:p>
    <w:p w:rsidR="00C403D0" w:rsidRPr="004B2FCC" w:rsidRDefault="00C403D0" w:rsidP="00C403D0">
      <w:pPr>
        <w:pStyle w:val="Style2"/>
        <w:widowControl/>
        <w:spacing w:line="360" w:lineRule="auto"/>
        <w:ind w:firstLine="142"/>
        <w:jc w:val="left"/>
        <w:rPr>
          <w:rStyle w:val="FontStyle12"/>
          <w:b w:val="0"/>
          <w:sz w:val="22"/>
          <w:szCs w:val="22"/>
        </w:rPr>
      </w:pPr>
      <w:r w:rsidRPr="004B2FCC">
        <w:rPr>
          <w:sz w:val="22"/>
          <w:szCs w:val="22"/>
        </w:rPr>
        <w:t xml:space="preserve">1. Описание опыта работы по реализации Программы </w:t>
      </w:r>
      <w:r w:rsidRPr="004B2FCC">
        <w:rPr>
          <w:rStyle w:val="FontStyle12"/>
          <w:b w:val="0"/>
          <w:sz w:val="22"/>
          <w:szCs w:val="22"/>
        </w:rPr>
        <w:t>развития студенческого самоуправления в ОАНО ВО «Московский психолого - социальный университет» на 2020-2022 гг.</w:t>
      </w:r>
    </w:p>
    <w:p w:rsidR="00C403D0" w:rsidRPr="004B2FCC" w:rsidRDefault="00C403D0" w:rsidP="00C403D0">
      <w:pPr>
        <w:pStyle w:val="Style2"/>
        <w:widowControl/>
        <w:spacing w:line="360" w:lineRule="auto"/>
        <w:ind w:firstLine="142"/>
        <w:jc w:val="left"/>
        <w:rPr>
          <w:sz w:val="22"/>
          <w:szCs w:val="22"/>
        </w:rPr>
      </w:pPr>
      <w:r w:rsidRPr="004B2FCC">
        <w:rPr>
          <w:sz w:val="22"/>
          <w:szCs w:val="22"/>
        </w:rPr>
        <w:t>2. Разработка методических рекомендаций и сборников, по результатам внедрения программы.</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3. Выработка стратегии и содержания дальнейшего функционирования студенческого самоуправления и соуправления  в МПСУ.</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4. Распространение положительного опыта развития студенческого самоуправления и соуправления.</w:t>
      </w:r>
    </w:p>
    <w:p w:rsidR="00C403D0" w:rsidRPr="004B2FCC" w:rsidRDefault="00C403D0" w:rsidP="00C403D0">
      <w:pPr>
        <w:spacing w:after="0" w:line="360" w:lineRule="auto"/>
        <w:ind w:left="142"/>
        <w:rPr>
          <w:rFonts w:ascii="Times New Roman" w:hAnsi="Times New Roman" w:cs="Times New Roman"/>
        </w:rPr>
      </w:pPr>
      <w:r w:rsidRPr="004B2FCC">
        <w:rPr>
          <w:rFonts w:ascii="Times New Roman" w:hAnsi="Times New Roman" w:cs="Times New Roman"/>
        </w:rPr>
        <w:t xml:space="preserve"> Ожидаемые результаты:</w:t>
      </w:r>
    </w:p>
    <w:p w:rsidR="00C403D0" w:rsidRPr="004B2FCC" w:rsidRDefault="00C403D0" w:rsidP="00C403D0">
      <w:pPr>
        <w:pStyle w:val="a7"/>
        <w:numPr>
          <w:ilvl w:val="0"/>
          <w:numId w:val="40"/>
        </w:numPr>
        <w:spacing w:after="0" w:line="360" w:lineRule="auto"/>
        <w:ind w:left="0" w:firstLine="0"/>
        <w:jc w:val="both"/>
        <w:rPr>
          <w:rFonts w:ascii="Times New Roman" w:hAnsi="Times New Roman" w:cs="Times New Roman"/>
        </w:rPr>
      </w:pPr>
      <w:r w:rsidRPr="004B2FCC">
        <w:rPr>
          <w:rFonts w:ascii="Times New Roman" w:hAnsi="Times New Roman" w:cs="Times New Roman"/>
        </w:rPr>
        <w:t>Повышение эффективности студенческого самоуправления в МПСУ;</w:t>
      </w:r>
    </w:p>
    <w:p w:rsidR="00C403D0" w:rsidRPr="004B2FCC" w:rsidRDefault="00C403D0" w:rsidP="00C403D0">
      <w:pPr>
        <w:pStyle w:val="a7"/>
        <w:numPr>
          <w:ilvl w:val="0"/>
          <w:numId w:val="40"/>
        </w:numPr>
        <w:spacing w:after="0" w:line="360" w:lineRule="auto"/>
        <w:jc w:val="both"/>
        <w:rPr>
          <w:rFonts w:ascii="Times New Roman" w:hAnsi="Times New Roman" w:cs="Times New Roman"/>
        </w:rPr>
      </w:pPr>
      <w:r w:rsidRPr="004B2FCC">
        <w:rPr>
          <w:rFonts w:ascii="Times New Roman" w:hAnsi="Times New Roman" w:cs="Times New Roman"/>
        </w:rPr>
        <w:t xml:space="preserve"> Обеспечение создания эффективной и устойчивой системы соуправления в МПСУ, предполагающей участие студентов в постоянных и временных органах управления, комиссиях (стипендиальных, культмассовых, информационных, комиссиях по развитию спортивных мероприятий, контроля за качеством образования и т.д.)</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3. Совершенствование системы организованного досуга и отдыха студентов;</w:t>
      </w:r>
    </w:p>
    <w:p w:rsidR="00C403D0" w:rsidRPr="004B2FCC" w:rsidRDefault="00C403D0" w:rsidP="00C403D0">
      <w:pPr>
        <w:spacing w:after="0" w:line="360" w:lineRule="auto"/>
        <w:rPr>
          <w:rFonts w:ascii="Times New Roman" w:hAnsi="Times New Roman" w:cs="Times New Roman"/>
        </w:rPr>
      </w:pPr>
      <w:r w:rsidRPr="004B2FCC">
        <w:rPr>
          <w:rFonts w:ascii="Times New Roman" w:hAnsi="Times New Roman" w:cs="Times New Roman"/>
        </w:rPr>
        <w:t>4. Повышение социальной, гражданской активности студентов.</w:t>
      </w:r>
    </w:p>
    <w:p w:rsidR="00C403D0" w:rsidRPr="004B2FCC" w:rsidRDefault="00C403D0" w:rsidP="00C403D0">
      <w:pPr>
        <w:pStyle w:val="a7"/>
        <w:spacing w:after="0" w:line="360" w:lineRule="auto"/>
        <w:jc w:val="both"/>
        <w:rPr>
          <w:rFonts w:ascii="Times New Roman" w:hAnsi="Times New Roman" w:cs="Times New Roman"/>
          <w:b/>
        </w:rPr>
      </w:pPr>
      <w:r w:rsidRPr="004B2FCC">
        <w:rPr>
          <w:rFonts w:ascii="Times New Roman" w:hAnsi="Times New Roman" w:cs="Times New Roman"/>
          <w:b/>
        </w:rPr>
        <w:t>Направления деятельности секторов студенческого самоуправления:</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Учебно-дисциплинарный сектор - организует проведение мероприятий по совершенствованию профессиональных знаний и практических навыков, осуществляет контроль за успеваемостью  и посещаемостью учебных занятий и внеучебных мероприятий.</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Научный сектор- </w:t>
      </w:r>
      <w:r w:rsidRPr="004B2FCC">
        <w:rPr>
          <w:rFonts w:ascii="Times New Roman" w:hAnsi="Times New Roman" w:cs="Times New Roman"/>
          <w:lang w:val="en-US"/>
        </w:rPr>
        <w:t>c</w:t>
      </w:r>
      <w:r w:rsidRPr="004B2FCC">
        <w:rPr>
          <w:rFonts w:ascii="Times New Roman" w:hAnsi="Times New Roman" w:cs="Times New Roman"/>
        </w:rPr>
        <w:t>одействует проведению студенческой исследовательской работы. Организует проведение конференций и семинаров.</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Спортивный сектор – оказывает помощь в организации спортивно-оздоровительных и  военно-патриотических мероприятий. </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lastRenderedPageBreak/>
        <w:t>Кульурно-массовый сектор занимается организацией и проведением мероприятий, задачей которых является активизация творческих процессов в молодёжной среде, способностей генерировать творческие идеи, предоставление возможности проявить свою активность.</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Добровольческий сектор -  осуществляет активную  пропаганду и развитие волонтёрского движения молодежи, формирование социально-активной позиции.</w:t>
      </w:r>
    </w:p>
    <w:p w:rsidR="00C403D0" w:rsidRPr="004B2FCC" w:rsidRDefault="00C403D0" w:rsidP="00C403D0">
      <w:pPr>
        <w:pStyle w:val="a7"/>
        <w:numPr>
          <w:ilvl w:val="0"/>
          <w:numId w:val="9"/>
        </w:numPr>
        <w:spacing w:after="0" w:line="360" w:lineRule="auto"/>
        <w:ind w:left="0" w:firstLine="0"/>
        <w:jc w:val="both"/>
        <w:rPr>
          <w:rFonts w:ascii="Times New Roman" w:hAnsi="Times New Roman" w:cs="Times New Roman"/>
        </w:rPr>
      </w:pPr>
      <w:r w:rsidRPr="004B2FCC">
        <w:rPr>
          <w:rFonts w:ascii="Times New Roman" w:hAnsi="Times New Roman" w:cs="Times New Roman"/>
        </w:rPr>
        <w:t xml:space="preserve"> Сектор печати – контролирует  содержание и периодичность смены информации из различных областей студенческой жизни, освещение наиболее важных событий, деятельности студентов, актуальных вопросов, предложений на сайте МПСУ, подбирает контент для официальных групп МПСУ в социальных сетях (Вконтакте, Fasebook, Instagram). </w:t>
      </w:r>
    </w:p>
    <w:p w:rsidR="00C403D0" w:rsidRPr="004B2FCC" w:rsidRDefault="00C403D0" w:rsidP="00C403D0">
      <w:pPr>
        <w:pStyle w:val="a7"/>
        <w:spacing w:after="0" w:line="360" w:lineRule="auto"/>
        <w:ind w:left="0" w:firstLine="708"/>
        <w:jc w:val="both"/>
        <w:rPr>
          <w:color w:val="555555"/>
        </w:rPr>
      </w:pPr>
      <w:r w:rsidRPr="004B2FCC">
        <w:rPr>
          <w:rFonts w:ascii="Times New Roman" w:hAnsi="Times New Roman" w:cs="Times New Roman"/>
        </w:rPr>
        <w:t xml:space="preserve"> Главным координирующим органом студенческого самоуправления  является Совет Обучающихся (СО). Совет обучающихся является коллегиальным органом управления Университетом, который создается по инициативе обучающихся в соответствии с Положением о совете обучающихся ОАНО ВО «МПСУ» с целью учета мнения обучающихся Университета по вопросам управления Университетом и при принятии локальных нормативных актов Университета, затрагивающих права и законные интересы обучающихся. </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b/>
          <w:bCs/>
          <w:sz w:val="22"/>
          <w:szCs w:val="22"/>
        </w:rPr>
        <w:t>Задачи Совета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консолидация обучающихся Университета для реализации общественно значимых студенческих инициатив и повышения вовлеченности обучающихся в деятельность органов студенческого самоуправления;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участие в разработке и принятии локальных нормативных актов, затрагивающих права и интересы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разработка предложений по повышению качества образовательного процесса с учетом научных и профессиональных интересов обучающихся, по организации досуга обучающихся, по проведению мероприятий, направленных на пропаганду здорового образа жизни;</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проведение работы с обучающимися, направленной на повышение их сознательности, требовательности к уровню своих знаний, воспитание бережного отношения к имуществу</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Университета, а также на выполнение локальных нормативных актов Университета, регулирующих права и обязанности обучающихся;</w:t>
      </w:r>
    </w:p>
    <w:p w:rsidR="00C403D0" w:rsidRPr="004B2FCC" w:rsidRDefault="00C403D0" w:rsidP="00C403D0">
      <w:pPr>
        <w:pStyle w:val="a8"/>
        <w:shd w:val="clear" w:color="auto" w:fill="FFFFFF"/>
        <w:spacing w:before="0" w:beforeAutospacing="0" w:after="0" w:afterAutospacing="0" w:line="360" w:lineRule="auto"/>
        <w:jc w:val="both"/>
        <w:rPr>
          <w:sz w:val="22"/>
          <w:szCs w:val="22"/>
        </w:rPr>
      </w:pPr>
      <w:r w:rsidRPr="004B2FCC">
        <w:rPr>
          <w:sz w:val="22"/>
          <w:szCs w:val="22"/>
        </w:rPr>
        <w:t>● развитие сотрудничества с молодежными организациями на областном, межрегиональном, всероссийском и международном уровнях.</w:t>
      </w:r>
    </w:p>
    <w:p w:rsidR="00C403D0" w:rsidRPr="004B2FCC" w:rsidRDefault="00C403D0" w:rsidP="00C403D0">
      <w:pPr>
        <w:spacing w:after="0" w:line="360" w:lineRule="auto"/>
        <w:ind w:firstLine="708"/>
        <w:jc w:val="both"/>
        <w:rPr>
          <w:rFonts w:ascii="Times New Roman" w:hAnsi="Times New Roman" w:cs="Times New Roman"/>
        </w:rPr>
      </w:pPr>
      <w:r w:rsidRPr="004B2FCC">
        <w:rPr>
          <w:rFonts w:ascii="Times New Roman" w:hAnsi="Times New Roman" w:cs="Times New Roman"/>
        </w:rPr>
        <w:t>Основные формы работы Студенческого Совета:</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коллективные творческие дела (познавательные, экологические, трудовые, спортивные, художественные, досуговые);</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дискуссии, диспуты; </w:t>
      </w:r>
    </w:p>
    <w:p w:rsidR="00C403D0" w:rsidRPr="004B2FCC"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конкурсы, деловые игры, акции и др.</w:t>
      </w:r>
    </w:p>
    <w:p w:rsidR="00C403D0" w:rsidRPr="004B2FCC" w:rsidRDefault="00C403D0" w:rsidP="00C403D0">
      <w:pPr>
        <w:pStyle w:val="Style2"/>
        <w:widowControl/>
        <w:spacing w:line="360" w:lineRule="auto"/>
        <w:ind w:left="691"/>
        <w:jc w:val="both"/>
        <w:rPr>
          <w:rStyle w:val="FontStyle12"/>
          <w:sz w:val="22"/>
          <w:szCs w:val="22"/>
        </w:rPr>
      </w:pPr>
      <w:r w:rsidRPr="004B2FCC">
        <w:rPr>
          <w:b/>
          <w:sz w:val="22"/>
          <w:szCs w:val="22"/>
        </w:rPr>
        <w:t xml:space="preserve">Основные механизмы реализации деятельности студенческого самоуправления в </w:t>
      </w:r>
      <w:r w:rsidRPr="004B2FCC">
        <w:rPr>
          <w:rStyle w:val="FontStyle12"/>
          <w:sz w:val="22"/>
          <w:szCs w:val="22"/>
        </w:rPr>
        <w:t>ОАНО ВО «МПСУ»:</w:t>
      </w:r>
    </w:p>
    <w:p w:rsidR="00C403D0" w:rsidRPr="004B2FCC" w:rsidRDefault="00C403D0" w:rsidP="00C403D0">
      <w:pPr>
        <w:pStyle w:val="a7"/>
        <w:numPr>
          <w:ilvl w:val="0"/>
          <w:numId w:val="10"/>
        </w:numPr>
        <w:spacing w:after="0" w:line="360" w:lineRule="auto"/>
        <w:ind w:left="0" w:hanging="142"/>
        <w:jc w:val="both"/>
        <w:rPr>
          <w:rFonts w:ascii="Times New Roman" w:hAnsi="Times New Roman" w:cs="Times New Roman"/>
        </w:rPr>
      </w:pPr>
      <w:r w:rsidRPr="004B2FCC">
        <w:rPr>
          <w:rFonts w:ascii="Times New Roman" w:hAnsi="Times New Roman" w:cs="Times New Roman"/>
        </w:rPr>
        <w:lastRenderedPageBreak/>
        <w:t>Развитие социальной активности студентов, органов студенческого самоуправления и развитие управленческих лидерских качеств:</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выявление студентов, заинтересованных в участии в общественной работе; </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разноплановых опросов и социологических исследований среди студенческой молодежи; </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работа с резервом кадров студенческого актива (студентами-первокурсниками);</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учебных сборов и мастер-классов студенческого актива.</w:t>
      </w:r>
    </w:p>
    <w:p w:rsidR="00C403D0" w:rsidRPr="004B2FCC" w:rsidRDefault="00C403D0" w:rsidP="00C403D0">
      <w:pPr>
        <w:pStyle w:val="a7"/>
        <w:numPr>
          <w:ilvl w:val="0"/>
          <w:numId w:val="10"/>
        </w:numPr>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Гражданско-патриотическое воспитание студенческой молодежи:</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творческих вечеров и конкурсов, посвященных развитию российского фольклора (национальной песни, танца, других жанров и видов народного творчества, в т. ч. и прикладного);</w:t>
      </w:r>
    </w:p>
    <w:p w:rsidR="00C403D0" w:rsidRPr="004B2FCC"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тематических праздников, посвященных знаменательным датам Российского государства;</w:t>
      </w:r>
    </w:p>
    <w:p w:rsidR="00C403D0" w:rsidRDefault="00C403D0" w:rsidP="00C403D0">
      <w:pPr>
        <w:pStyle w:val="a7"/>
        <w:spacing w:after="0" w:line="360" w:lineRule="auto"/>
        <w:ind w:left="0" w:hanging="142"/>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шефства над пенсионерами и ветеранами труда и Великой Отечественной войны;</w:t>
      </w:r>
    </w:p>
    <w:p w:rsidR="00C403D0" w:rsidRPr="006566E6" w:rsidRDefault="00C403D0" w:rsidP="00C403D0">
      <w:pPr>
        <w:pStyle w:val="a7"/>
        <w:spacing w:after="0" w:line="360" w:lineRule="auto"/>
        <w:ind w:left="0" w:hanging="142"/>
        <w:jc w:val="both"/>
        <w:rPr>
          <w:rFonts w:ascii="Times New Roman" w:hAnsi="Times New Roman" w:cs="Times New Roman"/>
        </w:rPr>
      </w:pPr>
      <w:r w:rsidRPr="004B2FCC">
        <w:sym w:font="Symbol" w:char="F0B7"/>
      </w:r>
      <w:r w:rsidRPr="006566E6">
        <w:rPr>
          <w:rFonts w:ascii="Times New Roman" w:hAnsi="Times New Roman" w:cs="Times New Roman"/>
        </w:rPr>
        <w:t xml:space="preserve"> организация акций, направленных на укрепление дружбы между различными народностями, населяющими Россию.</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Поддержка учебно – исследовательской деятельности студентов: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студенческих конференций по проблемам студенчества и молодежи;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содействие в участии студентов в научно – практических конференциях разного уровня и тематики;</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конкурсов профессионального мастерства;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и проведение конкурса на лучшую студенческую группу;</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и проведение предметных олимпиад и викторин;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творческих лабораторий, мастер-классов совместно с преподавателями и приглашенными специалистами.</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Содействие в организации профессионального трудоустройства студентов: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участие в ярмарках рабочих мест;</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встреч с работодателями.</w:t>
      </w:r>
    </w:p>
    <w:p w:rsidR="00C403D0" w:rsidRPr="004B2FCC" w:rsidRDefault="00C403D0" w:rsidP="00C403D0">
      <w:pPr>
        <w:pStyle w:val="a7"/>
        <w:numPr>
          <w:ilvl w:val="0"/>
          <w:numId w:val="10"/>
        </w:numPr>
        <w:spacing w:after="0" w:line="360" w:lineRule="auto"/>
        <w:jc w:val="both"/>
        <w:rPr>
          <w:rFonts w:ascii="Times New Roman" w:hAnsi="Times New Roman" w:cs="Times New Roman"/>
        </w:rPr>
      </w:pPr>
      <w:r w:rsidRPr="004B2FCC">
        <w:rPr>
          <w:rFonts w:ascii="Times New Roman" w:hAnsi="Times New Roman" w:cs="Times New Roman"/>
        </w:rPr>
        <w:t xml:space="preserve"> Пропаганда ЗОЖ , спортивно - массовая и физкультурно - оздоровительная работа: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разъяснительная работа среди студенческой молодежи и школьников;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разработка и реализация комплексных программ профилактики вредных привычек;</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работы тематических лекториев, классных часов, акций, мониторинга;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Дней здоровья; </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sym w:font="Symbol" w:char="F0B7"/>
      </w:r>
      <w:r w:rsidRPr="004B2FCC">
        <w:rPr>
          <w:rFonts w:ascii="Times New Roman" w:hAnsi="Times New Roman" w:cs="Times New Roman"/>
        </w:rPr>
        <w:t xml:space="preserve"> организация спортивных соревнований среди студентов по игровым видам спорта;</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организация спортивных праздников;</w:t>
      </w:r>
    </w:p>
    <w:p w:rsidR="00C403D0" w:rsidRPr="004B2FCC" w:rsidRDefault="00C403D0" w:rsidP="00C403D0">
      <w:pPr>
        <w:pStyle w:val="a7"/>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поддержка студенческих спортивных инициатив;</w:t>
      </w:r>
    </w:p>
    <w:p w:rsidR="00C403D0" w:rsidRDefault="00C403D0" w:rsidP="00C403D0">
      <w:pPr>
        <w:spacing w:after="0" w:line="360" w:lineRule="auto"/>
        <w:jc w:val="both"/>
        <w:rPr>
          <w:rFonts w:ascii="Times New Roman" w:hAnsi="Times New Roman" w:cs="Times New Roman"/>
        </w:rPr>
      </w:pPr>
      <w:r w:rsidRPr="004B2FCC">
        <w:rPr>
          <w:rFonts w:ascii="Times New Roman" w:hAnsi="Times New Roman" w:cs="Times New Roman"/>
        </w:rPr>
        <w:t xml:space="preserve"> </w:t>
      </w:r>
      <w:r w:rsidRPr="004B2FCC">
        <w:rPr>
          <w:rFonts w:ascii="Times New Roman" w:hAnsi="Times New Roman" w:cs="Times New Roman"/>
        </w:rPr>
        <w:sym w:font="Symbol" w:char="F0B7"/>
      </w:r>
      <w:r w:rsidRPr="004B2FCC">
        <w:rPr>
          <w:rFonts w:ascii="Times New Roman" w:hAnsi="Times New Roman" w:cs="Times New Roman"/>
        </w:rPr>
        <w:t xml:space="preserve"> участие в туристических слетах.</w:t>
      </w:r>
    </w:p>
    <w:p w:rsidR="00C403D0" w:rsidRPr="004B2FCC" w:rsidRDefault="00C403D0" w:rsidP="00C403D0">
      <w:pPr>
        <w:spacing w:after="0" w:line="360" w:lineRule="auto"/>
        <w:jc w:val="both"/>
        <w:rPr>
          <w:rFonts w:ascii="Times New Roman" w:hAnsi="Times New Roman" w:cs="Times New Roman"/>
          <w:b/>
        </w:rPr>
      </w:pP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b/>
        </w:rPr>
        <w:lastRenderedPageBreak/>
        <w:t>3.3. Мониторинг качества воспитательной работы и условий реализации содержания воспитательной деятельности</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 xml:space="preserve">Уровень эффективности в реализации Программы воспитательной работы зависит от наличия действенного контроля за ее результатами. Контроль (оперативный и периодический) осуществляется Первым проректором, отделом социальной работы и молодежных проектов </w:t>
      </w:r>
      <w:r w:rsidRPr="004B2FCC">
        <w:rPr>
          <w:rStyle w:val="FontStyle12"/>
          <w:b w:val="0"/>
          <w:sz w:val="22"/>
          <w:szCs w:val="22"/>
        </w:rPr>
        <w:t>ОАНО ВО «МПСУ»</w:t>
      </w:r>
      <w:r w:rsidRPr="004B2FCC">
        <w:rPr>
          <w:rFonts w:ascii="Times New Roman" w:hAnsi="Times New Roman" w:cs="Times New Roman"/>
        </w:rPr>
        <w:t>.</w:t>
      </w:r>
    </w:p>
    <w:p w:rsidR="00C403D0" w:rsidRPr="004B2FCC" w:rsidRDefault="00C403D0" w:rsidP="00C403D0">
      <w:pPr>
        <w:pStyle w:val="Style4"/>
        <w:widowControl/>
        <w:tabs>
          <w:tab w:val="left" w:pos="1373"/>
        </w:tabs>
        <w:spacing w:line="360" w:lineRule="auto"/>
        <w:ind w:right="10"/>
        <w:rPr>
          <w:rStyle w:val="FontStyle15"/>
        </w:rPr>
      </w:pPr>
      <w:r w:rsidRPr="004B2FCC">
        <w:rPr>
          <w:sz w:val="22"/>
          <w:szCs w:val="22"/>
        </w:rPr>
        <w:t xml:space="preserve">Объектом контроля является процесс воспитательной работы, его отдельные направления и результаты, а также деятельность структурных подразделений. </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Деятельность контролирующих структур опирается на результаты систематических исследований (педагогических, психологических, социологических), самоанализа, а также на отзывы организаций о качестве подготовки выпускников.</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Результаты контроля за ходом реализации программы обсуждаются на Ученых Советах факультетов, университета.</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Самоанализ эффективности воспитательной работы осуществляется по выбранным направлениям и проводится с целью выявления основных проблем организации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решению администрации образовательной организации) внешних экспертов.</w:t>
      </w:r>
    </w:p>
    <w:p w:rsidR="00C403D0" w:rsidRPr="004B2FCC" w:rsidRDefault="00C403D0" w:rsidP="00C403D0">
      <w:pPr>
        <w:autoSpaceDE w:val="0"/>
        <w:autoSpaceDN w:val="0"/>
        <w:adjustRightInd w:val="0"/>
        <w:spacing w:after="0" w:line="360" w:lineRule="auto"/>
        <w:ind w:firstLine="709"/>
        <w:jc w:val="both"/>
        <w:rPr>
          <w:rFonts w:ascii="Times New Roman" w:hAnsi="Times New Roman" w:cs="Times New Roman"/>
        </w:rPr>
      </w:pPr>
      <w:r w:rsidRPr="004B2FCC">
        <w:rPr>
          <w:rFonts w:ascii="Times New Roman" w:hAnsi="Times New Roman" w:cs="Times New Roman"/>
        </w:rPr>
        <w:t>Категории самоанализа:</w:t>
      </w:r>
    </w:p>
    <w:p w:rsidR="00C403D0" w:rsidRPr="004B2FCC" w:rsidRDefault="00C403D0" w:rsidP="00C403D0">
      <w:pPr>
        <w:pStyle w:val="a7"/>
        <w:numPr>
          <w:ilvl w:val="0"/>
          <w:numId w:val="3"/>
        </w:numPr>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Результаты воспитания, социализации и саморазвития студентов.</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Критерием, на основе которого осуществляется данный анализ, является динамика личностного развития каждого студента. Способом получения информации о результатах воспитания, социализации и саморазвития студента является педагогическое наблюдение. </w:t>
      </w:r>
    </w:p>
    <w:p w:rsidR="00C403D0" w:rsidRPr="004B2FCC" w:rsidRDefault="00C403D0" w:rsidP="00C403D0">
      <w:pPr>
        <w:pStyle w:val="a7"/>
        <w:numPr>
          <w:ilvl w:val="0"/>
          <w:numId w:val="3"/>
        </w:numPr>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Состояние организуемой в школе совместной деятельности студентов и преподавателей. Критерием, на основе которого осуществляется данный анализ, является наличие в вузе интересной, событийно насыщенной и личностно развивающей совместной деятельности: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проводимых воспитательных мероприятий;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качество совместной деятельности кураторов и студенческой группы;</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организуемой в вузе внеучебной деятельности;</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реализации личностно развивающего потенциала учебных занятий;</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существующего в вузе ученического самоуправления;</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функционирующих на базе вуза студенческих объединений;</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проводимых экскурсий, экспедиций, походов;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качество профориентационной работы;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работы вузовских медиа;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организации предметно-эстетической среды вуза; </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t xml:space="preserve"> - качество взаимодействия вуза и семей студентов.</w:t>
      </w:r>
    </w:p>
    <w:p w:rsidR="00C403D0" w:rsidRPr="004B2FCC" w:rsidRDefault="00C403D0" w:rsidP="00C403D0">
      <w:pPr>
        <w:pStyle w:val="a7"/>
        <w:autoSpaceDE w:val="0"/>
        <w:autoSpaceDN w:val="0"/>
        <w:adjustRightInd w:val="0"/>
        <w:spacing w:after="0" w:line="360" w:lineRule="auto"/>
        <w:ind w:left="0" w:firstLine="709"/>
        <w:jc w:val="both"/>
        <w:rPr>
          <w:rFonts w:ascii="Times New Roman" w:hAnsi="Times New Roman" w:cs="Times New Roman"/>
        </w:rPr>
      </w:pPr>
      <w:r w:rsidRPr="004B2FCC">
        <w:rPr>
          <w:rFonts w:ascii="Times New Roman" w:hAnsi="Times New Roman" w:cs="Times New Roman"/>
        </w:rPr>
        <w:lastRenderedPageBreak/>
        <w:t xml:space="preserve"> Способами получения информации о состоянии организуемой в вузе совместной деятельности могут быть беседы со студентами и их родителями, преподавателями, лидерами студенческого  самоуправления,  анкетирование.</w:t>
      </w:r>
    </w:p>
    <w:p w:rsidR="00C403D0" w:rsidRPr="006566E6" w:rsidRDefault="00C403D0" w:rsidP="00C403D0">
      <w:pPr>
        <w:pStyle w:val="a7"/>
        <w:autoSpaceDE w:val="0"/>
        <w:autoSpaceDN w:val="0"/>
        <w:adjustRightInd w:val="0"/>
        <w:spacing w:after="0" w:line="360" w:lineRule="auto"/>
        <w:ind w:left="1069"/>
        <w:jc w:val="both"/>
        <w:rPr>
          <w:rFonts w:ascii="Times New Roman" w:hAnsi="Times New Roman" w:cs="Times New Roman"/>
        </w:rPr>
      </w:pPr>
      <w:r w:rsidRPr="006566E6">
        <w:rPr>
          <w:rFonts w:ascii="Times New Roman" w:hAnsi="Times New Roman" w:cs="Times New Roman"/>
        </w:rPr>
        <w:t>Технология оценки качества воспитательной работы (мониторинг):</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Запрос (изучаем ли качество адаптации первокурсников, качество кураторства, адаптацию студентов с особыми потребностями, организацию воспитательной деятельности в целом и т.п.).</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Формирование рабочей группы, реализующей анализ/самоанализ.</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Разработка инструментов анализа/самоанализа (анкеты, гуглформ и прочее).</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Осуществление анализа/самоанализа.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Обработка результатов анализа/самоанализа.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Представление аналитических выводов на ученом совете вуза.</w:t>
      </w:r>
    </w:p>
    <w:p w:rsidR="00C403D0" w:rsidRPr="004B2FCC" w:rsidRDefault="00C403D0" w:rsidP="00C403D0">
      <w:pPr>
        <w:pStyle w:val="a7"/>
        <w:numPr>
          <w:ilvl w:val="0"/>
          <w:numId w:val="18"/>
        </w:numPr>
        <w:autoSpaceDE w:val="0"/>
        <w:autoSpaceDN w:val="0"/>
        <w:adjustRightInd w:val="0"/>
        <w:spacing w:after="0" w:line="360" w:lineRule="auto"/>
        <w:rPr>
          <w:rFonts w:ascii="Times New Roman" w:hAnsi="Times New Roman" w:cs="Times New Roman"/>
        </w:rPr>
      </w:pPr>
      <w:r w:rsidRPr="004B2FCC">
        <w:rPr>
          <w:rFonts w:ascii="Times New Roman" w:hAnsi="Times New Roman" w:cs="Times New Roman"/>
        </w:rPr>
        <w:t xml:space="preserve"> Учет полученных данных для последующей коррекции воспитательной программы.</w:t>
      </w:r>
    </w:p>
    <w:p w:rsidR="00C403D0" w:rsidRPr="004B2FCC" w:rsidRDefault="00C403D0" w:rsidP="00C403D0">
      <w:pPr>
        <w:autoSpaceDE w:val="0"/>
        <w:autoSpaceDN w:val="0"/>
        <w:adjustRightInd w:val="0"/>
        <w:spacing w:after="0" w:line="360" w:lineRule="auto"/>
        <w:jc w:val="both"/>
        <w:rPr>
          <w:rFonts w:ascii="Times New Roman" w:hAnsi="Times New Roman" w:cs="Times New Roman"/>
        </w:rPr>
      </w:pPr>
    </w:p>
    <w:p w:rsidR="00C403D0" w:rsidRDefault="00C403D0" w:rsidP="00C403D0">
      <w:pPr>
        <w:autoSpaceDE w:val="0"/>
        <w:autoSpaceDN w:val="0"/>
        <w:adjustRightInd w:val="0"/>
        <w:spacing w:after="0" w:line="360" w:lineRule="auto"/>
        <w:jc w:val="right"/>
        <w:rPr>
          <w:rFonts w:ascii="Times New Roman" w:hAnsi="Times New Roman" w:cs="Times New Roman"/>
          <w:i/>
        </w:rPr>
      </w:pPr>
    </w:p>
    <w:p w:rsidR="00C403D0" w:rsidRPr="004B2FCC" w:rsidRDefault="00C403D0" w:rsidP="00C403D0">
      <w:pPr>
        <w:autoSpaceDE w:val="0"/>
        <w:autoSpaceDN w:val="0"/>
        <w:adjustRightInd w:val="0"/>
        <w:spacing w:after="0" w:line="360" w:lineRule="auto"/>
        <w:jc w:val="right"/>
        <w:rPr>
          <w:rFonts w:ascii="Times New Roman" w:hAnsi="Times New Roman" w:cs="Times New Roman"/>
          <w:i/>
        </w:rPr>
      </w:pPr>
      <w:r w:rsidRPr="004B2FCC">
        <w:rPr>
          <w:rFonts w:ascii="Times New Roman" w:hAnsi="Times New Roman" w:cs="Times New Roman"/>
          <w:i/>
        </w:rPr>
        <w:t>Таблица 6. ПРИМЕР  АНКЕТЫ  САМОАНАЛИЗА</w:t>
      </w:r>
    </w:p>
    <w:p w:rsidR="00C403D0" w:rsidRPr="004B2FCC" w:rsidRDefault="00C403D0" w:rsidP="00C403D0">
      <w:pPr>
        <w:autoSpaceDE w:val="0"/>
        <w:autoSpaceDN w:val="0"/>
        <w:adjustRightInd w:val="0"/>
        <w:spacing w:after="0" w:line="360" w:lineRule="auto"/>
        <w:jc w:val="right"/>
        <w:rPr>
          <w:rFonts w:ascii="Times New Roman" w:hAnsi="Times New Roman" w:cs="Times New Roman"/>
          <w:i/>
        </w:rPr>
      </w:pPr>
      <w:r w:rsidRPr="004B2FCC">
        <w:rPr>
          <w:rFonts w:ascii="Times New Roman" w:hAnsi="Times New Roman" w:cs="Times New Roman"/>
          <w:i/>
        </w:rPr>
        <w:t>Качества студенческого самоуправления</w:t>
      </w:r>
    </w:p>
    <w:tbl>
      <w:tblPr>
        <w:tblStyle w:val="a6"/>
        <w:tblW w:w="0" w:type="auto"/>
        <w:tblLook w:val="04A0" w:firstRow="1" w:lastRow="0" w:firstColumn="1" w:lastColumn="0" w:noHBand="0" w:noVBand="1"/>
      </w:tblPr>
      <w:tblGrid>
        <w:gridCol w:w="3137"/>
        <w:gridCol w:w="3076"/>
        <w:gridCol w:w="3132"/>
      </w:tblGrid>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занимают пассивную позицию по отношению к происходящему в вузе, чувствуют, что не могут повлиять на это</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чувствуют свою ответственность за происходящее в вузе, понимают, на что именно они могут повлиять в студенческой жизни и знают, как это можно сделать</w:t>
            </w:r>
          </w:p>
        </w:tc>
      </w:tr>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не вовлечены в организацию студенческой жизни, самоуправление имитируется (например, органы самоуправления не имеют реальных полномочий, студенты поставлены педагогами в позицию исполнителей, самоуправление часто сводится к проведению дней самоуправления и т.п.)</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Студенты часто выступают инициаторами, организаторами тех или иных общевузовских или факультетских дел, имеют возможность выбирать зоны своей ответственности за то или иное дело</w:t>
            </w:r>
          </w:p>
        </w:tc>
      </w:tr>
      <w:tr w:rsidR="00C403D0" w:rsidRPr="004B2FCC" w:rsidTr="00737BC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t xml:space="preserve">Лидеры студенческого самоуправления </w:t>
            </w:r>
            <w:r w:rsidRPr="004B2FCC">
              <w:rPr>
                <w:rFonts w:ascii="Times New Roman" w:hAnsi="Times New Roman" w:cs="Times New Roman"/>
              </w:rPr>
              <w:lastRenderedPageBreak/>
              <w:t>безынициативны или вовсе отсутствуют в вузе. Они преимущественно назначаются администрацией и реализуют только ее идеи</w:t>
            </w:r>
          </w:p>
        </w:tc>
        <w:tc>
          <w:tcPr>
            <w:tcW w:w="3190"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rPr>
            </w:pPr>
            <w:r w:rsidRPr="004B2FCC">
              <w:rPr>
                <w:rFonts w:ascii="Times New Roman" w:hAnsi="Times New Roman" w:cs="Times New Roman"/>
              </w:rPr>
              <w:lastRenderedPageBreak/>
              <w:t>1 2 3 4 5 6 7 8 9 10</w:t>
            </w:r>
          </w:p>
        </w:tc>
        <w:tc>
          <w:tcPr>
            <w:tcW w:w="3191" w:type="dxa"/>
          </w:tcPr>
          <w:p w:rsidR="00C403D0" w:rsidRPr="004B2FCC" w:rsidRDefault="00C403D0" w:rsidP="00737BCC">
            <w:pPr>
              <w:autoSpaceDE w:val="0"/>
              <w:autoSpaceDN w:val="0"/>
              <w:adjustRightInd w:val="0"/>
              <w:spacing w:after="0" w:line="360" w:lineRule="auto"/>
              <w:jc w:val="both"/>
              <w:rPr>
                <w:rFonts w:ascii="Times New Roman" w:hAnsi="Times New Roman" w:cs="Times New Roman"/>
                <w:b/>
                <w:bCs/>
              </w:rPr>
            </w:pPr>
            <w:r w:rsidRPr="004B2FCC">
              <w:rPr>
                <w:rFonts w:ascii="Times New Roman" w:hAnsi="Times New Roman" w:cs="Times New Roman"/>
              </w:rPr>
              <w:t xml:space="preserve">Лидеры студенческого самоуправления выступают с </w:t>
            </w:r>
            <w:r w:rsidRPr="004B2FCC">
              <w:rPr>
                <w:rFonts w:ascii="Times New Roman" w:hAnsi="Times New Roman" w:cs="Times New Roman"/>
              </w:rPr>
              <w:lastRenderedPageBreak/>
              <w:t>инициативой, являются активными участниками и организаторами событий в вузе и за его пределами</w:t>
            </w:r>
          </w:p>
          <w:p w:rsidR="00C403D0" w:rsidRPr="004B2FCC" w:rsidRDefault="00C403D0" w:rsidP="00737BCC">
            <w:pPr>
              <w:autoSpaceDE w:val="0"/>
              <w:autoSpaceDN w:val="0"/>
              <w:adjustRightInd w:val="0"/>
              <w:spacing w:after="0" w:line="360" w:lineRule="auto"/>
              <w:jc w:val="both"/>
              <w:rPr>
                <w:rFonts w:ascii="Times New Roman" w:hAnsi="Times New Roman" w:cs="Times New Roman"/>
              </w:rPr>
            </w:pPr>
          </w:p>
        </w:tc>
      </w:tr>
    </w:tbl>
    <w:p w:rsidR="00C403D0" w:rsidRPr="004B2FCC" w:rsidRDefault="00C403D0" w:rsidP="00C403D0">
      <w:pPr>
        <w:spacing w:after="0" w:line="360" w:lineRule="auto"/>
        <w:ind w:firstLine="709"/>
        <w:jc w:val="both"/>
        <w:rPr>
          <w:rFonts w:ascii="Times New Roman" w:eastAsia="Times New Roman" w:hAnsi="Times New Roman" w:cs="Times New Roman"/>
        </w:rPr>
      </w:pPr>
    </w:p>
    <w:p w:rsidR="00C403D0" w:rsidRPr="004B2FCC" w:rsidRDefault="00C403D0" w:rsidP="00C403D0">
      <w:pPr>
        <w:spacing w:after="0" w:line="360" w:lineRule="auto"/>
        <w:ind w:firstLine="709"/>
        <w:jc w:val="both"/>
        <w:rPr>
          <w:rFonts w:ascii="Times New Roman" w:hAnsi="Times New Roman" w:cs="Times New Roman"/>
          <w:i/>
        </w:rPr>
      </w:pPr>
      <w:r w:rsidRPr="004B2FCC">
        <w:rPr>
          <w:rFonts w:ascii="Times New Roman" w:hAnsi="Times New Roman" w:cs="Times New Roman"/>
        </w:rPr>
        <w:t>Способами оценки достижимости результатов воспитательной деятельности на личностном уровне могут выступать:</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методики диагностики ценностно-смысловой сферы личности и методики самооценки;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анкетирование, беседа и др.;</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анализ результатов различных видов деятельности;</w:t>
      </w:r>
    </w:p>
    <w:p w:rsidR="00C403D0" w:rsidRPr="004B2FCC" w:rsidRDefault="00C403D0" w:rsidP="00C403D0">
      <w:pPr>
        <w:spacing w:after="0" w:line="360" w:lineRule="auto"/>
        <w:ind w:firstLine="709"/>
        <w:jc w:val="both"/>
        <w:rPr>
          <w:rFonts w:ascii="Times New Roman" w:hAnsi="Times New Roman" w:cs="Times New Roman"/>
        </w:rPr>
      </w:pPr>
      <w:r w:rsidRPr="004B2FCC">
        <w:rPr>
          <w:rFonts w:ascii="Times New Roman" w:eastAsia="Times New Roman" w:hAnsi="Times New Roman" w:cs="Times New Roman"/>
        </w:rPr>
        <w:t xml:space="preserve">– </w:t>
      </w:r>
      <w:r w:rsidRPr="004B2FCC">
        <w:rPr>
          <w:rFonts w:ascii="Times New Roman" w:hAnsi="Times New Roman" w:cs="Times New Roman"/>
        </w:rPr>
        <w:t>портфолио и др.</w:t>
      </w:r>
    </w:p>
    <w:p w:rsidR="00C403D0" w:rsidRPr="004B2FCC" w:rsidRDefault="00C403D0" w:rsidP="00C403D0">
      <w:pPr>
        <w:spacing w:after="0" w:line="360" w:lineRule="auto"/>
        <w:jc w:val="both"/>
        <w:rPr>
          <w:rFonts w:ascii="Times New Roman" w:eastAsia="Times New Roman" w:hAnsi="Times New Roman" w:cs="Times New Roman"/>
        </w:rPr>
      </w:pPr>
      <w:r w:rsidRPr="004B2FCC">
        <w:rPr>
          <w:rFonts w:ascii="Times New Roman" w:hAnsi="Times New Roman" w:cs="Times New Roman"/>
        </w:rPr>
        <w:t xml:space="preserve">Ключевыми показателями эффективности </w:t>
      </w:r>
      <w:r w:rsidRPr="004B2FCC">
        <w:rPr>
          <w:rFonts w:ascii="Times New Roman" w:hAnsi="Times New Roman" w:cs="Times New Roman"/>
          <w:i/>
        </w:rPr>
        <w:t>качества воспитательной работы</w:t>
      </w:r>
      <w:r w:rsidRPr="004B2FCC">
        <w:rPr>
          <w:rFonts w:ascii="Times New Roman" w:hAnsi="Times New Roman" w:cs="Times New Roman"/>
        </w:rPr>
        <w:t xml:space="preserve"> </w:t>
      </w:r>
      <w:r w:rsidRPr="004B2FCC">
        <w:rPr>
          <w:rFonts w:ascii="Times New Roman" w:hAnsi="Times New Roman" w:cs="Times New Roman"/>
          <w:i/>
        </w:rPr>
        <w:t xml:space="preserve">и условий реализации содержания воспитательной деятельности </w:t>
      </w:r>
      <w:r w:rsidRPr="004B2FCC">
        <w:rPr>
          <w:rFonts w:ascii="Times New Roman" w:hAnsi="Times New Roman" w:cs="Times New Roman"/>
        </w:rPr>
        <w:t>могут выступать: качество ресурсного обеспечения реализации воспитательной деятельности;</w:t>
      </w:r>
      <w:r w:rsidRPr="004B2FCC">
        <w:rPr>
          <w:rFonts w:ascii="Times New Roman" w:eastAsia="Times New Roman" w:hAnsi="Times New Roman" w:cs="Times New Roman"/>
        </w:rPr>
        <w:t xml:space="preserve"> </w:t>
      </w:r>
      <w:r w:rsidRPr="004B2FCC">
        <w:rPr>
          <w:rFonts w:ascii="Times New Roman" w:hAnsi="Times New Roman" w:cs="Times New Roman"/>
        </w:rPr>
        <w:t>качество инфраструктуры вуза; качество воспитывающей среды и воспитательного процесса;</w:t>
      </w:r>
      <w:r w:rsidRPr="004B2FCC">
        <w:rPr>
          <w:rFonts w:ascii="Times New Roman" w:eastAsia="Times New Roman" w:hAnsi="Times New Roman" w:cs="Times New Roman"/>
        </w:rPr>
        <w:t xml:space="preserve"> </w:t>
      </w:r>
      <w:r w:rsidRPr="004B2FCC">
        <w:rPr>
          <w:rFonts w:ascii="Times New Roman" w:hAnsi="Times New Roman" w:cs="Times New Roman"/>
        </w:rPr>
        <w:t>качество управления системой воспитательной работы; качество студенческого самоуправления;</w:t>
      </w:r>
      <w:r w:rsidRPr="004B2FCC">
        <w:rPr>
          <w:rFonts w:ascii="Times New Roman" w:eastAsia="Times New Roman" w:hAnsi="Times New Roman" w:cs="Times New Roman"/>
        </w:rPr>
        <w:t xml:space="preserve"> иное.</w:t>
      </w:r>
    </w:p>
    <w:p w:rsidR="00C403D0" w:rsidRPr="00AE730F" w:rsidRDefault="00C403D0" w:rsidP="00184EAA">
      <w:pPr>
        <w:spacing w:line="360" w:lineRule="auto"/>
        <w:jc w:val="center"/>
        <w:rPr>
          <w:rFonts w:ascii="Times New Roman" w:hAnsi="Times New Roman" w:cs="Times New Roman"/>
          <w:b/>
          <w:bCs/>
          <w:sz w:val="28"/>
          <w:szCs w:val="28"/>
        </w:rPr>
      </w:pPr>
    </w:p>
    <w:sectPr w:rsidR="00C403D0" w:rsidRPr="00AE73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3F" w:rsidRDefault="004A2E3F" w:rsidP="00C403D0">
      <w:pPr>
        <w:spacing w:after="0" w:line="240" w:lineRule="auto"/>
      </w:pPr>
      <w:r>
        <w:separator/>
      </w:r>
    </w:p>
  </w:endnote>
  <w:endnote w:type="continuationSeparator" w:id="0">
    <w:p w:rsidR="004A2E3F" w:rsidRDefault="004A2E3F" w:rsidP="00C4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3F" w:rsidRDefault="004A2E3F" w:rsidP="00C403D0">
      <w:pPr>
        <w:spacing w:after="0" w:line="240" w:lineRule="auto"/>
      </w:pPr>
      <w:r>
        <w:separator/>
      </w:r>
    </w:p>
  </w:footnote>
  <w:footnote w:type="continuationSeparator" w:id="0">
    <w:p w:rsidR="004A2E3F" w:rsidRDefault="004A2E3F" w:rsidP="00C403D0">
      <w:pPr>
        <w:spacing w:after="0" w:line="240" w:lineRule="auto"/>
      </w:pPr>
      <w:r>
        <w:continuationSeparator/>
      </w:r>
    </w:p>
  </w:footnote>
  <w:footnote w:id="1">
    <w:p w:rsidR="00C403D0" w:rsidRPr="00DF43DA" w:rsidRDefault="00C403D0" w:rsidP="00C403D0">
      <w:pPr>
        <w:pStyle w:val="a3"/>
        <w:jc w:val="both"/>
        <w:rPr>
          <w:rFonts w:ascii="Times New Roman" w:hAnsi="Times New Roman"/>
          <w:sz w:val="24"/>
          <w:szCs w:val="24"/>
        </w:rPr>
      </w:pPr>
      <w:r w:rsidRPr="00DF43DA">
        <w:rPr>
          <w:rStyle w:val="a5"/>
          <w:sz w:val="24"/>
          <w:szCs w:val="24"/>
        </w:rPr>
        <w:footnoteRef/>
      </w:r>
      <w:r w:rsidRPr="00DF43DA">
        <w:rPr>
          <w:rFonts w:ascii="Times New Roman" w:hAnsi="Times New Roman"/>
          <w:sz w:val="24"/>
          <w:szCs w:val="24"/>
        </w:rPr>
        <w:t xml:space="preserve"> </w:t>
      </w:r>
      <w:r w:rsidRPr="00DF43DA">
        <w:rPr>
          <w:rFonts w:ascii="Times New Roman" w:hAnsi="Times New Roman"/>
          <w:sz w:val="24"/>
          <w:szCs w:val="24"/>
          <w:shd w:val="clear" w:color="auto" w:fill="FFFFFF"/>
        </w:rPr>
        <w:t>Указ Президента Р</w:t>
      </w:r>
      <w:r>
        <w:rPr>
          <w:rFonts w:ascii="Times New Roman" w:hAnsi="Times New Roman"/>
          <w:sz w:val="24"/>
          <w:szCs w:val="24"/>
          <w:shd w:val="clear" w:color="auto" w:fill="FFFFFF"/>
        </w:rPr>
        <w:t xml:space="preserve">оссийской </w:t>
      </w:r>
      <w:r w:rsidRPr="00DF43DA">
        <w:rPr>
          <w:rFonts w:ascii="Times New Roman" w:hAnsi="Times New Roman"/>
          <w:sz w:val="24"/>
          <w:szCs w:val="24"/>
          <w:shd w:val="clear" w:color="auto" w:fill="FFFFFF"/>
        </w:rPr>
        <w:t>Ф</w:t>
      </w:r>
      <w:r>
        <w:rPr>
          <w:rFonts w:ascii="Times New Roman" w:hAnsi="Times New Roman"/>
          <w:sz w:val="24"/>
          <w:szCs w:val="24"/>
          <w:shd w:val="clear" w:color="auto" w:fill="FFFFFF"/>
        </w:rPr>
        <w:t>едерации</w:t>
      </w:r>
      <w:r w:rsidRPr="00DF43DA">
        <w:rPr>
          <w:rFonts w:ascii="Times New Roman" w:hAnsi="Times New Roman"/>
          <w:sz w:val="24"/>
          <w:szCs w:val="24"/>
          <w:shd w:val="clear" w:color="auto" w:fill="FFFFFF"/>
        </w:rPr>
        <w:t xml:space="preserve"> от 31</w:t>
      </w:r>
      <w:r>
        <w:rPr>
          <w:rFonts w:ascii="Times New Roman" w:hAnsi="Times New Roman"/>
          <w:sz w:val="24"/>
          <w:szCs w:val="24"/>
          <w:shd w:val="clear" w:color="auto" w:fill="FFFFFF"/>
        </w:rPr>
        <w:t xml:space="preserve"> декабря </w:t>
      </w:r>
      <w:r w:rsidRPr="00DF43DA">
        <w:rPr>
          <w:rFonts w:ascii="Times New Roman" w:hAnsi="Times New Roman"/>
          <w:sz w:val="24"/>
          <w:szCs w:val="24"/>
          <w:shd w:val="clear" w:color="auto" w:fill="FFFFFF"/>
        </w:rPr>
        <w:t>2015</w:t>
      </w:r>
      <w:r>
        <w:rPr>
          <w:rFonts w:ascii="Times New Roman" w:hAnsi="Times New Roman"/>
          <w:sz w:val="24"/>
          <w:szCs w:val="24"/>
          <w:shd w:val="clear" w:color="auto" w:fill="FFFFFF"/>
        </w:rPr>
        <w:t xml:space="preserve"> г.</w:t>
      </w:r>
      <w:r w:rsidRPr="00DF43D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683 «</w:t>
      </w:r>
      <w:r w:rsidRPr="00DF43DA">
        <w:rPr>
          <w:rFonts w:ascii="Times New Roman" w:hAnsi="Times New Roman"/>
          <w:sz w:val="24"/>
          <w:szCs w:val="24"/>
          <w:shd w:val="clear" w:color="auto" w:fill="FFFFFF"/>
        </w:rPr>
        <w:t>О Стратегии национальной безопасности Российской Федерации</w:t>
      </w:r>
      <w:r>
        <w:rPr>
          <w:rFonts w:ascii="Times New Roman" w:hAnsi="Times New Roman"/>
          <w:sz w:val="24"/>
          <w:szCs w:val="24"/>
          <w:shd w:val="clear" w:color="auto" w:fill="FFFFFF"/>
        </w:rPr>
        <w:t>»</w:t>
      </w:r>
      <w:r w:rsidRPr="00DF43DA">
        <w:rPr>
          <w:rFonts w:ascii="Times New Roman" w:hAnsi="Times New Roman"/>
          <w:sz w:val="24"/>
          <w:szCs w:val="24"/>
          <w:shd w:val="clear" w:color="auto" w:fill="FFFFFF"/>
        </w:rPr>
        <w:t xml:space="preserve"> (с изменениями от 6 марта 2018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A84AB4"/>
    <w:lvl w:ilvl="0">
      <w:numFmt w:val="bullet"/>
      <w:lvlText w:val="*"/>
      <w:lvlJc w:val="left"/>
    </w:lvl>
  </w:abstractNum>
  <w:abstractNum w:abstractNumId="1" w15:restartNumberingAfterBreak="0">
    <w:nsid w:val="00026D6A"/>
    <w:multiLevelType w:val="multilevel"/>
    <w:tmpl w:val="A696565C"/>
    <w:lvl w:ilvl="0">
      <w:start w:val="1"/>
      <w:numFmt w:val="decimal"/>
      <w:lvlText w:val="%1."/>
      <w:lvlJc w:val="left"/>
      <w:pPr>
        <w:ind w:left="1575" w:hanging="1575"/>
      </w:pPr>
      <w:rPr>
        <w:rFonts w:hint="default"/>
      </w:rPr>
    </w:lvl>
    <w:lvl w:ilvl="1">
      <w:start w:val="1"/>
      <w:numFmt w:val="decimal"/>
      <w:lvlText w:val="%1.%2."/>
      <w:lvlJc w:val="left"/>
      <w:pPr>
        <w:ind w:left="2284" w:hanging="1575"/>
      </w:pPr>
      <w:rPr>
        <w:rFonts w:hint="default"/>
      </w:rPr>
    </w:lvl>
    <w:lvl w:ilvl="2">
      <w:start w:val="1"/>
      <w:numFmt w:val="decimal"/>
      <w:lvlText w:val="%1.%2.%3."/>
      <w:lvlJc w:val="left"/>
      <w:pPr>
        <w:ind w:left="2993" w:hanging="1575"/>
      </w:pPr>
      <w:rPr>
        <w:rFonts w:hint="default"/>
      </w:rPr>
    </w:lvl>
    <w:lvl w:ilvl="3">
      <w:start w:val="1"/>
      <w:numFmt w:val="decimal"/>
      <w:lvlText w:val="%1.%2.%3.%4."/>
      <w:lvlJc w:val="left"/>
      <w:pPr>
        <w:ind w:left="3702" w:hanging="1575"/>
      </w:pPr>
      <w:rPr>
        <w:rFonts w:hint="default"/>
      </w:rPr>
    </w:lvl>
    <w:lvl w:ilvl="4">
      <w:start w:val="1"/>
      <w:numFmt w:val="decimal"/>
      <w:lvlText w:val="%1.%2.%3.%4.%5."/>
      <w:lvlJc w:val="left"/>
      <w:pPr>
        <w:ind w:left="4411" w:hanging="1575"/>
      </w:pPr>
      <w:rPr>
        <w:rFonts w:hint="default"/>
      </w:rPr>
    </w:lvl>
    <w:lvl w:ilvl="5">
      <w:start w:val="1"/>
      <w:numFmt w:val="decimal"/>
      <w:lvlText w:val="%1.%2.%3.%4.%5.%6."/>
      <w:lvlJc w:val="left"/>
      <w:pPr>
        <w:ind w:left="5120" w:hanging="157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2041232"/>
    <w:multiLevelType w:val="hybridMultilevel"/>
    <w:tmpl w:val="9A9E3936"/>
    <w:lvl w:ilvl="0" w:tplc="3CF4D014">
      <w:start w:val="1"/>
      <w:numFmt w:val="bullet"/>
      <w:lvlText w:val=""/>
      <w:lvlJc w:val="left"/>
      <w:pPr>
        <w:tabs>
          <w:tab w:val="num" w:pos="720"/>
        </w:tabs>
        <w:ind w:left="720" w:hanging="360"/>
      </w:pPr>
      <w:rPr>
        <w:rFonts w:ascii="Symbol" w:hAnsi="Symbol" w:hint="default"/>
      </w:rPr>
    </w:lvl>
    <w:lvl w:ilvl="1" w:tplc="1EA8913E" w:tentative="1">
      <w:start w:val="1"/>
      <w:numFmt w:val="bullet"/>
      <w:lvlText w:val=""/>
      <w:lvlJc w:val="left"/>
      <w:pPr>
        <w:tabs>
          <w:tab w:val="num" w:pos="1440"/>
        </w:tabs>
        <w:ind w:left="1440" w:hanging="360"/>
      </w:pPr>
      <w:rPr>
        <w:rFonts w:ascii="Symbol" w:hAnsi="Symbol" w:hint="default"/>
      </w:rPr>
    </w:lvl>
    <w:lvl w:ilvl="2" w:tplc="6E147FD6" w:tentative="1">
      <w:start w:val="1"/>
      <w:numFmt w:val="bullet"/>
      <w:lvlText w:val=""/>
      <w:lvlJc w:val="left"/>
      <w:pPr>
        <w:tabs>
          <w:tab w:val="num" w:pos="2160"/>
        </w:tabs>
        <w:ind w:left="2160" w:hanging="360"/>
      </w:pPr>
      <w:rPr>
        <w:rFonts w:ascii="Symbol" w:hAnsi="Symbol" w:hint="default"/>
      </w:rPr>
    </w:lvl>
    <w:lvl w:ilvl="3" w:tplc="CAD4D92E" w:tentative="1">
      <w:start w:val="1"/>
      <w:numFmt w:val="bullet"/>
      <w:lvlText w:val=""/>
      <w:lvlJc w:val="left"/>
      <w:pPr>
        <w:tabs>
          <w:tab w:val="num" w:pos="2880"/>
        </w:tabs>
        <w:ind w:left="2880" w:hanging="360"/>
      </w:pPr>
      <w:rPr>
        <w:rFonts w:ascii="Symbol" w:hAnsi="Symbol" w:hint="default"/>
      </w:rPr>
    </w:lvl>
    <w:lvl w:ilvl="4" w:tplc="3C0858E2" w:tentative="1">
      <w:start w:val="1"/>
      <w:numFmt w:val="bullet"/>
      <w:lvlText w:val=""/>
      <w:lvlJc w:val="left"/>
      <w:pPr>
        <w:tabs>
          <w:tab w:val="num" w:pos="3600"/>
        </w:tabs>
        <w:ind w:left="3600" w:hanging="360"/>
      </w:pPr>
      <w:rPr>
        <w:rFonts w:ascii="Symbol" w:hAnsi="Symbol" w:hint="default"/>
      </w:rPr>
    </w:lvl>
    <w:lvl w:ilvl="5" w:tplc="323CA998" w:tentative="1">
      <w:start w:val="1"/>
      <w:numFmt w:val="bullet"/>
      <w:lvlText w:val=""/>
      <w:lvlJc w:val="left"/>
      <w:pPr>
        <w:tabs>
          <w:tab w:val="num" w:pos="4320"/>
        </w:tabs>
        <w:ind w:left="4320" w:hanging="360"/>
      </w:pPr>
      <w:rPr>
        <w:rFonts w:ascii="Symbol" w:hAnsi="Symbol" w:hint="default"/>
      </w:rPr>
    </w:lvl>
    <w:lvl w:ilvl="6" w:tplc="CCEE8656" w:tentative="1">
      <w:start w:val="1"/>
      <w:numFmt w:val="bullet"/>
      <w:lvlText w:val=""/>
      <w:lvlJc w:val="left"/>
      <w:pPr>
        <w:tabs>
          <w:tab w:val="num" w:pos="5040"/>
        </w:tabs>
        <w:ind w:left="5040" w:hanging="360"/>
      </w:pPr>
      <w:rPr>
        <w:rFonts w:ascii="Symbol" w:hAnsi="Symbol" w:hint="default"/>
      </w:rPr>
    </w:lvl>
    <w:lvl w:ilvl="7" w:tplc="10B8C1F8" w:tentative="1">
      <w:start w:val="1"/>
      <w:numFmt w:val="bullet"/>
      <w:lvlText w:val=""/>
      <w:lvlJc w:val="left"/>
      <w:pPr>
        <w:tabs>
          <w:tab w:val="num" w:pos="5760"/>
        </w:tabs>
        <w:ind w:left="5760" w:hanging="360"/>
      </w:pPr>
      <w:rPr>
        <w:rFonts w:ascii="Symbol" w:hAnsi="Symbol" w:hint="default"/>
      </w:rPr>
    </w:lvl>
    <w:lvl w:ilvl="8" w:tplc="DE62FCD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934EC3"/>
    <w:multiLevelType w:val="hybridMultilevel"/>
    <w:tmpl w:val="FAD8B67A"/>
    <w:lvl w:ilvl="0" w:tplc="E83CD63A">
      <w:start w:val="1"/>
      <w:numFmt w:val="decimal"/>
      <w:lvlText w:val="%1."/>
      <w:lvlJc w:val="left"/>
      <w:pPr>
        <w:ind w:left="360" w:hanging="360"/>
      </w:pPr>
      <w:rPr>
        <w:rFonts w:ascii="Times New Roman" w:hAnsi="Times New Roman" w:cs="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7C5E4F"/>
    <w:multiLevelType w:val="hybridMultilevel"/>
    <w:tmpl w:val="7FD21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AAD3878"/>
    <w:multiLevelType w:val="singleLevel"/>
    <w:tmpl w:val="15025574"/>
    <w:lvl w:ilvl="0">
      <w:start w:val="1"/>
      <w:numFmt w:val="decimal"/>
      <w:lvlText w:val="6.6.%1."/>
      <w:legacy w:legacy="1" w:legacySpace="0" w:legacyIndent="653"/>
      <w:lvlJc w:val="left"/>
      <w:rPr>
        <w:rFonts w:ascii="Times New Roman" w:hAnsi="Times New Roman" w:cs="Times New Roman" w:hint="default"/>
      </w:rPr>
    </w:lvl>
  </w:abstractNum>
  <w:abstractNum w:abstractNumId="6" w15:restartNumberingAfterBreak="0">
    <w:nsid w:val="0B073F76"/>
    <w:multiLevelType w:val="singleLevel"/>
    <w:tmpl w:val="91840EB6"/>
    <w:lvl w:ilvl="0">
      <w:start w:val="1"/>
      <w:numFmt w:val="decimal"/>
      <w:lvlText w:val="6.3.%1."/>
      <w:legacy w:legacy="1" w:legacySpace="0" w:legacyIndent="701"/>
      <w:lvlJc w:val="left"/>
      <w:rPr>
        <w:rFonts w:ascii="Times New Roman" w:hAnsi="Times New Roman" w:cs="Times New Roman" w:hint="default"/>
      </w:rPr>
    </w:lvl>
  </w:abstractNum>
  <w:abstractNum w:abstractNumId="7" w15:restartNumberingAfterBreak="0">
    <w:nsid w:val="0D7612CB"/>
    <w:multiLevelType w:val="hybridMultilevel"/>
    <w:tmpl w:val="6A6AC33E"/>
    <w:lvl w:ilvl="0" w:tplc="BCFEECF6">
      <w:start w:val="1"/>
      <w:numFmt w:val="bullet"/>
      <w:lvlText w:val=""/>
      <w:lvlJc w:val="left"/>
      <w:pPr>
        <w:tabs>
          <w:tab w:val="num" w:pos="720"/>
        </w:tabs>
        <w:ind w:left="720" w:hanging="360"/>
      </w:pPr>
      <w:rPr>
        <w:rFonts w:ascii="Wingdings 2" w:hAnsi="Wingdings 2" w:hint="default"/>
      </w:rPr>
    </w:lvl>
    <w:lvl w:ilvl="1" w:tplc="2886E1A4" w:tentative="1">
      <w:start w:val="1"/>
      <w:numFmt w:val="bullet"/>
      <w:lvlText w:val=""/>
      <w:lvlJc w:val="left"/>
      <w:pPr>
        <w:tabs>
          <w:tab w:val="num" w:pos="1440"/>
        </w:tabs>
        <w:ind w:left="1440" w:hanging="360"/>
      </w:pPr>
      <w:rPr>
        <w:rFonts w:ascii="Wingdings 2" w:hAnsi="Wingdings 2" w:hint="default"/>
      </w:rPr>
    </w:lvl>
    <w:lvl w:ilvl="2" w:tplc="0F800CAE" w:tentative="1">
      <w:start w:val="1"/>
      <w:numFmt w:val="bullet"/>
      <w:lvlText w:val=""/>
      <w:lvlJc w:val="left"/>
      <w:pPr>
        <w:tabs>
          <w:tab w:val="num" w:pos="2160"/>
        </w:tabs>
        <w:ind w:left="2160" w:hanging="360"/>
      </w:pPr>
      <w:rPr>
        <w:rFonts w:ascii="Wingdings 2" w:hAnsi="Wingdings 2" w:hint="default"/>
      </w:rPr>
    </w:lvl>
    <w:lvl w:ilvl="3" w:tplc="DA1E5B0C" w:tentative="1">
      <w:start w:val="1"/>
      <w:numFmt w:val="bullet"/>
      <w:lvlText w:val=""/>
      <w:lvlJc w:val="left"/>
      <w:pPr>
        <w:tabs>
          <w:tab w:val="num" w:pos="2880"/>
        </w:tabs>
        <w:ind w:left="2880" w:hanging="360"/>
      </w:pPr>
      <w:rPr>
        <w:rFonts w:ascii="Wingdings 2" w:hAnsi="Wingdings 2" w:hint="default"/>
      </w:rPr>
    </w:lvl>
    <w:lvl w:ilvl="4" w:tplc="67C2FF52" w:tentative="1">
      <w:start w:val="1"/>
      <w:numFmt w:val="bullet"/>
      <w:lvlText w:val=""/>
      <w:lvlJc w:val="left"/>
      <w:pPr>
        <w:tabs>
          <w:tab w:val="num" w:pos="3600"/>
        </w:tabs>
        <w:ind w:left="3600" w:hanging="360"/>
      </w:pPr>
      <w:rPr>
        <w:rFonts w:ascii="Wingdings 2" w:hAnsi="Wingdings 2" w:hint="default"/>
      </w:rPr>
    </w:lvl>
    <w:lvl w:ilvl="5" w:tplc="87BE15C4" w:tentative="1">
      <w:start w:val="1"/>
      <w:numFmt w:val="bullet"/>
      <w:lvlText w:val=""/>
      <w:lvlJc w:val="left"/>
      <w:pPr>
        <w:tabs>
          <w:tab w:val="num" w:pos="4320"/>
        </w:tabs>
        <w:ind w:left="4320" w:hanging="360"/>
      </w:pPr>
      <w:rPr>
        <w:rFonts w:ascii="Wingdings 2" w:hAnsi="Wingdings 2" w:hint="default"/>
      </w:rPr>
    </w:lvl>
    <w:lvl w:ilvl="6" w:tplc="43F8D45E" w:tentative="1">
      <w:start w:val="1"/>
      <w:numFmt w:val="bullet"/>
      <w:lvlText w:val=""/>
      <w:lvlJc w:val="left"/>
      <w:pPr>
        <w:tabs>
          <w:tab w:val="num" w:pos="5040"/>
        </w:tabs>
        <w:ind w:left="5040" w:hanging="360"/>
      </w:pPr>
      <w:rPr>
        <w:rFonts w:ascii="Wingdings 2" w:hAnsi="Wingdings 2" w:hint="default"/>
      </w:rPr>
    </w:lvl>
    <w:lvl w:ilvl="7" w:tplc="DB8ADBCA" w:tentative="1">
      <w:start w:val="1"/>
      <w:numFmt w:val="bullet"/>
      <w:lvlText w:val=""/>
      <w:lvlJc w:val="left"/>
      <w:pPr>
        <w:tabs>
          <w:tab w:val="num" w:pos="5760"/>
        </w:tabs>
        <w:ind w:left="5760" w:hanging="360"/>
      </w:pPr>
      <w:rPr>
        <w:rFonts w:ascii="Wingdings 2" w:hAnsi="Wingdings 2" w:hint="default"/>
      </w:rPr>
    </w:lvl>
    <w:lvl w:ilvl="8" w:tplc="4CDE46A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5C0161D"/>
    <w:multiLevelType w:val="hybridMultilevel"/>
    <w:tmpl w:val="2F62269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65C6F44"/>
    <w:multiLevelType w:val="singleLevel"/>
    <w:tmpl w:val="C378491C"/>
    <w:lvl w:ilvl="0">
      <w:start w:val="2"/>
      <w:numFmt w:val="decimal"/>
      <w:lvlText w:val="6.5.%1."/>
      <w:legacy w:legacy="1" w:legacySpace="0" w:legacyIndent="696"/>
      <w:lvlJc w:val="left"/>
      <w:rPr>
        <w:rFonts w:ascii="Times New Roman" w:hAnsi="Times New Roman" w:cs="Times New Roman" w:hint="default"/>
      </w:rPr>
    </w:lvl>
  </w:abstractNum>
  <w:abstractNum w:abstractNumId="10" w15:restartNumberingAfterBreak="0">
    <w:nsid w:val="16B37DF4"/>
    <w:multiLevelType w:val="hybridMultilevel"/>
    <w:tmpl w:val="2D0C75EA"/>
    <w:lvl w:ilvl="0" w:tplc="3EB62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BB3E8D"/>
    <w:multiLevelType w:val="hybridMultilevel"/>
    <w:tmpl w:val="58FE91C0"/>
    <w:lvl w:ilvl="0" w:tplc="69B0F1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03410E"/>
    <w:multiLevelType w:val="hybridMultilevel"/>
    <w:tmpl w:val="015EA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A504E8"/>
    <w:multiLevelType w:val="hybridMultilevel"/>
    <w:tmpl w:val="CD84EC24"/>
    <w:lvl w:ilvl="0" w:tplc="A24CBB24">
      <w:start w:val="1"/>
      <w:numFmt w:val="decimal"/>
      <w:lvlText w:val="%1."/>
      <w:lvlJc w:val="left"/>
      <w:pPr>
        <w:tabs>
          <w:tab w:val="num" w:pos="720"/>
        </w:tabs>
        <w:ind w:left="720" w:hanging="360"/>
      </w:pPr>
    </w:lvl>
    <w:lvl w:ilvl="1" w:tplc="0B90108A" w:tentative="1">
      <w:start w:val="1"/>
      <w:numFmt w:val="decimal"/>
      <w:lvlText w:val="%2."/>
      <w:lvlJc w:val="left"/>
      <w:pPr>
        <w:tabs>
          <w:tab w:val="num" w:pos="1440"/>
        </w:tabs>
        <w:ind w:left="1440" w:hanging="360"/>
      </w:pPr>
    </w:lvl>
    <w:lvl w:ilvl="2" w:tplc="D52C881C" w:tentative="1">
      <w:start w:val="1"/>
      <w:numFmt w:val="decimal"/>
      <w:lvlText w:val="%3."/>
      <w:lvlJc w:val="left"/>
      <w:pPr>
        <w:tabs>
          <w:tab w:val="num" w:pos="2160"/>
        </w:tabs>
        <w:ind w:left="2160" w:hanging="360"/>
      </w:pPr>
    </w:lvl>
    <w:lvl w:ilvl="3" w:tplc="2B7C8490" w:tentative="1">
      <w:start w:val="1"/>
      <w:numFmt w:val="decimal"/>
      <w:lvlText w:val="%4."/>
      <w:lvlJc w:val="left"/>
      <w:pPr>
        <w:tabs>
          <w:tab w:val="num" w:pos="2880"/>
        </w:tabs>
        <w:ind w:left="2880" w:hanging="360"/>
      </w:pPr>
    </w:lvl>
    <w:lvl w:ilvl="4" w:tplc="1682C5A4" w:tentative="1">
      <w:start w:val="1"/>
      <w:numFmt w:val="decimal"/>
      <w:lvlText w:val="%5."/>
      <w:lvlJc w:val="left"/>
      <w:pPr>
        <w:tabs>
          <w:tab w:val="num" w:pos="3600"/>
        </w:tabs>
        <w:ind w:left="3600" w:hanging="360"/>
      </w:pPr>
    </w:lvl>
    <w:lvl w:ilvl="5" w:tplc="DA3A7CF8" w:tentative="1">
      <w:start w:val="1"/>
      <w:numFmt w:val="decimal"/>
      <w:lvlText w:val="%6."/>
      <w:lvlJc w:val="left"/>
      <w:pPr>
        <w:tabs>
          <w:tab w:val="num" w:pos="4320"/>
        </w:tabs>
        <w:ind w:left="4320" w:hanging="360"/>
      </w:pPr>
    </w:lvl>
    <w:lvl w:ilvl="6" w:tplc="D714A454" w:tentative="1">
      <w:start w:val="1"/>
      <w:numFmt w:val="decimal"/>
      <w:lvlText w:val="%7."/>
      <w:lvlJc w:val="left"/>
      <w:pPr>
        <w:tabs>
          <w:tab w:val="num" w:pos="5040"/>
        </w:tabs>
        <w:ind w:left="5040" w:hanging="360"/>
      </w:pPr>
    </w:lvl>
    <w:lvl w:ilvl="7" w:tplc="DDD262C4" w:tentative="1">
      <w:start w:val="1"/>
      <w:numFmt w:val="decimal"/>
      <w:lvlText w:val="%8."/>
      <w:lvlJc w:val="left"/>
      <w:pPr>
        <w:tabs>
          <w:tab w:val="num" w:pos="5760"/>
        </w:tabs>
        <w:ind w:left="5760" w:hanging="360"/>
      </w:pPr>
    </w:lvl>
    <w:lvl w:ilvl="8" w:tplc="4DB8E65A" w:tentative="1">
      <w:start w:val="1"/>
      <w:numFmt w:val="decimal"/>
      <w:lvlText w:val="%9."/>
      <w:lvlJc w:val="left"/>
      <w:pPr>
        <w:tabs>
          <w:tab w:val="num" w:pos="6480"/>
        </w:tabs>
        <w:ind w:left="6480" w:hanging="360"/>
      </w:pPr>
    </w:lvl>
  </w:abstractNum>
  <w:abstractNum w:abstractNumId="14" w15:restartNumberingAfterBreak="0">
    <w:nsid w:val="297D5599"/>
    <w:multiLevelType w:val="hybridMultilevel"/>
    <w:tmpl w:val="2CB445AC"/>
    <w:lvl w:ilvl="0" w:tplc="26DE6446">
      <w:start w:val="1"/>
      <w:numFmt w:val="bullet"/>
      <w:lvlText w:val=""/>
      <w:lvlJc w:val="left"/>
      <w:pPr>
        <w:tabs>
          <w:tab w:val="num" w:pos="720"/>
        </w:tabs>
        <w:ind w:left="720" w:hanging="360"/>
      </w:pPr>
      <w:rPr>
        <w:rFonts w:ascii="Wingdings 2" w:hAnsi="Wingdings 2" w:hint="default"/>
      </w:rPr>
    </w:lvl>
    <w:lvl w:ilvl="1" w:tplc="4E523304" w:tentative="1">
      <w:start w:val="1"/>
      <w:numFmt w:val="bullet"/>
      <w:lvlText w:val=""/>
      <w:lvlJc w:val="left"/>
      <w:pPr>
        <w:tabs>
          <w:tab w:val="num" w:pos="1440"/>
        </w:tabs>
        <w:ind w:left="1440" w:hanging="360"/>
      </w:pPr>
      <w:rPr>
        <w:rFonts w:ascii="Wingdings 2" w:hAnsi="Wingdings 2" w:hint="default"/>
      </w:rPr>
    </w:lvl>
    <w:lvl w:ilvl="2" w:tplc="6B9A6E1A" w:tentative="1">
      <w:start w:val="1"/>
      <w:numFmt w:val="bullet"/>
      <w:lvlText w:val=""/>
      <w:lvlJc w:val="left"/>
      <w:pPr>
        <w:tabs>
          <w:tab w:val="num" w:pos="2160"/>
        </w:tabs>
        <w:ind w:left="2160" w:hanging="360"/>
      </w:pPr>
      <w:rPr>
        <w:rFonts w:ascii="Wingdings 2" w:hAnsi="Wingdings 2" w:hint="default"/>
      </w:rPr>
    </w:lvl>
    <w:lvl w:ilvl="3" w:tplc="5C92E14E" w:tentative="1">
      <w:start w:val="1"/>
      <w:numFmt w:val="bullet"/>
      <w:lvlText w:val=""/>
      <w:lvlJc w:val="left"/>
      <w:pPr>
        <w:tabs>
          <w:tab w:val="num" w:pos="2880"/>
        </w:tabs>
        <w:ind w:left="2880" w:hanging="360"/>
      </w:pPr>
      <w:rPr>
        <w:rFonts w:ascii="Wingdings 2" w:hAnsi="Wingdings 2" w:hint="default"/>
      </w:rPr>
    </w:lvl>
    <w:lvl w:ilvl="4" w:tplc="0438191E" w:tentative="1">
      <w:start w:val="1"/>
      <w:numFmt w:val="bullet"/>
      <w:lvlText w:val=""/>
      <w:lvlJc w:val="left"/>
      <w:pPr>
        <w:tabs>
          <w:tab w:val="num" w:pos="3600"/>
        </w:tabs>
        <w:ind w:left="3600" w:hanging="360"/>
      </w:pPr>
      <w:rPr>
        <w:rFonts w:ascii="Wingdings 2" w:hAnsi="Wingdings 2" w:hint="default"/>
      </w:rPr>
    </w:lvl>
    <w:lvl w:ilvl="5" w:tplc="162E60E2" w:tentative="1">
      <w:start w:val="1"/>
      <w:numFmt w:val="bullet"/>
      <w:lvlText w:val=""/>
      <w:lvlJc w:val="left"/>
      <w:pPr>
        <w:tabs>
          <w:tab w:val="num" w:pos="4320"/>
        </w:tabs>
        <w:ind w:left="4320" w:hanging="360"/>
      </w:pPr>
      <w:rPr>
        <w:rFonts w:ascii="Wingdings 2" w:hAnsi="Wingdings 2" w:hint="default"/>
      </w:rPr>
    </w:lvl>
    <w:lvl w:ilvl="6" w:tplc="56184F86" w:tentative="1">
      <w:start w:val="1"/>
      <w:numFmt w:val="bullet"/>
      <w:lvlText w:val=""/>
      <w:lvlJc w:val="left"/>
      <w:pPr>
        <w:tabs>
          <w:tab w:val="num" w:pos="5040"/>
        </w:tabs>
        <w:ind w:left="5040" w:hanging="360"/>
      </w:pPr>
      <w:rPr>
        <w:rFonts w:ascii="Wingdings 2" w:hAnsi="Wingdings 2" w:hint="default"/>
      </w:rPr>
    </w:lvl>
    <w:lvl w:ilvl="7" w:tplc="5B4E3F28" w:tentative="1">
      <w:start w:val="1"/>
      <w:numFmt w:val="bullet"/>
      <w:lvlText w:val=""/>
      <w:lvlJc w:val="left"/>
      <w:pPr>
        <w:tabs>
          <w:tab w:val="num" w:pos="5760"/>
        </w:tabs>
        <w:ind w:left="5760" w:hanging="360"/>
      </w:pPr>
      <w:rPr>
        <w:rFonts w:ascii="Wingdings 2" w:hAnsi="Wingdings 2" w:hint="default"/>
      </w:rPr>
    </w:lvl>
    <w:lvl w:ilvl="8" w:tplc="4C8867C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9AE200D"/>
    <w:multiLevelType w:val="hybridMultilevel"/>
    <w:tmpl w:val="23B425E2"/>
    <w:lvl w:ilvl="0" w:tplc="94A297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77384A"/>
    <w:multiLevelType w:val="singleLevel"/>
    <w:tmpl w:val="74E05950"/>
    <w:lvl w:ilvl="0">
      <w:start w:val="1"/>
      <w:numFmt w:val="decimal"/>
      <w:lvlText w:val="6.4.%1."/>
      <w:legacy w:legacy="1" w:legacySpace="0" w:legacyIndent="696"/>
      <w:lvlJc w:val="left"/>
      <w:rPr>
        <w:rFonts w:ascii="Times New Roman" w:hAnsi="Times New Roman" w:cs="Times New Roman" w:hint="default"/>
      </w:rPr>
    </w:lvl>
  </w:abstractNum>
  <w:abstractNum w:abstractNumId="17" w15:restartNumberingAfterBreak="0">
    <w:nsid w:val="2BCD0DDE"/>
    <w:multiLevelType w:val="hybridMultilevel"/>
    <w:tmpl w:val="755499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1163A"/>
    <w:multiLevelType w:val="hybridMultilevel"/>
    <w:tmpl w:val="A75AB2A8"/>
    <w:lvl w:ilvl="0" w:tplc="706C6B1C">
      <w:start w:val="1"/>
      <w:numFmt w:val="decimal"/>
      <w:lvlText w:val="%1."/>
      <w:lvlJc w:val="left"/>
      <w:pPr>
        <w:tabs>
          <w:tab w:val="num" w:pos="720"/>
        </w:tabs>
        <w:ind w:left="720" w:hanging="360"/>
      </w:pPr>
    </w:lvl>
    <w:lvl w:ilvl="1" w:tplc="9E408FB0" w:tentative="1">
      <w:start w:val="1"/>
      <w:numFmt w:val="decimal"/>
      <w:lvlText w:val="%2."/>
      <w:lvlJc w:val="left"/>
      <w:pPr>
        <w:tabs>
          <w:tab w:val="num" w:pos="1440"/>
        </w:tabs>
        <w:ind w:left="1440" w:hanging="360"/>
      </w:pPr>
    </w:lvl>
    <w:lvl w:ilvl="2" w:tplc="CE729592" w:tentative="1">
      <w:start w:val="1"/>
      <w:numFmt w:val="decimal"/>
      <w:lvlText w:val="%3."/>
      <w:lvlJc w:val="left"/>
      <w:pPr>
        <w:tabs>
          <w:tab w:val="num" w:pos="2160"/>
        </w:tabs>
        <w:ind w:left="2160" w:hanging="360"/>
      </w:pPr>
    </w:lvl>
    <w:lvl w:ilvl="3" w:tplc="7C02E904" w:tentative="1">
      <w:start w:val="1"/>
      <w:numFmt w:val="decimal"/>
      <w:lvlText w:val="%4."/>
      <w:lvlJc w:val="left"/>
      <w:pPr>
        <w:tabs>
          <w:tab w:val="num" w:pos="2880"/>
        </w:tabs>
        <w:ind w:left="2880" w:hanging="360"/>
      </w:pPr>
    </w:lvl>
    <w:lvl w:ilvl="4" w:tplc="D3805EFE" w:tentative="1">
      <w:start w:val="1"/>
      <w:numFmt w:val="decimal"/>
      <w:lvlText w:val="%5."/>
      <w:lvlJc w:val="left"/>
      <w:pPr>
        <w:tabs>
          <w:tab w:val="num" w:pos="3600"/>
        </w:tabs>
        <w:ind w:left="3600" w:hanging="360"/>
      </w:pPr>
    </w:lvl>
    <w:lvl w:ilvl="5" w:tplc="ACEC53DE" w:tentative="1">
      <w:start w:val="1"/>
      <w:numFmt w:val="decimal"/>
      <w:lvlText w:val="%6."/>
      <w:lvlJc w:val="left"/>
      <w:pPr>
        <w:tabs>
          <w:tab w:val="num" w:pos="4320"/>
        </w:tabs>
        <w:ind w:left="4320" w:hanging="360"/>
      </w:pPr>
    </w:lvl>
    <w:lvl w:ilvl="6" w:tplc="CAB89C04" w:tentative="1">
      <w:start w:val="1"/>
      <w:numFmt w:val="decimal"/>
      <w:lvlText w:val="%7."/>
      <w:lvlJc w:val="left"/>
      <w:pPr>
        <w:tabs>
          <w:tab w:val="num" w:pos="5040"/>
        </w:tabs>
        <w:ind w:left="5040" w:hanging="360"/>
      </w:pPr>
    </w:lvl>
    <w:lvl w:ilvl="7" w:tplc="E12E4A9E" w:tentative="1">
      <w:start w:val="1"/>
      <w:numFmt w:val="decimal"/>
      <w:lvlText w:val="%8."/>
      <w:lvlJc w:val="left"/>
      <w:pPr>
        <w:tabs>
          <w:tab w:val="num" w:pos="5760"/>
        </w:tabs>
        <w:ind w:left="5760" w:hanging="360"/>
      </w:pPr>
    </w:lvl>
    <w:lvl w:ilvl="8" w:tplc="E4CE681C" w:tentative="1">
      <w:start w:val="1"/>
      <w:numFmt w:val="decimal"/>
      <w:lvlText w:val="%9."/>
      <w:lvlJc w:val="left"/>
      <w:pPr>
        <w:tabs>
          <w:tab w:val="num" w:pos="6480"/>
        </w:tabs>
        <w:ind w:left="6480" w:hanging="360"/>
      </w:pPr>
    </w:lvl>
  </w:abstractNum>
  <w:abstractNum w:abstractNumId="19" w15:restartNumberingAfterBreak="0">
    <w:nsid w:val="366870F3"/>
    <w:multiLevelType w:val="hybridMultilevel"/>
    <w:tmpl w:val="B52CECB6"/>
    <w:lvl w:ilvl="0" w:tplc="1548B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AA2CFB"/>
    <w:multiLevelType w:val="hybridMultilevel"/>
    <w:tmpl w:val="877AF74A"/>
    <w:lvl w:ilvl="0" w:tplc="04190001">
      <w:start w:val="1"/>
      <w:numFmt w:val="bullet"/>
      <w:lvlText w:val=""/>
      <w:lvlJc w:val="left"/>
      <w:pPr>
        <w:ind w:left="9715" w:hanging="360"/>
      </w:pPr>
      <w:rPr>
        <w:rFonts w:ascii="Symbol" w:hAnsi="Symbol" w:hint="default"/>
      </w:rPr>
    </w:lvl>
    <w:lvl w:ilvl="1" w:tplc="04190003" w:tentative="1">
      <w:start w:val="1"/>
      <w:numFmt w:val="bullet"/>
      <w:lvlText w:val="o"/>
      <w:lvlJc w:val="left"/>
      <w:pPr>
        <w:ind w:left="10435" w:hanging="360"/>
      </w:pPr>
      <w:rPr>
        <w:rFonts w:ascii="Courier New" w:hAnsi="Courier New" w:cs="Courier New" w:hint="default"/>
      </w:rPr>
    </w:lvl>
    <w:lvl w:ilvl="2" w:tplc="04190005" w:tentative="1">
      <w:start w:val="1"/>
      <w:numFmt w:val="bullet"/>
      <w:lvlText w:val=""/>
      <w:lvlJc w:val="left"/>
      <w:pPr>
        <w:ind w:left="11155" w:hanging="360"/>
      </w:pPr>
      <w:rPr>
        <w:rFonts w:ascii="Wingdings" w:hAnsi="Wingdings" w:hint="default"/>
      </w:rPr>
    </w:lvl>
    <w:lvl w:ilvl="3" w:tplc="04190001" w:tentative="1">
      <w:start w:val="1"/>
      <w:numFmt w:val="bullet"/>
      <w:lvlText w:val=""/>
      <w:lvlJc w:val="left"/>
      <w:pPr>
        <w:ind w:left="11875" w:hanging="360"/>
      </w:pPr>
      <w:rPr>
        <w:rFonts w:ascii="Symbol" w:hAnsi="Symbol" w:hint="default"/>
      </w:rPr>
    </w:lvl>
    <w:lvl w:ilvl="4" w:tplc="04190003" w:tentative="1">
      <w:start w:val="1"/>
      <w:numFmt w:val="bullet"/>
      <w:lvlText w:val="o"/>
      <w:lvlJc w:val="left"/>
      <w:pPr>
        <w:ind w:left="12595" w:hanging="360"/>
      </w:pPr>
      <w:rPr>
        <w:rFonts w:ascii="Courier New" w:hAnsi="Courier New" w:cs="Courier New" w:hint="default"/>
      </w:rPr>
    </w:lvl>
    <w:lvl w:ilvl="5" w:tplc="04190005" w:tentative="1">
      <w:start w:val="1"/>
      <w:numFmt w:val="bullet"/>
      <w:lvlText w:val=""/>
      <w:lvlJc w:val="left"/>
      <w:pPr>
        <w:ind w:left="13315" w:hanging="360"/>
      </w:pPr>
      <w:rPr>
        <w:rFonts w:ascii="Wingdings" w:hAnsi="Wingdings" w:hint="default"/>
      </w:rPr>
    </w:lvl>
    <w:lvl w:ilvl="6" w:tplc="04190001" w:tentative="1">
      <w:start w:val="1"/>
      <w:numFmt w:val="bullet"/>
      <w:lvlText w:val=""/>
      <w:lvlJc w:val="left"/>
      <w:pPr>
        <w:ind w:left="14035" w:hanging="360"/>
      </w:pPr>
      <w:rPr>
        <w:rFonts w:ascii="Symbol" w:hAnsi="Symbol" w:hint="default"/>
      </w:rPr>
    </w:lvl>
    <w:lvl w:ilvl="7" w:tplc="04190003" w:tentative="1">
      <w:start w:val="1"/>
      <w:numFmt w:val="bullet"/>
      <w:lvlText w:val="o"/>
      <w:lvlJc w:val="left"/>
      <w:pPr>
        <w:ind w:left="14755" w:hanging="360"/>
      </w:pPr>
      <w:rPr>
        <w:rFonts w:ascii="Courier New" w:hAnsi="Courier New" w:cs="Courier New" w:hint="default"/>
      </w:rPr>
    </w:lvl>
    <w:lvl w:ilvl="8" w:tplc="04190005" w:tentative="1">
      <w:start w:val="1"/>
      <w:numFmt w:val="bullet"/>
      <w:lvlText w:val=""/>
      <w:lvlJc w:val="left"/>
      <w:pPr>
        <w:ind w:left="15475" w:hanging="360"/>
      </w:pPr>
      <w:rPr>
        <w:rFonts w:ascii="Wingdings" w:hAnsi="Wingdings" w:hint="default"/>
      </w:rPr>
    </w:lvl>
  </w:abstractNum>
  <w:abstractNum w:abstractNumId="21" w15:restartNumberingAfterBreak="0">
    <w:nsid w:val="39386129"/>
    <w:multiLevelType w:val="multilevel"/>
    <w:tmpl w:val="500C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86389"/>
    <w:multiLevelType w:val="multilevel"/>
    <w:tmpl w:val="A93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3C1E"/>
    <w:multiLevelType w:val="hybridMultilevel"/>
    <w:tmpl w:val="28F48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E508B6"/>
    <w:multiLevelType w:val="hybridMultilevel"/>
    <w:tmpl w:val="A47CCA00"/>
    <w:lvl w:ilvl="0" w:tplc="0A245E8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2980856"/>
    <w:multiLevelType w:val="singleLevel"/>
    <w:tmpl w:val="15025574"/>
    <w:lvl w:ilvl="0">
      <w:start w:val="1"/>
      <w:numFmt w:val="decimal"/>
      <w:lvlText w:val="6.6.%1."/>
      <w:legacy w:legacy="1" w:legacySpace="0" w:legacyIndent="653"/>
      <w:lvlJc w:val="left"/>
      <w:rPr>
        <w:rFonts w:ascii="Times New Roman" w:hAnsi="Times New Roman" w:cs="Times New Roman" w:hint="default"/>
      </w:rPr>
    </w:lvl>
  </w:abstractNum>
  <w:abstractNum w:abstractNumId="26" w15:restartNumberingAfterBreak="0">
    <w:nsid w:val="4C2B53D1"/>
    <w:multiLevelType w:val="hybridMultilevel"/>
    <w:tmpl w:val="189C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DF7B9E"/>
    <w:multiLevelType w:val="hybridMultilevel"/>
    <w:tmpl w:val="429CF138"/>
    <w:lvl w:ilvl="0" w:tplc="EDBE5A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1660C5D"/>
    <w:multiLevelType w:val="hybridMultilevel"/>
    <w:tmpl w:val="2ED4FE3A"/>
    <w:lvl w:ilvl="0" w:tplc="C0BA1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A733293"/>
    <w:multiLevelType w:val="singleLevel"/>
    <w:tmpl w:val="C3E6CC48"/>
    <w:lvl w:ilvl="0">
      <w:start w:val="2"/>
      <w:numFmt w:val="decimal"/>
      <w:lvlText w:val="6.4.%1."/>
      <w:legacy w:legacy="1" w:legacySpace="0" w:legacyIndent="696"/>
      <w:lvlJc w:val="left"/>
      <w:rPr>
        <w:rFonts w:ascii="Times New Roman" w:hAnsi="Times New Roman" w:cs="Times New Roman" w:hint="default"/>
      </w:rPr>
    </w:lvl>
  </w:abstractNum>
  <w:abstractNum w:abstractNumId="30" w15:restartNumberingAfterBreak="0">
    <w:nsid w:val="5C7F4931"/>
    <w:multiLevelType w:val="hybridMultilevel"/>
    <w:tmpl w:val="C516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35966"/>
    <w:multiLevelType w:val="hybridMultilevel"/>
    <w:tmpl w:val="33A6F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86327"/>
    <w:multiLevelType w:val="hybridMultilevel"/>
    <w:tmpl w:val="30ACC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730319"/>
    <w:multiLevelType w:val="hybridMultilevel"/>
    <w:tmpl w:val="F654785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A1031F5"/>
    <w:multiLevelType w:val="multilevel"/>
    <w:tmpl w:val="64E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35CA5"/>
    <w:multiLevelType w:val="singleLevel"/>
    <w:tmpl w:val="0144C552"/>
    <w:lvl w:ilvl="0">
      <w:start w:val="3"/>
      <w:numFmt w:val="decimal"/>
      <w:lvlText w:val="6.3.%1."/>
      <w:legacy w:legacy="1" w:legacySpace="0" w:legacyIndent="696"/>
      <w:lvlJc w:val="left"/>
      <w:rPr>
        <w:rFonts w:ascii="Times New Roman" w:hAnsi="Times New Roman" w:cs="Times New Roman" w:hint="default"/>
      </w:rPr>
    </w:lvl>
  </w:abstractNum>
  <w:abstractNum w:abstractNumId="36" w15:restartNumberingAfterBreak="0">
    <w:nsid w:val="75DE059C"/>
    <w:multiLevelType w:val="hybridMultilevel"/>
    <w:tmpl w:val="DFD6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370913"/>
    <w:multiLevelType w:val="hybridMultilevel"/>
    <w:tmpl w:val="9EA48AC8"/>
    <w:lvl w:ilvl="0" w:tplc="9E90891C">
      <w:start w:val="1"/>
      <w:numFmt w:val="bullet"/>
      <w:lvlText w:val=""/>
      <w:lvlJc w:val="left"/>
      <w:pPr>
        <w:tabs>
          <w:tab w:val="num" w:pos="720"/>
        </w:tabs>
        <w:ind w:left="720" w:hanging="360"/>
      </w:pPr>
      <w:rPr>
        <w:rFonts w:ascii="Wingdings" w:hAnsi="Wingdings" w:hint="default"/>
      </w:rPr>
    </w:lvl>
    <w:lvl w:ilvl="1" w:tplc="617428CC" w:tentative="1">
      <w:start w:val="1"/>
      <w:numFmt w:val="bullet"/>
      <w:lvlText w:val=""/>
      <w:lvlJc w:val="left"/>
      <w:pPr>
        <w:tabs>
          <w:tab w:val="num" w:pos="1440"/>
        </w:tabs>
        <w:ind w:left="1440" w:hanging="360"/>
      </w:pPr>
      <w:rPr>
        <w:rFonts w:ascii="Wingdings" w:hAnsi="Wingdings" w:hint="default"/>
      </w:rPr>
    </w:lvl>
    <w:lvl w:ilvl="2" w:tplc="8E62E0E8" w:tentative="1">
      <w:start w:val="1"/>
      <w:numFmt w:val="bullet"/>
      <w:lvlText w:val=""/>
      <w:lvlJc w:val="left"/>
      <w:pPr>
        <w:tabs>
          <w:tab w:val="num" w:pos="2160"/>
        </w:tabs>
        <w:ind w:left="2160" w:hanging="360"/>
      </w:pPr>
      <w:rPr>
        <w:rFonts w:ascii="Wingdings" w:hAnsi="Wingdings" w:hint="default"/>
      </w:rPr>
    </w:lvl>
    <w:lvl w:ilvl="3" w:tplc="D64E238A" w:tentative="1">
      <w:start w:val="1"/>
      <w:numFmt w:val="bullet"/>
      <w:lvlText w:val=""/>
      <w:lvlJc w:val="left"/>
      <w:pPr>
        <w:tabs>
          <w:tab w:val="num" w:pos="2880"/>
        </w:tabs>
        <w:ind w:left="2880" w:hanging="360"/>
      </w:pPr>
      <w:rPr>
        <w:rFonts w:ascii="Wingdings" w:hAnsi="Wingdings" w:hint="default"/>
      </w:rPr>
    </w:lvl>
    <w:lvl w:ilvl="4" w:tplc="C2D4E88A" w:tentative="1">
      <w:start w:val="1"/>
      <w:numFmt w:val="bullet"/>
      <w:lvlText w:val=""/>
      <w:lvlJc w:val="left"/>
      <w:pPr>
        <w:tabs>
          <w:tab w:val="num" w:pos="3600"/>
        </w:tabs>
        <w:ind w:left="3600" w:hanging="360"/>
      </w:pPr>
      <w:rPr>
        <w:rFonts w:ascii="Wingdings" w:hAnsi="Wingdings" w:hint="default"/>
      </w:rPr>
    </w:lvl>
    <w:lvl w:ilvl="5" w:tplc="8626D7E8" w:tentative="1">
      <w:start w:val="1"/>
      <w:numFmt w:val="bullet"/>
      <w:lvlText w:val=""/>
      <w:lvlJc w:val="left"/>
      <w:pPr>
        <w:tabs>
          <w:tab w:val="num" w:pos="4320"/>
        </w:tabs>
        <w:ind w:left="4320" w:hanging="360"/>
      </w:pPr>
      <w:rPr>
        <w:rFonts w:ascii="Wingdings" w:hAnsi="Wingdings" w:hint="default"/>
      </w:rPr>
    </w:lvl>
    <w:lvl w:ilvl="6" w:tplc="5A4C7A0E" w:tentative="1">
      <w:start w:val="1"/>
      <w:numFmt w:val="bullet"/>
      <w:lvlText w:val=""/>
      <w:lvlJc w:val="left"/>
      <w:pPr>
        <w:tabs>
          <w:tab w:val="num" w:pos="5040"/>
        </w:tabs>
        <w:ind w:left="5040" w:hanging="360"/>
      </w:pPr>
      <w:rPr>
        <w:rFonts w:ascii="Wingdings" w:hAnsi="Wingdings" w:hint="default"/>
      </w:rPr>
    </w:lvl>
    <w:lvl w:ilvl="7" w:tplc="E9564EFE" w:tentative="1">
      <w:start w:val="1"/>
      <w:numFmt w:val="bullet"/>
      <w:lvlText w:val=""/>
      <w:lvlJc w:val="left"/>
      <w:pPr>
        <w:tabs>
          <w:tab w:val="num" w:pos="5760"/>
        </w:tabs>
        <w:ind w:left="5760" w:hanging="360"/>
      </w:pPr>
      <w:rPr>
        <w:rFonts w:ascii="Wingdings" w:hAnsi="Wingdings" w:hint="default"/>
      </w:rPr>
    </w:lvl>
    <w:lvl w:ilvl="8" w:tplc="E2BAA0F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41CD2"/>
    <w:multiLevelType w:val="singleLevel"/>
    <w:tmpl w:val="B7E416BA"/>
    <w:lvl w:ilvl="0">
      <w:start w:val="1"/>
      <w:numFmt w:val="decimal"/>
      <w:lvlText w:val="6.5.%1."/>
      <w:legacy w:legacy="1" w:legacySpace="0" w:legacyIndent="696"/>
      <w:lvlJc w:val="left"/>
      <w:rPr>
        <w:rFonts w:ascii="Times New Roman" w:hAnsi="Times New Roman" w:cs="Times New Roman" w:hint="default"/>
      </w:rPr>
    </w:lvl>
  </w:abstractNum>
  <w:num w:numId="1">
    <w:abstractNumId w:val="4"/>
  </w:num>
  <w:num w:numId="2">
    <w:abstractNumId w:val="1"/>
  </w:num>
  <w:num w:numId="3">
    <w:abstractNumId w:val="19"/>
  </w:num>
  <w:num w:numId="4">
    <w:abstractNumId w:val="33"/>
  </w:num>
  <w:num w:numId="5">
    <w:abstractNumId w:val="24"/>
  </w:num>
  <w:num w:numId="6">
    <w:abstractNumId w:val="8"/>
  </w:num>
  <w:num w:numId="7">
    <w:abstractNumId w:val="20"/>
  </w:num>
  <w:num w:numId="8">
    <w:abstractNumId w:val="30"/>
  </w:num>
  <w:num w:numId="9">
    <w:abstractNumId w:val="28"/>
  </w:num>
  <w:num w:numId="10">
    <w:abstractNumId w:val="26"/>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16"/>
  </w:num>
  <w:num w:numId="13">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14">
    <w:abstractNumId w:val="29"/>
  </w:num>
  <w:num w:numId="15">
    <w:abstractNumId w:val="36"/>
  </w:num>
  <w:num w:numId="16">
    <w:abstractNumId w:val="23"/>
  </w:num>
  <w:num w:numId="17">
    <w:abstractNumId w:val="18"/>
  </w:num>
  <w:num w:numId="18">
    <w:abstractNumId w:val="13"/>
  </w:num>
  <w:num w:numId="19">
    <w:abstractNumId w:val="14"/>
  </w:num>
  <w:num w:numId="20">
    <w:abstractNumId w:val="37"/>
  </w:num>
  <w:num w:numId="21">
    <w:abstractNumId w:val="11"/>
  </w:num>
  <w:num w:numId="22">
    <w:abstractNumId w:val="2"/>
  </w:num>
  <w:num w:numId="23">
    <w:abstractNumId w:val="7"/>
  </w:num>
  <w:num w:numId="24">
    <w:abstractNumId w:val="32"/>
  </w:num>
  <w:num w:numId="25">
    <w:abstractNumId w:val="12"/>
  </w:num>
  <w:num w:numId="26">
    <w:abstractNumId w:val="15"/>
  </w:num>
  <w:num w:numId="27">
    <w:abstractNumId w:val="17"/>
  </w:num>
  <w:num w:numId="28">
    <w:abstractNumId w:val="6"/>
  </w:num>
  <w:num w:numId="29">
    <w:abstractNumId w:val="35"/>
  </w:num>
  <w:num w:numId="30">
    <w:abstractNumId w:val="38"/>
  </w:num>
  <w:num w:numId="31">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32">
    <w:abstractNumId w:val="9"/>
  </w:num>
  <w:num w:numId="33">
    <w:abstractNumId w:val="5"/>
  </w:num>
  <w:num w:numId="34">
    <w:abstractNumId w:val="25"/>
  </w:num>
  <w:num w:numId="35">
    <w:abstractNumId w:val="22"/>
  </w:num>
  <w:num w:numId="36">
    <w:abstractNumId w:val="21"/>
  </w:num>
  <w:num w:numId="37">
    <w:abstractNumId w:val="34"/>
  </w:num>
  <w:num w:numId="38">
    <w:abstractNumId w:val="31"/>
  </w:num>
  <w:num w:numId="39">
    <w:abstractNumId w:val="27"/>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AA"/>
    <w:rsid w:val="00184EAA"/>
    <w:rsid w:val="00307614"/>
    <w:rsid w:val="003624C2"/>
    <w:rsid w:val="003C20D6"/>
    <w:rsid w:val="004233B7"/>
    <w:rsid w:val="004A2E3F"/>
    <w:rsid w:val="006513F3"/>
    <w:rsid w:val="006630F5"/>
    <w:rsid w:val="00C403D0"/>
    <w:rsid w:val="00DE6583"/>
    <w:rsid w:val="00E87E8B"/>
    <w:rsid w:val="00F7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F036-356D-4234-A01C-35C8B99B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
    <w:link w:val="a4"/>
    <w:uiPriority w:val="99"/>
    <w:unhideWhenUsed/>
    <w:qFormat/>
    <w:rsid w:val="00C403D0"/>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basedOn w:val="a0"/>
    <w:link w:val="a3"/>
    <w:uiPriority w:val="99"/>
    <w:rsid w:val="00C403D0"/>
    <w:rPr>
      <w:sz w:val="20"/>
      <w:szCs w:val="20"/>
    </w:rPr>
  </w:style>
  <w:style w:type="character" w:styleId="a5">
    <w:name w:val="footnote reference"/>
    <w:basedOn w:val="a0"/>
    <w:uiPriority w:val="99"/>
    <w:semiHidden/>
    <w:unhideWhenUsed/>
    <w:rsid w:val="00C403D0"/>
    <w:rPr>
      <w:vertAlign w:val="superscript"/>
    </w:rPr>
  </w:style>
  <w:style w:type="table" w:styleId="a6">
    <w:name w:val="Table Grid"/>
    <w:basedOn w:val="a1"/>
    <w:uiPriority w:val="59"/>
    <w:rsid w:val="00C4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03D0"/>
    <w:pPr>
      <w:ind w:left="720"/>
      <w:contextualSpacing/>
    </w:pPr>
  </w:style>
  <w:style w:type="paragraph" w:styleId="a8">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
    <w:link w:val="1"/>
    <w:uiPriority w:val="99"/>
    <w:unhideWhenUsed/>
    <w:rsid w:val="00C40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03D0"/>
    <w:rPr>
      <w:b/>
      <w:bCs/>
    </w:rPr>
  </w:style>
  <w:style w:type="character" w:customStyle="1" w:styleId="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8"/>
    <w:uiPriority w:val="99"/>
    <w:locked/>
    <w:rsid w:val="00C403D0"/>
    <w:rPr>
      <w:rFonts w:ascii="Times New Roman" w:eastAsia="Times New Roman" w:hAnsi="Times New Roman" w:cs="Times New Roman"/>
      <w:sz w:val="24"/>
      <w:szCs w:val="24"/>
      <w:lang w:eastAsia="ru-RU"/>
    </w:rPr>
  </w:style>
  <w:style w:type="character" w:customStyle="1" w:styleId="font281">
    <w:name w:val="font281"/>
    <w:rsid w:val="00C403D0"/>
    <w:rPr>
      <w:rFonts w:ascii="Times New Roman" w:hAnsi="Times New Roman" w:cs="Times New Roman" w:hint="default"/>
      <w:sz w:val="20"/>
      <w:szCs w:val="20"/>
    </w:rPr>
  </w:style>
  <w:style w:type="character" w:customStyle="1" w:styleId="aa">
    <w:name w:val="кадры"/>
    <w:rsid w:val="00C403D0"/>
  </w:style>
  <w:style w:type="character" w:customStyle="1" w:styleId="FontStyle12">
    <w:name w:val="Font Style12"/>
    <w:basedOn w:val="a0"/>
    <w:uiPriority w:val="99"/>
    <w:rsid w:val="00C403D0"/>
    <w:rPr>
      <w:rFonts w:ascii="Times New Roman" w:hAnsi="Times New Roman" w:cs="Times New Roman"/>
      <w:b/>
      <w:bCs/>
      <w:sz w:val="26"/>
      <w:szCs w:val="26"/>
    </w:rPr>
  </w:style>
  <w:style w:type="character" w:customStyle="1" w:styleId="apple-style-span">
    <w:name w:val="apple-style-span"/>
    <w:basedOn w:val="a0"/>
    <w:rsid w:val="00C403D0"/>
  </w:style>
  <w:style w:type="paragraph" w:customStyle="1" w:styleId="Style2">
    <w:name w:val="Style2"/>
    <w:basedOn w:val="a"/>
    <w:uiPriority w:val="99"/>
    <w:rsid w:val="00C403D0"/>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paragraph" w:styleId="ab">
    <w:name w:val="header"/>
    <w:basedOn w:val="a"/>
    <w:link w:val="ac"/>
    <w:uiPriority w:val="99"/>
    <w:semiHidden/>
    <w:unhideWhenUsed/>
    <w:rsid w:val="00C403D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403D0"/>
  </w:style>
  <w:style w:type="paragraph" w:styleId="ad">
    <w:name w:val="footer"/>
    <w:basedOn w:val="a"/>
    <w:link w:val="ae"/>
    <w:uiPriority w:val="99"/>
    <w:unhideWhenUsed/>
    <w:rsid w:val="00C403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03D0"/>
  </w:style>
  <w:style w:type="paragraph" w:customStyle="1" w:styleId="Style3">
    <w:name w:val="Style3"/>
    <w:basedOn w:val="a"/>
    <w:uiPriority w:val="99"/>
    <w:rsid w:val="00C403D0"/>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C403D0"/>
    <w:pPr>
      <w:widowControl w:val="0"/>
      <w:autoSpaceDE w:val="0"/>
      <w:autoSpaceDN w:val="0"/>
      <w:adjustRightInd w:val="0"/>
      <w:spacing w:after="0" w:line="276" w:lineRule="exact"/>
      <w:ind w:firstLine="739"/>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C403D0"/>
    <w:pPr>
      <w:widowControl w:val="0"/>
      <w:autoSpaceDE w:val="0"/>
      <w:autoSpaceDN w:val="0"/>
      <w:adjustRightInd w:val="0"/>
      <w:spacing w:after="0" w:line="278" w:lineRule="exact"/>
      <w:ind w:firstLine="706"/>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C403D0"/>
    <w:rPr>
      <w:rFonts w:ascii="Times New Roman" w:hAnsi="Times New Roman" w:cs="Times New Roman"/>
      <w:sz w:val="22"/>
      <w:szCs w:val="22"/>
    </w:rPr>
  </w:style>
  <w:style w:type="paragraph" w:customStyle="1" w:styleId="Style8">
    <w:name w:val="Style8"/>
    <w:basedOn w:val="a"/>
    <w:uiPriority w:val="99"/>
    <w:rsid w:val="00C403D0"/>
    <w:pPr>
      <w:widowControl w:val="0"/>
      <w:autoSpaceDE w:val="0"/>
      <w:autoSpaceDN w:val="0"/>
      <w:adjustRightInd w:val="0"/>
      <w:spacing w:after="0" w:line="277" w:lineRule="exact"/>
      <w:ind w:firstLine="710"/>
    </w:pPr>
    <w:rPr>
      <w:rFonts w:ascii="Times New Roman" w:eastAsiaTheme="minorEastAsia" w:hAnsi="Times New Roman" w:cs="Times New Roman"/>
      <w:sz w:val="24"/>
      <w:szCs w:val="24"/>
      <w:lang w:eastAsia="ru-RU"/>
    </w:rPr>
  </w:style>
  <w:style w:type="character" w:styleId="af">
    <w:name w:val="Hyperlink"/>
    <w:basedOn w:val="a0"/>
    <w:uiPriority w:val="99"/>
    <w:semiHidden/>
    <w:unhideWhenUsed/>
    <w:rsid w:val="00C403D0"/>
    <w:rPr>
      <w:color w:val="0000FF"/>
      <w:u w:val="single"/>
    </w:rPr>
  </w:style>
  <w:style w:type="character" w:styleId="af0">
    <w:name w:val="Emphasis"/>
    <w:basedOn w:val="a0"/>
    <w:uiPriority w:val="20"/>
    <w:qFormat/>
    <w:rsid w:val="00C403D0"/>
    <w:rPr>
      <w:i/>
      <w:iCs/>
    </w:rPr>
  </w:style>
  <w:style w:type="paragraph" w:styleId="af1">
    <w:name w:val="Balloon Text"/>
    <w:basedOn w:val="a"/>
    <w:link w:val="af2"/>
    <w:uiPriority w:val="99"/>
    <w:semiHidden/>
    <w:unhideWhenUsed/>
    <w:rsid w:val="00C403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4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1%81%D1%82%D0%B0%D0%BD%D0%BE%D0%B2%D0%BA%D0%B0_(%D0%BF%D1%81%D0%B8%D1%85%D0%BE%D0%BB%D0%BE%D0%B3%D0%B8%D1%8F)" TargetMode="External"/><Relationship Id="rId13" Type="http://schemas.openxmlformats.org/officeDocument/2006/relationships/hyperlink" Target="https://ru.wikipedia.org/wiki/%D0%9A%D0%BE%D0%BC%D0%BC%D1%83%D0%BD%D0%B8%D0%BA%D0%B0%D1%86%D0%B8%D1%8F_(%D1%81%D0%BE%D1%86%D0%B8%D0%B0%D0%BB%D1%8C%D0%BD%D1%8B%D0%B5_%D0%BD%D0%B0%D1%83%D0%BA%D0%B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A1%D0%BE%D1%86%D0%B8%D0%B0%D0%BB%D1%8C%D0%BD%D0%B0%D1%8F_%D0%B0%D0%B4%D0%B0%D0%BF%D1%82%D0%B0%D1%86%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C%D0%BE%D1%86%D0%B8%D0%BE%D0%BD%D0%B0%D0%BB%D1%8C%D0%BD%D1%8B%D0%B9_%D0%B8%D0%BD%D1%82%D0%B5%D0%BB%D0%BB%D0%B5%D0%BA%D1%8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A1%D0%BF%D0%BE%D1%81%D0%BE%D0%B1%D0%BD%D0%BE%D1%81%D1%82%D0%B8" TargetMode="External"/><Relationship Id="rId4" Type="http://schemas.openxmlformats.org/officeDocument/2006/relationships/webSettings" Target="webSettings.xml"/><Relationship Id="rId9" Type="http://schemas.openxmlformats.org/officeDocument/2006/relationships/hyperlink" Target="https://ru.wikipedia.org/wiki/%D0%9C%D0%B5%D0%BD%D0%B5%D0%B4%D0%B6%D0%BC%D0%B5%D0%BD%D1%82" TargetMode="External"/><Relationship Id="rId14" Type="http://schemas.openxmlformats.org/officeDocument/2006/relationships/hyperlink" Target="https://dic.academic.ru/dic.nsf/ruwiki/7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Бычкова Елена Федоровна</cp:lastModifiedBy>
  <cp:revision>2</cp:revision>
  <dcterms:created xsi:type="dcterms:W3CDTF">2023-11-14T16:40:00Z</dcterms:created>
  <dcterms:modified xsi:type="dcterms:W3CDTF">2023-11-14T16:40:00Z</dcterms:modified>
</cp:coreProperties>
</file>