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C2" w:rsidRDefault="00E50091" w:rsidP="00E50091">
      <w:pPr>
        <w:pStyle w:val="af"/>
        <w:rPr>
          <w:sz w:val="25"/>
        </w:rPr>
      </w:pPr>
      <w:r>
        <w:rPr>
          <w:noProof/>
          <w:lang w:eastAsia="ru-RU"/>
        </w:rPr>
        <w:drawing>
          <wp:inline distT="0" distB="0" distL="0" distR="0">
            <wp:extent cx="5715000" cy="904875"/>
            <wp:effectExtent l="1905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cstate="print"/>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F453DC" w:rsidRDefault="00F453DC" w:rsidP="00F453DC">
      <w:pPr>
        <w:pStyle w:val="af"/>
        <w:spacing w:before="8" w:after="0"/>
        <w:rPr>
          <w:sz w:val="25"/>
        </w:rPr>
      </w:pPr>
      <w:r>
        <w:rPr>
          <w:sz w:val="25"/>
        </w:rPr>
        <w:t>Принято:</w:t>
      </w:r>
    </w:p>
    <w:p w:rsidR="00F453DC" w:rsidRDefault="00F453DC" w:rsidP="00F453DC">
      <w:pPr>
        <w:pStyle w:val="af"/>
        <w:spacing w:before="8" w:after="0"/>
        <w:rPr>
          <w:sz w:val="25"/>
        </w:rPr>
      </w:pPr>
      <w:r>
        <w:rPr>
          <w:sz w:val="25"/>
        </w:rPr>
        <w:t xml:space="preserve">Решение Ученого совета </w:t>
      </w:r>
      <w:bookmarkStart w:id="0" w:name="_GoBack"/>
      <w:bookmarkEnd w:id="0"/>
    </w:p>
    <w:p w:rsidR="00F453DC" w:rsidRDefault="00F453DC" w:rsidP="00F453DC">
      <w:pPr>
        <w:pStyle w:val="af"/>
        <w:spacing w:before="8" w:after="0"/>
        <w:rPr>
          <w:sz w:val="25"/>
        </w:rPr>
      </w:pPr>
      <w:r>
        <w:rPr>
          <w:sz w:val="25"/>
        </w:rPr>
        <w:t>От «22» марта 2021 г.</w:t>
      </w:r>
    </w:p>
    <w:p w:rsidR="00F453DC" w:rsidRPr="00D1255B" w:rsidRDefault="00F453DC" w:rsidP="00F453DC">
      <w:pPr>
        <w:pStyle w:val="af"/>
        <w:spacing w:before="8" w:after="0"/>
        <w:rPr>
          <w:sz w:val="25"/>
        </w:rPr>
      </w:pPr>
      <w:r>
        <w:rPr>
          <w:sz w:val="25"/>
        </w:rPr>
        <w:t>Протокол №5</w:t>
      </w:r>
    </w:p>
    <w:p w:rsidR="002424C2" w:rsidRDefault="002424C2">
      <w:pPr>
        <w:pStyle w:val="af"/>
        <w:rPr>
          <w:i/>
          <w:sz w:val="28"/>
          <w:szCs w:val="28"/>
        </w:rPr>
      </w:pPr>
    </w:p>
    <w:p w:rsidR="00E50091" w:rsidRPr="00B34F99" w:rsidRDefault="00E50091" w:rsidP="00E50091">
      <w:pPr>
        <w:spacing w:before="8"/>
        <w:jc w:val="center"/>
        <w:rPr>
          <w:sz w:val="28"/>
          <w:szCs w:val="28"/>
        </w:rPr>
      </w:pPr>
      <w:bookmarkStart w:id="1" w:name="_Toc456003749"/>
      <w:bookmarkStart w:id="2" w:name="_Toc456003825"/>
      <w:bookmarkStart w:id="3" w:name="_Toc459975973"/>
      <w:bookmarkEnd w:id="1"/>
      <w:bookmarkEnd w:id="2"/>
      <w:bookmarkEnd w:id="3"/>
      <w:r w:rsidRPr="00B34F99">
        <w:rPr>
          <w:b/>
          <w:sz w:val="28"/>
          <w:szCs w:val="28"/>
        </w:rPr>
        <w:t>Факультет экономики и права</w:t>
      </w:r>
    </w:p>
    <w:p w:rsidR="00E50091" w:rsidRPr="00B34F99" w:rsidRDefault="00E50091" w:rsidP="00E50091">
      <w:pPr>
        <w:rPr>
          <w:sz w:val="28"/>
          <w:szCs w:val="28"/>
        </w:rPr>
      </w:pPr>
    </w:p>
    <w:p w:rsidR="00E50091" w:rsidRPr="00C252DC" w:rsidRDefault="00E50091" w:rsidP="00C252DC">
      <w:pPr>
        <w:widowControl/>
        <w:suppressAutoHyphens w:val="0"/>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E50091" w:rsidRPr="00BC224F" w:rsidRDefault="00E50091" w:rsidP="00E50091">
      <w:pPr>
        <w:jc w:val="center"/>
        <w:rPr>
          <w:b/>
          <w:sz w:val="32"/>
          <w:szCs w:val="32"/>
        </w:rPr>
      </w:pPr>
      <w:r>
        <w:rPr>
          <w:b/>
          <w:sz w:val="32"/>
          <w:szCs w:val="32"/>
        </w:rPr>
        <w:t>Оплата труда персонала</w:t>
      </w:r>
    </w:p>
    <w:p w:rsidR="00E50091" w:rsidRPr="00B34F99" w:rsidRDefault="00E50091" w:rsidP="00E50091">
      <w:pPr>
        <w:jc w:val="center"/>
        <w:rPr>
          <w:b/>
          <w:sz w:val="28"/>
          <w:szCs w:val="28"/>
        </w:rPr>
      </w:pPr>
    </w:p>
    <w:p w:rsidR="00E50091" w:rsidRDefault="00E50091" w:rsidP="00C252DC">
      <w:pPr>
        <w:widowControl/>
        <w:suppressAutoHyphens w:val="0"/>
        <w:spacing w:after="160" w:line="252" w:lineRule="auto"/>
        <w:jc w:val="center"/>
        <w:rPr>
          <w:sz w:val="28"/>
          <w:szCs w:val="28"/>
        </w:rPr>
      </w:pPr>
      <w:r w:rsidRPr="00B34F99">
        <w:rPr>
          <w:rFonts w:eastAsia="Calibri"/>
          <w:sz w:val="28"/>
          <w:szCs w:val="28"/>
          <w:lang w:eastAsia="en-US"/>
        </w:rPr>
        <w:t>Направление подготовки</w:t>
      </w:r>
    </w:p>
    <w:p w:rsidR="00E50091" w:rsidRPr="00B34F99" w:rsidRDefault="00E50091" w:rsidP="00E50091">
      <w:pPr>
        <w:jc w:val="center"/>
        <w:rPr>
          <w:sz w:val="28"/>
          <w:szCs w:val="28"/>
        </w:rPr>
      </w:pPr>
      <w:r w:rsidRPr="00B34F99">
        <w:rPr>
          <w:sz w:val="28"/>
          <w:szCs w:val="28"/>
        </w:rPr>
        <w:t>38</w:t>
      </w:r>
      <w:r>
        <w:rPr>
          <w:sz w:val="28"/>
          <w:szCs w:val="28"/>
        </w:rPr>
        <w:t>.03.03</w:t>
      </w:r>
      <w:r w:rsidRPr="00B34F99">
        <w:rPr>
          <w:sz w:val="28"/>
          <w:szCs w:val="28"/>
        </w:rPr>
        <w:t xml:space="preserve"> </w:t>
      </w:r>
      <w:r>
        <w:rPr>
          <w:sz w:val="28"/>
          <w:szCs w:val="28"/>
        </w:rPr>
        <w:t>Управление персоналом</w:t>
      </w:r>
    </w:p>
    <w:p w:rsidR="00E50091" w:rsidRPr="00B34F99" w:rsidRDefault="00E50091" w:rsidP="00E50091">
      <w:pPr>
        <w:jc w:val="center"/>
        <w:rPr>
          <w:sz w:val="28"/>
          <w:szCs w:val="28"/>
        </w:rPr>
      </w:pPr>
    </w:p>
    <w:p w:rsidR="00E50091" w:rsidRPr="00123D15" w:rsidRDefault="00E50091" w:rsidP="00123D15">
      <w:pPr>
        <w:widowControl/>
        <w:suppressAutoHyphens w:val="0"/>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E50091" w:rsidRPr="002348DF" w:rsidRDefault="00E50091" w:rsidP="00E50091">
      <w:pPr>
        <w:jc w:val="center"/>
        <w:rPr>
          <w:sz w:val="28"/>
          <w:szCs w:val="28"/>
        </w:rPr>
      </w:pPr>
      <w:r w:rsidRPr="002348DF">
        <w:rPr>
          <w:sz w:val="28"/>
          <w:szCs w:val="28"/>
        </w:rPr>
        <w:t>Управление персоналом организации</w:t>
      </w:r>
    </w:p>
    <w:p w:rsidR="00E50091" w:rsidRDefault="00E50091" w:rsidP="00E50091">
      <w:pPr>
        <w:widowControl/>
        <w:suppressAutoHyphens w:val="0"/>
        <w:spacing w:after="160" w:line="252" w:lineRule="auto"/>
        <w:jc w:val="center"/>
        <w:rPr>
          <w:rFonts w:eastAsia="Calibri"/>
          <w:sz w:val="28"/>
          <w:szCs w:val="28"/>
          <w:lang w:eastAsia="en-US"/>
        </w:rPr>
      </w:pPr>
    </w:p>
    <w:p w:rsidR="00E50091" w:rsidRPr="00C252DC" w:rsidRDefault="00E50091" w:rsidP="00C252DC">
      <w:pPr>
        <w:widowControl/>
        <w:suppressAutoHyphens w:val="0"/>
        <w:spacing w:after="160" w:line="252" w:lineRule="auto"/>
        <w:jc w:val="center"/>
        <w:rPr>
          <w:sz w:val="28"/>
          <w:szCs w:val="28"/>
        </w:rPr>
      </w:pPr>
      <w:r w:rsidRPr="00B34F99">
        <w:rPr>
          <w:rFonts w:eastAsia="Calibri"/>
          <w:sz w:val="28"/>
          <w:szCs w:val="28"/>
          <w:lang w:eastAsia="en-US"/>
        </w:rPr>
        <w:t>Квалификация (степень) выпускника:</w:t>
      </w:r>
    </w:p>
    <w:p w:rsidR="00E50091" w:rsidRPr="00B34F99" w:rsidRDefault="00E50091" w:rsidP="00E50091">
      <w:pPr>
        <w:widowControl/>
        <w:suppressAutoHyphens w:val="0"/>
        <w:spacing w:after="160" w:line="252" w:lineRule="auto"/>
        <w:jc w:val="center"/>
        <w:rPr>
          <w:sz w:val="28"/>
          <w:szCs w:val="28"/>
        </w:rPr>
      </w:pPr>
      <w:r w:rsidRPr="00B34F99">
        <w:rPr>
          <w:rFonts w:eastAsia="Calibri"/>
          <w:sz w:val="28"/>
          <w:szCs w:val="28"/>
          <w:lang w:eastAsia="en-US"/>
        </w:rPr>
        <w:t xml:space="preserve">Бакалавр </w:t>
      </w:r>
    </w:p>
    <w:p w:rsidR="00E50091" w:rsidRDefault="00E50091" w:rsidP="00E50091">
      <w:pPr>
        <w:ind w:left="861" w:right="811"/>
        <w:jc w:val="center"/>
        <w:rPr>
          <w:sz w:val="28"/>
          <w:szCs w:val="28"/>
        </w:rPr>
      </w:pPr>
    </w:p>
    <w:p w:rsidR="00E50091" w:rsidRPr="00B34F99" w:rsidRDefault="00E50091" w:rsidP="00E50091">
      <w:pPr>
        <w:ind w:left="861" w:right="811"/>
        <w:jc w:val="center"/>
        <w:rPr>
          <w:sz w:val="28"/>
          <w:szCs w:val="28"/>
        </w:rPr>
      </w:pPr>
      <w:r w:rsidRPr="00B34F99">
        <w:rPr>
          <w:sz w:val="28"/>
          <w:szCs w:val="28"/>
        </w:rPr>
        <w:t>Форма обучения:</w:t>
      </w:r>
    </w:p>
    <w:p w:rsidR="00E50091" w:rsidRDefault="00E50091" w:rsidP="00E50091">
      <w:pPr>
        <w:jc w:val="center"/>
        <w:rPr>
          <w:sz w:val="28"/>
          <w:szCs w:val="28"/>
        </w:rPr>
      </w:pPr>
    </w:p>
    <w:p w:rsidR="00E50091" w:rsidRDefault="00E50091" w:rsidP="00E50091">
      <w:pPr>
        <w:jc w:val="center"/>
        <w:rPr>
          <w:sz w:val="28"/>
          <w:szCs w:val="28"/>
        </w:rPr>
      </w:pPr>
      <w:r w:rsidRPr="00B34F99">
        <w:rPr>
          <w:sz w:val="28"/>
          <w:szCs w:val="28"/>
        </w:rPr>
        <w:t>Очная, очно-заочная, заочная</w:t>
      </w:r>
    </w:p>
    <w:p w:rsidR="00C252DC" w:rsidRPr="00B34F99" w:rsidRDefault="00C252DC" w:rsidP="00E50091">
      <w:pPr>
        <w:jc w:val="center"/>
        <w:rPr>
          <w:sz w:val="28"/>
          <w:szCs w:val="28"/>
        </w:rPr>
      </w:pPr>
    </w:p>
    <w:p w:rsidR="00E50091" w:rsidRPr="007B7537" w:rsidRDefault="00E50091" w:rsidP="00E50091">
      <w:pPr>
        <w:suppressAutoHyphens w:val="0"/>
        <w:jc w:val="center"/>
        <w:rPr>
          <w:sz w:val="28"/>
          <w:szCs w:val="28"/>
        </w:rPr>
      </w:pPr>
    </w:p>
    <w:p w:rsidR="00E50091" w:rsidRPr="00123D15" w:rsidRDefault="00EE43F9" w:rsidP="00123D15">
      <w:pPr>
        <w:keepNext/>
        <w:spacing w:line="360" w:lineRule="auto"/>
        <w:jc w:val="right"/>
        <w:rPr>
          <w:rFonts w:eastAsia="Calibri"/>
          <w:sz w:val="28"/>
          <w:szCs w:val="28"/>
        </w:rPr>
      </w:pPr>
      <w:r>
        <w:rPr>
          <w:rFonts w:eastAsia="Calibri"/>
          <w:sz w:val="28"/>
          <w:szCs w:val="28"/>
        </w:rPr>
        <w:t>Составители</w:t>
      </w:r>
      <w:r w:rsidR="00E50091" w:rsidRPr="00123D15">
        <w:rPr>
          <w:rFonts w:eastAsia="Calibri"/>
          <w:sz w:val="28"/>
          <w:szCs w:val="28"/>
        </w:rPr>
        <w:t xml:space="preserve"> программы:</w:t>
      </w:r>
    </w:p>
    <w:p w:rsidR="00E50091" w:rsidRPr="00123D15" w:rsidRDefault="00123D15" w:rsidP="00C252DC">
      <w:pPr>
        <w:keepNext/>
        <w:spacing w:line="360" w:lineRule="auto"/>
        <w:jc w:val="right"/>
        <w:rPr>
          <w:rFonts w:eastAsia="Calibri"/>
          <w:sz w:val="28"/>
          <w:szCs w:val="28"/>
        </w:rPr>
      </w:pPr>
      <w:r w:rsidRPr="00123D15">
        <w:rPr>
          <w:rFonts w:eastAsia="Times New Roman"/>
          <w:color w:val="222222"/>
          <w:sz w:val="28"/>
          <w:szCs w:val="28"/>
        </w:rPr>
        <w:t xml:space="preserve">Балашов Ю.К, к.э.н., декан факультета экономики и права </w:t>
      </w:r>
    </w:p>
    <w:p w:rsidR="00E50091" w:rsidRPr="00123D15" w:rsidRDefault="00E50091" w:rsidP="00123D15">
      <w:pPr>
        <w:keepNext/>
        <w:spacing w:line="360" w:lineRule="auto"/>
        <w:jc w:val="right"/>
        <w:rPr>
          <w:rFonts w:eastAsia="Calibri"/>
          <w:sz w:val="28"/>
          <w:szCs w:val="28"/>
        </w:rPr>
      </w:pPr>
      <w:r w:rsidRPr="00123D15">
        <w:rPr>
          <w:rFonts w:eastAsia="Calibri"/>
          <w:sz w:val="28"/>
          <w:szCs w:val="28"/>
        </w:rPr>
        <w:t>Якубова Н.Е., ст. преподаватель факультета экономики и права</w:t>
      </w:r>
    </w:p>
    <w:p w:rsidR="00E50091" w:rsidRPr="00123D15" w:rsidRDefault="00E50091" w:rsidP="00123D15">
      <w:pPr>
        <w:suppressAutoHyphens w:val="0"/>
        <w:spacing w:line="360" w:lineRule="auto"/>
        <w:jc w:val="center"/>
        <w:rPr>
          <w:sz w:val="28"/>
          <w:szCs w:val="28"/>
        </w:rPr>
      </w:pPr>
    </w:p>
    <w:p w:rsidR="00E50091" w:rsidRPr="00B34F99" w:rsidRDefault="00300A1E" w:rsidP="00E50091">
      <w:pPr>
        <w:suppressAutoHyphens w:val="0"/>
        <w:jc w:val="center"/>
        <w:rPr>
          <w:sz w:val="28"/>
          <w:szCs w:val="28"/>
        </w:rPr>
      </w:pPr>
      <w:r>
        <w:rPr>
          <w:sz w:val="28"/>
          <w:szCs w:val="28"/>
        </w:rPr>
        <w:t>Москва 2021</w:t>
      </w:r>
    </w:p>
    <w:p w:rsidR="002424C2" w:rsidRDefault="00E50091">
      <w:pPr>
        <w:widowControl/>
        <w:spacing w:after="160" w:line="256" w:lineRule="auto"/>
      </w:pPr>
      <w:r>
        <w:br w:type="page"/>
      </w:r>
    </w:p>
    <w:p w:rsidR="002424C2" w:rsidRDefault="00E50091">
      <w:pPr>
        <w:jc w:val="center"/>
      </w:pPr>
      <w:r>
        <w:lastRenderedPageBreak/>
        <w:t>СОДЕРЖАНИЕ</w:t>
      </w:r>
    </w:p>
    <w:p w:rsidR="00E50091" w:rsidRPr="00D84D17" w:rsidRDefault="00E50091" w:rsidP="00D84D17">
      <w:pPr>
        <w:jc w:val="center"/>
        <w:rPr>
          <w:sz w:val="22"/>
          <w:szCs w:val="22"/>
        </w:rPr>
      </w:pPr>
    </w:p>
    <w:tbl>
      <w:tblPr>
        <w:tblStyle w:val="aff3"/>
        <w:tblW w:w="0" w:type="auto"/>
        <w:tblLook w:val="04A0" w:firstRow="1" w:lastRow="0" w:firstColumn="1" w:lastColumn="0" w:noHBand="0" w:noVBand="1"/>
      </w:tblPr>
      <w:tblGrid>
        <w:gridCol w:w="821"/>
        <w:gridCol w:w="8373"/>
        <w:gridCol w:w="553"/>
      </w:tblGrid>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1</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rPr>
              <w:t>Аннотация к дисциплине</w:t>
            </w:r>
            <w:r w:rsidR="00D84D17">
              <w:rPr>
                <w:sz w:val="22"/>
              </w:rPr>
              <w:t>……………………………………………………………………</w:t>
            </w:r>
          </w:p>
        </w:tc>
        <w:tc>
          <w:tcPr>
            <w:tcW w:w="553" w:type="dxa"/>
            <w:tcBorders>
              <w:top w:val="nil"/>
              <w:left w:val="nil"/>
              <w:bottom w:val="nil"/>
              <w:right w:val="nil"/>
            </w:tcBorders>
          </w:tcPr>
          <w:p w:rsidR="00E50091" w:rsidRPr="00D84D17" w:rsidRDefault="00312351" w:rsidP="00D84D17">
            <w:pPr>
              <w:jc w:val="center"/>
              <w:rPr>
                <w:sz w:val="22"/>
                <w:lang w:val="en-US"/>
              </w:rPr>
            </w:pPr>
            <w:r w:rsidRPr="00D84D17">
              <w:rPr>
                <w:sz w:val="22"/>
                <w:lang w:val="en-US"/>
              </w:rPr>
              <w:t>3</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2</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rPr>
              <w:t>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sidR="00D84D17">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312351" w:rsidRPr="00D84D17" w:rsidRDefault="00312351" w:rsidP="00D84D17">
            <w:pPr>
              <w:jc w:val="center"/>
              <w:rPr>
                <w:sz w:val="22"/>
                <w:lang w:val="en-US"/>
              </w:rPr>
            </w:pPr>
            <w:r w:rsidRPr="00D84D17">
              <w:rPr>
                <w:sz w:val="22"/>
                <w:lang w:val="en-US"/>
              </w:rPr>
              <w:t>3</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3</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D84D17">
              <w:rPr>
                <w:spacing w:val="-11"/>
                <w:sz w:val="22"/>
              </w:rPr>
              <w:t xml:space="preserve"> </w:t>
            </w:r>
            <w:r w:rsidRPr="00D84D17">
              <w:rPr>
                <w:sz w:val="22"/>
              </w:rPr>
              <w:t>обучающихся</w:t>
            </w:r>
            <w:r w:rsidR="00C343DF">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312351" w:rsidRPr="00D84D17" w:rsidRDefault="00312351" w:rsidP="00D84D17">
            <w:pPr>
              <w:jc w:val="center"/>
              <w:rPr>
                <w:sz w:val="22"/>
              </w:rPr>
            </w:pPr>
          </w:p>
          <w:p w:rsidR="00312351" w:rsidRPr="00D84D17" w:rsidRDefault="00312351" w:rsidP="00D84D17">
            <w:pPr>
              <w:jc w:val="center"/>
              <w:rPr>
                <w:sz w:val="22"/>
                <w:lang w:val="en-US"/>
              </w:rPr>
            </w:pPr>
            <w:r w:rsidRPr="00D84D17">
              <w:rPr>
                <w:sz w:val="22"/>
                <w:lang w:val="en-US"/>
              </w:rPr>
              <w:t>5</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3.1</w:t>
            </w:r>
          </w:p>
        </w:tc>
        <w:tc>
          <w:tcPr>
            <w:tcW w:w="8343" w:type="dxa"/>
            <w:tcBorders>
              <w:top w:val="nil"/>
              <w:left w:val="nil"/>
              <w:bottom w:val="nil"/>
              <w:right w:val="nil"/>
            </w:tcBorders>
          </w:tcPr>
          <w:p w:rsidR="00E50091" w:rsidRPr="00D84D17" w:rsidRDefault="00E50091" w:rsidP="00D84D17">
            <w:pPr>
              <w:tabs>
                <w:tab w:val="left" w:pos="1970"/>
              </w:tabs>
              <w:jc w:val="both"/>
              <w:rPr>
                <w:sz w:val="22"/>
              </w:rPr>
            </w:pPr>
            <w:r w:rsidRPr="00D84D17">
              <w:rPr>
                <w:sz w:val="22"/>
              </w:rPr>
              <w:t>Объем дисциплины по видам учебных занятий (в часах)</w:t>
            </w:r>
            <w:r w:rsidR="00C343DF">
              <w:rPr>
                <w:sz w:val="22"/>
              </w:rPr>
              <w:t>………………………………...</w:t>
            </w:r>
          </w:p>
        </w:tc>
        <w:tc>
          <w:tcPr>
            <w:tcW w:w="553" w:type="dxa"/>
            <w:tcBorders>
              <w:top w:val="nil"/>
              <w:left w:val="nil"/>
              <w:bottom w:val="nil"/>
              <w:right w:val="nil"/>
            </w:tcBorders>
          </w:tcPr>
          <w:p w:rsidR="00E50091" w:rsidRPr="00D84D17" w:rsidRDefault="00312351" w:rsidP="00D84D17">
            <w:pPr>
              <w:jc w:val="center"/>
              <w:rPr>
                <w:sz w:val="22"/>
                <w:lang w:val="en-US"/>
              </w:rPr>
            </w:pPr>
            <w:r w:rsidRPr="00D84D17">
              <w:rPr>
                <w:sz w:val="22"/>
                <w:lang w:val="en-US"/>
              </w:rPr>
              <w:t>5</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4</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rPr>
              <w:t>Содержание дисциплины, структурированное по темам (разделам) с указанием отведенного на них количества академических часов и видов учебных</w:t>
            </w:r>
            <w:r w:rsidRPr="00D84D17">
              <w:rPr>
                <w:spacing w:val="-7"/>
                <w:sz w:val="22"/>
              </w:rPr>
              <w:t xml:space="preserve"> </w:t>
            </w:r>
            <w:r w:rsidRPr="00D84D17">
              <w:rPr>
                <w:sz w:val="22"/>
              </w:rPr>
              <w:t>занятий</w:t>
            </w:r>
            <w:r w:rsidR="00C343DF">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312351" w:rsidRPr="00D84D17" w:rsidRDefault="00312351" w:rsidP="00D84D17">
            <w:pPr>
              <w:jc w:val="center"/>
              <w:rPr>
                <w:sz w:val="22"/>
                <w:lang w:val="en-US"/>
              </w:rPr>
            </w:pPr>
            <w:r w:rsidRPr="00D84D17">
              <w:rPr>
                <w:sz w:val="22"/>
                <w:lang w:val="en-US"/>
              </w:rPr>
              <w:t>5</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4.1</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rPr>
              <w:t>Разделы дисциплины и трудоемкость по видам учебных занятий (в академических часах)</w:t>
            </w:r>
            <w:r w:rsidR="00C343DF">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312351" w:rsidRPr="00D84D17" w:rsidRDefault="00312351" w:rsidP="00D84D17">
            <w:pPr>
              <w:jc w:val="center"/>
              <w:rPr>
                <w:sz w:val="22"/>
                <w:lang w:val="en-US"/>
              </w:rPr>
            </w:pPr>
            <w:r w:rsidRPr="00D84D17">
              <w:rPr>
                <w:sz w:val="22"/>
                <w:lang w:val="en-US"/>
              </w:rPr>
              <w:t>5</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4.2</w:t>
            </w:r>
          </w:p>
        </w:tc>
        <w:tc>
          <w:tcPr>
            <w:tcW w:w="8343" w:type="dxa"/>
            <w:tcBorders>
              <w:top w:val="nil"/>
              <w:left w:val="nil"/>
              <w:bottom w:val="nil"/>
              <w:right w:val="nil"/>
            </w:tcBorders>
          </w:tcPr>
          <w:p w:rsidR="00E50091" w:rsidRPr="00D84D17" w:rsidRDefault="00E50091" w:rsidP="00D84D17">
            <w:pPr>
              <w:tabs>
                <w:tab w:val="left" w:pos="557"/>
              </w:tabs>
              <w:jc w:val="both"/>
              <w:rPr>
                <w:sz w:val="22"/>
              </w:rPr>
            </w:pPr>
            <w:r w:rsidRPr="00D84D17">
              <w:rPr>
                <w:kern w:val="1"/>
                <w:sz w:val="22"/>
              </w:rPr>
              <w:t>Содержание дисциплины, структурированное по разделам (темам)</w:t>
            </w:r>
            <w:r w:rsidR="00C343DF">
              <w:rPr>
                <w:kern w:val="1"/>
                <w:sz w:val="22"/>
              </w:rPr>
              <w:t>…………………….</w:t>
            </w:r>
          </w:p>
        </w:tc>
        <w:tc>
          <w:tcPr>
            <w:tcW w:w="553" w:type="dxa"/>
            <w:tcBorders>
              <w:top w:val="nil"/>
              <w:left w:val="nil"/>
              <w:bottom w:val="nil"/>
              <w:right w:val="nil"/>
            </w:tcBorders>
          </w:tcPr>
          <w:p w:rsidR="00E50091" w:rsidRPr="00D84D17" w:rsidRDefault="00312351" w:rsidP="00D84D17">
            <w:pPr>
              <w:jc w:val="center"/>
              <w:rPr>
                <w:sz w:val="22"/>
                <w:lang w:val="en-US"/>
              </w:rPr>
            </w:pPr>
            <w:r w:rsidRPr="00D84D17">
              <w:rPr>
                <w:sz w:val="22"/>
                <w:lang w:val="en-US"/>
              </w:rPr>
              <w:t>8</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5</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rPr>
              <w:t>Перечень учебно-методического обеспечения для самостоятельной работы обучающихся по дисциплине</w:t>
            </w:r>
            <w:r w:rsidR="00C343DF">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312351" w:rsidRPr="00D84D17" w:rsidRDefault="00312351" w:rsidP="00D84D17">
            <w:pPr>
              <w:jc w:val="center"/>
              <w:rPr>
                <w:sz w:val="22"/>
                <w:lang w:val="en-US"/>
              </w:rPr>
            </w:pPr>
            <w:r w:rsidRPr="00D84D17">
              <w:rPr>
                <w:sz w:val="22"/>
                <w:lang w:val="en-US"/>
              </w:rPr>
              <w:t>10</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6</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lang w:eastAsia="ar-SA"/>
              </w:rPr>
              <w:t>Оценочные материалы для проведения промежуточной аттестации обучаю</w:t>
            </w:r>
            <w:r w:rsidR="00AB36B1" w:rsidRPr="00D84D17">
              <w:rPr>
                <w:sz w:val="22"/>
                <w:lang w:eastAsia="ar-SA"/>
              </w:rPr>
              <w:t xml:space="preserve">щихся по дисциплине «Оплата труда </w:t>
            </w:r>
            <w:r w:rsidRPr="00D84D17">
              <w:rPr>
                <w:sz w:val="22"/>
                <w:lang w:eastAsia="ar-SA"/>
              </w:rPr>
              <w:t>персонал</w:t>
            </w:r>
            <w:r w:rsidR="00AB36B1" w:rsidRPr="00D84D17">
              <w:rPr>
                <w:sz w:val="22"/>
                <w:lang w:eastAsia="ar-SA"/>
              </w:rPr>
              <w:t>а»</w:t>
            </w:r>
            <w:r w:rsidR="00C343DF">
              <w:rPr>
                <w:sz w:val="22"/>
                <w:lang w:eastAsia="ar-SA"/>
              </w:rPr>
              <w:t>…………………………………………………….</w:t>
            </w:r>
          </w:p>
        </w:tc>
        <w:tc>
          <w:tcPr>
            <w:tcW w:w="553" w:type="dxa"/>
            <w:tcBorders>
              <w:top w:val="nil"/>
              <w:left w:val="nil"/>
              <w:bottom w:val="nil"/>
              <w:right w:val="nil"/>
            </w:tcBorders>
          </w:tcPr>
          <w:p w:rsidR="00E50091" w:rsidRPr="00D84D17" w:rsidRDefault="00E50091" w:rsidP="00D84D17">
            <w:pPr>
              <w:jc w:val="center"/>
              <w:rPr>
                <w:sz w:val="22"/>
              </w:rPr>
            </w:pPr>
          </w:p>
          <w:p w:rsidR="00E44E69" w:rsidRPr="00D84D17" w:rsidRDefault="00E44E69" w:rsidP="00D84D17">
            <w:pPr>
              <w:jc w:val="center"/>
              <w:rPr>
                <w:sz w:val="22"/>
                <w:lang w:val="en-US"/>
              </w:rPr>
            </w:pPr>
            <w:r w:rsidRPr="00D84D17">
              <w:rPr>
                <w:sz w:val="22"/>
                <w:lang w:val="en-US"/>
              </w:rPr>
              <w:t>11</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6.1</w:t>
            </w:r>
          </w:p>
        </w:tc>
        <w:tc>
          <w:tcPr>
            <w:tcW w:w="8343" w:type="dxa"/>
            <w:tcBorders>
              <w:top w:val="nil"/>
              <w:left w:val="nil"/>
              <w:bottom w:val="nil"/>
              <w:right w:val="nil"/>
            </w:tcBorders>
          </w:tcPr>
          <w:p w:rsidR="00E50091" w:rsidRPr="00D84D17" w:rsidRDefault="00E50091" w:rsidP="00D84D17">
            <w:pPr>
              <w:jc w:val="both"/>
              <w:rPr>
                <w:sz w:val="22"/>
                <w:lang w:eastAsia="ar-SA"/>
              </w:rPr>
            </w:pPr>
            <w:r w:rsidRPr="00D84D17">
              <w:rPr>
                <w:bCs/>
                <w:sz w:val="22"/>
              </w:rPr>
              <w:t>Описание показателей и критериев оценивания компетенций, описание шкал</w:t>
            </w:r>
            <w:r w:rsidR="00C343DF">
              <w:rPr>
                <w:bCs/>
                <w:sz w:val="22"/>
              </w:rPr>
              <w:t>………...</w:t>
            </w:r>
          </w:p>
        </w:tc>
        <w:tc>
          <w:tcPr>
            <w:tcW w:w="553" w:type="dxa"/>
            <w:tcBorders>
              <w:top w:val="nil"/>
              <w:left w:val="nil"/>
              <w:bottom w:val="nil"/>
              <w:right w:val="nil"/>
            </w:tcBorders>
          </w:tcPr>
          <w:p w:rsidR="00E50091" w:rsidRPr="00D84D17" w:rsidRDefault="00E44E69" w:rsidP="00D84D17">
            <w:pPr>
              <w:jc w:val="center"/>
              <w:rPr>
                <w:sz w:val="22"/>
                <w:lang w:val="en-US"/>
              </w:rPr>
            </w:pPr>
            <w:r w:rsidRPr="00D84D17">
              <w:rPr>
                <w:sz w:val="22"/>
                <w:lang w:val="en-US"/>
              </w:rPr>
              <w:t>11</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6.2</w:t>
            </w:r>
          </w:p>
        </w:tc>
        <w:tc>
          <w:tcPr>
            <w:tcW w:w="8343" w:type="dxa"/>
            <w:tcBorders>
              <w:top w:val="nil"/>
              <w:left w:val="nil"/>
              <w:bottom w:val="nil"/>
              <w:right w:val="nil"/>
            </w:tcBorders>
          </w:tcPr>
          <w:p w:rsidR="00E50091" w:rsidRPr="00D84D17" w:rsidRDefault="00E50091" w:rsidP="00D84D17">
            <w:pPr>
              <w:tabs>
                <w:tab w:val="left" w:pos="1250"/>
              </w:tabs>
              <w:jc w:val="both"/>
              <w:rPr>
                <w:sz w:val="22"/>
              </w:rPr>
            </w:pPr>
            <w:r w:rsidRPr="00D84D17">
              <w:rPr>
                <w:sz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C343DF">
              <w:rPr>
                <w:sz w:val="22"/>
              </w:rPr>
              <w:t>………………………………………………………………………………….....</w:t>
            </w:r>
          </w:p>
        </w:tc>
        <w:tc>
          <w:tcPr>
            <w:tcW w:w="553" w:type="dxa"/>
            <w:tcBorders>
              <w:top w:val="nil"/>
              <w:left w:val="nil"/>
              <w:bottom w:val="nil"/>
              <w:right w:val="nil"/>
            </w:tcBorders>
          </w:tcPr>
          <w:p w:rsidR="00E44E69" w:rsidRPr="00D84D17" w:rsidRDefault="00E44E69" w:rsidP="00D84D17">
            <w:pPr>
              <w:jc w:val="center"/>
              <w:rPr>
                <w:sz w:val="22"/>
              </w:rPr>
            </w:pPr>
          </w:p>
          <w:p w:rsidR="00E44E69" w:rsidRPr="00D84D17" w:rsidRDefault="00E44E69" w:rsidP="00D84D17">
            <w:pPr>
              <w:jc w:val="center"/>
              <w:rPr>
                <w:sz w:val="22"/>
              </w:rPr>
            </w:pPr>
          </w:p>
          <w:p w:rsidR="00E44E69" w:rsidRPr="00D84D17" w:rsidRDefault="00E44E69" w:rsidP="00D84D17">
            <w:pPr>
              <w:jc w:val="center"/>
              <w:rPr>
                <w:sz w:val="22"/>
              </w:rPr>
            </w:pPr>
          </w:p>
          <w:p w:rsidR="00E50091" w:rsidRPr="00D84D17" w:rsidRDefault="00E44E69" w:rsidP="00D84D17">
            <w:pPr>
              <w:jc w:val="center"/>
              <w:rPr>
                <w:sz w:val="22"/>
                <w:lang w:val="en-US"/>
              </w:rPr>
            </w:pPr>
            <w:r w:rsidRPr="00D84D17">
              <w:rPr>
                <w:sz w:val="22"/>
                <w:lang w:val="en-US"/>
              </w:rPr>
              <w:t>13</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6.3</w:t>
            </w:r>
          </w:p>
        </w:tc>
        <w:tc>
          <w:tcPr>
            <w:tcW w:w="8343" w:type="dxa"/>
            <w:tcBorders>
              <w:top w:val="nil"/>
              <w:left w:val="nil"/>
              <w:bottom w:val="nil"/>
              <w:right w:val="nil"/>
            </w:tcBorders>
          </w:tcPr>
          <w:p w:rsidR="00E50091" w:rsidRPr="00D84D17" w:rsidRDefault="00E50091" w:rsidP="00D84D17">
            <w:pPr>
              <w:jc w:val="both"/>
              <w:rPr>
                <w:sz w:val="22"/>
              </w:rPr>
            </w:pPr>
            <w:r w:rsidRPr="00D84D17">
              <w:rPr>
                <w:sz w:val="22"/>
              </w:rPr>
              <w:t>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C343DF">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E44E69" w:rsidRPr="00D84D17" w:rsidRDefault="00E44E69" w:rsidP="00D84D17">
            <w:pPr>
              <w:jc w:val="center"/>
              <w:rPr>
                <w:sz w:val="22"/>
              </w:rPr>
            </w:pPr>
          </w:p>
          <w:p w:rsidR="00E44E69" w:rsidRPr="00D84D17" w:rsidRDefault="00E44E69" w:rsidP="00D84D17">
            <w:pPr>
              <w:jc w:val="center"/>
              <w:rPr>
                <w:sz w:val="22"/>
              </w:rPr>
            </w:pPr>
          </w:p>
          <w:p w:rsidR="00E44E69" w:rsidRPr="00D84D17" w:rsidRDefault="00E44E69" w:rsidP="00D84D17">
            <w:pPr>
              <w:jc w:val="center"/>
              <w:rPr>
                <w:sz w:val="22"/>
                <w:lang w:val="en-US"/>
              </w:rPr>
            </w:pPr>
            <w:r w:rsidRPr="00D84D17">
              <w:rPr>
                <w:sz w:val="22"/>
                <w:lang w:val="en-US"/>
              </w:rPr>
              <w:t>14</w:t>
            </w:r>
          </w:p>
        </w:tc>
      </w:tr>
      <w:tr w:rsidR="00E50091" w:rsidRPr="00D84D17" w:rsidTr="00C343DF">
        <w:tc>
          <w:tcPr>
            <w:tcW w:w="696" w:type="dxa"/>
            <w:tcBorders>
              <w:top w:val="nil"/>
              <w:left w:val="nil"/>
              <w:bottom w:val="nil"/>
              <w:right w:val="nil"/>
            </w:tcBorders>
          </w:tcPr>
          <w:p w:rsidR="00E50091" w:rsidRPr="00D84D17" w:rsidRDefault="00E50091" w:rsidP="00C343DF">
            <w:pPr>
              <w:rPr>
                <w:sz w:val="22"/>
              </w:rPr>
            </w:pPr>
            <w:r w:rsidRPr="00D84D17">
              <w:rPr>
                <w:sz w:val="22"/>
              </w:rPr>
              <w:t>6.3.1</w:t>
            </w:r>
          </w:p>
        </w:tc>
        <w:tc>
          <w:tcPr>
            <w:tcW w:w="8343" w:type="dxa"/>
            <w:tcBorders>
              <w:top w:val="nil"/>
              <w:left w:val="nil"/>
              <w:bottom w:val="nil"/>
              <w:right w:val="nil"/>
            </w:tcBorders>
          </w:tcPr>
          <w:p w:rsidR="00E50091" w:rsidRPr="00D84D17" w:rsidRDefault="00E44E69" w:rsidP="00D84D17">
            <w:pPr>
              <w:rPr>
                <w:sz w:val="22"/>
              </w:rPr>
            </w:pPr>
            <w:r w:rsidRPr="00D84D17">
              <w:rPr>
                <w:sz w:val="22"/>
              </w:rPr>
              <w:t>Фонд оценочных средств текущей аттестации</w:t>
            </w:r>
            <w:r w:rsidR="00C343DF">
              <w:rPr>
                <w:sz w:val="22"/>
              </w:rPr>
              <w:t>…………………………………………….</w:t>
            </w:r>
          </w:p>
        </w:tc>
        <w:tc>
          <w:tcPr>
            <w:tcW w:w="553" w:type="dxa"/>
            <w:tcBorders>
              <w:top w:val="nil"/>
              <w:left w:val="nil"/>
              <w:bottom w:val="nil"/>
              <w:right w:val="nil"/>
            </w:tcBorders>
          </w:tcPr>
          <w:p w:rsidR="00E50091" w:rsidRPr="00D84D17" w:rsidRDefault="00E44E69" w:rsidP="00D84D17">
            <w:pPr>
              <w:jc w:val="center"/>
              <w:rPr>
                <w:sz w:val="22"/>
                <w:lang w:val="en-US"/>
              </w:rPr>
            </w:pPr>
            <w:r w:rsidRPr="00D84D17">
              <w:rPr>
                <w:sz w:val="22"/>
                <w:lang w:val="en-US"/>
              </w:rPr>
              <w:t>14</w:t>
            </w:r>
          </w:p>
        </w:tc>
      </w:tr>
      <w:tr w:rsidR="00E50091" w:rsidRPr="00D84D17" w:rsidTr="00C343DF">
        <w:tc>
          <w:tcPr>
            <w:tcW w:w="696" w:type="dxa"/>
            <w:tcBorders>
              <w:top w:val="nil"/>
              <w:left w:val="nil"/>
              <w:bottom w:val="nil"/>
              <w:right w:val="nil"/>
            </w:tcBorders>
          </w:tcPr>
          <w:p w:rsidR="00E50091" w:rsidRPr="00D84D17" w:rsidRDefault="00E44E69" w:rsidP="00C343DF">
            <w:pPr>
              <w:rPr>
                <w:sz w:val="22"/>
                <w:lang w:val="en-US"/>
              </w:rPr>
            </w:pPr>
            <w:r w:rsidRPr="00D84D17">
              <w:rPr>
                <w:sz w:val="22"/>
              </w:rPr>
              <w:t>6.3.1.</w:t>
            </w:r>
            <w:r w:rsidRPr="00D84D17">
              <w:rPr>
                <w:sz w:val="22"/>
                <w:lang w:val="en-US"/>
              </w:rPr>
              <w:t>1</w:t>
            </w:r>
          </w:p>
        </w:tc>
        <w:tc>
          <w:tcPr>
            <w:tcW w:w="8343" w:type="dxa"/>
            <w:tcBorders>
              <w:top w:val="nil"/>
              <w:left w:val="nil"/>
              <w:bottom w:val="nil"/>
              <w:right w:val="nil"/>
            </w:tcBorders>
          </w:tcPr>
          <w:p w:rsidR="00E50091" w:rsidRPr="00D84D17" w:rsidRDefault="00E44E69" w:rsidP="00D84D17">
            <w:pPr>
              <w:rPr>
                <w:sz w:val="22"/>
              </w:rPr>
            </w:pPr>
            <w:r w:rsidRPr="00D84D17">
              <w:rPr>
                <w:sz w:val="22"/>
              </w:rPr>
              <w:t>Рекомендуемые тесты</w:t>
            </w:r>
            <w:r w:rsidR="00C343DF">
              <w:rPr>
                <w:sz w:val="22"/>
              </w:rPr>
              <w:t>………………………………………………………………………..</w:t>
            </w:r>
          </w:p>
        </w:tc>
        <w:tc>
          <w:tcPr>
            <w:tcW w:w="553" w:type="dxa"/>
            <w:tcBorders>
              <w:top w:val="nil"/>
              <w:left w:val="nil"/>
              <w:bottom w:val="nil"/>
              <w:right w:val="nil"/>
            </w:tcBorders>
          </w:tcPr>
          <w:p w:rsidR="00E50091" w:rsidRPr="00D84D17" w:rsidRDefault="00E44E69" w:rsidP="00D84D17">
            <w:pPr>
              <w:jc w:val="center"/>
              <w:rPr>
                <w:sz w:val="22"/>
              </w:rPr>
            </w:pPr>
            <w:r w:rsidRPr="00D84D17">
              <w:rPr>
                <w:sz w:val="22"/>
              </w:rPr>
              <w:t>14</w:t>
            </w:r>
          </w:p>
        </w:tc>
      </w:tr>
      <w:tr w:rsidR="00E50091" w:rsidRPr="00D84D17" w:rsidTr="00C343DF">
        <w:tc>
          <w:tcPr>
            <w:tcW w:w="696" w:type="dxa"/>
            <w:tcBorders>
              <w:top w:val="nil"/>
              <w:left w:val="nil"/>
              <w:bottom w:val="nil"/>
              <w:right w:val="nil"/>
            </w:tcBorders>
          </w:tcPr>
          <w:p w:rsidR="00E50091" w:rsidRPr="00D84D17" w:rsidRDefault="00E44E69" w:rsidP="00C343DF">
            <w:pPr>
              <w:rPr>
                <w:sz w:val="22"/>
              </w:rPr>
            </w:pPr>
            <w:r w:rsidRPr="00D84D17">
              <w:rPr>
                <w:sz w:val="22"/>
              </w:rPr>
              <w:t>6.3.2</w:t>
            </w:r>
          </w:p>
        </w:tc>
        <w:tc>
          <w:tcPr>
            <w:tcW w:w="8343" w:type="dxa"/>
            <w:tcBorders>
              <w:top w:val="nil"/>
              <w:left w:val="nil"/>
              <w:bottom w:val="nil"/>
              <w:right w:val="nil"/>
            </w:tcBorders>
          </w:tcPr>
          <w:p w:rsidR="00E50091" w:rsidRPr="00D84D17" w:rsidRDefault="00E44E69" w:rsidP="00D84D17">
            <w:pPr>
              <w:jc w:val="both"/>
              <w:rPr>
                <w:sz w:val="22"/>
              </w:rPr>
            </w:pPr>
            <w:r w:rsidRPr="00D84D17">
              <w:rPr>
                <w:sz w:val="22"/>
              </w:rPr>
              <w:t>Фонд оценочных средств промежуточной аттестации</w:t>
            </w:r>
            <w:r w:rsidR="00C343DF">
              <w:rPr>
                <w:sz w:val="22"/>
              </w:rPr>
              <w:t>…………………………………….</w:t>
            </w:r>
          </w:p>
        </w:tc>
        <w:tc>
          <w:tcPr>
            <w:tcW w:w="553" w:type="dxa"/>
            <w:tcBorders>
              <w:top w:val="nil"/>
              <w:left w:val="nil"/>
              <w:bottom w:val="nil"/>
              <w:right w:val="nil"/>
            </w:tcBorders>
          </w:tcPr>
          <w:p w:rsidR="00E50091" w:rsidRPr="00D84D17" w:rsidRDefault="00E44E69" w:rsidP="00D84D17">
            <w:pPr>
              <w:jc w:val="center"/>
              <w:rPr>
                <w:sz w:val="22"/>
              </w:rPr>
            </w:pPr>
            <w:r w:rsidRPr="00D84D17">
              <w:rPr>
                <w:sz w:val="22"/>
              </w:rPr>
              <w:t>16</w:t>
            </w:r>
          </w:p>
        </w:tc>
      </w:tr>
      <w:tr w:rsidR="00E50091" w:rsidRPr="00D84D17" w:rsidTr="00C343DF">
        <w:tc>
          <w:tcPr>
            <w:tcW w:w="696" w:type="dxa"/>
            <w:tcBorders>
              <w:top w:val="nil"/>
              <w:left w:val="nil"/>
              <w:bottom w:val="nil"/>
              <w:right w:val="nil"/>
            </w:tcBorders>
          </w:tcPr>
          <w:p w:rsidR="00E50091" w:rsidRPr="00D84D17" w:rsidRDefault="00E44E69" w:rsidP="00C343DF">
            <w:pPr>
              <w:rPr>
                <w:sz w:val="22"/>
              </w:rPr>
            </w:pPr>
            <w:r w:rsidRPr="00D84D17">
              <w:rPr>
                <w:sz w:val="22"/>
              </w:rPr>
              <w:t>6.3.2.1</w:t>
            </w:r>
          </w:p>
        </w:tc>
        <w:tc>
          <w:tcPr>
            <w:tcW w:w="8343" w:type="dxa"/>
            <w:tcBorders>
              <w:top w:val="nil"/>
              <w:left w:val="nil"/>
              <w:bottom w:val="nil"/>
              <w:right w:val="nil"/>
            </w:tcBorders>
          </w:tcPr>
          <w:p w:rsidR="00E50091" w:rsidRPr="00D84D17" w:rsidRDefault="00E44E69" w:rsidP="00D84D17">
            <w:pPr>
              <w:jc w:val="both"/>
              <w:rPr>
                <w:sz w:val="22"/>
              </w:rPr>
            </w:pPr>
            <w:r w:rsidRPr="00D84D17">
              <w:rPr>
                <w:sz w:val="22"/>
              </w:rPr>
              <w:t>Типовые вопросы к зачёту с оценкой</w:t>
            </w:r>
            <w:r w:rsidR="00C343DF">
              <w:rPr>
                <w:sz w:val="22"/>
              </w:rPr>
              <w:t>………………………………………………………</w:t>
            </w:r>
          </w:p>
        </w:tc>
        <w:tc>
          <w:tcPr>
            <w:tcW w:w="553" w:type="dxa"/>
            <w:tcBorders>
              <w:top w:val="nil"/>
              <w:left w:val="nil"/>
              <w:bottom w:val="nil"/>
              <w:right w:val="nil"/>
            </w:tcBorders>
          </w:tcPr>
          <w:p w:rsidR="00E50091" w:rsidRPr="00D84D17" w:rsidRDefault="00E44E69" w:rsidP="00D84D17">
            <w:pPr>
              <w:jc w:val="center"/>
              <w:rPr>
                <w:sz w:val="22"/>
              </w:rPr>
            </w:pPr>
            <w:r w:rsidRPr="00D84D17">
              <w:rPr>
                <w:sz w:val="22"/>
              </w:rPr>
              <w:t>16</w:t>
            </w:r>
          </w:p>
        </w:tc>
      </w:tr>
      <w:tr w:rsidR="00E50091" w:rsidRPr="00D84D17" w:rsidTr="00C343DF">
        <w:tc>
          <w:tcPr>
            <w:tcW w:w="696" w:type="dxa"/>
            <w:tcBorders>
              <w:top w:val="nil"/>
              <w:left w:val="nil"/>
              <w:bottom w:val="nil"/>
              <w:right w:val="nil"/>
            </w:tcBorders>
          </w:tcPr>
          <w:p w:rsidR="00E50091" w:rsidRPr="00D84D17" w:rsidRDefault="00E44E69" w:rsidP="00C343DF">
            <w:pPr>
              <w:rPr>
                <w:sz w:val="22"/>
              </w:rPr>
            </w:pPr>
            <w:r w:rsidRPr="00D84D17">
              <w:rPr>
                <w:sz w:val="22"/>
              </w:rPr>
              <w:t>6.4</w:t>
            </w:r>
          </w:p>
        </w:tc>
        <w:tc>
          <w:tcPr>
            <w:tcW w:w="8343" w:type="dxa"/>
            <w:tcBorders>
              <w:top w:val="nil"/>
              <w:left w:val="nil"/>
              <w:bottom w:val="nil"/>
              <w:right w:val="nil"/>
            </w:tcBorders>
          </w:tcPr>
          <w:p w:rsidR="00E50091" w:rsidRPr="00D84D17" w:rsidRDefault="00E44E69" w:rsidP="00D84D17">
            <w:pPr>
              <w:jc w:val="both"/>
              <w:rPr>
                <w:sz w:val="22"/>
              </w:rPr>
            </w:pPr>
            <w:r w:rsidRPr="00D84D17">
              <w:rPr>
                <w:sz w:val="22"/>
              </w:rPr>
              <w:t>Методические материалы, определяющие процедуры оценивания знаний, умений, навыков</w:t>
            </w:r>
            <w:r w:rsidRPr="00D84D17">
              <w:rPr>
                <w:spacing w:val="33"/>
                <w:sz w:val="22"/>
              </w:rPr>
              <w:t xml:space="preserve"> </w:t>
            </w:r>
            <w:r w:rsidRPr="00D84D17">
              <w:rPr>
                <w:sz w:val="22"/>
              </w:rPr>
              <w:t>и (или) опыта деятельности, характеризующих этапы формирования компетенций</w:t>
            </w:r>
            <w:r w:rsidR="00C343DF">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E44E69" w:rsidRPr="00D84D17" w:rsidRDefault="00E44E69" w:rsidP="00D84D17">
            <w:pPr>
              <w:jc w:val="center"/>
              <w:rPr>
                <w:sz w:val="22"/>
              </w:rPr>
            </w:pPr>
          </w:p>
          <w:p w:rsidR="00E44E69" w:rsidRPr="00D84D17" w:rsidRDefault="00E44E69" w:rsidP="00D84D17">
            <w:pPr>
              <w:jc w:val="center"/>
              <w:rPr>
                <w:sz w:val="22"/>
              </w:rPr>
            </w:pPr>
            <w:r w:rsidRPr="00D84D17">
              <w:rPr>
                <w:sz w:val="22"/>
              </w:rPr>
              <w:t>17</w:t>
            </w:r>
          </w:p>
        </w:tc>
      </w:tr>
      <w:tr w:rsidR="00E50091" w:rsidRPr="00D84D17" w:rsidTr="00C343DF">
        <w:tc>
          <w:tcPr>
            <w:tcW w:w="696" w:type="dxa"/>
            <w:tcBorders>
              <w:top w:val="nil"/>
              <w:left w:val="nil"/>
              <w:bottom w:val="nil"/>
              <w:right w:val="nil"/>
            </w:tcBorders>
          </w:tcPr>
          <w:p w:rsidR="00E50091" w:rsidRPr="00D84D17" w:rsidRDefault="00E44E69" w:rsidP="00C343DF">
            <w:pPr>
              <w:rPr>
                <w:sz w:val="22"/>
              </w:rPr>
            </w:pPr>
            <w:r w:rsidRPr="00D84D17">
              <w:rPr>
                <w:sz w:val="22"/>
              </w:rPr>
              <w:t>7</w:t>
            </w:r>
          </w:p>
        </w:tc>
        <w:tc>
          <w:tcPr>
            <w:tcW w:w="8343" w:type="dxa"/>
            <w:tcBorders>
              <w:top w:val="nil"/>
              <w:left w:val="nil"/>
              <w:bottom w:val="nil"/>
              <w:right w:val="nil"/>
            </w:tcBorders>
          </w:tcPr>
          <w:p w:rsidR="00E50091" w:rsidRPr="00D84D17" w:rsidRDefault="00E44E69" w:rsidP="00D84D17">
            <w:pPr>
              <w:jc w:val="both"/>
              <w:rPr>
                <w:sz w:val="22"/>
              </w:rPr>
            </w:pPr>
            <w:r w:rsidRPr="00D84D17">
              <w:rPr>
                <w:sz w:val="22"/>
              </w:rPr>
              <w:t>Перечень основной и дополнительной учебной литературы, необходимой для освоения дисциплины</w:t>
            </w:r>
            <w:r w:rsidR="00C343DF">
              <w:rPr>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E44E69" w:rsidRPr="00D84D17" w:rsidRDefault="00E44E69" w:rsidP="00D84D17">
            <w:pPr>
              <w:jc w:val="center"/>
              <w:rPr>
                <w:sz w:val="22"/>
              </w:rPr>
            </w:pPr>
            <w:r w:rsidRPr="00D84D17">
              <w:rPr>
                <w:sz w:val="22"/>
              </w:rPr>
              <w:t>18</w:t>
            </w:r>
          </w:p>
        </w:tc>
      </w:tr>
      <w:tr w:rsidR="00E50091" w:rsidRPr="00D84D17" w:rsidTr="00C343DF">
        <w:tc>
          <w:tcPr>
            <w:tcW w:w="696" w:type="dxa"/>
            <w:tcBorders>
              <w:top w:val="nil"/>
              <w:left w:val="nil"/>
              <w:bottom w:val="nil"/>
              <w:right w:val="nil"/>
            </w:tcBorders>
          </w:tcPr>
          <w:p w:rsidR="00E50091" w:rsidRPr="00D84D17" w:rsidRDefault="00E44E69" w:rsidP="00C343DF">
            <w:pPr>
              <w:rPr>
                <w:sz w:val="22"/>
              </w:rPr>
            </w:pPr>
            <w:r w:rsidRPr="00D84D17">
              <w:rPr>
                <w:sz w:val="22"/>
              </w:rPr>
              <w:t>8</w:t>
            </w:r>
          </w:p>
        </w:tc>
        <w:tc>
          <w:tcPr>
            <w:tcW w:w="8343" w:type="dxa"/>
            <w:tcBorders>
              <w:top w:val="nil"/>
              <w:left w:val="nil"/>
              <w:bottom w:val="nil"/>
              <w:right w:val="nil"/>
            </w:tcBorders>
          </w:tcPr>
          <w:p w:rsidR="00E50091" w:rsidRPr="00D84D17" w:rsidRDefault="00E44E69" w:rsidP="00D84D17">
            <w:pPr>
              <w:jc w:val="both"/>
              <w:rPr>
                <w:sz w:val="22"/>
              </w:rPr>
            </w:pPr>
            <w:r w:rsidRPr="00D84D17">
              <w:rPr>
                <w:sz w:val="22"/>
              </w:rPr>
              <w:t>Методические указания для обучающихся по освоению</w:t>
            </w:r>
            <w:r w:rsidRPr="00D84D17">
              <w:rPr>
                <w:spacing w:val="-15"/>
                <w:sz w:val="22"/>
              </w:rPr>
              <w:t xml:space="preserve"> </w:t>
            </w:r>
            <w:r w:rsidRPr="00D84D17">
              <w:rPr>
                <w:sz w:val="22"/>
              </w:rPr>
              <w:t>дисциплины</w:t>
            </w:r>
            <w:r w:rsidR="00C343DF">
              <w:rPr>
                <w:sz w:val="22"/>
              </w:rPr>
              <w:t>…………………...</w:t>
            </w:r>
          </w:p>
        </w:tc>
        <w:tc>
          <w:tcPr>
            <w:tcW w:w="553" w:type="dxa"/>
            <w:tcBorders>
              <w:top w:val="nil"/>
              <w:left w:val="nil"/>
              <w:bottom w:val="nil"/>
              <w:right w:val="nil"/>
            </w:tcBorders>
          </w:tcPr>
          <w:p w:rsidR="00E50091" w:rsidRPr="00D84D17" w:rsidRDefault="00E44E69" w:rsidP="00D84D17">
            <w:pPr>
              <w:jc w:val="center"/>
              <w:rPr>
                <w:sz w:val="22"/>
              </w:rPr>
            </w:pPr>
            <w:r w:rsidRPr="00D84D17">
              <w:rPr>
                <w:sz w:val="22"/>
              </w:rPr>
              <w:t>19</w:t>
            </w:r>
          </w:p>
        </w:tc>
      </w:tr>
      <w:tr w:rsidR="00E50091" w:rsidRPr="00D84D17" w:rsidTr="00C343DF">
        <w:tc>
          <w:tcPr>
            <w:tcW w:w="696" w:type="dxa"/>
            <w:tcBorders>
              <w:top w:val="nil"/>
              <w:left w:val="nil"/>
              <w:bottom w:val="nil"/>
              <w:right w:val="nil"/>
            </w:tcBorders>
          </w:tcPr>
          <w:p w:rsidR="00E50091" w:rsidRPr="00D84D17" w:rsidRDefault="009D6ED8" w:rsidP="00C343DF">
            <w:pPr>
              <w:rPr>
                <w:sz w:val="22"/>
              </w:rPr>
            </w:pPr>
            <w:r w:rsidRPr="00D84D17">
              <w:rPr>
                <w:sz w:val="22"/>
              </w:rPr>
              <w:t>9</w:t>
            </w:r>
          </w:p>
        </w:tc>
        <w:tc>
          <w:tcPr>
            <w:tcW w:w="8343" w:type="dxa"/>
            <w:tcBorders>
              <w:top w:val="nil"/>
              <w:left w:val="nil"/>
              <w:bottom w:val="nil"/>
              <w:right w:val="nil"/>
            </w:tcBorders>
          </w:tcPr>
          <w:p w:rsidR="00E50091" w:rsidRPr="00D84D17" w:rsidRDefault="009D6ED8" w:rsidP="00D84D17">
            <w:pPr>
              <w:widowControl/>
              <w:jc w:val="both"/>
              <w:rPr>
                <w:sz w:val="22"/>
              </w:rPr>
            </w:pPr>
            <w:r w:rsidRPr="00D84D17">
              <w:rPr>
                <w:bCs/>
                <w:sz w:val="22"/>
              </w:rPr>
              <w:t>Описание материально-технической базы, необходимой для осуществления образовательного процесса по дисциплине</w:t>
            </w:r>
            <w:r w:rsidR="00C343DF">
              <w:rPr>
                <w:bCs/>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9D6ED8" w:rsidRPr="00D84D17" w:rsidRDefault="009D6ED8" w:rsidP="00D84D17">
            <w:pPr>
              <w:jc w:val="center"/>
              <w:rPr>
                <w:sz w:val="22"/>
              </w:rPr>
            </w:pPr>
            <w:r w:rsidRPr="00D84D17">
              <w:rPr>
                <w:sz w:val="22"/>
              </w:rPr>
              <w:t>22</w:t>
            </w:r>
          </w:p>
        </w:tc>
      </w:tr>
      <w:tr w:rsidR="00E50091" w:rsidRPr="00D84D17" w:rsidTr="00C343DF">
        <w:tc>
          <w:tcPr>
            <w:tcW w:w="696" w:type="dxa"/>
            <w:tcBorders>
              <w:top w:val="nil"/>
              <w:left w:val="nil"/>
              <w:bottom w:val="nil"/>
              <w:right w:val="nil"/>
            </w:tcBorders>
          </w:tcPr>
          <w:p w:rsidR="00E50091" w:rsidRPr="00D84D17" w:rsidRDefault="009D6ED8" w:rsidP="00C343DF">
            <w:pPr>
              <w:rPr>
                <w:sz w:val="22"/>
              </w:rPr>
            </w:pPr>
            <w:r w:rsidRPr="00D84D17">
              <w:rPr>
                <w:sz w:val="22"/>
              </w:rPr>
              <w:t>10</w:t>
            </w:r>
          </w:p>
        </w:tc>
        <w:tc>
          <w:tcPr>
            <w:tcW w:w="8343" w:type="dxa"/>
            <w:tcBorders>
              <w:top w:val="nil"/>
              <w:left w:val="nil"/>
              <w:bottom w:val="nil"/>
              <w:right w:val="nil"/>
            </w:tcBorders>
          </w:tcPr>
          <w:p w:rsidR="00E50091" w:rsidRPr="00D84D17" w:rsidRDefault="009D6ED8" w:rsidP="00D84D17">
            <w:pPr>
              <w:jc w:val="both"/>
              <w:rPr>
                <w:sz w:val="22"/>
              </w:rPr>
            </w:pPr>
            <w:r w:rsidRPr="00D84D17">
              <w:rPr>
                <w:bCs/>
                <w:sz w:val="22"/>
              </w:rPr>
              <w:t>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sidR="00C343DF">
              <w:rPr>
                <w:bCs/>
                <w:sz w:val="22"/>
              </w:rPr>
              <w:t>…………….</w:t>
            </w:r>
          </w:p>
        </w:tc>
        <w:tc>
          <w:tcPr>
            <w:tcW w:w="553" w:type="dxa"/>
            <w:tcBorders>
              <w:top w:val="nil"/>
              <w:left w:val="nil"/>
              <w:bottom w:val="nil"/>
              <w:right w:val="nil"/>
            </w:tcBorders>
          </w:tcPr>
          <w:p w:rsidR="00E50091" w:rsidRPr="00D84D17" w:rsidRDefault="00E50091" w:rsidP="00D84D17">
            <w:pPr>
              <w:jc w:val="center"/>
              <w:rPr>
                <w:sz w:val="22"/>
              </w:rPr>
            </w:pPr>
          </w:p>
          <w:p w:rsidR="009D6ED8" w:rsidRPr="00D84D17" w:rsidRDefault="009D6ED8" w:rsidP="00D84D17">
            <w:pPr>
              <w:jc w:val="center"/>
              <w:rPr>
                <w:sz w:val="22"/>
              </w:rPr>
            </w:pPr>
          </w:p>
          <w:p w:rsidR="009D6ED8" w:rsidRPr="00D84D17" w:rsidRDefault="009D6ED8" w:rsidP="00D84D17">
            <w:pPr>
              <w:jc w:val="center"/>
              <w:rPr>
                <w:sz w:val="22"/>
              </w:rPr>
            </w:pPr>
          </w:p>
          <w:p w:rsidR="009D6ED8" w:rsidRPr="00D84D17" w:rsidRDefault="009D6ED8" w:rsidP="00D84D17">
            <w:pPr>
              <w:jc w:val="center"/>
              <w:rPr>
                <w:sz w:val="22"/>
              </w:rPr>
            </w:pPr>
            <w:r w:rsidRPr="00D84D17">
              <w:rPr>
                <w:sz w:val="22"/>
              </w:rPr>
              <w:t>2</w:t>
            </w:r>
            <w:r w:rsidR="00194AF0">
              <w:rPr>
                <w:sz w:val="22"/>
              </w:rPr>
              <w:t>3</w:t>
            </w:r>
          </w:p>
        </w:tc>
      </w:tr>
      <w:tr w:rsidR="00E50091" w:rsidRPr="00D84D17" w:rsidTr="00C343DF">
        <w:tc>
          <w:tcPr>
            <w:tcW w:w="696" w:type="dxa"/>
            <w:tcBorders>
              <w:top w:val="nil"/>
              <w:left w:val="nil"/>
              <w:bottom w:val="nil"/>
              <w:right w:val="nil"/>
            </w:tcBorders>
          </w:tcPr>
          <w:p w:rsidR="00E50091" w:rsidRPr="00D84D17" w:rsidRDefault="009D6ED8" w:rsidP="00C343DF">
            <w:pPr>
              <w:rPr>
                <w:sz w:val="22"/>
              </w:rPr>
            </w:pPr>
            <w:r w:rsidRPr="00D84D17">
              <w:rPr>
                <w:sz w:val="22"/>
              </w:rPr>
              <w:t>10.1</w:t>
            </w:r>
          </w:p>
        </w:tc>
        <w:tc>
          <w:tcPr>
            <w:tcW w:w="8343" w:type="dxa"/>
            <w:tcBorders>
              <w:top w:val="nil"/>
              <w:left w:val="nil"/>
              <w:bottom w:val="nil"/>
              <w:right w:val="nil"/>
            </w:tcBorders>
          </w:tcPr>
          <w:p w:rsidR="00E50091" w:rsidRPr="00D84D17" w:rsidRDefault="009D6ED8" w:rsidP="00D84D17">
            <w:pPr>
              <w:jc w:val="both"/>
              <w:rPr>
                <w:sz w:val="22"/>
              </w:rPr>
            </w:pPr>
            <w:r w:rsidRPr="00D84D17">
              <w:rPr>
                <w:sz w:val="22"/>
              </w:rPr>
              <w:t>Лицензионное программное обеспечение</w:t>
            </w:r>
            <w:r w:rsidR="00C343DF">
              <w:rPr>
                <w:sz w:val="22"/>
              </w:rPr>
              <w:t>………………………………………………….</w:t>
            </w:r>
          </w:p>
        </w:tc>
        <w:tc>
          <w:tcPr>
            <w:tcW w:w="553" w:type="dxa"/>
            <w:tcBorders>
              <w:top w:val="nil"/>
              <w:left w:val="nil"/>
              <w:bottom w:val="nil"/>
              <w:right w:val="nil"/>
            </w:tcBorders>
          </w:tcPr>
          <w:p w:rsidR="00E50091" w:rsidRPr="00D84D17" w:rsidRDefault="009D6ED8" w:rsidP="00D84D17">
            <w:pPr>
              <w:jc w:val="center"/>
              <w:rPr>
                <w:sz w:val="22"/>
              </w:rPr>
            </w:pPr>
            <w:r w:rsidRPr="00D84D17">
              <w:rPr>
                <w:sz w:val="22"/>
              </w:rPr>
              <w:t>2</w:t>
            </w:r>
            <w:r w:rsidR="00194AF0">
              <w:rPr>
                <w:sz w:val="22"/>
              </w:rPr>
              <w:t>3</w:t>
            </w:r>
          </w:p>
        </w:tc>
      </w:tr>
      <w:tr w:rsidR="00E50091" w:rsidRPr="00D84D17" w:rsidTr="00C343DF">
        <w:tc>
          <w:tcPr>
            <w:tcW w:w="696" w:type="dxa"/>
            <w:tcBorders>
              <w:top w:val="nil"/>
              <w:left w:val="nil"/>
              <w:bottom w:val="nil"/>
              <w:right w:val="nil"/>
            </w:tcBorders>
          </w:tcPr>
          <w:p w:rsidR="00E50091" w:rsidRPr="00D84D17" w:rsidRDefault="009D6ED8" w:rsidP="00C343DF">
            <w:pPr>
              <w:rPr>
                <w:sz w:val="22"/>
              </w:rPr>
            </w:pPr>
            <w:r w:rsidRPr="00D84D17">
              <w:rPr>
                <w:sz w:val="22"/>
              </w:rPr>
              <w:t>10.2</w:t>
            </w:r>
          </w:p>
        </w:tc>
        <w:tc>
          <w:tcPr>
            <w:tcW w:w="8343" w:type="dxa"/>
            <w:tcBorders>
              <w:top w:val="nil"/>
              <w:left w:val="nil"/>
              <w:bottom w:val="nil"/>
              <w:right w:val="nil"/>
            </w:tcBorders>
          </w:tcPr>
          <w:p w:rsidR="00E50091" w:rsidRPr="00D84D17" w:rsidRDefault="009D6ED8" w:rsidP="00D84D17">
            <w:pPr>
              <w:jc w:val="both"/>
              <w:rPr>
                <w:sz w:val="22"/>
              </w:rPr>
            </w:pPr>
            <w:r w:rsidRPr="00D84D17">
              <w:rPr>
                <w:sz w:val="22"/>
              </w:rPr>
              <w:t>Электронно-библиотечная система</w:t>
            </w:r>
            <w:r w:rsidR="00C343DF">
              <w:rPr>
                <w:sz w:val="22"/>
              </w:rPr>
              <w:t>…………………………………………………………</w:t>
            </w:r>
          </w:p>
        </w:tc>
        <w:tc>
          <w:tcPr>
            <w:tcW w:w="553" w:type="dxa"/>
            <w:tcBorders>
              <w:top w:val="nil"/>
              <w:left w:val="nil"/>
              <w:bottom w:val="nil"/>
              <w:right w:val="nil"/>
            </w:tcBorders>
          </w:tcPr>
          <w:p w:rsidR="00E50091" w:rsidRPr="00D84D17" w:rsidRDefault="009D6ED8" w:rsidP="00D84D17">
            <w:pPr>
              <w:jc w:val="center"/>
              <w:rPr>
                <w:sz w:val="22"/>
              </w:rPr>
            </w:pPr>
            <w:r w:rsidRPr="00D84D17">
              <w:rPr>
                <w:sz w:val="22"/>
              </w:rPr>
              <w:t>23</w:t>
            </w:r>
          </w:p>
        </w:tc>
      </w:tr>
      <w:tr w:rsidR="00E50091" w:rsidRPr="00D84D17" w:rsidTr="00C343DF">
        <w:tc>
          <w:tcPr>
            <w:tcW w:w="696" w:type="dxa"/>
            <w:tcBorders>
              <w:top w:val="nil"/>
              <w:left w:val="nil"/>
              <w:bottom w:val="nil"/>
              <w:right w:val="nil"/>
            </w:tcBorders>
          </w:tcPr>
          <w:p w:rsidR="00E50091" w:rsidRPr="00D84D17" w:rsidRDefault="009D6ED8" w:rsidP="00C343DF">
            <w:pPr>
              <w:rPr>
                <w:sz w:val="22"/>
              </w:rPr>
            </w:pPr>
            <w:r w:rsidRPr="00D84D17">
              <w:rPr>
                <w:sz w:val="22"/>
              </w:rPr>
              <w:t>10.3</w:t>
            </w:r>
          </w:p>
        </w:tc>
        <w:tc>
          <w:tcPr>
            <w:tcW w:w="8343" w:type="dxa"/>
            <w:tcBorders>
              <w:top w:val="nil"/>
              <w:left w:val="nil"/>
              <w:bottom w:val="nil"/>
              <w:right w:val="nil"/>
            </w:tcBorders>
          </w:tcPr>
          <w:p w:rsidR="00E50091" w:rsidRPr="00D84D17" w:rsidRDefault="009D6ED8" w:rsidP="00D84D17">
            <w:pPr>
              <w:jc w:val="both"/>
              <w:rPr>
                <w:sz w:val="22"/>
              </w:rPr>
            </w:pPr>
            <w:r w:rsidRPr="00D84D17">
              <w:rPr>
                <w:sz w:val="22"/>
              </w:rPr>
              <w:t>Современные профессиональные баз данных</w:t>
            </w:r>
            <w:r w:rsidR="00C343DF">
              <w:rPr>
                <w:sz w:val="22"/>
              </w:rPr>
              <w:t>……………………………………………...</w:t>
            </w:r>
          </w:p>
        </w:tc>
        <w:tc>
          <w:tcPr>
            <w:tcW w:w="553" w:type="dxa"/>
            <w:tcBorders>
              <w:top w:val="nil"/>
              <w:left w:val="nil"/>
              <w:bottom w:val="nil"/>
              <w:right w:val="nil"/>
            </w:tcBorders>
          </w:tcPr>
          <w:p w:rsidR="00E50091" w:rsidRPr="00D84D17" w:rsidRDefault="009D6ED8" w:rsidP="00D84D17">
            <w:pPr>
              <w:jc w:val="center"/>
              <w:rPr>
                <w:sz w:val="22"/>
              </w:rPr>
            </w:pPr>
            <w:r w:rsidRPr="00D84D17">
              <w:rPr>
                <w:sz w:val="22"/>
              </w:rPr>
              <w:t>23</w:t>
            </w:r>
          </w:p>
        </w:tc>
      </w:tr>
      <w:tr w:rsidR="009D6ED8" w:rsidRPr="00D84D17" w:rsidTr="00C343DF">
        <w:tc>
          <w:tcPr>
            <w:tcW w:w="696" w:type="dxa"/>
            <w:tcBorders>
              <w:top w:val="nil"/>
              <w:left w:val="nil"/>
              <w:bottom w:val="nil"/>
              <w:right w:val="nil"/>
            </w:tcBorders>
          </w:tcPr>
          <w:p w:rsidR="009D6ED8" w:rsidRPr="00D84D17" w:rsidRDefault="009D6ED8" w:rsidP="00C343DF">
            <w:pPr>
              <w:rPr>
                <w:sz w:val="22"/>
              </w:rPr>
            </w:pPr>
            <w:r w:rsidRPr="00D84D17">
              <w:rPr>
                <w:sz w:val="22"/>
              </w:rPr>
              <w:t>10.4</w:t>
            </w:r>
          </w:p>
        </w:tc>
        <w:tc>
          <w:tcPr>
            <w:tcW w:w="8343" w:type="dxa"/>
            <w:tcBorders>
              <w:top w:val="nil"/>
              <w:left w:val="nil"/>
              <w:bottom w:val="nil"/>
              <w:right w:val="nil"/>
            </w:tcBorders>
          </w:tcPr>
          <w:p w:rsidR="009D6ED8" w:rsidRPr="00D84D17" w:rsidRDefault="009D6ED8" w:rsidP="00D84D17">
            <w:pPr>
              <w:tabs>
                <w:tab w:val="left" w:pos="2323"/>
              </w:tabs>
              <w:jc w:val="both"/>
              <w:rPr>
                <w:sz w:val="22"/>
              </w:rPr>
            </w:pPr>
            <w:r w:rsidRPr="00D84D17">
              <w:rPr>
                <w:sz w:val="22"/>
              </w:rPr>
              <w:t>Информационные справочные системы</w:t>
            </w:r>
            <w:r w:rsidR="00C343DF">
              <w:rPr>
                <w:sz w:val="22"/>
              </w:rPr>
              <w:t>……………………………………………………</w:t>
            </w:r>
          </w:p>
        </w:tc>
        <w:tc>
          <w:tcPr>
            <w:tcW w:w="553" w:type="dxa"/>
            <w:tcBorders>
              <w:top w:val="nil"/>
              <w:left w:val="nil"/>
              <w:bottom w:val="nil"/>
              <w:right w:val="nil"/>
            </w:tcBorders>
          </w:tcPr>
          <w:p w:rsidR="009D6ED8" w:rsidRPr="00D84D17" w:rsidRDefault="009D6ED8" w:rsidP="00D84D17">
            <w:pPr>
              <w:jc w:val="center"/>
              <w:rPr>
                <w:sz w:val="22"/>
              </w:rPr>
            </w:pPr>
            <w:r w:rsidRPr="00D84D17">
              <w:rPr>
                <w:sz w:val="22"/>
              </w:rPr>
              <w:t>24</w:t>
            </w:r>
          </w:p>
        </w:tc>
      </w:tr>
      <w:tr w:rsidR="009D6ED8" w:rsidRPr="00D84D17" w:rsidTr="00C343DF">
        <w:tc>
          <w:tcPr>
            <w:tcW w:w="696" w:type="dxa"/>
            <w:tcBorders>
              <w:top w:val="nil"/>
              <w:left w:val="nil"/>
              <w:bottom w:val="nil"/>
              <w:right w:val="nil"/>
            </w:tcBorders>
          </w:tcPr>
          <w:p w:rsidR="009D6ED8" w:rsidRPr="00D84D17" w:rsidRDefault="009D6ED8" w:rsidP="00C343DF">
            <w:pPr>
              <w:rPr>
                <w:sz w:val="22"/>
              </w:rPr>
            </w:pPr>
            <w:r w:rsidRPr="00D84D17">
              <w:rPr>
                <w:sz w:val="22"/>
              </w:rPr>
              <w:t>11</w:t>
            </w:r>
          </w:p>
        </w:tc>
        <w:tc>
          <w:tcPr>
            <w:tcW w:w="8343" w:type="dxa"/>
            <w:tcBorders>
              <w:top w:val="nil"/>
              <w:left w:val="nil"/>
              <w:bottom w:val="nil"/>
              <w:right w:val="nil"/>
            </w:tcBorders>
          </w:tcPr>
          <w:p w:rsidR="009D6ED8" w:rsidRPr="00D84D17" w:rsidRDefault="009D6ED8" w:rsidP="00D84D17">
            <w:pPr>
              <w:tabs>
                <w:tab w:val="left" w:pos="2323"/>
              </w:tabs>
              <w:jc w:val="both"/>
              <w:rPr>
                <w:sz w:val="22"/>
              </w:rPr>
            </w:pPr>
            <w:r w:rsidRPr="00D84D17">
              <w:rPr>
                <w:iCs/>
                <w:sz w:val="22"/>
              </w:rPr>
              <w:t>Особенности реализации дисциплины для инвалидов и лиц с ограниченными возможностями здоровья</w:t>
            </w:r>
            <w:r w:rsidR="00C343DF">
              <w:rPr>
                <w:iCs/>
                <w:sz w:val="22"/>
              </w:rPr>
              <w:t>…………………………………………………………………….</w:t>
            </w:r>
          </w:p>
        </w:tc>
        <w:tc>
          <w:tcPr>
            <w:tcW w:w="553" w:type="dxa"/>
            <w:tcBorders>
              <w:top w:val="nil"/>
              <w:left w:val="nil"/>
              <w:bottom w:val="nil"/>
              <w:right w:val="nil"/>
            </w:tcBorders>
          </w:tcPr>
          <w:p w:rsidR="009D6ED8" w:rsidRPr="00D84D17" w:rsidRDefault="009D6ED8" w:rsidP="00D84D17">
            <w:pPr>
              <w:jc w:val="center"/>
              <w:rPr>
                <w:sz w:val="22"/>
              </w:rPr>
            </w:pPr>
          </w:p>
          <w:p w:rsidR="009D6ED8" w:rsidRPr="00D84D17" w:rsidRDefault="009D6ED8" w:rsidP="00D84D17">
            <w:pPr>
              <w:jc w:val="center"/>
              <w:rPr>
                <w:sz w:val="22"/>
              </w:rPr>
            </w:pPr>
            <w:r w:rsidRPr="00D84D17">
              <w:rPr>
                <w:sz w:val="22"/>
              </w:rPr>
              <w:t>24</w:t>
            </w:r>
          </w:p>
        </w:tc>
      </w:tr>
      <w:tr w:rsidR="009D6ED8" w:rsidRPr="00D84D17" w:rsidTr="00C343DF">
        <w:tc>
          <w:tcPr>
            <w:tcW w:w="696" w:type="dxa"/>
            <w:tcBorders>
              <w:top w:val="nil"/>
              <w:left w:val="nil"/>
              <w:bottom w:val="nil"/>
              <w:right w:val="nil"/>
            </w:tcBorders>
          </w:tcPr>
          <w:p w:rsidR="009D6ED8" w:rsidRPr="00D84D17" w:rsidRDefault="009D6ED8" w:rsidP="00C343DF">
            <w:pPr>
              <w:rPr>
                <w:sz w:val="22"/>
              </w:rPr>
            </w:pPr>
            <w:r w:rsidRPr="00D84D17">
              <w:rPr>
                <w:sz w:val="22"/>
              </w:rPr>
              <w:t>12</w:t>
            </w:r>
          </w:p>
        </w:tc>
        <w:tc>
          <w:tcPr>
            <w:tcW w:w="8343" w:type="dxa"/>
            <w:tcBorders>
              <w:top w:val="nil"/>
              <w:left w:val="nil"/>
              <w:bottom w:val="nil"/>
              <w:right w:val="nil"/>
            </w:tcBorders>
          </w:tcPr>
          <w:p w:rsidR="009D6ED8" w:rsidRPr="00D84D17" w:rsidRDefault="009D6ED8" w:rsidP="00D84D17">
            <w:pPr>
              <w:tabs>
                <w:tab w:val="left" w:pos="2323"/>
              </w:tabs>
              <w:jc w:val="both"/>
              <w:rPr>
                <w:iCs/>
                <w:sz w:val="22"/>
              </w:rPr>
            </w:pPr>
            <w:r w:rsidRPr="00D84D17">
              <w:rPr>
                <w:bCs/>
                <w:sz w:val="22"/>
              </w:rPr>
              <w:t>Лист регистрации изменений</w:t>
            </w:r>
            <w:r w:rsidR="00C343DF">
              <w:rPr>
                <w:bCs/>
                <w:sz w:val="22"/>
              </w:rPr>
              <w:t>………………………………………………………………..</w:t>
            </w:r>
          </w:p>
        </w:tc>
        <w:tc>
          <w:tcPr>
            <w:tcW w:w="553" w:type="dxa"/>
            <w:tcBorders>
              <w:top w:val="nil"/>
              <w:left w:val="nil"/>
              <w:bottom w:val="nil"/>
              <w:right w:val="nil"/>
            </w:tcBorders>
          </w:tcPr>
          <w:p w:rsidR="009D6ED8" w:rsidRPr="00D84D17" w:rsidRDefault="009D6ED8" w:rsidP="00D84D17">
            <w:pPr>
              <w:jc w:val="center"/>
              <w:rPr>
                <w:sz w:val="22"/>
              </w:rPr>
            </w:pPr>
            <w:r w:rsidRPr="00D84D17">
              <w:rPr>
                <w:sz w:val="22"/>
              </w:rPr>
              <w:t>25</w:t>
            </w:r>
          </w:p>
        </w:tc>
      </w:tr>
    </w:tbl>
    <w:p w:rsidR="00E50091" w:rsidRPr="00D84D17" w:rsidRDefault="00E50091">
      <w:pPr>
        <w:jc w:val="center"/>
        <w:rPr>
          <w:sz w:val="22"/>
          <w:szCs w:val="22"/>
        </w:rPr>
      </w:pPr>
    </w:p>
    <w:p w:rsidR="00D84D17" w:rsidRPr="00D84D17" w:rsidRDefault="00D84D17" w:rsidP="00D84D17">
      <w:pPr>
        <w:jc w:val="center"/>
        <w:rPr>
          <w:sz w:val="22"/>
          <w:szCs w:val="22"/>
        </w:rPr>
      </w:pPr>
    </w:p>
    <w:p w:rsidR="00E50091" w:rsidRPr="00D84D17" w:rsidRDefault="00E50091">
      <w:pPr>
        <w:jc w:val="center"/>
        <w:rPr>
          <w:sz w:val="22"/>
          <w:szCs w:val="22"/>
        </w:rPr>
      </w:pPr>
    </w:p>
    <w:p w:rsidR="00E50091" w:rsidRDefault="00E50091">
      <w:pPr>
        <w:jc w:val="center"/>
      </w:pPr>
    </w:p>
    <w:p w:rsidR="009D6ED8" w:rsidRDefault="009D6ED8" w:rsidP="007B2A90">
      <w:pPr>
        <w:widowControl/>
        <w:spacing w:after="160"/>
      </w:pPr>
    </w:p>
    <w:p w:rsidR="00300A1E" w:rsidRDefault="00300A1E" w:rsidP="007B2A90">
      <w:pPr>
        <w:widowControl/>
        <w:spacing w:after="160"/>
      </w:pPr>
    </w:p>
    <w:p w:rsidR="007B2A90" w:rsidRPr="007B2A90" w:rsidRDefault="007B2A90" w:rsidP="000104AF">
      <w:pPr>
        <w:widowControl/>
        <w:ind w:firstLine="709"/>
      </w:pPr>
      <w:r w:rsidRPr="00A30DDD">
        <w:rPr>
          <w:b/>
          <w:highlight w:val="white"/>
        </w:rPr>
        <w:lastRenderedPageBreak/>
        <w:t xml:space="preserve">1. </w:t>
      </w:r>
      <w:bookmarkStart w:id="4" w:name="_Toc506237550"/>
      <w:bookmarkStart w:id="5" w:name="_Toc29567823"/>
      <w:r w:rsidRPr="00A30DDD">
        <w:rPr>
          <w:b/>
        </w:rPr>
        <w:t>Аннотация к дисциплине</w:t>
      </w:r>
      <w:bookmarkEnd w:id="4"/>
      <w:bookmarkEnd w:id="5"/>
    </w:p>
    <w:p w:rsidR="007B2A90" w:rsidRPr="00BB5366" w:rsidRDefault="007B2A90" w:rsidP="000104AF">
      <w:pPr>
        <w:keepNext/>
        <w:ind w:firstLine="709"/>
        <w:jc w:val="both"/>
        <w:rPr>
          <w:b/>
          <w:bCs/>
          <w:iCs/>
        </w:rPr>
      </w:pPr>
    </w:p>
    <w:p w:rsidR="007B2A90" w:rsidRPr="00A30DDD" w:rsidRDefault="007B2A90" w:rsidP="000104AF">
      <w:pPr>
        <w:keepNext/>
        <w:ind w:firstLine="709"/>
        <w:jc w:val="both"/>
      </w:pPr>
      <w:r w:rsidRPr="00A30DDD">
        <w:t>Рабочая программа дисциплины «</w:t>
      </w:r>
      <w:r>
        <w:t>Оплата труда персонала</w:t>
      </w:r>
      <w:r w:rsidRPr="00A30DDD">
        <w:t>» составлена в соответствии с требованиями ФГОС ВО по направлению подготовки 38.03.0</w:t>
      </w:r>
      <w:r>
        <w:t>3</w:t>
      </w:r>
      <w:r w:rsidRPr="00A30DDD">
        <w:t xml:space="preserve"> </w:t>
      </w:r>
      <w:r w:rsidRPr="002348DF">
        <w:t>Управление персоналом</w:t>
      </w:r>
      <w:r w:rsidRPr="00A30DDD">
        <w:t xml:space="preserve"> (уровень бакалавриата), утвержденного приказом Министерства науки </w:t>
      </w:r>
      <w:r>
        <w:t xml:space="preserve">и высшего образования </w:t>
      </w:r>
      <w:r w:rsidRPr="00A30DDD">
        <w:t>РФ от 12.08. 2020</w:t>
      </w:r>
      <w:r>
        <w:t xml:space="preserve"> г. N 955</w:t>
      </w:r>
      <w:r w:rsidRPr="00A30DDD">
        <w:t>.</w:t>
      </w:r>
    </w:p>
    <w:p w:rsidR="007B2A90" w:rsidRPr="00A30DDD" w:rsidRDefault="007B2A90" w:rsidP="000104AF">
      <w:pPr>
        <w:keepNext/>
        <w:ind w:firstLine="709"/>
        <w:jc w:val="both"/>
      </w:pPr>
      <w:r w:rsidRPr="00A30DDD">
        <w:t>Рабочая программа содержит обязательные для изучения темы по дисциплине «</w:t>
      </w:r>
      <w:r>
        <w:t>Оплата труда персонала</w:t>
      </w:r>
      <w:r w:rsidRPr="00A30DDD">
        <w:t xml:space="preserve">». Дисциплина дает целостное представление о системе </w:t>
      </w:r>
      <w:r>
        <w:t>оплаты труда персонала в организации</w:t>
      </w:r>
      <w:r w:rsidRPr="00A30DDD">
        <w:t>.</w:t>
      </w:r>
    </w:p>
    <w:p w:rsidR="007B2A90" w:rsidRPr="00CA30C4" w:rsidRDefault="007B2A90" w:rsidP="000104AF">
      <w:pPr>
        <w:pStyle w:val="af"/>
        <w:keepNext/>
        <w:spacing w:after="0" w:line="240" w:lineRule="auto"/>
        <w:ind w:firstLine="709"/>
        <w:jc w:val="both"/>
      </w:pPr>
    </w:p>
    <w:p w:rsidR="007B2A90" w:rsidRPr="00CA30C4" w:rsidRDefault="007B2A90" w:rsidP="000104AF">
      <w:pPr>
        <w:keepNext/>
        <w:tabs>
          <w:tab w:val="left" w:pos="1120"/>
        </w:tabs>
        <w:ind w:firstLine="709"/>
        <w:jc w:val="both"/>
        <w:rPr>
          <w:b/>
          <w:snapToGrid w:val="0"/>
        </w:rPr>
      </w:pPr>
      <w:r w:rsidRPr="00CA30C4">
        <w:rPr>
          <w:b/>
        </w:rPr>
        <w:t xml:space="preserve">Место дисциплины в </w:t>
      </w:r>
      <w:r w:rsidRPr="00CA30C4">
        <w:rPr>
          <w:b/>
          <w:snapToGrid w:val="0"/>
        </w:rPr>
        <w:t>структуре основной профессиональной образовательной программы</w:t>
      </w:r>
    </w:p>
    <w:p w:rsidR="007B2A90" w:rsidRPr="00CA30C4" w:rsidRDefault="007B2A90" w:rsidP="000104AF">
      <w:pPr>
        <w:keepNext/>
        <w:tabs>
          <w:tab w:val="left" w:pos="851"/>
          <w:tab w:val="left" w:pos="1120"/>
        </w:tabs>
        <w:ind w:firstLine="709"/>
        <w:jc w:val="both"/>
      </w:pPr>
      <w:r w:rsidRPr="00CA30C4">
        <w:t>Настоящая дисциплина включена в часть, формируемую участниками образовательных отношений, Блока1 учебных планов по направлению подготовки 38</w:t>
      </w:r>
      <w:r>
        <w:t>.03.03</w:t>
      </w:r>
      <w:r w:rsidRPr="00CA30C4">
        <w:t xml:space="preserve"> </w:t>
      </w:r>
      <w:r w:rsidRPr="00A30DDD">
        <w:t xml:space="preserve">Управление </w:t>
      </w:r>
      <w:r>
        <w:t>персоналом</w:t>
      </w:r>
      <w:r w:rsidRPr="00CA30C4">
        <w:t>, уровень бакалавриата.</w:t>
      </w:r>
    </w:p>
    <w:p w:rsidR="007B2A90" w:rsidRPr="00CA30C4" w:rsidRDefault="007B2A90" w:rsidP="000104AF">
      <w:pPr>
        <w:keepNext/>
        <w:tabs>
          <w:tab w:val="left" w:pos="1120"/>
        </w:tabs>
        <w:ind w:firstLine="709"/>
        <w:jc w:val="both"/>
        <w:rPr>
          <w:bCs/>
        </w:rPr>
      </w:pPr>
      <w:r w:rsidRPr="00CA30C4">
        <w:rPr>
          <w:bCs/>
        </w:rPr>
        <w:t xml:space="preserve">Дисциплина изучается </w:t>
      </w:r>
      <w:r>
        <w:rPr>
          <w:bCs/>
        </w:rPr>
        <w:t>на 3</w:t>
      </w:r>
      <w:r w:rsidRPr="00CA30C4">
        <w:rPr>
          <w:bCs/>
        </w:rPr>
        <w:t xml:space="preserve"> курсе</w:t>
      </w:r>
      <w:r>
        <w:rPr>
          <w:bCs/>
        </w:rPr>
        <w:t>, в 5</w:t>
      </w:r>
      <w:r w:rsidRPr="00CA30C4">
        <w:rPr>
          <w:bCs/>
        </w:rPr>
        <w:t xml:space="preserve"> семестре для всех форм обучения, форма контроля </w:t>
      </w:r>
      <w:r>
        <w:rPr>
          <w:bCs/>
        </w:rPr>
        <w:t>– зачёт с оценкой.</w:t>
      </w:r>
    </w:p>
    <w:p w:rsidR="007B2A90" w:rsidRPr="00BB5366" w:rsidRDefault="007B2A90" w:rsidP="000104AF">
      <w:pPr>
        <w:keepNext/>
        <w:tabs>
          <w:tab w:val="left" w:pos="993"/>
        </w:tabs>
        <w:ind w:firstLine="709"/>
        <w:jc w:val="both"/>
        <w:rPr>
          <w:b/>
          <w:bCs/>
        </w:rPr>
      </w:pPr>
    </w:p>
    <w:p w:rsidR="007B2A90" w:rsidRPr="00BB5366" w:rsidRDefault="007B2A90" w:rsidP="000104AF">
      <w:pPr>
        <w:keepNext/>
        <w:ind w:firstLine="709"/>
        <w:jc w:val="both"/>
        <w:rPr>
          <w:b/>
          <w:bCs/>
        </w:rPr>
      </w:pPr>
      <w:bookmarkStart w:id="6" w:name="_Toc391663872"/>
      <w:bookmarkStart w:id="7" w:name="_Toc412216632"/>
      <w:r w:rsidRPr="00BB5366">
        <w:rPr>
          <w:b/>
          <w:bCs/>
        </w:rPr>
        <w:t xml:space="preserve">Цель изучения дисциплины: </w:t>
      </w:r>
    </w:p>
    <w:p w:rsidR="007B2A90" w:rsidRPr="00931D12" w:rsidRDefault="007B2A90" w:rsidP="000104AF">
      <w:pPr>
        <w:keepNext/>
        <w:tabs>
          <w:tab w:val="left" w:pos="1120"/>
        </w:tabs>
        <w:ind w:firstLine="709"/>
        <w:jc w:val="both"/>
        <w:rPr>
          <w:bCs/>
        </w:rPr>
      </w:pPr>
      <w:r w:rsidRPr="00931D12">
        <w:rPr>
          <w:bCs/>
        </w:rPr>
        <w:t xml:space="preserve">сформировать у обучающихся комплекс теоретических знаний о системе </w:t>
      </w:r>
      <w:r w:rsidR="00911669">
        <w:t>оплаты труда персонала в организации</w:t>
      </w:r>
      <w:r w:rsidRPr="00931D12">
        <w:rPr>
          <w:bCs/>
        </w:rPr>
        <w:t>.</w:t>
      </w:r>
    </w:p>
    <w:p w:rsidR="007B2A90" w:rsidRPr="00BB5366" w:rsidRDefault="007B2A90" w:rsidP="000104AF">
      <w:pPr>
        <w:keepNext/>
        <w:ind w:firstLine="709"/>
        <w:jc w:val="both"/>
      </w:pPr>
    </w:p>
    <w:p w:rsidR="007B2A90" w:rsidRPr="001A7F38" w:rsidRDefault="007B2A90" w:rsidP="000104AF">
      <w:pPr>
        <w:keepNext/>
        <w:ind w:firstLine="709"/>
        <w:jc w:val="both"/>
        <w:rPr>
          <w:b/>
          <w:bCs/>
        </w:rPr>
      </w:pPr>
      <w:r w:rsidRPr="001A7F38">
        <w:rPr>
          <w:b/>
          <w:bCs/>
        </w:rPr>
        <w:t>Задачи:</w:t>
      </w:r>
      <w:bookmarkEnd w:id="6"/>
      <w:bookmarkEnd w:id="7"/>
    </w:p>
    <w:p w:rsidR="007B2A90" w:rsidRPr="000104AF" w:rsidRDefault="001239E8" w:rsidP="000104AF">
      <w:pPr>
        <w:pStyle w:val="c3"/>
        <w:numPr>
          <w:ilvl w:val="0"/>
          <w:numId w:val="18"/>
        </w:numPr>
        <w:shd w:val="clear" w:color="auto" w:fill="FFFFFF"/>
        <w:spacing w:before="0" w:beforeAutospacing="0" w:after="0" w:afterAutospacing="0"/>
        <w:ind w:left="0" w:firstLine="709"/>
        <w:jc w:val="both"/>
      </w:pPr>
      <w:r w:rsidRPr="000104AF">
        <w:t xml:space="preserve">изучение основ </w:t>
      </w:r>
      <w:r w:rsidRPr="000104AF">
        <w:rPr>
          <w:bCs/>
        </w:rPr>
        <w:t>формирования системы оплаты труда персонала</w:t>
      </w:r>
      <w:r w:rsidR="007B2A90" w:rsidRPr="000104AF">
        <w:t>;</w:t>
      </w:r>
    </w:p>
    <w:p w:rsidR="007B2A90" w:rsidRPr="000104AF" w:rsidRDefault="007B2A90" w:rsidP="000104AF">
      <w:pPr>
        <w:keepNext/>
        <w:numPr>
          <w:ilvl w:val="0"/>
          <w:numId w:val="18"/>
        </w:numPr>
        <w:suppressAutoHyphens w:val="0"/>
        <w:ind w:left="0" w:firstLine="709"/>
        <w:jc w:val="both"/>
      </w:pPr>
      <w:r w:rsidRPr="000104AF">
        <w:t>формирование у студентов общих представлений о</w:t>
      </w:r>
      <w:r w:rsidR="000104AF" w:rsidRPr="000104AF">
        <w:t>б</w:t>
      </w:r>
      <w:r w:rsidRPr="000104AF">
        <w:t xml:space="preserve"> </w:t>
      </w:r>
      <w:r w:rsidR="000104AF" w:rsidRPr="000104AF">
        <w:rPr>
          <w:rFonts w:eastAsia="Calibri"/>
          <w:lang w:eastAsia="zh-CN"/>
        </w:rPr>
        <w:t>условиях оплаты труда</w:t>
      </w:r>
      <w:r w:rsidRPr="000104AF">
        <w:t>;</w:t>
      </w:r>
    </w:p>
    <w:p w:rsidR="007B2A90" w:rsidRPr="000104AF" w:rsidRDefault="007B2A90" w:rsidP="000104AF">
      <w:pPr>
        <w:pStyle w:val="c3"/>
        <w:numPr>
          <w:ilvl w:val="0"/>
          <w:numId w:val="18"/>
        </w:numPr>
        <w:shd w:val="clear" w:color="auto" w:fill="FFFFFF"/>
        <w:spacing w:before="0" w:beforeAutospacing="0" w:after="0" w:afterAutospacing="0"/>
        <w:ind w:left="0" w:firstLine="709"/>
        <w:jc w:val="both"/>
        <w:rPr>
          <w:b/>
        </w:rPr>
      </w:pPr>
      <w:r w:rsidRPr="000104AF">
        <w:t xml:space="preserve">изучение </w:t>
      </w:r>
      <w:r w:rsidR="000104AF" w:rsidRPr="000104AF">
        <w:rPr>
          <w:rFonts w:eastAsia="Calibri"/>
          <w:lang w:eastAsia="zh-CN"/>
        </w:rPr>
        <w:t>механизма регулирования оплаты труда</w:t>
      </w:r>
      <w:r w:rsidRPr="000104AF">
        <w:t>;</w:t>
      </w:r>
    </w:p>
    <w:p w:rsidR="007B2A90" w:rsidRPr="000104AF" w:rsidRDefault="007B2A90" w:rsidP="000104AF">
      <w:pPr>
        <w:pStyle w:val="c3"/>
        <w:numPr>
          <w:ilvl w:val="0"/>
          <w:numId w:val="18"/>
        </w:numPr>
        <w:shd w:val="clear" w:color="auto" w:fill="FFFFFF"/>
        <w:spacing w:before="0" w:beforeAutospacing="0" w:after="0" w:afterAutospacing="0"/>
        <w:ind w:left="0" w:firstLine="709"/>
        <w:jc w:val="both"/>
      </w:pPr>
      <w:r w:rsidRPr="000104AF">
        <w:t xml:space="preserve"> освоение методов </w:t>
      </w:r>
      <w:r w:rsidR="000104AF" w:rsidRPr="000104AF">
        <w:rPr>
          <w:rFonts w:eastAsia="Calibri"/>
          <w:lang w:eastAsia="zh-CN"/>
        </w:rPr>
        <w:t>расчета доплат и компенсаций за сверхурочную работу, работу в ночную и вечернюю смены, работу в праздничные и выходные дни</w:t>
      </w:r>
      <w:r w:rsidRPr="000104AF">
        <w:t xml:space="preserve">. </w:t>
      </w:r>
    </w:p>
    <w:p w:rsidR="007B2A90" w:rsidRPr="00BB5366" w:rsidRDefault="007B2A90" w:rsidP="000104AF">
      <w:pPr>
        <w:pStyle w:val="c3"/>
        <w:shd w:val="clear" w:color="auto" w:fill="FFFFFF"/>
        <w:spacing w:before="0" w:beforeAutospacing="0" w:after="0" w:afterAutospacing="0"/>
        <w:ind w:firstLine="709"/>
        <w:jc w:val="both"/>
      </w:pPr>
    </w:p>
    <w:p w:rsidR="00911669" w:rsidRDefault="007B2A90" w:rsidP="000104AF">
      <w:pPr>
        <w:pStyle w:val="c3"/>
        <w:shd w:val="clear" w:color="auto" w:fill="FFFFFF"/>
        <w:spacing w:before="0" w:beforeAutospacing="0" w:after="0" w:afterAutospacing="0"/>
        <w:ind w:firstLine="709"/>
        <w:jc w:val="both"/>
        <w:rPr>
          <w:b/>
        </w:rPr>
      </w:pPr>
      <w:r w:rsidRPr="00BB5366">
        <w:rPr>
          <w:b/>
        </w:rPr>
        <w:t>Компетенции обучающегося, формируемые в результате освоения дисциплины:</w:t>
      </w:r>
    </w:p>
    <w:p w:rsidR="001C0A5E" w:rsidRDefault="00911669" w:rsidP="000104AF">
      <w:pPr>
        <w:pStyle w:val="c3"/>
        <w:shd w:val="clear" w:color="auto" w:fill="FFFFFF"/>
        <w:spacing w:before="0" w:beforeAutospacing="0" w:after="0" w:afterAutospacing="0"/>
        <w:ind w:firstLine="709"/>
        <w:jc w:val="both"/>
      </w:pPr>
      <w:r>
        <w:rPr>
          <w:bCs/>
        </w:rPr>
        <w:t xml:space="preserve">ПК-4 – </w:t>
      </w:r>
      <w:r w:rsidRPr="00911669">
        <w:rPr>
          <w:bCs/>
        </w:rPr>
        <w:t>знание принципов и основ формирования системы мотивации и стимулирования, в том числе, оплаты труда персонала, порядка применения дисциплинарных взысканий, владение навыками оформления</w:t>
      </w:r>
      <w:r>
        <w:rPr>
          <w:bCs/>
        </w:rPr>
        <w:t xml:space="preserve"> результатов контроля трудовой </w:t>
      </w:r>
      <w:r w:rsidRPr="00911669">
        <w:t>и исполнительской дисциплины (документов о поощрениях и взысканиях), умением применять их на практике</w:t>
      </w:r>
      <w:r>
        <w:t>.</w:t>
      </w:r>
    </w:p>
    <w:p w:rsidR="001C0A5E" w:rsidRDefault="001C0A5E" w:rsidP="000104AF">
      <w:pPr>
        <w:pStyle w:val="c3"/>
        <w:shd w:val="clear" w:color="auto" w:fill="FFFFFF"/>
        <w:spacing w:before="0" w:beforeAutospacing="0" w:after="0" w:afterAutospacing="0"/>
        <w:ind w:firstLine="709"/>
        <w:jc w:val="both"/>
      </w:pPr>
    </w:p>
    <w:p w:rsidR="00D74B3D" w:rsidRDefault="00D74B3D" w:rsidP="000104AF">
      <w:pPr>
        <w:pStyle w:val="c3"/>
        <w:shd w:val="clear" w:color="auto" w:fill="FFFFFF"/>
        <w:spacing w:before="0" w:beforeAutospacing="0" w:after="0" w:afterAutospacing="0"/>
        <w:ind w:firstLine="709"/>
        <w:jc w:val="both"/>
        <w:rPr>
          <w:b/>
        </w:rPr>
      </w:pPr>
      <w:r w:rsidRPr="001C0A5E">
        <w:rPr>
          <w:b/>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rsidR="001C0A5E" w:rsidRDefault="001C0A5E" w:rsidP="000104AF">
      <w:pPr>
        <w:pStyle w:val="c3"/>
        <w:shd w:val="clear" w:color="auto" w:fill="FFFFFF"/>
        <w:spacing w:before="0" w:beforeAutospacing="0" w:after="0" w:afterAutospacing="0"/>
        <w:ind w:firstLine="709"/>
        <w:jc w:val="both"/>
        <w:rPr>
          <w:b/>
        </w:rPr>
      </w:pPr>
    </w:p>
    <w:p w:rsidR="001C0A5E" w:rsidRDefault="001C0A5E" w:rsidP="000104AF">
      <w:pPr>
        <w:pStyle w:val="c3"/>
        <w:keepNext/>
        <w:widowControl w:val="0"/>
        <w:shd w:val="clear" w:color="auto" w:fill="FFFFFF"/>
        <w:spacing w:before="0" w:beforeAutospacing="0" w:after="0" w:afterAutospacing="0"/>
        <w:ind w:firstLine="709"/>
        <w:jc w:val="both"/>
        <w:rPr>
          <w:snapToGrid w:val="0"/>
        </w:rPr>
      </w:pPr>
      <w:r w:rsidRPr="00AB154E">
        <w:rPr>
          <w:snapToGrid w:val="0"/>
        </w:rPr>
        <w:t xml:space="preserve">Процесс изучения дисциплины направлен на формирование компетенций, предусмотренных ФГОС ВО по направлению подготовки 38.03.03 </w:t>
      </w:r>
      <w:r w:rsidRPr="00AB154E">
        <w:t>Управление персоналом</w:t>
      </w:r>
      <w:r w:rsidRPr="00AB154E">
        <w:rPr>
          <w:snapToGrid w:val="0"/>
        </w:rPr>
        <w:t xml:space="preserve"> (уровень бакалавриата).</w:t>
      </w:r>
    </w:p>
    <w:p w:rsidR="008E1CC1" w:rsidRPr="001C0A5E" w:rsidRDefault="008E1CC1" w:rsidP="000104AF">
      <w:pPr>
        <w:pStyle w:val="c3"/>
        <w:keepNext/>
        <w:widowControl w:val="0"/>
        <w:shd w:val="clear" w:color="auto" w:fill="FFFFFF"/>
        <w:tabs>
          <w:tab w:val="left" w:pos="2108"/>
        </w:tabs>
        <w:spacing w:before="0" w:beforeAutospacing="0" w:after="0" w:afterAutospacing="0"/>
        <w:ind w:firstLine="709"/>
        <w:jc w:val="both"/>
        <w:rPr>
          <w:b/>
        </w:rPr>
      </w:pPr>
    </w:p>
    <w:p w:rsidR="00911669" w:rsidRDefault="00911669" w:rsidP="000104AF">
      <w:pPr>
        <w:pStyle w:val="c3"/>
        <w:shd w:val="clear" w:color="auto" w:fill="FFFFFF"/>
        <w:spacing w:before="0" w:beforeAutospacing="0" w:after="0" w:afterAutospacing="0"/>
        <w:ind w:firstLine="709"/>
        <w:jc w:val="both"/>
        <w:rPr>
          <w:b/>
        </w:rPr>
      </w:pPr>
    </w:p>
    <w:p w:rsidR="008E1CC1" w:rsidRDefault="008E1CC1" w:rsidP="007B2A90">
      <w:pPr>
        <w:pStyle w:val="c3"/>
        <w:shd w:val="clear" w:color="auto" w:fill="FFFFFF"/>
        <w:spacing w:before="0" w:beforeAutospacing="0" w:after="0" w:afterAutospacing="0"/>
        <w:ind w:firstLine="709"/>
        <w:jc w:val="both"/>
        <w:rPr>
          <w:b/>
        </w:rPr>
      </w:pPr>
    </w:p>
    <w:p w:rsidR="008E1CC1" w:rsidRDefault="008E1CC1" w:rsidP="007B2A90">
      <w:pPr>
        <w:pStyle w:val="c3"/>
        <w:shd w:val="clear" w:color="auto" w:fill="FFFFFF"/>
        <w:spacing w:before="0" w:beforeAutospacing="0" w:after="0" w:afterAutospacing="0"/>
        <w:ind w:firstLine="709"/>
        <w:jc w:val="both"/>
        <w:rPr>
          <w:b/>
        </w:rPr>
      </w:pPr>
    </w:p>
    <w:p w:rsidR="008E1CC1" w:rsidRDefault="008E1CC1" w:rsidP="007B2A90">
      <w:pPr>
        <w:pStyle w:val="c3"/>
        <w:shd w:val="clear" w:color="auto" w:fill="FFFFFF"/>
        <w:spacing w:before="0" w:beforeAutospacing="0" w:after="0" w:afterAutospacing="0"/>
        <w:ind w:firstLine="709"/>
        <w:jc w:val="both"/>
        <w:rPr>
          <w:b/>
        </w:rPr>
      </w:pPr>
    </w:p>
    <w:p w:rsidR="008E1CC1" w:rsidRDefault="008E1CC1" w:rsidP="007B2A90">
      <w:pPr>
        <w:pStyle w:val="c3"/>
        <w:shd w:val="clear" w:color="auto" w:fill="FFFFFF"/>
        <w:spacing w:before="0" w:beforeAutospacing="0" w:after="0" w:afterAutospacing="0"/>
        <w:ind w:firstLine="709"/>
        <w:jc w:val="both"/>
        <w:rPr>
          <w:b/>
        </w:rPr>
      </w:pPr>
    </w:p>
    <w:p w:rsidR="008E1CC1" w:rsidRDefault="008E1CC1" w:rsidP="007B2A90">
      <w:pPr>
        <w:pStyle w:val="c3"/>
        <w:shd w:val="clear" w:color="auto" w:fill="FFFFFF"/>
        <w:spacing w:before="0" w:beforeAutospacing="0" w:after="0" w:afterAutospacing="0"/>
        <w:ind w:firstLine="709"/>
        <w:jc w:val="both"/>
        <w:rPr>
          <w:b/>
        </w:rPr>
      </w:pPr>
    </w:p>
    <w:p w:rsidR="008E1CC1" w:rsidRDefault="008E1CC1" w:rsidP="007B2A90">
      <w:pPr>
        <w:pStyle w:val="c3"/>
        <w:shd w:val="clear" w:color="auto" w:fill="FFFFFF"/>
        <w:spacing w:before="0" w:beforeAutospacing="0" w:after="0" w:afterAutospacing="0"/>
        <w:ind w:firstLine="709"/>
        <w:jc w:val="both"/>
        <w:rPr>
          <w:b/>
        </w:rPr>
      </w:pPr>
    </w:p>
    <w:p w:rsidR="008E1CC1" w:rsidRDefault="008E1CC1" w:rsidP="007B2A90">
      <w:pPr>
        <w:pStyle w:val="c3"/>
        <w:shd w:val="clear" w:color="auto" w:fill="FFFFFF"/>
        <w:spacing w:before="0" w:beforeAutospacing="0" w:after="0" w:afterAutospacing="0"/>
        <w:ind w:firstLine="709"/>
        <w:jc w:val="both"/>
        <w:rPr>
          <w:b/>
        </w:rPr>
      </w:pPr>
    </w:p>
    <w:tbl>
      <w:tblPr>
        <w:tblStyle w:val="aff3"/>
        <w:tblW w:w="0" w:type="auto"/>
        <w:tblInd w:w="108" w:type="dxa"/>
        <w:tblLook w:val="04A0" w:firstRow="1" w:lastRow="0" w:firstColumn="1" w:lastColumn="0" w:noHBand="0" w:noVBand="1"/>
      </w:tblPr>
      <w:tblGrid>
        <w:gridCol w:w="1314"/>
        <w:gridCol w:w="2372"/>
        <w:gridCol w:w="3632"/>
        <w:gridCol w:w="2321"/>
      </w:tblGrid>
      <w:tr w:rsidR="008E1CC1" w:rsidRPr="00A10CAD" w:rsidTr="000104AF">
        <w:tc>
          <w:tcPr>
            <w:tcW w:w="1314" w:type="dxa"/>
            <w:vAlign w:val="center"/>
          </w:tcPr>
          <w:p w:rsidR="008E1CC1" w:rsidRPr="00A10CAD" w:rsidRDefault="008E1CC1" w:rsidP="0009055D">
            <w:pPr>
              <w:keepNext/>
              <w:autoSpaceDN w:val="0"/>
              <w:adjustRightInd w:val="0"/>
              <w:ind w:left="-113" w:right="-113"/>
              <w:jc w:val="center"/>
              <w:rPr>
                <w:b/>
                <w:sz w:val="22"/>
                <w:highlight w:val="yellow"/>
              </w:rPr>
            </w:pPr>
            <w:r w:rsidRPr="00A10CAD">
              <w:rPr>
                <w:b/>
                <w:sz w:val="22"/>
              </w:rPr>
              <w:lastRenderedPageBreak/>
              <w:t>Код компетенции</w:t>
            </w:r>
          </w:p>
        </w:tc>
        <w:tc>
          <w:tcPr>
            <w:tcW w:w="2372" w:type="dxa"/>
            <w:vAlign w:val="center"/>
          </w:tcPr>
          <w:p w:rsidR="008E1CC1" w:rsidRPr="00A10CAD" w:rsidRDefault="008E1CC1" w:rsidP="0009055D">
            <w:pPr>
              <w:keepNext/>
              <w:autoSpaceDN w:val="0"/>
              <w:adjustRightInd w:val="0"/>
              <w:ind w:left="-113" w:right="-113"/>
              <w:jc w:val="center"/>
              <w:rPr>
                <w:b/>
                <w:sz w:val="22"/>
                <w:highlight w:val="yellow"/>
              </w:rPr>
            </w:pPr>
            <w:r w:rsidRPr="00A10CAD">
              <w:rPr>
                <w:b/>
                <w:sz w:val="22"/>
              </w:rPr>
              <w:t>Результаты освоения ОПОП (содержание компетенций)</w:t>
            </w:r>
          </w:p>
        </w:tc>
        <w:tc>
          <w:tcPr>
            <w:tcW w:w="3632" w:type="dxa"/>
            <w:vAlign w:val="center"/>
          </w:tcPr>
          <w:p w:rsidR="008E1CC1" w:rsidRPr="00A10CAD" w:rsidRDefault="008E1CC1" w:rsidP="0009055D">
            <w:pPr>
              <w:keepNext/>
              <w:autoSpaceDN w:val="0"/>
              <w:adjustRightInd w:val="0"/>
              <w:jc w:val="center"/>
              <w:rPr>
                <w:b/>
                <w:sz w:val="22"/>
                <w:highlight w:val="yellow"/>
              </w:rPr>
            </w:pPr>
            <w:r w:rsidRPr="00A10CAD">
              <w:rPr>
                <w:b/>
                <w:sz w:val="22"/>
              </w:rPr>
              <w:t>Индикаторы достижения компетенций</w:t>
            </w:r>
          </w:p>
        </w:tc>
        <w:tc>
          <w:tcPr>
            <w:tcW w:w="2321" w:type="dxa"/>
            <w:vAlign w:val="center"/>
          </w:tcPr>
          <w:p w:rsidR="008E1CC1" w:rsidRPr="00A10CAD" w:rsidRDefault="008E1CC1" w:rsidP="0009055D">
            <w:pPr>
              <w:keepNext/>
              <w:autoSpaceDN w:val="0"/>
              <w:adjustRightInd w:val="0"/>
              <w:ind w:left="-113" w:right="-113"/>
              <w:jc w:val="center"/>
              <w:rPr>
                <w:b/>
                <w:sz w:val="22"/>
              </w:rPr>
            </w:pPr>
            <w:r w:rsidRPr="00A10CAD">
              <w:rPr>
                <w:b/>
                <w:sz w:val="22"/>
              </w:rPr>
              <w:t>Формы образовательной деятельности, способствующие формированию и развитию компетенции</w:t>
            </w:r>
          </w:p>
        </w:tc>
      </w:tr>
      <w:tr w:rsidR="008E1CC1" w:rsidTr="000104AF">
        <w:tc>
          <w:tcPr>
            <w:tcW w:w="1314" w:type="dxa"/>
            <w:vMerge w:val="restart"/>
          </w:tcPr>
          <w:p w:rsidR="008E1CC1" w:rsidRDefault="008E1CC1" w:rsidP="0009055D">
            <w:pPr>
              <w:pStyle w:val="c3"/>
              <w:spacing w:before="0" w:beforeAutospacing="0" w:after="0" w:afterAutospacing="0"/>
              <w:jc w:val="both"/>
              <w:rPr>
                <w:b/>
              </w:rPr>
            </w:pPr>
            <w:r w:rsidRPr="001A7F38">
              <w:rPr>
                <w:b/>
                <w:sz w:val="22"/>
              </w:rPr>
              <w:t>ПК-</w:t>
            </w:r>
            <w:r>
              <w:rPr>
                <w:b/>
                <w:sz w:val="22"/>
              </w:rPr>
              <w:t>4</w:t>
            </w:r>
          </w:p>
        </w:tc>
        <w:tc>
          <w:tcPr>
            <w:tcW w:w="2372" w:type="dxa"/>
            <w:vMerge w:val="restart"/>
          </w:tcPr>
          <w:p w:rsidR="008E1CC1" w:rsidRPr="003D546D" w:rsidRDefault="008E1CC1" w:rsidP="0009055D">
            <w:pPr>
              <w:pStyle w:val="c3"/>
              <w:spacing w:before="0" w:beforeAutospacing="0" w:after="0" w:afterAutospacing="0"/>
              <w:rPr>
                <w:b/>
                <w:sz w:val="22"/>
              </w:rPr>
            </w:pPr>
            <w:r w:rsidRPr="003D546D">
              <w:rPr>
                <w:bCs/>
                <w:sz w:val="22"/>
              </w:rPr>
              <w:t xml:space="preserve">Знание принципов и основ формирования системы мотивации и стимулирования, в том числе, оплаты труда персонала, порядка применения дисциплинарных взысканий, владение навыками оформления результатов контроля трудовой </w:t>
            </w:r>
            <w:r w:rsidRPr="003D546D">
              <w:rPr>
                <w:sz w:val="22"/>
              </w:rPr>
              <w:t>и исполнительской дисциплины (документов о поощрениях и взысканиях), умением применять их на практике</w:t>
            </w:r>
          </w:p>
        </w:tc>
        <w:tc>
          <w:tcPr>
            <w:tcW w:w="3632" w:type="dxa"/>
          </w:tcPr>
          <w:p w:rsidR="008E1CC1" w:rsidRPr="001C0A5E" w:rsidRDefault="008E1CC1" w:rsidP="0009055D">
            <w:pPr>
              <w:widowControl/>
              <w:rPr>
                <w:rFonts w:eastAsia="Calibri"/>
                <w:sz w:val="22"/>
                <w:lang w:eastAsia="zh-CN"/>
              </w:rPr>
            </w:pPr>
            <w:r w:rsidRPr="001C0A5E">
              <w:rPr>
                <w:b/>
                <w:sz w:val="22"/>
              </w:rPr>
              <w:t>ПК-4.1. Знает</w:t>
            </w:r>
            <w:r w:rsidRPr="001C0A5E">
              <w:rPr>
                <w:rFonts w:eastAsia="Calibri"/>
                <w:sz w:val="22"/>
                <w:lang w:eastAsia="zh-CN"/>
              </w:rPr>
              <w:t xml:space="preserve"> условия оплаты труда: тарифные и надтарифные, основные составляющие бестарифной системы оплаты труда</w:t>
            </w:r>
          </w:p>
        </w:tc>
        <w:tc>
          <w:tcPr>
            <w:tcW w:w="2321" w:type="dxa"/>
            <w:vMerge w:val="restart"/>
          </w:tcPr>
          <w:p w:rsidR="008E1CC1" w:rsidRPr="00A10CAD" w:rsidRDefault="008E1CC1" w:rsidP="0009055D">
            <w:pPr>
              <w:keepNext/>
              <w:jc w:val="both"/>
              <w:rPr>
                <w:sz w:val="22"/>
                <w:u w:val="single"/>
              </w:rPr>
            </w:pPr>
            <w:r w:rsidRPr="00A10CAD">
              <w:rPr>
                <w:sz w:val="22"/>
                <w:u w:val="single"/>
              </w:rPr>
              <w:t>Контактная работа:</w:t>
            </w:r>
          </w:p>
          <w:p w:rsidR="008E1CC1" w:rsidRPr="00A10CAD" w:rsidRDefault="008E1CC1" w:rsidP="0009055D">
            <w:pPr>
              <w:keepNext/>
              <w:jc w:val="both"/>
              <w:rPr>
                <w:sz w:val="22"/>
              </w:rPr>
            </w:pPr>
            <w:r w:rsidRPr="00A10CAD">
              <w:rPr>
                <w:sz w:val="22"/>
              </w:rPr>
              <w:t>Лекции</w:t>
            </w:r>
          </w:p>
          <w:p w:rsidR="008E1CC1" w:rsidRPr="00A10CAD" w:rsidRDefault="008E1CC1" w:rsidP="0009055D">
            <w:pPr>
              <w:keepNext/>
              <w:jc w:val="both"/>
              <w:rPr>
                <w:sz w:val="22"/>
              </w:rPr>
            </w:pPr>
            <w:r w:rsidRPr="00A10CAD">
              <w:rPr>
                <w:sz w:val="22"/>
              </w:rPr>
              <w:t>Практические занятия</w:t>
            </w:r>
          </w:p>
          <w:p w:rsidR="008E1CC1" w:rsidRDefault="008E1CC1" w:rsidP="0009055D">
            <w:pPr>
              <w:pStyle w:val="c3"/>
              <w:spacing w:before="0" w:beforeAutospacing="0" w:after="0" w:afterAutospacing="0"/>
              <w:jc w:val="both"/>
              <w:rPr>
                <w:b/>
              </w:rPr>
            </w:pPr>
            <w:r w:rsidRPr="00A10CAD">
              <w:rPr>
                <w:sz w:val="22"/>
                <w:u w:val="single"/>
              </w:rPr>
              <w:t>Самостоятельная работа</w:t>
            </w:r>
          </w:p>
        </w:tc>
      </w:tr>
      <w:tr w:rsidR="008E1CC1" w:rsidTr="000104AF">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widowControl/>
              <w:rPr>
                <w:rFonts w:eastAsia="Calibri"/>
                <w:sz w:val="22"/>
                <w:lang w:eastAsia="zh-CN"/>
              </w:rPr>
            </w:pPr>
            <w:r w:rsidRPr="001C0A5E">
              <w:rPr>
                <w:b/>
                <w:sz w:val="22"/>
              </w:rPr>
              <w:t>ПК-4.2. Знает</w:t>
            </w:r>
            <w:r w:rsidRPr="001C0A5E">
              <w:rPr>
                <w:rFonts w:eastAsia="Calibri"/>
                <w:sz w:val="22"/>
                <w:lang w:eastAsia="zh-CN"/>
              </w:rPr>
              <w:t xml:space="preserve"> основные составляющие поощрения текущей деятельности работников и подразделений (премирование, система бонусов и т.п.), премиальные системы</w:t>
            </w:r>
          </w:p>
        </w:tc>
        <w:tc>
          <w:tcPr>
            <w:tcW w:w="2321" w:type="dxa"/>
            <w:vMerge/>
          </w:tcPr>
          <w:p w:rsidR="008E1CC1" w:rsidRDefault="008E1CC1" w:rsidP="0009055D">
            <w:pPr>
              <w:pStyle w:val="c3"/>
              <w:spacing w:before="0" w:beforeAutospacing="0" w:after="0" w:afterAutospacing="0"/>
              <w:jc w:val="both"/>
              <w:rPr>
                <w:b/>
              </w:rPr>
            </w:pPr>
          </w:p>
        </w:tc>
      </w:tr>
      <w:tr w:rsidR="008E1CC1" w:rsidTr="000104AF">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widowControl/>
              <w:rPr>
                <w:rFonts w:eastAsia="Calibri"/>
                <w:sz w:val="22"/>
                <w:lang w:eastAsia="zh-CN"/>
              </w:rPr>
            </w:pPr>
            <w:r w:rsidRPr="001C0A5E">
              <w:rPr>
                <w:b/>
                <w:sz w:val="22"/>
              </w:rPr>
              <w:t>ПК-4.3. Знает</w:t>
            </w:r>
            <w:r w:rsidRPr="001C0A5E">
              <w:rPr>
                <w:rFonts w:eastAsia="Calibri"/>
                <w:sz w:val="22"/>
                <w:lang w:eastAsia="zh-CN"/>
              </w:rPr>
              <w:t xml:space="preserve"> этапы разработки, цели, принципы, методы формирования системы оплаты труда</w:t>
            </w:r>
          </w:p>
        </w:tc>
        <w:tc>
          <w:tcPr>
            <w:tcW w:w="2321" w:type="dxa"/>
            <w:vMerge/>
          </w:tcPr>
          <w:p w:rsidR="008E1CC1" w:rsidRDefault="008E1CC1" w:rsidP="0009055D">
            <w:pPr>
              <w:pStyle w:val="c3"/>
              <w:spacing w:before="0" w:beforeAutospacing="0" w:after="0" w:afterAutospacing="0"/>
              <w:jc w:val="both"/>
              <w:rPr>
                <w:b/>
              </w:rPr>
            </w:pPr>
          </w:p>
        </w:tc>
      </w:tr>
      <w:tr w:rsidR="008E1CC1" w:rsidTr="000104AF">
        <w:trPr>
          <w:trHeight w:val="47"/>
        </w:trPr>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widowControl/>
              <w:rPr>
                <w:rFonts w:eastAsia="Calibri"/>
                <w:sz w:val="22"/>
                <w:lang w:eastAsia="zh-CN"/>
              </w:rPr>
            </w:pPr>
            <w:r w:rsidRPr="001C0A5E">
              <w:rPr>
                <w:b/>
                <w:sz w:val="22"/>
              </w:rPr>
              <w:t xml:space="preserve">ПК-4.4. Знает </w:t>
            </w:r>
            <w:r w:rsidRPr="001C0A5E">
              <w:rPr>
                <w:rFonts w:eastAsia="Calibri"/>
                <w:sz w:val="22"/>
                <w:lang w:eastAsia="zh-CN"/>
              </w:rPr>
              <w:t>механизм регулирования оплаты труда</w:t>
            </w:r>
          </w:p>
        </w:tc>
        <w:tc>
          <w:tcPr>
            <w:tcW w:w="2321" w:type="dxa"/>
            <w:vMerge/>
          </w:tcPr>
          <w:p w:rsidR="008E1CC1" w:rsidRDefault="008E1CC1" w:rsidP="0009055D">
            <w:pPr>
              <w:pStyle w:val="c3"/>
              <w:spacing w:before="0" w:beforeAutospacing="0" w:after="0" w:afterAutospacing="0"/>
              <w:jc w:val="both"/>
              <w:rPr>
                <w:b/>
              </w:rPr>
            </w:pPr>
          </w:p>
        </w:tc>
      </w:tr>
      <w:tr w:rsidR="008E1CC1" w:rsidTr="000104AF">
        <w:trPr>
          <w:trHeight w:val="46"/>
        </w:trPr>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widowControl/>
              <w:rPr>
                <w:rFonts w:eastAsia="Calibri"/>
                <w:b/>
                <w:sz w:val="22"/>
                <w:lang w:eastAsia="zh-CN"/>
              </w:rPr>
            </w:pPr>
            <w:r w:rsidRPr="001C0A5E">
              <w:rPr>
                <w:b/>
                <w:sz w:val="22"/>
              </w:rPr>
              <w:t xml:space="preserve">ПК-4.5. Знает </w:t>
            </w:r>
            <w:r w:rsidRPr="001C0A5E">
              <w:rPr>
                <w:rFonts w:eastAsia="Calibri"/>
                <w:sz w:val="22"/>
                <w:lang w:eastAsia="zh-CN"/>
              </w:rPr>
              <w:t xml:space="preserve">структуру фонда оплаты труда, методы планирования фонда оплаты труда </w:t>
            </w:r>
          </w:p>
        </w:tc>
        <w:tc>
          <w:tcPr>
            <w:tcW w:w="2321" w:type="dxa"/>
            <w:vMerge/>
          </w:tcPr>
          <w:p w:rsidR="008E1CC1" w:rsidRDefault="008E1CC1" w:rsidP="0009055D">
            <w:pPr>
              <w:pStyle w:val="c3"/>
              <w:spacing w:before="0" w:beforeAutospacing="0" w:after="0" w:afterAutospacing="0"/>
              <w:jc w:val="both"/>
              <w:rPr>
                <w:b/>
              </w:rPr>
            </w:pPr>
          </w:p>
        </w:tc>
      </w:tr>
      <w:tr w:rsidR="008E1CC1" w:rsidTr="000104AF">
        <w:trPr>
          <w:trHeight w:val="46"/>
        </w:trPr>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widowControl/>
              <w:rPr>
                <w:rFonts w:eastAsia="Calibri"/>
                <w:sz w:val="22"/>
                <w:lang w:eastAsia="zh-CN"/>
              </w:rPr>
            </w:pPr>
            <w:r w:rsidRPr="001C0A5E">
              <w:rPr>
                <w:b/>
                <w:sz w:val="22"/>
              </w:rPr>
              <w:t>ПК-4.6. Умеет</w:t>
            </w:r>
            <w:r w:rsidRPr="001C0A5E">
              <w:rPr>
                <w:rFonts w:eastAsia="Calibri"/>
                <w:sz w:val="22"/>
                <w:lang w:eastAsia="zh-CN"/>
              </w:rPr>
              <w:t xml:space="preserve"> рассчитывать коэффициенты трудового вклада, трудовой стоимости (РКСТ)</w:t>
            </w:r>
          </w:p>
        </w:tc>
        <w:tc>
          <w:tcPr>
            <w:tcW w:w="2321" w:type="dxa"/>
            <w:vMerge/>
          </w:tcPr>
          <w:p w:rsidR="008E1CC1" w:rsidRDefault="008E1CC1" w:rsidP="0009055D">
            <w:pPr>
              <w:pStyle w:val="c3"/>
              <w:spacing w:before="0" w:beforeAutospacing="0" w:after="0" w:afterAutospacing="0"/>
              <w:jc w:val="both"/>
              <w:rPr>
                <w:b/>
              </w:rPr>
            </w:pPr>
          </w:p>
        </w:tc>
      </w:tr>
      <w:tr w:rsidR="008E1CC1" w:rsidTr="000104AF">
        <w:trPr>
          <w:trHeight w:val="46"/>
        </w:trPr>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pStyle w:val="c3"/>
              <w:spacing w:before="0" w:beforeAutospacing="0" w:after="0" w:afterAutospacing="0"/>
              <w:rPr>
                <w:b/>
                <w:sz w:val="22"/>
              </w:rPr>
            </w:pPr>
            <w:r w:rsidRPr="001C0A5E">
              <w:rPr>
                <w:b/>
                <w:sz w:val="22"/>
              </w:rPr>
              <w:t>ПК-4.7. Умеет</w:t>
            </w:r>
            <w:r w:rsidRPr="001C0A5E">
              <w:rPr>
                <w:rFonts w:eastAsia="Calibri"/>
                <w:sz w:val="22"/>
                <w:lang w:eastAsia="zh-CN"/>
              </w:rPr>
              <w:t xml:space="preserve"> определять трудовой рейтинг (учет образовательного уровня, опыта работы, умения, результативности труда)</w:t>
            </w:r>
          </w:p>
        </w:tc>
        <w:tc>
          <w:tcPr>
            <w:tcW w:w="2321" w:type="dxa"/>
            <w:vMerge/>
          </w:tcPr>
          <w:p w:rsidR="008E1CC1" w:rsidRDefault="008E1CC1" w:rsidP="0009055D">
            <w:pPr>
              <w:pStyle w:val="c3"/>
              <w:spacing w:before="0" w:beforeAutospacing="0" w:after="0" w:afterAutospacing="0"/>
              <w:jc w:val="both"/>
              <w:rPr>
                <w:b/>
              </w:rPr>
            </w:pPr>
          </w:p>
        </w:tc>
      </w:tr>
      <w:tr w:rsidR="008E1CC1" w:rsidTr="000104AF">
        <w:trPr>
          <w:trHeight w:val="46"/>
        </w:trPr>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pStyle w:val="c3"/>
              <w:spacing w:before="0" w:beforeAutospacing="0" w:after="0" w:afterAutospacing="0"/>
              <w:rPr>
                <w:b/>
                <w:sz w:val="22"/>
              </w:rPr>
            </w:pPr>
            <w:r w:rsidRPr="001C0A5E">
              <w:rPr>
                <w:b/>
                <w:sz w:val="22"/>
              </w:rPr>
              <w:t>ПК-4.8. Умеет</w:t>
            </w:r>
            <w:r w:rsidRPr="001C0A5E">
              <w:rPr>
                <w:rFonts w:eastAsia="Calibri"/>
                <w:sz w:val="22"/>
                <w:lang w:eastAsia="zh-CN"/>
              </w:rPr>
              <w:t xml:space="preserve"> использовать систему оплаты труда ВСОТэРКа, оплату труда на комиссионной основе, систему плавающих окладов, ставок трудового вознаграждения</w:t>
            </w:r>
          </w:p>
        </w:tc>
        <w:tc>
          <w:tcPr>
            <w:tcW w:w="2321" w:type="dxa"/>
            <w:vMerge/>
          </w:tcPr>
          <w:p w:rsidR="008E1CC1" w:rsidRDefault="008E1CC1" w:rsidP="0009055D">
            <w:pPr>
              <w:pStyle w:val="c3"/>
              <w:spacing w:before="0" w:beforeAutospacing="0" w:after="0" w:afterAutospacing="0"/>
              <w:jc w:val="both"/>
              <w:rPr>
                <w:b/>
              </w:rPr>
            </w:pPr>
          </w:p>
        </w:tc>
      </w:tr>
      <w:tr w:rsidR="008E1CC1" w:rsidTr="000104AF">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pStyle w:val="c3"/>
              <w:spacing w:before="0" w:beforeAutospacing="0" w:after="0" w:afterAutospacing="0"/>
              <w:rPr>
                <w:b/>
                <w:sz w:val="22"/>
              </w:rPr>
            </w:pPr>
            <w:r w:rsidRPr="001C0A5E">
              <w:rPr>
                <w:b/>
                <w:sz w:val="22"/>
              </w:rPr>
              <w:t>ПК-4.9. Умеет</w:t>
            </w:r>
            <w:r w:rsidRPr="001C0A5E">
              <w:rPr>
                <w:rFonts w:eastAsia="Calibri"/>
                <w:sz w:val="22"/>
                <w:lang w:eastAsia="zh-CN"/>
              </w:rPr>
              <w:t xml:space="preserve"> рассчит</w:t>
            </w:r>
            <w:r>
              <w:rPr>
                <w:rFonts w:eastAsia="Calibri"/>
                <w:sz w:val="22"/>
                <w:lang w:eastAsia="zh-CN"/>
              </w:rPr>
              <w:t xml:space="preserve">ывать доплаты и компенсации за </w:t>
            </w:r>
            <w:r w:rsidRPr="001C0A5E">
              <w:rPr>
                <w:rFonts w:eastAsia="Calibri"/>
                <w:sz w:val="22"/>
                <w:lang w:eastAsia="zh-CN"/>
              </w:rPr>
              <w:t>сверхурочную работу, работу в ночную и вечернюю смены, работу в праздничные и выходные дни</w:t>
            </w:r>
          </w:p>
        </w:tc>
        <w:tc>
          <w:tcPr>
            <w:tcW w:w="2321" w:type="dxa"/>
            <w:vMerge/>
          </w:tcPr>
          <w:p w:rsidR="008E1CC1" w:rsidRDefault="008E1CC1" w:rsidP="0009055D">
            <w:pPr>
              <w:pStyle w:val="c3"/>
              <w:spacing w:before="0" w:beforeAutospacing="0" w:after="0" w:afterAutospacing="0"/>
              <w:jc w:val="both"/>
              <w:rPr>
                <w:b/>
              </w:rPr>
            </w:pPr>
          </w:p>
        </w:tc>
      </w:tr>
      <w:tr w:rsidR="008E1CC1" w:rsidTr="000104AF">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pStyle w:val="c3"/>
              <w:spacing w:before="0" w:beforeAutospacing="0" w:after="0" w:afterAutospacing="0"/>
              <w:rPr>
                <w:b/>
                <w:sz w:val="22"/>
              </w:rPr>
            </w:pPr>
            <w:r w:rsidRPr="001C0A5E">
              <w:rPr>
                <w:b/>
                <w:sz w:val="22"/>
              </w:rPr>
              <w:t>ПК-4.10. Владеет</w:t>
            </w:r>
            <w:r w:rsidRPr="001C0A5E">
              <w:rPr>
                <w:rFonts w:eastAsia="Arial"/>
                <w:sz w:val="22"/>
                <w:lang w:eastAsia="zh-CN"/>
              </w:rPr>
              <w:t xml:space="preserve"> базовой терминологией, принципами и методиками оплаты труда в современных условиях</w:t>
            </w:r>
          </w:p>
        </w:tc>
        <w:tc>
          <w:tcPr>
            <w:tcW w:w="2321" w:type="dxa"/>
            <w:vMerge/>
          </w:tcPr>
          <w:p w:rsidR="008E1CC1" w:rsidRDefault="008E1CC1" w:rsidP="0009055D">
            <w:pPr>
              <w:pStyle w:val="c3"/>
              <w:spacing w:before="0" w:beforeAutospacing="0" w:after="0" w:afterAutospacing="0"/>
              <w:jc w:val="both"/>
              <w:rPr>
                <w:b/>
              </w:rPr>
            </w:pPr>
          </w:p>
        </w:tc>
      </w:tr>
      <w:tr w:rsidR="008E1CC1" w:rsidTr="000104AF">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pStyle w:val="c3"/>
              <w:spacing w:before="0" w:beforeAutospacing="0" w:after="0" w:afterAutospacing="0"/>
              <w:rPr>
                <w:b/>
                <w:sz w:val="22"/>
              </w:rPr>
            </w:pPr>
            <w:r w:rsidRPr="001C0A5E">
              <w:rPr>
                <w:b/>
                <w:sz w:val="22"/>
              </w:rPr>
              <w:t>ПК-4.11. Владеет</w:t>
            </w:r>
            <w:r w:rsidRPr="001C0A5E">
              <w:rPr>
                <w:rFonts w:eastAsia="Arial"/>
                <w:sz w:val="22"/>
                <w:lang w:eastAsia="zh-CN"/>
              </w:rPr>
              <w:t xml:space="preserve"> технологией оплаты труда на основе современных методик</w:t>
            </w:r>
          </w:p>
        </w:tc>
        <w:tc>
          <w:tcPr>
            <w:tcW w:w="2321" w:type="dxa"/>
            <w:vMerge/>
          </w:tcPr>
          <w:p w:rsidR="008E1CC1" w:rsidRDefault="008E1CC1" w:rsidP="0009055D">
            <w:pPr>
              <w:pStyle w:val="c3"/>
              <w:spacing w:before="0" w:beforeAutospacing="0" w:after="0" w:afterAutospacing="0"/>
              <w:jc w:val="both"/>
              <w:rPr>
                <w:b/>
              </w:rPr>
            </w:pPr>
          </w:p>
        </w:tc>
      </w:tr>
      <w:tr w:rsidR="008E1CC1" w:rsidTr="000104AF">
        <w:trPr>
          <w:trHeight w:val="539"/>
        </w:trPr>
        <w:tc>
          <w:tcPr>
            <w:tcW w:w="1314" w:type="dxa"/>
            <w:vMerge/>
          </w:tcPr>
          <w:p w:rsidR="008E1CC1" w:rsidRDefault="008E1CC1" w:rsidP="0009055D">
            <w:pPr>
              <w:pStyle w:val="c3"/>
              <w:spacing w:before="0" w:beforeAutospacing="0" w:after="0" w:afterAutospacing="0"/>
              <w:jc w:val="both"/>
              <w:rPr>
                <w:b/>
              </w:rPr>
            </w:pPr>
          </w:p>
        </w:tc>
        <w:tc>
          <w:tcPr>
            <w:tcW w:w="2372" w:type="dxa"/>
            <w:vMerge/>
          </w:tcPr>
          <w:p w:rsidR="008E1CC1" w:rsidRDefault="008E1CC1" w:rsidP="0009055D">
            <w:pPr>
              <w:pStyle w:val="c3"/>
              <w:spacing w:before="0" w:beforeAutospacing="0" w:after="0" w:afterAutospacing="0"/>
              <w:jc w:val="both"/>
              <w:rPr>
                <w:b/>
              </w:rPr>
            </w:pPr>
          </w:p>
        </w:tc>
        <w:tc>
          <w:tcPr>
            <w:tcW w:w="3632" w:type="dxa"/>
          </w:tcPr>
          <w:p w:rsidR="008E1CC1" w:rsidRPr="001C0A5E" w:rsidRDefault="008E1CC1" w:rsidP="0009055D">
            <w:pPr>
              <w:pStyle w:val="c3"/>
              <w:spacing w:before="0" w:beforeAutospacing="0" w:after="0" w:afterAutospacing="0"/>
              <w:rPr>
                <w:b/>
                <w:sz w:val="22"/>
              </w:rPr>
            </w:pPr>
            <w:r w:rsidRPr="001C0A5E">
              <w:rPr>
                <w:b/>
                <w:sz w:val="22"/>
              </w:rPr>
              <w:t>ПК-4.12. Владеет</w:t>
            </w:r>
            <w:r w:rsidRPr="001C0A5E">
              <w:rPr>
                <w:rFonts w:eastAsia="Arial"/>
                <w:sz w:val="22"/>
                <w:lang w:eastAsia="zh-CN"/>
              </w:rPr>
              <w:t xml:space="preserve"> навыками расчета базовых коэффициентов и показателей оплаты труда</w:t>
            </w:r>
          </w:p>
        </w:tc>
        <w:tc>
          <w:tcPr>
            <w:tcW w:w="2321" w:type="dxa"/>
            <w:vMerge/>
          </w:tcPr>
          <w:p w:rsidR="008E1CC1" w:rsidRDefault="008E1CC1" w:rsidP="0009055D">
            <w:pPr>
              <w:pStyle w:val="c3"/>
              <w:spacing w:before="0" w:beforeAutospacing="0" w:after="0" w:afterAutospacing="0"/>
              <w:jc w:val="both"/>
              <w:rPr>
                <w:b/>
              </w:rPr>
            </w:pPr>
          </w:p>
        </w:tc>
      </w:tr>
    </w:tbl>
    <w:p w:rsidR="002424C2" w:rsidRDefault="002424C2" w:rsidP="000104AF">
      <w:pPr>
        <w:pStyle w:val="af3"/>
        <w:tabs>
          <w:tab w:val="left" w:pos="851"/>
          <w:tab w:val="left" w:pos="993"/>
        </w:tabs>
        <w:spacing w:before="0" w:after="0"/>
        <w:jc w:val="both"/>
        <w:rPr>
          <w:shd w:val="clear" w:color="auto" w:fill="FFFF00"/>
        </w:rPr>
      </w:pPr>
    </w:p>
    <w:p w:rsidR="002424C2" w:rsidRDefault="00E50091" w:rsidP="000104AF">
      <w:pPr>
        <w:widowControl/>
        <w:ind w:firstLine="709"/>
        <w:jc w:val="both"/>
        <w:rPr>
          <w:rFonts w:eastAsia="Times New Roman"/>
          <w:b/>
          <w:lang w:eastAsia="zh-CN"/>
        </w:rPr>
      </w:pPr>
      <w:r>
        <w:rPr>
          <w:rFonts w:eastAsia="Times New Roman"/>
          <w:b/>
          <w:lang w:eastAsia="zh-CN"/>
        </w:rPr>
        <w:lastRenderedPageBreak/>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424C2" w:rsidRDefault="002424C2" w:rsidP="000104AF">
      <w:pPr>
        <w:pStyle w:val="af5"/>
        <w:tabs>
          <w:tab w:val="left" w:pos="425"/>
          <w:tab w:val="left" w:pos="9298"/>
        </w:tabs>
        <w:spacing w:after="0" w:line="240" w:lineRule="auto"/>
        <w:ind w:left="0" w:firstLine="709"/>
        <w:jc w:val="both"/>
        <w:rPr>
          <w:rFonts w:ascii="Times New Roman" w:hAnsi="Times New Roman" w:cs="Times New Roman"/>
          <w:sz w:val="24"/>
          <w:szCs w:val="24"/>
        </w:rPr>
      </w:pPr>
    </w:p>
    <w:p w:rsidR="002424C2" w:rsidRDefault="00E50091" w:rsidP="000104AF">
      <w:pPr>
        <w:pStyle w:val="af5"/>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8E1CC1" w:rsidRDefault="008E1CC1" w:rsidP="000104AF">
      <w:pPr>
        <w:pStyle w:val="af5"/>
        <w:tabs>
          <w:tab w:val="left" w:pos="425"/>
          <w:tab w:val="left" w:pos="9298"/>
        </w:tabs>
        <w:spacing w:after="0" w:line="240" w:lineRule="auto"/>
        <w:ind w:left="0" w:firstLine="709"/>
        <w:jc w:val="both"/>
        <w:rPr>
          <w:rFonts w:ascii="Times New Roman" w:hAnsi="Times New Roman" w:cs="Times New Roman"/>
          <w:sz w:val="24"/>
          <w:szCs w:val="24"/>
        </w:rPr>
      </w:pPr>
    </w:p>
    <w:p w:rsidR="008E1CC1" w:rsidRDefault="008E1CC1" w:rsidP="000104AF">
      <w:pPr>
        <w:pStyle w:val="2"/>
        <w:ind w:firstLine="709"/>
        <w:jc w:val="both"/>
      </w:pPr>
      <w:r w:rsidRPr="008E1CC1">
        <w:t>3.1 Объём дисциплины по видам учебных занятий (в</w:t>
      </w:r>
      <w:r w:rsidRPr="008E1CC1">
        <w:rPr>
          <w:spacing w:val="-21"/>
        </w:rPr>
        <w:t xml:space="preserve"> </w:t>
      </w:r>
      <w:r w:rsidRPr="008E1CC1">
        <w:t>часах)</w:t>
      </w:r>
    </w:p>
    <w:p w:rsidR="008E1CC1" w:rsidRDefault="008E1CC1" w:rsidP="008E1CC1">
      <w:pPr>
        <w:pStyle w:val="2"/>
        <w:ind w:firstLine="709"/>
        <w:jc w:val="both"/>
      </w:pPr>
    </w:p>
    <w:tbl>
      <w:tblPr>
        <w:tblStyle w:val="aff3"/>
        <w:tblW w:w="0" w:type="auto"/>
        <w:tblLook w:val="04A0" w:firstRow="1" w:lastRow="0" w:firstColumn="1" w:lastColumn="0" w:noHBand="0" w:noVBand="1"/>
      </w:tblPr>
      <w:tblGrid>
        <w:gridCol w:w="5070"/>
        <w:gridCol w:w="1559"/>
        <w:gridCol w:w="1839"/>
        <w:gridCol w:w="1386"/>
      </w:tblGrid>
      <w:tr w:rsidR="008E1CC1" w:rsidTr="000104AF">
        <w:tc>
          <w:tcPr>
            <w:tcW w:w="5070" w:type="dxa"/>
            <w:vMerge w:val="restart"/>
            <w:vAlign w:val="center"/>
          </w:tcPr>
          <w:p w:rsidR="008E1CC1" w:rsidRPr="008E1CC1" w:rsidRDefault="008E1CC1" w:rsidP="008E1CC1">
            <w:pPr>
              <w:pStyle w:val="2"/>
              <w:outlineLvl w:val="1"/>
            </w:pPr>
            <w:r w:rsidRPr="008E1CC1">
              <w:rPr>
                <w:sz w:val="22"/>
              </w:rPr>
              <w:t>Объём дисциплины</w:t>
            </w:r>
          </w:p>
        </w:tc>
        <w:tc>
          <w:tcPr>
            <w:tcW w:w="4784" w:type="dxa"/>
            <w:gridSpan w:val="3"/>
            <w:vAlign w:val="center"/>
          </w:tcPr>
          <w:p w:rsidR="008E1CC1" w:rsidRPr="008E1CC1" w:rsidRDefault="008E1CC1" w:rsidP="008E1CC1">
            <w:pPr>
              <w:pStyle w:val="2"/>
              <w:outlineLvl w:val="1"/>
            </w:pPr>
            <w:r w:rsidRPr="008E1CC1">
              <w:rPr>
                <w:sz w:val="22"/>
              </w:rPr>
              <w:t>Всего часов</w:t>
            </w:r>
          </w:p>
        </w:tc>
      </w:tr>
      <w:tr w:rsidR="008E1CC1" w:rsidTr="000104AF">
        <w:tc>
          <w:tcPr>
            <w:tcW w:w="5070" w:type="dxa"/>
            <w:vMerge/>
            <w:vAlign w:val="center"/>
          </w:tcPr>
          <w:p w:rsidR="008E1CC1" w:rsidRPr="008E1CC1" w:rsidRDefault="008E1CC1" w:rsidP="008E1CC1">
            <w:pPr>
              <w:pStyle w:val="2"/>
              <w:outlineLvl w:val="1"/>
            </w:pPr>
          </w:p>
        </w:tc>
        <w:tc>
          <w:tcPr>
            <w:tcW w:w="1559" w:type="dxa"/>
            <w:vAlign w:val="center"/>
          </w:tcPr>
          <w:p w:rsidR="008E1CC1" w:rsidRPr="008E1CC1" w:rsidRDefault="008E1CC1" w:rsidP="008E1CC1">
            <w:pPr>
              <w:pStyle w:val="TableParagraph"/>
              <w:ind w:right="85"/>
              <w:jc w:val="center"/>
              <w:rPr>
                <w:b/>
                <w:sz w:val="22"/>
                <w:szCs w:val="22"/>
              </w:rPr>
            </w:pPr>
            <w:r w:rsidRPr="008E1CC1">
              <w:rPr>
                <w:b/>
                <w:sz w:val="22"/>
                <w:szCs w:val="22"/>
              </w:rPr>
              <w:t>очная форма обучения</w:t>
            </w:r>
          </w:p>
        </w:tc>
        <w:tc>
          <w:tcPr>
            <w:tcW w:w="1839" w:type="dxa"/>
            <w:vAlign w:val="center"/>
          </w:tcPr>
          <w:p w:rsidR="008E1CC1" w:rsidRPr="008E1CC1" w:rsidRDefault="008E1CC1" w:rsidP="008E1CC1">
            <w:pPr>
              <w:pStyle w:val="TableParagraph"/>
              <w:ind w:right="100"/>
              <w:jc w:val="center"/>
              <w:rPr>
                <w:b/>
                <w:sz w:val="22"/>
                <w:szCs w:val="22"/>
              </w:rPr>
            </w:pPr>
            <w:r w:rsidRPr="008E1CC1">
              <w:rPr>
                <w:b/>
                <w:sz w:val="22"/>
                <w:szCs w:val="22"/>
              </w:rPr>
              <w:t>очно-заочная форма обучения</w:t>
            </w:r>
          </w:p>
        </w:tc>
        <w:tc>
          <w:tcPr>
            <w:tcW w:w="1386" w:type="dxa"/>
            <w:vAlign w:val="center"/>
          </w:tcPr>
          <w:p w:rsidR="008E1CC1" w:rsidRPr="008E1CC1" w:rsidRDefault="008E1CC1" w:rsidP="008E1CC1">
            <w:pPr>
              <w:pStyle w:val="TableParagraph"/>
              <w:ind w:right="142"/>
              <w:jc w:val="center"/>
              <w:rPr>
                <w:b/>
                <w:sz w:val="22"/>
                <w:szCs w:val="22"/>
              </w:rPr>
            </w:pPr>
            <w:r w:rsidRPr="008E1CC1">
              <w:rPr>
                <w:b/>
                <w:sz w:val="22"/>
                <w:szCs w:val="22"/>
              </w:rPr>
              <w:t>заочная форма обучения</w:t>
            </w:r>
          </w:p>
        </w:tc>
      </w:tr>
      <w:tr w:rsidR="008E1CC1" w:rsidTr="000104AF">
        <w:tc>
          <w:tcPr>
            <w:tcW w:w="5070" w:type="dxa"/>
          </w:tcPr>
          <w:p w:rsidR="008E1CC1" w:rsidRPr="00613FC4" w:rsidRDefault="008E1CC1" w:rsidP="0009055D">
            <w:pPr>
              <w:pStyle w:val="TableParagraph"/>
              <w:ind w:left="0"/>
              <w:rPr>
                <w:sz w:val="22"/>
                <w:szCs w:val="22"/>
              </w:rPr>
            </w:pPr>
            <w:r w:rsidRPr="00613FC4">
              <w:rPr>
                <w:sz w:val="22"/>
                <w:szCs w:val="22"/>
              </w:rPr>
              <w:t>Общая трудоемкость дисциплины</w:t>
            </w:r>
          </w:p>
        </w:tc>
        <w:tc>
          <w:tcPr>
            <w:tcW w:w="4784" w:type="dxa"/>
            <w:gridSpan w:val="3"/>
          </w:tcPr>
          <w:p w:rsidR="008E1CC1" w:rsidRPr="00613FC4" w:rsidRDefault="00613FC4" w:rsidP="00613FC4">
            <w:pPr>
              <w:pStyle w:val="2"/>
              <w:outlineLvl w:val="1"/>
              <w:rPr>
                <w:b w:val="0"/>
                <w:sz w:val="22"/>
              </w:rPr>
            </w:pPr>
            <w:r w:rsidRPr="00613FC4">
              <w:rPr>
                <w:b w:val="0"/>
                <w:sz w:val="22"/>
              </w:rPr>
              <w:t>108</w:t>
            </w:r>
          </w:p>
        </w:tc>
      </w:tr>
      <w:tr w:rsidR="008E1CC1" w:rsidTr="000104AF">
        <w:tc>
          <w:tcPr>
            <w:tcW w:w="5070" w:type="dxa"/>
          </w:tcPr>
          <w:p w:rsidR="008E1CC1" w:rsidRPr="00613FC4" w:rsidRDefault="008E1CC1" w:rsidP="0009055D">
            <w:pPr>
              <w:pStyle w:val="TableParagraph"/>
              <w:ind w:left="0"/>
              <w:rPr>
                <w:sz w:val="22"/>
                <w:szCs w:val="22"/>
              </w:rPr>
            </w:pPr>
            <w:r w:rsidRPr="00613FC4">
              <w:rPr>
                <w:sz w:val="22"/>
                <w:szCs w:val="22"/>
              </w:rPr>
              <w:t>Контактная</w:t>
            </w:r>
            <w:r w:rsidRPr="00613FC4">
              <w:rPr>
                <w:b/>
                <w:sz w:val="22"/>
                <w:szCs w:val="22"/>
              </w:rPr>
              <w:t xml:space="preserve"> </w:t>
            </w:r>
            <w:r w:rsidRPr="00613FC4">
              <w:rPr>
                <w:sz w:val="22"/>
                <w:szCs w:val="22"/>
              </w:rPr>
              <w:t>работа обучающихся с преподавателем (всего)</w:t>
            </w:r>
          </w:p>
        </w:tc>
        <w:tc>
          <w:tcPr>
            <w:tcW w:w="1559" w:type="dxa"/>
            <w:vAlign w:val="center"/>
          </w:tcPr>
          <w:p w:rsidR="008E1CC1" w:rsidRPr="00613FC4" w:rsidRDefault="00613FC4" w:rsidP="00613FC4">
            <w:pPr>
              <w:pStyle w:val="2"/>
              <w:outlineLvl w:val="1"/>
              <w:rPr>
                <w:b w:val="0"/>
                <w:sz w:val="22"/>
              </w:rPr>
            </w:pPr>
            <w:r w:rsidRPr="00613FC4">
              <w:rPr>
                <w:b w:val="0"/>
                <w:sz w:val="22"/>
              </w:rPr>
              <w:t>44</w:t>
            </w:r>
          </w:p>
        </w:tc>
        <w:tc>
          <w:tcPr>
            <w:tcW w:w="1839" w:type="dxa"/>
            <w:vAlign w:val="center"/>
          </w:tcPr>
          <w:p w:rsidR="008E1CC1" w:rsidRPr="00613FC4" w:rsidRDefault="00613FC4" w:rsidP="00613FC4">
            <w:pPr>
              <w:pStyle w:val="2"/>
              <w:outlineLvl w:val="1"/>
              <w:rPr>
                <w:b w:val="0"/>
                <w:sz w:val="22"/>
              </w:rPr>
            </w:pPr>
            <w:r w:rsidRPr="00613FC4">
              <w:rPr>
                <w:b w:val="0"/>
                <w:sz w:val="22"/>
              </w:rPr>
              <w:t>36</w:t>
            </w:r>
          </w:p>
        </w:tc>
        <w:tc>
          <w:tcPr>
            <w:tcW w:w="1386" w:type="dxa"/>
            <w:vAlign w:val="center"/>
          </w:tcPr>
          <w:p w:rsidR="008E1CC1" w:rsidRPr="00613FC4" w:rsidRDefault="00613FC4" w:rsidP="00613FC4">
            <w:pPr>
              <w:pStyle w:val="2"/>
              <w:outlineLvl w:val="1"/>
              <w:rPr>
                <w:b w:val="0"/>
                <w:sz w:val="22"/>
              </w:rPr>
            </w:pPr>
            <w:r w:rsidRPr="00613FC4">
              <w:rPr>
                <w:b w:val="0"/>
                <w:sz w:val="22"/>
              </w:rPr>
              <w:t>12</w:t>
            </w:r>
          </w:p>
        </w:tc>
      </w:tr>
      <w:tr w:rsidR="008E1CC1" w:rsidTr="000104AF">
        <w:tc>
          <w:tcPr>
            <w:tcW w:w="5070" w:type="dxa"/>
          </w:tcPr>
          <w:p w:rsidR="008E1CC1" w:rsidRPr="00613FC4" w:rsidRDefault="008E1CC1" w:rsidP="0009055D">
            <w:pPr>
              <w:pStyle w:val="TableParagraph"/>
              <w:ind w:left="0"/>
              <w:rPr>
                <w:sz w:val="22"/>
                <w:szCs w:val="22"/>
              </w:rPr>
            </w:pPr>
            <w:r w:rsidRPr="00613FC4">
              <w:rPr>
                <w:sz w:val="22"/>
                <w:szCs w:val="22"/>
              </w:rPr>
              <w:t>Аудиторная работа (всего):</w:t>
            </w:r>
          </w:p>
        </w:tc>
        <w:tc>
          <w:tcPr>
            <w:tcW w:w="1559" w:type="dxa"/>
            <w:vAlign w:val="center"/>
          </w:tcPr>
          <w:p w:rsidR="008E1CC1" w:rsidRPr="00613FC4" w:rsidRDefault="00613FC4" w:rsidP="00613FC4">
            <w:pPr>
              <w:pStyle w:val="2"/>
              <w:outlineLvl w:val="1"/>
              <w:rPr>
                <w:b w:val="0"/>
                <w:sz w:val="22"/>
              </w:rPr>
            </w:pPr>
            <w:r w:rsidRPr="00613FC4">
              <w:rPr>
                <w:b w:val="0"/>
                <w:sz w:val="22"/>
              </w:rPr>
              <w:t>44</w:t>
            </w:r>
          </w:p>
        </w:tc>
        <w:tc>
          <w:tcPr>
            <w:tcW w:w="1839" w:type="dxa"/>
            <w:vAlign w:val="center"/>
          </w:tcPr>
          <w:p w:rsidR="008E1CC1" w:rsidRPr="00613FC4" w:rsidRDefault="00613FC4" w:rsidP="00613FC4">
            <w:pPr>
              <w:pStyle w:val="2"/>
              <w:outlineLvl w:val="1"/>
              <w:rPr>
                <w:b w:val="0"/>
                <w:sz w:val="22"/>
              </w:rPr>
            </w:pPr>
            <w:r w:rsidRPr="00613FC4">
              <w:rPr>
                <w:b w:val="0"/>
                <w:sz w:val="22"/>
              </w:rPr>
              <w:t>36</w:t>
            </w:r>
          </w:p>
        </w:tc>
        <w:tc>
          <w:tcPr>
            <w:tcW w:w="1386" w:type="dxa"/>
            <w:vAlign w:val="center"/>
          </w:tcPr>
          <w:p w:rsidR="008E1CC1" w:rsidRPr="00613FC4" w:rsidRDefault="00613FC4" w:rsidP="00613FC4">
            <w:pPr>
              <w:pStyle w:val="2"/>
              <w:outlineLvl w:val="1"/>
              <w:rPr>
                <w:b w:val="0"/>
                <w:sz w:val="22"/>
              </w:rPr>
            </w:pPr>
            <w:r w:rsidRPr="00613FC4">
              <w:rPr>
                <w:b w:val="0"/>
                <w:sz w:val="22"/>
              </w:rPr>
              <w:t>12</w:t>
            </w:r>
          </w:p>
        </w:tc>
      </w:tr>
      <w:tr w:rsidR="008E1CC1" w:rsidTr="000104AF">
        <w:tc>
          <w:tcPr>
            <w:tcW w:w="5070" w:type="dxa"/>
          </w:tcPr>
          <w:p w:rsidR="008E1CC1" w:rsidRPr="00613FC4" w:rsidRDefault="008E1CC1" w:rsidP="0009055D">
            <w:pPr>
              <w:pStyle w:val="TableParagraph"/>
              <w:ind w:left="0"/>
              <w:rPr>
                <w:sz w:val="22"/>
                <w:szCs w:val="22"/>
              </w:rPr>
            </w:pPr>
            <w:r w:rsidRPr="00613FC4">
              <w:rPr>
                <w:sz w:val="22"/>
                <w:szCs w:val="22"/>
              </w:rPr>
              <w:t>в том числе:</w:t>
            </w:r>
          </w:p>
        </w:tc>
        <w:tc>
          <w:tcPr>
            <w:tcW w:w="1559" w:type="dxa"/>
            <w:vAlign w:val="center"/>
          </w:tcPr>
          <w:p w:rsidR="008E1CC1" w:rsidRPr="00613FC4" w:rsidRDefault="008E1CC1" w:rsidP="00613FC4">
            <w:pPr>
              <w:pStyle w:val="2"/>
              <w:outlineLvl w:val="1"/>
              <w:rPr>
                <w:b w:val="0"/>
                <w:sz w:val="22"/>
              </w:rPr>
            </w:pPr>
          </w:p>
        </w:tc>
        <w:tc>
          <w:tcPr>
            <w:tcW w:w="1839" w:type="dxa"/>
            <w:vAlign w:val="center"/>
          </w:tcPr>
          <w:p w:rsidR="008E1CC1" w:rsidRPr="00613FC4" w:rsidRDefault="008E1CC1" w:rsidP="00613FC4">
            <w:pPr>
              <w:pStyle w:val="2"/>
              <w:outlineLvl w:val="1"/>
              <w:rPr>
                <w:b w:val="0"/>
                <w:sz w:val="22"/>
              </w:rPr>
            </w:pPr>
          </w:p>
        </w:tc>
        <w:tc>
          <w:tcPr>
            <w:tcW w:w="1386" w:type="dxa"/>
            <w:vAlign w:val="center"/>
          </w:tcPr>
          <w:p w:rsidR="008E1CC1" w:rsidRPr="00613FC4" w:rsidRDefault="008E1CC1" w:rsidP="00613FC4">
            <w:pPr>
              <w:pStyle w:val="2"/>
              <w:outlineLvl w:val="1"/>
              <w:rPr>
                <w:b w:val="0"/>
                <w:sz w:val="22"/>
              </w:rPr>
            </w:pPr>
          </w:p>
        </w:tc>
      </w:tr>
      <w:tr w:rsidR="008E1CC1" w:rsidTr="000104AF">
        <w:tc>
          <w:tcPr>
            <w:tcW w:w="5070" w:type="dxa"/>
          </w:tcPr>
          <w:p w:rsidR="008E1CC1" w:rsidRPr="00613FC4" w:rsidRDefault="008E1CC1" w:rsidP="0009055D">
            <w:pPr>
              <w:pStyle w:val="TableParagraph"/>
              <w:ind w:left="0"/>
              <w:rPr>
                <w:sz w:val="22"/>
                <w:szCs w:val="22"/>
              </w:rPr>
            </w:pPr>
            <w:r w:rsidRPr="00613FC4">
              <w:rPr>
                <w:sz w:val="22"/>
                <w:szCs w:val="22"/>
              </w:rPr>
              <w:t>Лекции</w:t>
            </w:r>
          </w:p>
        </w:tc>
        <w:tc>
          <w:tcPr>
            <w:tcW w:w="1559" w:type="dxa"/>
            <w:vAlign w:val="center"/>
          </w:tcPr>
          <w:p w:rsidR="008E1CC1" w:rsidRPr="00613FC4" w:rsidRDefault="00613FC4" w:rsidP="00613FC4">
            <w:pPr>
              <w:pStyle w:val="2"/>
              <w:outlineLvl w:val="1"/>
              <w:rPr>
                <w:b w:val="0"/>
                <w:sz w:val="22"/>
              </w:rPr>
            </w:pPr>
            <w:r w:rsidRPr="00613FC4">
              <w:rPr>
                <w:b w:val="0"/>
                <w:sz w:val="22"/>
              </w:rPr>
              <w:t>16</w:t>
            </w:r>
          </w:p>
        </w:tc>
        <w:tc>
          <w:tcPr>
            <w:tcW w:w="1839" w:type="dxa"/>
            <w:vAlign w:val="center"/>
          </w:tcPr>
          <w:p w:rsidR="008E1CC1" w:rsidRPr="00613FC4" w:rsidRDefault="00613FC4" w:rsidP="00613FC4">
            <w:pPr>
              <w:pStyle w:val="2"/>
              <w:outlineLvl w:val="1"/>
              <w:rPr>
                <w:b w:val="0"/>
                <w:sz w:val="22"/>
              </w:rPr>
            </w:pPr>
            <w:r w:rsidRPr="00613FC4">
              <w:rPr>
                <w:b w:val="0"/>
                <w:sz w:val="22"/>
              </w:rPr>
              <w:t>12</w:t>
            </w:r>
          </w:p>
        </w:tc>
        <w:tc>
          <w:tcPr>
            <w:tcW w:w="1386" w:type="dxa"/>
            <w:vAlign w:val="center"/>
          </w:tcPr>
          <w:p w:rsidR="008E1CC1" w:rsidRPr="00613FC4" w:rsidRDefault="00613FC4" w:rsidP="00613FC4">
            <w:pPr>
              <w:pStyle w:val="2"/>
              <w:outlineLvl w:val="1"/>
              <w:rPr>
                <w:b w:val="0"/>
                <w:sz w:val="22"/>
              </w:rPr>
            </w:pPr>
            <w:r w:rsidRPr="00613FC4">
              <w:rPr>
                <w:b w:val="0"/>
                <w:sz w:val="22"/>
              </w:rPr>
              <w:t>4</w:t>
            </w:r>
          </w:p>
        </w:tc>
      </w:tr>
      <w:tr w:rsidR="008E1CC1" w:rsidTr="000104AF">
        <w:tc>
          <w:tcPr>
            <w:tcW w:w="5070" w:type="dxa"/>
          </w:tcPr>
          <w:p w:rsidR="008E1CC1" w:rsidRPr="00613FC4" w:rsidRDefault="008E1CC1" w:rsidP="0009055D">
            <w:pPr>
              <w:pStyle w:val="TableParagraph"/>
              <w:ind w:left="0"/>
              <w:rPr>
                <w:sz w:val="22"/>
                <w:szCs w:val="22"/>
              </w:rPr>
            </w:pPr>
            <w:r w:rsidRPr="00613FC4">
              <w:rPr>
                <w:sz w:val="22"/>
                <w:szCs w:val="22"/>
              </w:rPr>
              <w:t>семинары, практические занятия</w:t>
            </w:r>
          </w:p>
        </w:tc>
        <w:tc>
          <w:tcPr>
            <w:tcW w:w="1559" w:type="dxa"/>
            <w:vAlign w:val="center"/>
          </w:tcPr>
          <w:p w:rsidR="008E1CC1" w:rsidRPr="00613FC4" w:rsidRDefault="00613FC4" w:rsidP="00613FC4">
            <w:pPr>
              <w:pStyle w:val="2"/>
              <w:outlineLvl w:val="1"/>
              <w:rPr>
                <w:b w:val="0"/>
                <w:sz w:val="22"/>
              </w:rPr>
            </w:pPr>
            <w:r w:rsidRPr="00613FC4">
              <w:rPr>
                <w:b w:val="0"/>
                <w:sz w:val="22"/>
              </w:rPr>
              <w:t>28</w:t>
            </w:r>
          </w:p>
        </w:tc>
        <w:tc>
          <w:tcPr>
            <w:tcW w:w="1839" w:type="dxa"/>
            <w:vAlign w:val="center"/>
          </w:tcPr>
          <w:p w:rsidR="008E1CC1" w:rsidRPr="00613FC4" w:rsidRDefault="00613FC4" w:rsidP="00613FC4">
            <w:pPr>
              <w:pStyle w:val="2"/>
              <w:outlineLvl w:val="1"/>
              <w:rPr>
                <w:b w:val="0"/>
                <w:sz w:val="22"/>
              </w:rPr>
            </w:pPr>
            <w:r w:rsidRPr="00613FC4">
              <w:rPr>
                <w:b w:val="0"/>
                <w:sz w:val="22"/>
              </w:rPr>
              <w:t>24</w:t>
            </w:r>
          </w:p>
        </w:tc>
        <w:tc>
          <w:tcPr>
            <w:tcW w:w="1386" w:type="dxa"/>
            <w:vAlign w:val="center"/>
          </w:tcPr>
          <w:p w:rsidR="008E1CC1" w:rsidRPr="00613FC4" w:rsidRDefault="00613FC4" w:rsidP="00613FC4">
            <w:pPr>
              <w:pStyle w:val="2"/>
              <w:outlineLvl w:val="1"/>
              <w:rPr>
                <w:b w:val="0"/>
                <w:sz w:val="22"/>
              </w:rPr>
            </w:pPr>
            <w:r w:rsidRPr="00613FC4">
              <w:rPr>
                <w:b w:val="0"/>
                <w:sz w:val="22"/>
              </w:rPr>
              <w:t>8</w:t>
            </w:r>
          </w:p>
        </w:tc>
      </w:tr>
      <w:tr w:rsidR="008E1CC1" w:rsidTr="000104AF">
        <w:tc>
          <w:tcPr>
            <w:tcW w:w="5070" w:type="dxa"/>
          </w:tcPr>
          <w:p w:rsidR="008E1CC1" w:rsidRPr="00294948" w:rsidRDefault="008E1CC1" w:rsidP="0009055D">
            <w:pPr>
              <w:pStyle w:val="TableParagraph"/>
              <w:ind w:left="0"/>
              <w:rPr>
                <w:sz w:val="22"/>
                <w:szCs w:val="22"/>
              </w:rPr>
            </w:pPr>
            <w:r w:rsidRPr="00294948">
              <w:rPr>
                <w:sz w:val="22"/>
                <w:szCs w:val="22"/>
              </w:rPr>
              <w:t>лабораторные работы</w:t>
            </w:r>
          </w:p>
        </w:tc>
        <w:tc>
          <w:tcPr>
            <w:tcW w:w="1559" w:type="dxa"/>
            <w:vAlign w:val="center"/>
          </w:tcPr>
          <w:p w:rsidR="008E1CC1" w:rsidRPr="00613FC4" w:rsidRDefault="008E1CC1" w:rsidP="00613FC4">
            <w:pPr>
              <w:pStyle w:val="2"/>
              <w:outlineLvl w:val="1"/>
              <w:rPr>
                <w:b w:val="0"/>
                <w:sz w:val="22"/>
              </w:rPr>
            </w:pPr>
          </w:p>
        </w:tc>
        <w:tc>
          <w:tcPr>
            <w:tcW w:w="1839" w:type="dxa"/>
            <w:vAlign w:val="center"/>
          </w:tcPr>
          <w:p w:rsidR="008E1CC1" w:rsidRPr="00613FC4" w:rsidRDefault="008E1CC1" w:rsidP="00613FC4">
            <w:pPr>
              <w:pStyle w:val="2"/>
              <w:outlineLvl w:val="1"/>
              <w:rPr>
                <w:b w:val="0"/>
                <w:sz w:val="22"/>
              </w:rPr>
            </w:pPr>
          </w:p>
        </w:tc>
        <w:tc>
          <w:tcPr>
            <w:tcW w:w="1386" w:type="dxa"/>
            <w:vAlign w:val="center"/>
          </w:tcPr>
          <w:p w:rsidR="008E1CC1" w:rsidRPr="00613FC4" w:rsidRDefault="008E1CC1" w:rsidP="00613FC4">
            <w:pPr>
              <w:pStyle w:val="2"/>
              <w:outlineLvl w:val="1"/>
              <w:rPr>
                <w:b w:val="0"/>
                <w:sz w:val="22"/>
              </w:rPr>
            </w:pPr>
          </w:p>
        </w:tc>
      </w:tr>
      <w:tr w:rsidR="008E1CC1" w:rsidTr="000104AF">
        <w:tc>
          <w:tcPr>
            <w:tcW w:w="5070" w:type="dxa"/>
          </w:tcPr>
          <w:p w:rsidR="008E1CC1" w:rsidRPr="00294948" w:rsidRDefault="008E1CC1" w:rsidP="0009055D">
            <w:pPr>
              <w:pStyle w:val="TableParagraph"/>
              <w:ind w:left="0"/>
              <w:rPr>
                <w:sz w:val="22"/>
                <w:szCs w:val="22"/>
              </w:rPr>
            </w:pPr>
            <w:r w:rsidRPr="00294948">
              <w:rPr>
                <w:sz w:val="22"/>
                <w:szCs w:val="22"/>
              </w:rPr>
              <w:t>Внеаудиторная работа (всего):</w:t>
            </w:r>
          </w:p>
        </w:tc>
        <w:tc>
          <w:tcPr>
            <w:tcW w:w="1559" w:type="dxa"/>
            <w:vAlign w:val="center"/>
          </w:tcPr>
          <w:p w:rsidR="008E1CC1" w:rsidRPr="00613FC4" w:rsidRDefault="008E1CC1" w:rsidP="00613FC4">
            <w:pPr>
              <w:pStyle w:val="2"/>
              <w:outlineLvl w:val="1"/>
              <w:rPr>
                <w:b w:val="0"/>
                <w:sz w:val="22"/>
              </w:rPr>
            </w:pPr>
          </w:p>
        </w:tc>
        <w:tc>
          <w:tcPr>
            <w:tcW w:w="1839" w:type="dxa"/>
            <w:vAlign w:val="center"/>
          </w:tcPr>
          <w:p w:rsidR="008E1CC1" w:rsidRPr="00613FC4" w:rsidRDefault="008E1CC1" w:rsidP="00613FC4">
            <w:pPr>
              <w:pStyle w:val="2"/>
              <w:outlineLvl w:val="1"/>
              <w:rPr>
                <w:b w:val="0"/>
                <w:sz w:val="22"/>
              </w:rPr>
            </w:pPr>
          </w:p>
        </w:tc>
        <w:tc>
          <w:tcPr>
            <w:tcW w:w="1386" w:type="dxa"/>
            <w:vAlign w:val="center"/>
          </w:tcPr>
          <w:p w:rsidR="008E1CC1" w:rsidRPr="00613FC4" w:rsidRDefault="008E1CC1" w:rsidP="00613FC4">
            <w:pPr>
              <w:pStyle w:val="2"/>
              <w:outlineLvl w:val="1"/>
              <w:rPr>
                <w:b w:val="0"/>
                <w:sz w:val="22"/>
              </w:rPr>
            </w:pPr>
          </w:p>
        </w:tc>
      </w:tr>
      <w:tr w:rsidR="008E1CC1" w:rsidTr="000104AF">
        <w:tc>
          <w:tcPr>
            <w:tcW w:w="5070" w:type="dxa"/>
          </w:tcPr>
          <w:p w:rsidR="008E1CC1" w:rsidRPr="00294948" w:rsidRDefault="008E1CC1" w:rsidP="0009055D">
            <w:pPr>
              <w:pStyle w:val="TableParagraph"/>
              <w:ind w:left="0"/>
              <w:rPr>
                <w:sz w:val="22"/>
                <w:szCs w:val="22"/>
              </w:rPr>
            </w:pPr>
            <w:r w:rsidRPr="00294948">
              <w:rPr>
                <w:sz w:val="22"/>
                <w:szCs w:val="22"/>
              </w:rPr>
              <w:t>в том числе:</w:t>
            </w:r>
          </w:p>
        </w:tc>
        <w:tc>
          <w:tcPr>
            <w:tcW w:w="1559" w:type="dxa"/>
            <w:vAlign w:val="center"/>
          </w:tcPr>
          <w:p w:rsidR="008E1CC1" w:rsidRPr="00613FC4" w:rsidRDefault="008E1CC1" w:rsidP="00613FC4">
            <w:pPr>
              <w:pStyle w:val="2"/>
              <w:outlineLvl w:val="1"/>
              <w:rPr>
                <w:b w:val="0"/>
                <w:sz w:val="22"/>
              </w:rPr>
            </w:pPr>
          </w:p>
        </w:tc>
        <w:tc>
          <w:tcPr>
            <w:tcW w:w="1839" w:type="dxa"/>
            <w:vAlign w:val="center"/>
          </w:tcPr>
          <w:p w:rsidR="008E1CC1" w:rsidRPr="00613FC4" w:rsidRDefault="008E1CC1" w:rsidP="00613FC4">
            <w:pPr>
              <w:pStyle w:val="2"/>
              <w:outlineLvl w:val="1"/>
              <w:rPr>
                <w:b w:val="0"/>
                <w:sz w:val="22"/>
              </w:rPr>
            </w:pPr>
          </w:p>
        </w:tc>
        <w:tc>
          <w:tcPr>
            <w:tcW w:w="1386" w:type="dxa"/>
            <w:vAlign w:val="center"/>
          </w:tcPr>
          <w:p w:rsidR="008E1CC1" w:rsidRPr="00613FC4" w:rsidRDefault="008E1CC1" w:rsidP="00613FC4">
            <w:pPr>
              <w:pStyle w:val="2"/>
              <w:outlineLvl w:val="1"/>
              <w:rPr>
                <w:b w:val="0"/>
                <w:sz w:val="22"/>
              </w:rPr>
            </w:pPr>
          </w:p>
        </w:tc>
      </w:tr>
      <w:tr w:rsidR="008E1CC1" w:rsidTr="000104AF">
        <w:tc>
          <w:tcPr>
            <w:tcW w:w="5070" w:type="dxa"/>
          </w:tcPr>
          <w:p w:rsidR="008E1CC1" w:rsidRPr="00294948" w:rsidRDefault="008E1CC1" w:rsidP="0009055D">
            <w:pPr>
              <w:pStyle w:val="TableParagraph"/>
              <w:ind w:left="0"/>
              <w:rPr>
                <w:sz w:val="22"/>
                <w:szCs w:val="22"/>
              </w:rPr>
            </w:pPr>
            <w:r w:rsidRPr="00294948">
              <w:rPr>
                <w:sz w:val="22"/>
                <w:szCs w:val="22"/>
              </w:rPr>
              <w:t>Самостоятельная работа обучающихся (всего)</w:t>
            </w:r>
          </w:p>
        </w:tc>
        <w:tc>
          <w:tcPr>
            <w:tcW w:w="1559" w:type="dxa"/>
            <w:vAlign w:val="center"/>
          </w:tcPr>
          <w:p w:rsidR="008E1CC1" w:rsidRPr="00613FC4" w:rsidRDefault="00613FC4" w:rsidP="00613FC4">
            <w:pPr>
              <w:pStyle w:val="2"/>
              <w:outlineLvl w:val="1"/>
              <w:rPr>
                <w:b w:val="0"/>
                <w:sz w:val="22"/>
              </w:rPr>
            </w:pPr>
            <w:r w:rsidRPr="00613FC4">
              <w:rPr>
                <w:b w:val="0"/>
                <w:sz w:val="22"/>
              </w:rPr>
              <w:t>64</w:t>
            </w:r>
          </w:p>
        </w:tc>
        <w:tc>
          <w:tcPr>
            <w:tcW w:w="1839" w:type="dxa"/>
            <w:vAlign w:val="center"/>
          </w:tcPr>
          <w:p w:rsidR="008E1CC1" w:rsidRPr="00613FC4" w:rsidRDefault="00613FC4" w:rsidP="00613FC4">
            <w:pPr>
              <w:pStyle w:val="2"/>
              <w:outlineLvl w:val="1"/>
              <w:rPr>
                <w:b w:val="0"/>
                <w:sz w:val="22"/>
              </w:rPr>
            </w:pPr>
            <w:r w:rsidRPr="00613FC4">
              <w:rPr>
                <w:b w:val="0"/>
                <w:sz w:val="22"/>
              </w:rPr>
              <w:t>72</w:t>
            </w:r>
          </w:p>
        </w:tc>
        <w:tc>
          <w:tcPr>
            <w:tcW w:w="1386" w:type="dxa"/>
            <w:vAlign w:val="center"/>
          </w:tcPr>
          <w:p w:rsidR="008E1CC1" w:rsidRPr="00613FC4" w:rsidRDefault="00613FC4" w:rsidP="00613FC4">
            <w:pPr>
              <w:pStyle w:val="2"/>
              <w:outlineLvl w:val="1"/>
              <w:rPr>
                <w:b w:val="0"/>
                <w:sz w:val="22"/>
              </w:rPr>
            </w:pPr>
            <w:r w:rsidRPr="00613FC4">
              <w:rPr>
                <w:b w:val="0"/>
                <w:sz w:val="22"/>
              </w:rPr>
              <w:t>92</w:t>
            </w:r>
          </w:p>
        </w:tc>
      </w:tr>
      <w:tr w:rsidR="008E1CC1" w:rsidTr="000104AF">
        <w:tc>
          <w:tcPr>
            <w:tcW w:w="5070" w:type="dxa"/>
          </w:tcPr>
          <w:p w:rsidR="008E1CC1" w:rsidRPr="00294948" w:rsidRDefault="008E1CC1" w:rsidP="0072088F">
            <w:pPr>
              <w:pStyle w:val="TableParagraph"/>
              <w:ind w:left="0"/>
              <w:rPr>
                <w:sz w:val="22"/>
                <w:szCs w:val="22"/>
              </w:rPr>
            </w:pPr>
            <w:r w:rsidRPr="00294948">
              <w:rPr>
                <w:sz w:val="22"/>
                <w:szCs w:val="22"/>
              </w:rPr>
              <w:t>Вид промежуточной аттестации</w:t>
            </w:r>
            <w:r w:rsidRPr="00294948">
              <w:rPr>
                <w:spacing w:val="63"/>
                <w:sz w:val="22"/>
                <w:szCs w:val="22"/>
              </w:rPr>
              <w:t xml:space="preserve"> </w:t>
            </w:r>
            <w:r w:rsidRPr="00294948">
              <w:rPr>
                <w:sz w:val="22"/>
                <w:szCs w:val="22"/>
              </w:rPr>
              <w:t xml:space="preserve">обучающегося – </w:t>
            </w:r>
            <w:r w:rsidR="00294948" w:rsidRPr="00294948">
              <w:rPr>
                <w:sz w:val="22"/>
                <w:szCs w:val="22"/>
                <w:lang w:eastAsia="en-US"/>
              </w:rPr>
              <w:t>зачёт с оценкой</w:t>
            </w:r>
          </w:p>
        </w:tc>
        <w:tc>
          <w:tcPr>
            <w:tcW w:w="1559" w:type="dxa"/>
            <w:vAlign w:val="center"/>
          </w:tcPr>
          <w:p w:rsidR="008E1CC1" w:rsidRPr="00613FC4" w:rsidRDefault="008E1CC1" w:rsidP="00613FC4">
            <w:pPr>
              <w:pStyle w:val="2"/>
              <w:outlineLvl w:val="1"/>
              <w:rPr>
                <w:b w:val="0"/>
                <w:sz w:val="22"/>
              </w:rPr>
            </w:pPr>
          </w:p>
        </w:tc>
        <w:tc>
          <w:tcPr>
            <w:tcW w:w="1839" w:type="dxa"/>
            <w:vAlign w:val="center"/>
          </w:tcPr>
          <w:p w:rsidR="008E1CC1" w:rsidRPr="00613FC4" w:rsidRDefault="008E1CC1" w:rsidP="00613FC4">
            <w:pPr>
              <w:pStyle w:val="2"/>
              <w:outlineLvl w:val="1"/>
              <w:rPr>
                <w:b w:val="0"/>
                <w:sz w:val="22"/>
              </w:rPr>
            </w:pPr>
          </w:p>
        </w:tc>
        <w:tc>
          <w:tcPr>
            <w:tcW w:w="1386" w:type="dxa"/>
            <w:vAlign w:val="center"/>
          </w:tcPr>
          <w:p w:rsidR="008E1CC1" w:rsidRPr="00613FC4" w:rsidRDefault="00613FC4" w:rsidP="00613FC4">
            <w:pPr>
              <w:pStyle w:val="2"/>
              <w:outlineLvl w:val="1"/>
              <w:rPr>
                <w:b w:val="0"/>
                <w:sz w:val="22"/>
              </w:rPr>
            </w:pPr>
            <w:r w:rsidRPr="00613FC4">
              <w:rPr>
                <w:b w:val="0"/>
                <w:sz w:val="22"/>
              </w:rPr>
              <w:t>4</w:t>
            </w:r>
          </w:p>
        </w:tc>
      </w:tr>
    </w:tbl>
    <w:p w:rsidR="002424C2" w:rsidRDefault="002424C2" w:rsidP="00613FC4">
      <w:pPr>
        <w:rPr>
          <w:b/>
        </w:rPr>
      </w:pPr>
    </w:p>
    <w:p w:rsidR="00613FC4" w:rsidRPr="00613FC4" w:rsidRDefault="00613FC4" w:rsidP="00613FC4">
      <w:pPr>
        <w:pStyle w:val="1"/>
        <w:keepNext w:val="0"/>
        <w:tabs>
          <w:tab w:val="left" w:pos="525"/>
        </w:tabs>
        <w:spacing w:before="0" w:after="0"/>
        <w:ind w:firstLine="709"/>
        <w:jc w:val="both"/>
        <w:rPr>
          <w:rFonts w:ascii="Times New Roman" w:hAnsi="Times New Roman" w:cs="Times New Roman"/>
          <w:sz w:val="24"/>
          <w:szCs w:val="24"/>
        </w:rPr>
      </w:pPr>
      <w:bookmarkStart w:id="8" w:name="_Toc459975980"/>
      <w:bookmarkEnd w:id="8"/>
      <w:r w:rsidRPr="00613FC4">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613FC4">
        <w:rPr>
          <w:rFonts w:ascii="Times New Roman" w:hAnsi="Times New Roman" w:cs="Times New Roman"/>
          <w:spacing w:val="-7"/>
          <w:sz w:val="24"/>
          <w:szCs w:val="24"/>
        </w:rPr>
        <w:t xml:space="preserve"> </w:t>
      </w:r>
      <w:r w:rsidRPr="00613FC4">
        <w:rPr>
          <w:rFonts w:ascii="Times New Roman" w:hAnsi="Times New Roman" w:cs="Times New Roman"/>
          <w:sz w:val="24"/>
          <w:szCs w:val="24"/>
        </w:rPr>
        <w:t>занятий</w:t>
      </w:r>
    </w:p>
    <w:p w:rsidR="00613FC4" w:rsidRPr="00613FC4" w:rsidRDefault="00613FC4" w:rsidP="00613FC4">
      <w:pPr>
        <w:pStyle w:val="2"/>
        <w:ind w:firstLine="709"/>
        <w:jc w:val="both"/>
      </w:pPr>
    </w:p>
    <w:p w:rsidR="00613FC4" w:rsidRPr="00613FC4" w:rsidRDefault="00613FC4" w:rsidP="00613FC4">
      <w:pPr>
        <w:pStyle w:val="2"/>
        <w:ind w:firstLine="709"/>
        <w:jc w:val="both"/>
      </w:pPr>
      <w:r w:rsidRPr="00613FC4">
        <w:t>4.1 Разделы дисциплины и трудоемкость по видам учебных занятий (в академических</w:t>
      </w:r>
      <w:r w:rsidRPr="00613FC4">
        <w:rPr>
          <w:spacing w:val="-6"/>
        </w:rPr>
        <w:t xml:space="preserve"> </w:t>
      </w:r>
      <w:r w:rsidRPr="00613FC4">
        <w:t>часах)</w:t>
      </w:r>
    </w:p>
    <w:p w:rsidR="00613FC4" w:rsidRPr="00613FC4" w:rsidRDefault="00613FC4" w:rsidP="00613FC4">
      <w:pPr>
        <w:ind w:firstLine="709"/>
        <w:jc w:val="both"/>
        <w:rPr>
          <w:b/>
        </w:rPr>
      </w:pPr>
    </w:p>
    <w:p w:rsidR="00613FC4" w:rsidRPr="00613FC4" w:rsidRDefault="00613FC4" w:rsidP="00613FC4">
      <w:pPr>
        <w:ind w:firstLine="709"/>
        <w:jc w:val="both"/>
        <w:rPr>
          <w:b/>
        </w:rPr>
      </w:pPr>
      <w:r w:rsidRPr="00613FC4">
        <w:rPr>
          <w:b/>
        </w:rPr>
        <w:t>для очной формы обучения</w:t>
      </w:r>
    </w:p>
    <w:p w:rsidR="002424C2" w:rsidRDefault="002424C2">
      <w:pPr>
        <w:jc w:val="center"/>
        <w:rPr>
          <w:b/>
        </w:rPr>
      </w:pPr>
    </w:p>
    <w:tbl>
      <w:tblPr>
        <w:tblW w:w="9923" w:type="dxa"/>
        <w:tblInd w:w="-39"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8"/>
        <w:gridCol w:w="3232"/>
        <w:gridCol w:w="489"/>
        <w:gridCol w:w="600"/>
        <w:gridCol w:w="503"/>
        <w:gridCol w:w="534"/>
        <w:gridCol w:w="565"/>
        <w:gridCol w:w="245"/>
        <w:gridCol w:w="528"/>
        <w:gridCol w:w="503"/>
        <w:gridCol w:w="489"/>
        <w:gridCol w:w="1667"/>
      </w:tblGrid>
      <w:tr w:rsidR="00BC272F" w:rsidTr="000104AF">
        <w:trPr>
          <w:cantSplit/>
          <w:trHeight w:val="742"/>
        </w:trPr>
        <w:tc>
          <w:tcPr>
            <w:tcW w:w="5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104AF" w:rsidRDefault="00BC272F">
            <w:pPr>
              <w:tabs>
                <w:tab w:val="left" w:pos="643"/>
              </w:tabs>
              <w:jc w:val="center"/>
              <w:rPr>
                <w:b/>
                <w:sz w:val="22"/>
                <w:lang w:eastAsia="en-US"/>
              </w:rPr>
            </w:pPr>
            <w:r w:rsidRPr="00BC272F">
              <w:rPr>
                <w:b/>
                <w:sz w:val="22"/>
                <w:szCs w:val="22"/>
                <w:lang w:eastAsia="en-US"/>
              </w:rPr>
              <w:t>№</w:t>
            </w:r>
          </w:p>
          <w:p w:rsidR="00BC272F" w:rsidRPr="00BC272F" w:rsidRDefault="00BC272F">
            <w:pPr>
              <w:tabs>
                <w:tab w:val="left" w:pos="643"/>
              </w:tabs>
              <w:jc w:val="center"/>
              <w:rPr>
                <w:b/>
                <w:sz w:val="22"/>
                <w:lang w:eastAsia="en-US"/>
              </w:rPr>
            </w:pPr>
            <w:r w:rsidRPr="00BC272F">
              <w:rPr>
                <w:b/>
                <w:sz w:val="22"/>
                <w:szCs w:val="22"/>
                <w:lang w:eastAsia="en-US"/>
              </w:rPr>
              <w:t>п/п</w:t>
            </w:r>
          </w:p>
        </w:tc>
        <w:tc>
          <w:tcPr>
            <w:tcW w:w="3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pPr>
              <w:tabs>
                <w:tab w:val="left" w:pos="643"/>
              </w:tabs>
              <w:jc w:val="center"/>
              <w:rPr>
                <w:b/>
                <w:sz w:val="22"/>
                <w:lang w:eastAsia="en-US"/>
              </w:rPr>
            </w:pPr>
            <w:r w:rsidRPr="00BC272F">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Семестр</w:t>
            </w:r>
          </w:p>
        </w:tc>
        <w:tc>
          <w:tcPr>
            <w:tcW w:w="396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pPr>
              <w:tabs>
                <w:tab w:val="left" w:pos="643"/>
              </w:tabs>
              <w:jc w:val="center"/>
              <w:rPr>
                <w:b/>
                <w:sz w:val="22"/>
                <w:lang w:eastAsia="en-US"/>
              </w:rPr>
            </w:pPr>
            <w:r w:rsidRPr="00BC272F">
              <w:rPr>
                <w:b/>
                <w:sz w:val="22"/>
                <w:szCs w:val="22"/>
                <w:lang w:eastAsia="en-US"/>
              </w:rPr>
              <w:t>Виды учебной работы, включая самостоятельную работу студентов и трудоемкость (в часах)</w:t>
            </w:r>
          </w:p>
        </w:tc>
        <w:tc>
          <w:tcPr>
            <w:tcW w:w="1667"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BC272F" w:rsidRPr="00BC272F" w:rsidRDefault="00BC272F">
            <w:pPr>
              <w:tabs>
                <w:tab w:val="left" w:pos="643"/>
              </w:tabs>
              <w:jc w:val="center"/>
              <w:rPr>
                <w:rFonts w:cs="Verdana"/>
                <w:b/>
                <w:i/>
                <w:sz w:val="22"/>
                <w:lang w:eastAsia="en-US"/>
              </w:rPr>
            </w:pPr>
            <w:r w:rsidRPr="00BC272F">
              <w:rPr>
                <w:rFonts w:cs="Verdana"/>
                <w:b/>
                <w:sz w:val="22"/>
                <w:szCs w:val="22"/>
                <w:lang w:eastAsia="en-US"/>
              </w:rPr>
              <w:t xml:space="preserve">Вид оценочного средства текущего контроля успеваемости, промежуточной аттестации </w:t>
            </w:r>
          </w:p>
          <w:p w:rsidR="00BC272F" w:rsidRPr="00BC272F" w:rsidRDefault="00BC272F">
            <w:pPr>
              <w:tabs>
                <w:tab w:val="left" w:pos="643"/>
              </w:tabs>
              <w:jc w:val="center"/>
              <w:rPr>
                <w:b/>
                <w:sz w:val="22"/>
                <w:lang w:eastAsia="en-US"/>
              </w:rPr>
            </w:pPr>
            <w:r w:rsidRPr="00BC272F">
              <w:rPr>
                <w:rFonts w:cs="Verdana"/>
                <w:b/>
                <w:i/>
                <w:sz w:val="22"/>
                <w:szCs w:val="22"/>
                <w:lang w:eastAsia="en-US"/>
              </w:rPr>
              <w:t>(по семестрам)</w:t>
            </w:r>
          </w:p>
        </w:tc>
      </w:tr>
      <w:tr w:rsidR="00BC272F" w:rsidTr="000104AF">
        <w:trPr>
          <w:cantSplit/>
          <w:trHeight w:val="438"/>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60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ВСЕГО</w:t>
            </w:r>
          </w:p>
        </w:tc>
        <w:tc>
          <w:tcPr>
            <w:tcW w:w="184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pPr>
              <w:tabs>
                <w:tab w:val="left" w:pos="643"/>
              </w:tabs>
              <w:jc w:val="center"/>
              <w:rPr>
                <w:b/>
                <w:sz w:val="22"/>
                <w:lang w:eastAsia="en-US"/>
              </w:rPr>
            </w:pPr>
            <w:r w:rsidRPr="00BC272F">
              <w:rPr>
                <w:b/>
                <w:sz w:val="22"/>
                <w:szCs w:val="22"/>
                <w:lang w:eastAsia="en-US"/>
              </w:rPr>
              <w:t>Из них аудиторные занятия</w:t>
            </w:r>
          </w:p>
        </w:tc>
        <w:tc>
          <w:tcPr>
            <w:tcW w:w="52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Самостоятельная работа</w:t>
            </w:r>
          </w:p>
        </w:tc>
        <w:tc>
          <w:tcPr>
            <w:tcW w:w="50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Контрольная работа</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Курсовая работа</w:t>
            </w:r>
          </w:p>
        </w:tc>
        <w:tc>
          <w:tcPr>
            <w:tcW w:w="1667" w:type="dxa"/>
            <w:vMerge/>
            <w:tcBorders>
              <w:left w:val="single" w:sz="4" w:space="0" w:color="000001"/>
              <w:right w:val="single" w:sz="4" w:space="0" w:color="000001"/>
            </w:tcBorders>
            <w:shd w:val="clear" w:color="auto" w:fill="auto"/>
            <w:tcMar>
              <w:left w:w="103" w:type="dxa"/>
            </w:tcMar>
            <w:vAlign w:val="center"/>
          </w:tcPr>
          <w:p w:rsidR="00BC272F" w:rsidRDefault="00BC272F">
            <w:pPr>
              <w:widowControl/>
              <w:rPr>
                <w:lang w:eastAsia="en-US"/>
              </w:rPr>
            </w:pPr>
          </w:p>
        </w:tc>
      </w:tr>
      <w:tr w:rsidR="00BC272F" w:rsidTr="004D0EB6">
        <w:trPr>
          <w:cantSplit/>
          <w:trHeight w:hRule="exact" w:val="2669"/>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600"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5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 xml:space="preserve">Лекции </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.Практикум. Лаборатор</w:t>
            </w:r>
          </w:p>
        </w:tc>
        <w:tc>
          <w:tcPr>
            <w:tcW w:w="56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pPr>
              <w:tabs>
                <w:tab w:val="left" w:pos="643"/>
              </w:tabs>
              <w:ind w:left="113" w:right="113"/>
              <w:jc w:val="center"/>
              <w:rPr>
                <w:b/>
                <w:sz w:val="22"/>
                <w:lang w:eastAsia="en-US"/>
              </w:rPr>
            </w:pPr>
            <w:r w:rsidRPr="00BC272F">
              <w:rPr>
                <w:b/>
                <w:sz w:val="22"/>
                <w:szCs w:val="22"/>
                <w:lang w:eastAsia="en-US"/>
              </w:rPr>
              <w:t xml:space="preserve">Практическ.занятия /семинары </w:t>
            </w:r>
          </w:p>
        </w:tc>
        <w:tc>
          <w:tcPr>
            <w:tcW w:w="24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Default="00BC272F">
            <w:pPr>
              <w:tabs>
                <w:tab w:val="left" w:pos="643"/>
              </w:tabs>
              <w:ind w:left="113" w:right="113"/>
              <w:jc w:val="center"/>
              <w:rPr>
                <w:b/>
                <w:lang w:eastAsia="en-US"/>
              </w:rPr>
            </w:pPr>
          </w:p>
        </w:tc>
        <w:tc>
          <w:tcPr>
            <w:tcW w:w="52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pPr>
              <w:widowControl/>
              <w:rPr>
                <w:lang w:eastAsia="en-US"/>
              </w:rPr>
            </w:pPr>
          </w:p>
        </w:tc>
        <w:tc>
          <w:tcPr>
            <w:tcW w:w="1667" w:type="dxa"/>
            <w:vMerge/>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pPr>
              <w:widowControl/>
              <w:rPr>
                <w:lang w:eastAsia="en-US"/>
              </w:rPr>
            </w:pP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t>1</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ind w:right="-71"/>
            </w:pPr>
            <w:r>
              <w:t>Заработная плата как экономическое отношение между работником и работодателем</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pPr>
            <w:r>
              <w:t>3</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Опрос</w:t>
            </w: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lastRenderedPageBreak/>
              <w:t>2</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ind w:right="-71"/>
            </w:pPr>
            <w:r>
              <w:t>Внутрипроизводственные тарифные системы</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pPr>
            <w:r>
              <w:t>3</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Коллоквиум</w:t>
            </w: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t>3</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ind w:right="-71"/>
            </w:pPr>
            <w:r>
              <w:t>Системы и формы оплаты труда</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pPr>
            <w:r>
              <w:t>3</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Тестирование</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t>4</w:t>
            </w:r>
          </w:p>
        </w:tc>
        <w:tc>
          <w:tcPr>
            <w:tcW w:w="3232" w:type="dxa"/>
            <w:tcBorders>
              <w:left w:val="single" w:sz="4" w:space="0" w:color="000001"/>
              <w:bottom w:val="single" w:sz="4" w:space="0" w:color="000001"/>
            </w:tcBorders>
            <w:shd w:val="clear" w:color="auto" w:fill="auto"/>
            <w:tcMar>
              <w:left w:w="103" w:type="dxa"/>
            </w:tcMar>
            <w:vAlign w:val="center"/>
          </w:tcPr>
          <w:p w:rsidR="002424C2" w:rsidRDefault="00E50091">
            <w:pPr>
              <w:ind w:right="-71"/>
            </w:pPr>
            <w:r>
              <w:t>Нормирование труда как элемент организации заработной платы</w:t>
            </w:r>
          </w:p>
        </w:tc>
        <w:tc>
          <w:tcPr>
            <w:tcW w:w="489" w:type="dxa"/>
            <w:tcBorders>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2424C2" w:rsidRDefault="00E50091">
            <w:pPr>
              <w:jc w:val="center"/>
            </w:pPr>
            <w:r>
              <w:t>1</w:t>
            </w:r>
            <w:r w:rsidR="0072088F">
              <w:t>4</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2424C2" w:rsidRDefault="002424C2">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4</w:t>
            </w:r>
          </w:p>
        </w:tc>
        <w:tc>
          <w:tcPr>
            <w:tcW w:w="245"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Опрос</w:t>
            </w:r>
          </w:p>
        </w:tc>
      </w:tr>
      <w:tr w:rsidR="009828CD" w:rsidTr="000104AF">
        <w:tc>
          <w:tcPr>
            <w:tcW w:w="568" w:type="dxa"/>
            <w:tcBorders>
              <w:left w:val="single" w:sz="4" w:space="0" w:color="000001"/>
              <w:bottom w:val="single" w:sz="4" w:space="0" w:color="000001"/>
            </w:tcBorders>
            <w:shd w:val="clear" w:color="auto" w:fill="auto"/>
            <w:tcMar>
              <w:left w:w="103" w:type="dxa"/>
            </w:tcMar>
            <w:vAlign w:val="center"/>
          </w:tcPr>
          <w:p w:rsidR="009828CD" w:rsidRDefault="009828CD">
            <w:pPr>
              <w:tabs>
                <w:tab w:val="left" w:pos="643"/>
              </w:tabs>
              <w:spacing w:after="160"/>
              <w:jc w:val="center"/>
              <w:rPr>
                <w:lang w:eastAsia="en-US"/>
              </w:rPr>
            </w:pPr>
          </w:p>
        </w:tc>
        <w:tc>
          <w:tcPr>
            <w:tcW w:w="3232" w:type="dxa"/>
            <w:tcBorders>
              <w:left w:val="single" w:sz="4" w:space="0" w:color="000001"/>
              <w:bottom w:val="single" w:sz="4" w:space="0" w:color="000001"/>
            </w:tcBorders>
            <w:shd w:val="clear" w:color="auto" w:fill="auto"/>
            <w:tcMar>
              <w:left w:w="103" w:type="dxa"/>
            </w:tcMar>
            <w:vAlign w:val="center"/>
          </w:tcPr>
          <w:p w:rsidR="009828CD" w:rsidRPr="009828CD" w:rsidRDefault="009828CD">
            <w:pPr>
              <w:ind w:right="-71"/>
            </w:pPr>
            <w:r w:rsidRPr="009828CD">
              <w:rPr>
                <w:lang w:eastAsia="en-US"/>
              </w:rPr>
              <w:t>Текущий контроль (контрольный срез)</w:t>
            </w:r>
          </w:p>
        </w:tc>
        <w:tc>
          <w:tcPr>
            <w:tcW w:w="489"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BC272F">
            <w:pPr>
              <w:jc w:val="center"/>
            </w:pPr>
          </w:p>
        </w:tc>
        <w:tc>
          <w:tcPr>
            <w:tcW w:w="600" w:type="dxa"/>
            <w:tcBorders>
              <w:left w:val="single" w:sz="4" w:space="0" w:color="000001"/>
              <w:bottom w:val="single" w:sz="4" w:space="0" w:color="000001"/>
            </w:tcBorders>
            <w:shd w:val="clear" w:color="auto" w:fill="auto"/>
            <w:tcMar>
              <w:left w:w="103" w:type="dxa"/>
            </w:tcMar>
            <w:vAlign w:val="center"/>
          </w:tcPr>
          <w:p w:rsidR="009828CD" w:rsidRPr="009828CD" w:rsidRDefault="009828CD">
            <w:pPr>
              <w:jc w:val="center"/>
            </w:pPr>
          </w:p>
        </w:tc>
        <w:tc>
          <w:tcPr>
            <w:tcW w:w="503" w:type="dxa"/>
            <w:tcBorders>
              <w:left w:val="single" w:sz="4" w:space="0" w:color="000001"/>
              <w:bottom w:val="single" w:sz="4" w:space="0" w:color="000001"/>
            </w:tcBorders>
            <w:shd w:val="clear" w:color="auto" w:fill="auto"/>
            <w:tcMar>
              <w:left w:w="103" w:type="dxa"/>
            </w:tcMar>
            <w:vAlign w:val="center"/>
          </w:tcPr>
          <w:p w:rsidR="009828CD" w:rsidRPr="009828CD" w:rsidRDefault="009828CD">
            <w:pPr>
              <w:jc w:val="center"/>
            </w:pPr>
          </w:p>
        </w:tc>
        <w:tc>
          <w:tcPr>
            <w:tcW w:w="534" w:type="dxa"/>
            <w:tcBorders>
              <w:left w:val="single" w:sz="4" w:space="0" w:color="000001"/>
              <w:bottom w:val="single" w:sz="4" w:space="0" w:color="000001"/>
            </w:tcBorders>
            <w:shd w:val="clear" w:color="auto" w:fill="auto"/>
            <w:tcMar>
              <w:left w:w="103" w:type="dxa"/>
            </w:tcMar>
            <w:vAlign w:val="center"/>
          </w:tcPr>
          <w:p w:rsidR="009828CD" w:rsidRPr="009828CD" w:rsidRDefault="009828CD">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9828CD" w:rsidRPr="009828CD" w:rsidRDefault="009828CD">
            <w:pPr>
              <w:jc w:val="center"/>
            </w:pPr>
          </w:p>
        </w:tc>
        <w:tc>
          <w:tcPr>
            <w:tcW w:w="245" w:type="dxa"/>
            <w:tcBorders>
              <w:left w:val="single" w:sz="4" w:space="0" w:color="000001"/>
              <w:bottom w:val="single" w:sz="4" w:space="0" w:color="000001"/>
            </w:tcBorders>
            <w:shd w:val="clear" w:color="auto" w:fill="auto"/>
            <w:tcMar>
              <w:left w:w="103" w:type="dxa"/>
            </w:tcMar>
            <w:vAlign w:val="center"/>
          </w:tcPr>
          <w:p w:rsidR="009828CD" w:rsidRPr="009828CD" w:rsidRDefault="009828C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9828CD" w:rsidRPr="009828CD" w:rsidRDefault="009828CD">
            <w:pPr>
              <w:ind w:left="-56" w:right="-126"/>
              <w:jc w:val="center"/>
            </w:pPr>
          </w:p>
        </w:tc>
        <w:tc>
          <w:tcPr>
            <w:tcW w:w="503" w:type="dxa"/>
            <w:tcBorders>
              <w:left w:val="single" w:sz="4" w:space="0" w:color="000001"/>
              <w:bottom w:val="single" w:sz="4" w:space="0" w:color="000001"/>
            </w:tcBorders>
            <w:shd w:val="clear" w:color="auto" w:fill="auto"/>
            <w:tcMar>
              <w:left w:w="103" w:type="dxa"/>
            </w:tcMar>
            <w:vAlign w:val="center"/>
          </w:tcPr>
          <w:p w:rsidR="009828CD" w:rsidRPr="009828CD" w:rsidRDefault="009828C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9828CD" w:rsidRPr="009828CD" w:rsidRDefault="009828C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9828CD" w:rsidRPr="009828CD" w:rsidRDefault="009828CD">
            <w:pPr>
              <w:jc w:val="center"/>
            </w:pPr>
            <w:r w:rsidRPr="009828CD">
              <w:rPr>
                <w:rFonts w:eastAsia="Times New Roman"/>
                <w:lang w:eastAsia="en-US"/>
              </w:rPr>
              <w:t>Тестирование</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t>5</w:t>
            </w:r>
          </w:p>
        </w:tc>
        <w:tc>
          <w:tcPr>
            <w:tcW w:w="3232" w:type="dxa"/>
            <w:tcBorders>
              <w:left w:val="single" w:sz="4" w:space="0" w:color="000001"/>
              <w:bottom w:val="single" w:sz="4" w:space="0" w:color="000001"/>
            </w:tcBorders>
            <w:shd w:val="clear" w:color="auto" w:fill="auto"/>
            <w:tcMar>
              <w:left w:w="103" w:type="dxa"/>
            </w:tcMar>
            <w:vAlign w:val="center"/>
          </w:tcPr>
          <w:p w:rsidR="002424C2" w:rsidRDefault="00E50091">
            <w:pPr>
              <w:ind w:right="-71"/>
            </w:pPr>
            <w:r>
              <w:t>Бестарифный вариант организации заработной платы</w:t>
            </w:r>
          </w:p>
        </w:tc>
        <w:tc>
          <w:tcPr>
            <w:tcW w:w="489" w:type="dxa"/>
            <w:tcBorders>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2424C2" w:rsidRDefault="00E50091">
            <w:pPr>
              <w:jc w:val="center"/>
            </w:pPr>
            <w:r>
              <w:t>13</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2424C2" w:rsidRDefault="002424C2">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3</w:t>
            </w:r>
          </w:p>
        </w:tc>
        <w:tc>
          <w:tcPr>
            <w:tcW w:w="245"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Опрос</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t>6</w:t>
            </w:r>
          </w:p>
        </w:tc>
        <w:tc>
          <w:tcPr>
            <w:tcW w:w="3232" w:type="dxa"/>
            <w:tcBorders>
              <w:left w:val="single" w:sz="4" w:space="0" w:color="000001"/>
              <w:bottom w:val="single" w:sz="4" w:space="0" w:color="000001"/>
            </w:tcBorders>
            <w:shd w:val="clear" w:color="auto" w:fill="auto"/>
            <w:tcMar>
              <w:left w:w="103" w:type="dxa"/>
            </w:tcMar>
            <w:vAlign w:val="center"/>
          </w:tcPr>
          <w:p w:rsidR="002424C2" w:rsidRDefault="00E50091">
            <w:pPr>
              <w:ind w:right="-71"/>
            </w:pPr>
            <w:r>
              <w:t>Формирование средств на оплату труда</w:t>
            </w:r>
          </w:p>
        </w:tc>
        <w:tc>
          <w:tcPr>
            <w:tcW w:w="489" w:type="dxa"/>
            <w:tcBorders>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2424C2" w:rsidRDefault="00E50091">
            <w:pPr>
              <w:jc w:val="center"/>
            </w:pPr>
            <w:r>
              <w:t>1</w:t>
            </w:r>
            <w:r w:rsidR="0072088F">
              <w:t>4</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65"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4</w:t>
            </w:r>
          </w:p>
        </w:tc>
        <w:tc>
          <w:tcPr>
            <w:tcW w:w="245"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Коллоквиум</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t>7</w:t>
            </w:r>
          </w:p>
        </w:tc>
        <w:tc>
          <w:tcPr>
            <w:tcW w:w="3232" w:type="dxa"/>
            <w:tcBorders>
              <w:left w:val="single" w:sz="4" w:space="0" w:color="000001"/>
              <w:bottom w:val="single" w:sz="4" w:space="0" w:color="000001"/>
            </w:tcBorders>
            <w:shd w:val="clear" w:color="auto" w:fill="auto"/>
            <w:tcMar>
              <w:left w:w="103" w:type="dxa"/>
            </w:tcMar>
            <w:vAlign w:val="center"/>
          </w:tcPr>
          <w:p w:rsidR="002424C2" w:rsidRDefault="00E50091">
            <w:pPr>
              <w:ind w:right="-71"/>
            </w:pPr>
            <w:r>
              <w:t>Особенности организации оплаты труда различных групп работников</w:t>
            </w:r>
          </w:p>
        </w:tc>
        <w:tc>
          <w:tcPr>
            <w:tcW w:w="489" w:type="dxa"/>
            <w:tcBorders>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2424C2" w:rsidRDefault="00E50091">
            <w:pPr>
              <w:jc w:val="center"/>
            </w:pPr>
            <w:r>
              <w:t>1</w:t>
            </w:r>
            <w:r w:rsidR="0072088F">
              <w:t>4</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65"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4</w:t>
            </w:r>
          </w:p>
        </w:tc>
        <w:tc>
          <w:tcPr>
            <w:tcW w:w="245"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Тестирование</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2424C2" w:rsidRDefault="00E50091">
            <w:pPr>
              <w:tabs>
                <w:tab w:val="left" w:pos="643"/>
              </w:tabs>
              <w:spacing w:after="160"/>
              <w:jc w:val="center"/>
              <w:rPr>
                <w:lang w:eastAsia="en-US"/>
              </w:rPr>
            </w:pPr>
            <w:r>
              <w:rPr>
                <w:lang w:eastAsia="en-US"/>
              </w:rPr>
              <w:t>8</w:t>
            </w:r>
          </w:p>
        </w:tc>
        <w:tc>
          <w:tcPr>
            <w:tcW w:w="3232" w:type="dxa"/>
            <w:tcBorders>
              <w:left w:val="single" w:sz="4" w:space="0" w:color="000001"/>
              <w:bottom w:val="single" w:sz="4" w:space="0" w:color="000001"/>
            </w:tcBorders>
            <w:shd w:val="clear" w:color="auto" w:fill="auto"/>
            <w:tcMar>
              <w:left w:w="103" w:type="dxa"/>
            </w:tcMar>
            <w:vAlign w:val="center"/>
          </w:tcPr>
          <w:p w:rsidR="002424C2" w:rsidRDefault="00E50091">
            <w:pPr>
              <w:ind w:right="-71"/>
            </w:pPr>
            <w:r>
              <w:t>Анализ издержек работодателя на оплату труда и выплаты социального характера</w:t>
            </w:r>
          </w:p>
        </w:tc>
        <w:tc>
          <w:tcPr>
            <w:tcW w:w="489" w:type="dxa"/>
            <w:tcBorders>
              <w:left w:val="single" w:sz="4" w:space="0" w:color="000001"/>
              <w:bottom w:val="single" w:sz="4" w:space="0" w:color="000001"/>
            </w:tcBorders>
            <w:shd w:val="clear" w:color="auto" w:fill="auto"/>
            <w:tcMar>
              <w:left w:w="103" w:type="dxa"/>
            </w:tcMar>
            <w:vAlign w:val="center"/>
          </w:tcPr>
          <w:p w:rsidR="002424C2" w:rsidRDefault="00BC272F" w:rsidP="00BC272F">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2424C2" w:rsidRDefault="00E50091">
            <w:pPr>
              <w:jc w:val="center"/>
            </w:pPr>
            <w:r>
              <w:t>1</w:t>
            </w:r>
            <w:r w:rsidR="0072088F">
              <w:t>4</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2424C2" w:rsidRDefault="002424C2">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2424C2" w:rsidRDefault="0072088F">
            <w:pPr>
              <w:jc w:val="center"/>
            </w:pPr>
            <w:r>
              <w:t>4</w:t>
            </w:r>
          </w:p>
        </w:tc>
        <w:tc>
          <w:tcPr>
            <w:tcW w:w="245"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pPr>
            <w:r>
              <w:t>8</w:t>
            </w:r>
          </w:p>
        </w:tc>
        <w:tc>
          <w:tcPr>
            <w:tcW w:w="503"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2424C2" w:rsidRDefault="002424C2">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2424C2" w:rsidRDefault="00E50091">
            <w:pPr>
              <w:jc w:val="center"/>
            </w:pPr>
            <w:r>
              <w:t>Опрос</w:t>
            </w: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tabs>
                <w:tab w:val="left" w:pos="643"/>
              </w:tabs>
              <w:spacing w:after="160"/>
              <w:rPr>
                <w:b/>
                <w:lang w:eastAsia="en-US"/>
              </w:rPr>
            </w:pP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rsidP="000104AF">
            <w:pPr>
              <w:tabs>
                <w:tab w:val="left" w:pos="643"/>
              </w:tabs>
              <w:rPr>
                <w:b/>
                <w:lang w:eastAsia="en-US"/>
              </w:rPr>
            </w:pPr>
            <w:r>
              <w:rPr>
                <w:b/>
                <w:bCs/>
                <w:lang w:eastAsia="en-US"/>
              </w:rPr>
              <w:t>ИТОГО</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tabs>
                <w:tab w:val="left" w:pos="643"/>
              </w:tabs>
              <w:spacing w:after="160"/>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E50091">
            <w:pPr>
              <w:jc w:val="center"/>
              <w:rPr>
                <w:b/>
                <w:lang w:eastAsia="en-US"/>
              </w:rPr>
            </w:pPr>
            <w:r>
              <w:rPr>
                <w:b/>
                <w:lang w:eastAsia="en-US"/>
              </w:rPr>
              <w:t>108</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rPr>
                <w:b/>
                <w:lang w:eastAsia="en-US"/>
              </w:rPr>
            </w:pPr>
            <w:r>
              <w:rPr>
                <w:b/>
                <w:lang w:eastAsia="en-US"/>
              </w:rPr>
              <w:t>16</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rPr>
                <w:b/>
                <w:lang w:eastAsia="en-US"/>
              </w:rP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jc w:val="center"/>
              <w:rPr>
                <w:b/>
                <w:lang w:eastAsia="en-US"/>
              </w:rPr>
            </w:pPr>
            <w:r>
              <w:rPr>
                <w:b/>
                <w:lang w:eastAsia="en-US"/>
              </w:rPr>
              <w:t>2</w:t>
            </w:r>
            <w:r w:rsidR="00BC272F">
              <w:rPr>
                <w:b/>
                <w:lang w:eastAsia="en-US"/>
              </w:rPr>
              <w:t>8</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rPr>
                <w:b/>
                <w:lang w:eastAsia="en-US"/>
              </w:rP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72088F">
            <w:pPr>
              <w:ind w:left="-56" w:right="-126"/>
              <w:jc w:val="center"/>
              <w:rPr>
                <w:b/>
                <w:lang w:eastAsia="en-US"/>
              </w:rPr>
            </w:pPr>
            <w:r>
              <w:rPr>
                <w:b/>
                <w:lang w:eastAsia="en-US"/>
              </w:rPr>
              <w:t>64</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rPr>
                <w:b/>
                <w:lang w:eastAsia="en-US"/>
              </w:rP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2424C2" w:rsidRDefault="002424C2">
            <w:pPr>
              <w:jc w:val="center"/>
              <w:rPr>
                <w:b/>
                <w:lang w:eastAsia="en-US"/>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424C2" w:rsidRDefault="00BC272F">
            <w:pPr>
              <w:jc w:val="center"/>
              <w:rPr>
                <w:b/>
                <w:lang w:eastAsia="en-US"/>
              </w:rPr>
            </w:pPr>
            <w:r>
              <w:rPr>
                <w:b/>
                <w:lang w:eastAsia="en-US"/>
              </w:rPr>
              <w:t>Зачёт с оценкой</w:t>
            </w:r>
          </w:p>
        </w:tc>
      </w:tr>
    </w:tbl>
    <w:p w:rsidR="002424C2" w:rsidRDefault="002424C2">
      <w:pPr>
        <w:ind w:firstLine="540"/>
        <w:rPr>
          <w:b/>
        </w:rPr>
      </w:pPr>
    </w:p>
    <w:p w:rsidR="00BC272F" w:rsidRPr="00613FC4" w:rsidRDefault="00BC272F" w:rsidP="00BC272F">
      <w:pPr>
        <w:ind w:firstLine="709"/>
        <w:jc w:val="both"/>
        <w:rPr>
          <w:b/>
        </w:rPr>
      </w:pPr>
      <w:r w:rsidRPr="00613FC4">
        <w:rPr>
          <w:b/>
        </w:rPr>
        <w:t>для очной</w:t>
      </w:r>
      <w:r w:rsidR="0072088F">
        <w:rPr>
          <w:b/>
        </w:rPr>
        <w:t>-заочной</w:t>
      </w:r>
      <w:r w:rsidRPr="00613FC4">
        <w:rPr>
          <w:b/>
        </w:rPr>
        <w:t xml:space="preserve"> формы обучения</w:t>
      </w:r>
    </w:p>
    <w:p w:rsidR="00BC272F" w:rsidRDefault="00BC272F" w:rsidP="00BC272F">
      <w:pPr>
        <w:jc w:val="center"/>
        <w:rPr>
          <w:b/>
        </w:rPr>
      </w:pPr>
    </w:p>
    <w:tbl>
      <w:tblPr>
        <w:tblW w:w="9923" w:type="dxa"/>
        <w:tblInd w:w="-39"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8"/>
        <w:gridCol w:w="3232"/>
        <w:gridCol w:w="489"/>
        <w:gridCol w:w="600"/>
        <w:gridCol w:w="503"/>
        <w:gridCol w:w="534"/>
        <w:gridCol w:w="565"/>
        <w:gridCol w:w="245"/>
        <w:gridCol w:w="528"/>
        <w:gridCol w:w="503"/>
        <w:gridCol w:w="489"/>
        <w:gridCol w:w="1667"/>
      </w:tblGrid>
      <w:tr w:rsidR="00BC272F" w:rsidTr="000104AF">
        <w:trPr>
          <w:cantSplit/>
          <w:trHeight w:val="742"/>
        </w:trPr>
        <w:tc>
          <w:tcPr>
            <w:tcW w:w="5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104AF" w:rsidRDefault="00BC272F" w:rsidP="0009055D">
            <w:pPr>
              <w:tabs>
                <w:tab w:val="left" w:pos="643"/>
              </w:tabs>
              <w:jc w:val="center"/>
              <w:rPr>
                <w:b/>
                <w:sz w:val="22"/>
                <w:lang w:eastAsia="en-US"/>
              </w:rPr>
            </w:pPr>
            <w:r w:rsidRPr="00BC272F">
              <w:rPr>
                <w:b/>
                <w:sz w:val="22"/>
                <w:szCs w:val="22"/>
                <w:lang w:eastAsia="en-US"/>
              </w:rPr>
              <w:t>№</w:t>
            </w:r>
          </w:p>
          <w:p w:rsidR="00BC272F" w:rsidRPr="00BC272F" w:rsidRDefault="00BC272F" w:rsidP="0009055D">
            <w:pPr>
              <w:tabs>
                <w:tab w:val="left" w:pos="643"/>
              </w:tabs>
              <w:jc w:val="center"/>
              <w:rPr>
                <w:b/>
                <w:sz w:val="22"/>
                <w:lang w:eastAsia="en-US"/>
              </w:rPr>
            </w:pPr>
            <w:r w:rsidRPr="00BC272F">
              <w:rPr>
                <w:b/>
                <w:sz w:val="22"/>
                <w:szCs w:val="22"/>
                <w:lang w:eastAsia="en-US"/>
              </w:rPr>
              <w:t>п/п</w:t>
            </w:r>
          </w:p>
        </w:tc>
        <w:tc>
          <w:tcPr>
            <w:tcW w:w="3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rsidP="0009055D">
            <w:pPr>
              <w:tabs>
                <w:tab w:val="left" w:pos="643"/>
              </w:tabs>
              <w:jc w:val="center"/>
              <w:rPr>
                <w:b/>
                <w:sz w:val="22"/>
                <w:lang w:eastAsia="en-US"/>
              </w:rPr>
            </w:pPr>
            <w:r w:rsidRPr="00BC272F">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Семестр</w:t>
            </w:r>
          </w:p>
        </w:tc>
        <w:tc>
          <w:tcPr>
            <w:tcW w:w="396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rsidP="0009055D">
            <w:pPr>
              <w:tabs>
                <w:tab w:val="left" w:pos="643"/>
              </w:tabs>
              <w:jc w:val="center"/>
              <w:rPr>
                <w:b/>
                <w:sz w:val="22"/>
                <w:lang w:eastAsia="en-US"/>
              </w:rPr>
            </w:pPr>
            <w:r w:rsidRPr="00BC272F">
              <w:rPr>
                <w:b/>
                <w:sz w:val="22"/>
                <w:szCs w:val="22"/>
                <w:lang w:eastAsia="en-US"/>
              </w:rPr>
              <w:t>Виды учебной работы, включая самостоятельную работу студентов и трудоемкость (в часах)</w:t>
            </w:r>
          </w:p>
        </w:tc>
        <w:tc>
          <w:tcPr>
            <w:tcW w:w="1667"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jc w:val="center"/>
              <w:rPr>
                <w:rFonts w:cs="Verdana"/>
                <w:b/>
                <w:i/>
                <w:sz w:val="22"/>
                <w:lang w:eastAsia="en-US"/>
              </w:rPr>
            </w:pPr>
            <w:r w:rsidRPr="00BC272F">
              <w:rPr>
                <w:rFonts w:cs="Verdana"/>
                <w:b/>
                <w:sz w:val="22"/>
                <w:szCs w:val="22"/>
                <w:lang w:eastAsia="en-US"/>
              </w:rPr>
              <w:t xml:space="preserve">Вид оценочного средства текущего контроля успеваемости, промежуточной аттестации </w:t>
            </w:r>
          </w:p>
          <w:p w:rsidR="00BC272F" w:rsidRPr="00BC272F" w:rsidRDefault="00BC272F" w:rsidP="0009055D">
            <w:pPr>
              <w:tabs>
                <w:tab w:val="left" w:pos="643"/>
              </w:tabs>
              <w:jc w:val="center"/>
              <w:rPr>
                <w:b/>
                <w:sz w:val="22"/>
                <w:lang w:eastAsia="en-US"/>
              </w:rPr>
            </w:pPr>
            <w:r w:rsidRPr="00BC272F">
              <w:rPr>
                <w:rFonts w:cs="Verdana"/>
                <w:b/>
                <w:i/>
                <w:sz w:val="22"/>
                <w:szCs w:val="22"/>
                <w:lang w:eastAsia="en-US"/>
              </w:rPr>
              <w:t>(по семестрам)</w:t>
            </w:r>
          </w:p>
        </w:tc>
      </w:tr>
      <w:tr w:rsidR="0072088F" w:rsidTr="000104AF">
        <w:trPr>
          <w:cantSplit/>
          <w:trHeight w:val="438"/>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60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ВСЕГО</w:t>
            </w:r>
          </w:p>
        </w:tc>
        <w:tc>
          <w:tcPr>
            <w:tcW w:w="184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rsidP="0009055D">
            <w:pPr>
              <w:tabs>
                <w:tab w:val="left" w:pos="643"/>
              </w:tabs>
              <w:jc w:val="center"/>
              <w:rPr>
                <w:b/>
                <w:sz w:val="22"/>
                <w:lang w:eastAsia="en-US"/>
              </w:rPr>
            </w:pPr>
            <w:r w:rsidRPr="00BC272F">
              <w:rPr>
                <w:b/>
                <w:sz w:val="22"/>
                <w:szCs w:val="22"/>
                <w:lang w:eastAsia="en-US"/>
              </w:rPr>
              <w:t>Из них аудиторные занятия</w:t>
            </w:r>
          </w:p>
        </w:tc>
        <w:tc>
          <w:tcPr>
            <w:tcW w:w="52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Самостоятельная работа</w:t>
            </w:r>
          </w:p>
        </w:tc>
        <w:tc>
          <w:tcPr>
            <w:tcW w:w="50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Контрольная работа</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Курсовая работа</w:t>
            </w:r>
          </w:p>
        </w:tc>
        <w:tc>
          <w:tcPr>
            <w:tcW w:w="1667" w:type="dxa"/>
            <w:vMerge/>
            <w:tcBorders>
              <w:left w:val="single" w:sz="4" w:space="0" w:color="000001"/>
              <w:right w:val="single" w:sz="4" w:space="0" w:color="000001"/>
            </w:tcBorders>
            <w:shd w:val="clear" w:color="auto" w:fill="auto"/>
            <w:tcMar>
              <w:left w:w="103" w:type="dxa"/>
            </w:tcMar>
            <w:vAlign w:val="center"/>
          </w:tcPr>
          <w:p w:rsidR="00BC272F" w:rsidRDefault="00BC272F" w:rsidP="0009055D">
            <w:pPr>
              <w:widowControl/>
              <w:rPr>
                <w:lang w:eastAsia="en-US"/>
              </w:rPr>
            </w:pPr>
          </w:p>
        </w:tc>
      </w:tr>
      <w:tr w:rsidR="00BC272F" w:rsidTr="000104AF">
        <w:trPr>
          <w:cantSplit/>
          <w:trHeight w:hRule="exact" w:val="2783"/>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600"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5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 xml:space="preserve">Лекции </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.Практикум. Лаборатор</w:t>
            </w:r>
          </w:p>
        </w:tc>
        <w:tc>
          <w:tcPr>
            <w:tcW w:w="56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 xml:space="preserve">Практическ.занятия /семинары </w:t>
            </w:r>
          </w:p>
        </w:tc>
        <w:tc>
          <w:tcPr>
            <w:tcW w:w="24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Default="00BC272F" w:rsidP="0009055D">
            <w:pPr>
              <w:tabs>
                <w:tab w:val="left" w:pos="643"/>
              </w:tabs>
              <w:ind w:left="113" w:right="113"/>
              <w:jc w:val="center"/>
              <w:rPr>
                <w:b/>
                <w:lang w:eastAsia="en-US"/>
              </w:rPr>
            </w:pPr>
          </w:p>
        </w:tc>
        <w:tc>
          <w:tcPr>
            <w:tcW w:w="52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lang w:eastAsia="en-US"/>
              </w:rPr>
            </w:pPr>
          </w:p>
        </w:tc>
        <w:tc>
          <w:tcPr>
            <w:tcW w:w="1667" w:type="dxa"/>
            <w:vMerge/>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widowControl/>
              <w:rPr>
                <w:lang w:eastAsia="en-US"/>
              </w:rPr>
            </w:pPr>
          </w:p>
        </w:tc>
      </w:tr>
      <w:tr w:rsidR="0072088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tabs>
                <w:tab w:val="left" w:pos="643"/>
              </w:tabs>
              <w:spacing w:after="160"/>
              <w:jc w:val="center"/>
              <w:rPr>
                <w:lang w:eastAsia="en-US"/>
              </w:rPr>
            </w:pPr>
            <w:r>
              <w:rPr>
                <w:lang w:eastAsia="en-US"/>
              </w:rPr>
              <w:t>1</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right="-71"/>
            </w:pPr>
            <w:r>
              <w:t>Заработная плата как экономическое отношение между работником и работодателем</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3</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left="-56" w:right="-126"/>
              <w:jc w:val="center"/>
            </w:pPr>
            <w:r>
              <w:t>9</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2088F" w:rsidRDefault="0072088F" w:rsidP="0009055D">
            <w:pPr>
              <w:jc w:val="center"/>
            </w:pPr>
            <w:r>
              <w:t>Опрос</w:t>
            </w:r>
          </w:p>
        </w:tc>
      </w:tr>
      <w:tr w:rsidR="0072088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tabs>
                <w:tab w:val="left" w:pos="643"/>
              </w:tabs>
              <w:spacing w:after="160"/>
              <w:jc w:val="center"/>
              <w:rPr>
                <w:lang w:eastAsia="en-US"/>
              </w:rPr>
            </w:pPr>
            <w:r>
              <w:rPr>
                <w:lang w:eastAsia="en-US"/>
              </w:rPr>
              <w:t>2</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right="-71"/>
            </w:pPr>
            <w:r>
              <w:t>Внутрипроизводственные тарифные системы</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3</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left="-56" w:right="-126"/>
              <w:jc w:val="center"/>
            </w:pPr>
            <w:r>
              <w:t>9</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2088F" w:rsidRDefault="0072088F" w:rsidP="0009055D">
            <w:pPr>
              <w:jc w:val="center"/>
            </w:pPr>
            <w:r>
              <w:t>Коллоквиум</w:t>
            </w:r>
          </w:p>
        </w:tc>
      </w:tr>
      <w:tr w:rsidR="0072088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tabs>
                <w:tab w:val="left" w:pos="643"/>
              </w:tabs>
              <w:spacing w:after="160"/>
              <w:jc w:val="center"/>
              <w:rPr>
                <w:lang w:eastAsia="en-US"/>
              </w:rPr>
            </w:pPr>
            <w:r>
              <w:rPr>
                <w:lang w:eastAsia="en-US"/>
              </w:rPr>
              <w:t>3</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right="-71"/>
            </w:pPr>
            <w:r>
              <w:t>Системы и формы оплаты труда</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3</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ind w:left="-56" w:right="-126"/>
              <w:jc w:val="center"/>
            </w:pPr>
            <w:r>
              <w:t>9</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2088F" w:rsidRDefault="0072088F" w:rsidP="0009055D">
            <w:pPr>
              <w:jc w:val="center"/>
            </w:pPr>
            <w:r>
              <w:t>Тестирование</w:t>
            </w:r>
          </w:p>
        </w:tc>
      </w:tr>
      <w:tr w:rsidR="0072088F" w:rsidTr="000104AF">
        <w:tc>
          <w:tcPr>
            <w:tcW w:w="568" w:type="dxa"/>
            <w:tcBorders>
              <w:left w:val="single" w:sz="4" w:space="0" w:color="000001"/>
              <w:bottom w:val="single" w:sz="4" w:space="0" w:color="000001"/>
            </w:tcBorders>
            <w:shd w:val="clear" w:color="auto" w:fill="auto"/>
            <w:tcMar>
              <w:left w:w="103" w:type="dxa"/>
            </w:tcMar>
            <w:vAlign w:val="center"/>
          </w:tcPr>
          <w:p w:rsidR="0072088F" w:rsidRDefault="0072088F" w:rsidP="0009055D">
            <w:pPr>
              <w:tabs>
                <w:tab w:val="left" w:pos="643"/>
              </w:tabs>
              <w:spacing w:after="160"/>
              <w:jc w:val="center"/>
              <w:rPr>
                <w:lang w:eastAsia="en-US"/>
              </w:rPr>
            </w:pPr>
            <w:r>
              <w:rPr>
                <w:lang w:eastAsia="en-US"/>
              </w:rPr>
              <w:t>4</w:t>
            </w:r>
          </w:p>
        </w:tc>
        <w:tc>
          <w:tcPr>
            <w:tcW w:w="3232" w:type="dxa"/>
            <w:tcBorders>
              <w:left w:val="single" w:sz="4" w:space="0" w:color="000001"/>
              <w:bottom w:val="single" w:sz="4" w:space="0" w:color="000001"/>
            </w:tcBorders>
            <w:shd w:val="clear" w:color="auto" w:fill="auto"/>
            <w:tcMar>
              <w:left w:w="103" w:type="dxa"/>
            </w:tcMar>
            <w:vAlign w:val="center"/>
          </w:tcPr>
          <w:p w:rsidR="0072088F" w:rsidRDefault="0072088F" w:rsidP="0009055D">
            <w:pPr>
              <w:ind w:right="-71"/>
            </w:pPr>
            <w:r>
              <w:t xml:space="preserve">Нормирование труда как элемент организации </w:t>
            </w:r>
            <w:r>
              <w:lastRenderedPageBreak/>
              <w:t>заработной платы</w:t>
            </w:r>
          </w:p>
        </w:tc>
        <w:tc>
          <w:tcPr>
            <w:tcW w:w="489" w:type="dxa"/>
            <w:tcBorders>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lastRenderedPageBreak/>
              <w:t>5</w:t>
            </w:r>
          </w:p>
        </w:tc>
        <w:tc>
          <w:tcPr>
            <w:tcW w:w="600" w:type="dxa"/>
            <w:tcBorders>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14</w:t>
            </w:r>
          </w:p>
        </w:tc>
        <w:tc>
          <w:tcPr>
            <w:tcW w:w="503" w:type="dxa"/>
            <w:tcBorders>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72088F" w:rsidRDefault="0072088F" w:rsidP="0009055D">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72088F" w:rsidRDefault="0072088F" w:rsidP="0009055D">
            <w:pPr>
              <w:jc w:val="center"/>
            </w:pPr>
            <w:r>
              <w:t>3</w:t>
            </w:r>
          </w:p>
        </w:tc>
        <w:tc>
          <w:tcPr>
            <w:tcW w:w="245" w:type="dxa"/>
            <w:tcBorders>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72088F" w:rsidRDefault="0072088F" w:rsidP="0009055D">
            <w:pPr>
              <w:ind w:left="-56" w:right="-126"/>
              <w:jc w:val="center"/>
            </w:pPr>
            <w:r>
              <w:t>9</w:t>
            </w:r>
          </w:p>
        </w:tc>
        <w:tc>
          <w:tcPr>
            <w:tcW w:w="503" w:type="dxa"/>
            <w:tcBorders>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72088F" w:rsidRDefault="0072088F"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72088F" w:rsidRDefault="0072088F" w:rsidP="0009055D">
            <w:pPr>
              <w:jc w:val="center"/>
            </w:pPr>
            <w:r>
              <w:t>Опрос</w:t>
            </w:r>
          </w:p>
        </w:tc>
      </w:tr>
      <w:tr w:rsidR="009828CD" w:rsidTr="000104AF">
        <w:tc>
          <w:tcPr>
            <w:tcW w:w="568" w:type="dxa"/>
            <w:tcBorders>
              <w:left w:val="single" w:sz="4" w:space="0" w:color="000001"/>
              <w:bottom w:val="single" w:sz="4" w:space="0" w:color="000001"/>
            </w:tcBorders>
            <w:shd w:val="clear" w:color="auto" w:fill="auto"/>
            <w:tcMar>
              <w:left w:w="103" w:type="dxa"/>
            </w:tcMar>
            <w:vAlign w:val="center"/>
          </w:tcPr>
          <w:p w:rsidR="009828CD" w:rsidRDefault="009828CD" w:rsidP="0009055D">
            <w:pPr>
              <w:tabs>
                <w:tab w:val="left" w:pos="643"/>
              </w:tabs>
              <w:spacing w:after="160"/>
              <w:jc w:val="center"/>
              <w:rPr>
                <w:lang w:eastAsia="en-US"/>
              </w:rPr>
            </w:pPr>
          </w:p>
        </w:tc>
        <w:tc>
          <w:tcPr>
            <w:tcW w:w="3232"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ind w:right="-71"/>
            </w:pPr>
            <w:r w:rsidRPr="009828CD">
              <w:rPr>
                <w:lang w:eastAsia="en-US"/>
              </w:rPr>
              <w:t>Текущий контроль (контрольный срез)</w:t>
            </w:r>
          </w:p>
        </w:tc>
        <w:tc>
          <w:tcPr>
            <w:tcW w:w="489"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jc w:val="center"/>
            </w:pPr>
          </w:p>
        </w:tc>
        <w:tc>
          <w:tcPr>
            <w:tcW w:w="600"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jc w:val="center"/>
            </w:pPr>
          </w:p>
        </w:tc>
        <w:tc>
          <w:tcPr>
            <w:tcW w:w="503"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jc w:val="center"/>
            </w:pPr>
          </w:p>
        </w:tc>
        <w:tc>
          <w:tcPr>
            <w:tcW w:w="534"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jc w:val="center"/>
            </w:pPr>
          </w:p>
        </w:tc>
        <w:tc>
          <w:tcPr>
            <w:tcW w:w="245"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ind w:left="-56" w:right="-126"/>
              <w:jc w:val="center"/>
            </w:pPr>
          </w:p>
        </w:tc>
        <w:tc>
          <w:tcPr>
            <w:tcW w:w="503"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9828CD" w:rsidRPr="009828CD" w:rsidRDefault="009828CD" w:rsidP="00312351">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9828CD" w:rsidRPr="009828CD" w:rsidRDefault="009828CD" w:rsidP="00312351">
            <w:pPr>
              <w:jc w:val="center"/>
            </w:pPr>
            <w:r w:rsidRPr="009828CD">
              <w:rPr>
                <w:rFonts w:eastAsia="Times New Roman"/>
                <w:lang w:eastAsia="en-US"/>
              </w:rPr>
              <w:t>Тестирование</w:t>
            </w:r>
          </w:p>
        </w:tc>
      </w:tr>
      <w:tr w:rsidR="009828CD" w:rsidTr="000104AF">
        <w:tc>
          <w:tcPr>
            <w:tcW w:w="568" w:type="dxa"/>
            <w:tcBorders>
              <w:left w:val="single" w:sz="4" w:space="0" w:color="000001"/>
              <w:bottom w:val="single" w:sz="4" w:space="0" w:color="000001"/>
            </w:tcBorders>
            <w:shd w:val="clear" w:color="auto" w:fill="auto"/>
            <w:tcMar>
              <w:left w:w="103" w:type="dxa"/>
            </w:tcMar>
            <w:vAlign w:val="center"/>
          </w:tcPr>
          <w:p w:rsidR="009828CD" w:rsidRDefault="009828CD" w:rsidP="0009055D">
            <w:pPr>
              <w:tabs>
                <w:tab w:val="left" w:pos="643"/>
              </w:tabs>
              <w:spacing w:after="160"/>
              <w:jc w:val="center"/>
              <w:rPr>
                <w:lang w:eastAsia="en-US"/>
              </w:rPr>
            </w:pPr>
            <w:r>
              <w:rPr>
                <w:lang w:eastAsia="en-US"/>
              </w:rPr>
              <w:t>5</w:t>
            </w:r>
          </w:p>
        </w:tc>
        <w:tc>
          <w:tcPr>
            <w:tcW w:w="3232"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right="-71"/>
            </w:pPr>
            <w:r>
              <w:t>Бестарифный вариант организации заработной платы</w:t>
            </w: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13</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1</w:t>
            </w:r>
          </w:p>
        </w:tc>
        <w:tc>
          <w:tcPr>
            <w:tcW w:w="534"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3</w:t>
            </w:r>
          </w:p>
        </w:tc>
        <w:tc>
          <w:tcPr>
            <w:tcW w:w="24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left="-56" w:right="-126"/>
              <w:jc w:val="center"/>
            </w:pPr>
            <w:r>
              <w:t>9</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9828CD" w:rsidRDefault="009828CD" w:rsidP="0009055D">
            <w:pPr>
              <w:jc w:val="center"/>
            </w:pPr>
            <w:r>
              <w:t>Опрос</w:t>
            </w:r>
          </w:p>
        </w:tc>
      </w:tr>
      <w:tr w:rsidR="009828CD" w:rsidTr="000104AF">
        <w:tc>
          <w:tcPr>
            <w:tcW w:w="568" w:type="dxa"/>
            <w:tcBorders>
              <w:left w:val="single" w:sz="4" w:space="0" w:color="000001"/>
              <w:bottom w:val="single" w:sz="4" w:space="0" w:color="000001"/>
            </w:tcBorders>
            <w:shd w:val="clear" w:color="auto" w:fill="auto"/>
            <w:tcMar>
              <w:left w:w="103" w:type="dxa"/>
            </w:tcMar>
            <w:vAlign w:val="center"/>
          </w:tcPr>
          <w:p w:rsidR="009828CD" w:rsidRDefault="009828CD" w:rsidP="0009055D">
            <w:pPr>
              <w:tabs>
                <w:tab w:val="left" w:pos="643"/>
              </w:tabs>
              <w:spacing w:after="160"/>
              <w:jc w:val="center"/>
              <w:rPr>
                <w:lang w:eastAsia="en-US"/>
              </w:rPr>
            </w:pPr>
            <w:r>
              <w:rPr>
                <w:lang w:eastAsia="en-US"/>
              </w:rPr>
              <w:t>6</w:t>
            </w:r>
          </w:p>
        </w:tc>
        <w:tc>
          <w:tcPr>
            <w:tcW w:w="3232"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right="-71"/>
            </w:pPr>
            <w:r>
              <w:t>Формирование средств на оплату труда</w:t>
            </w: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14</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56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3</w:t>
            </w:r>
          </w:p>
        </w:tc>
        <w:tc>
          <w:tcPr>
            <w:tcW w:w="24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left="-56" w:right="-126"/>
              <w:jc w:val="center"/>
            </w:pPr>
            <w:r>
              <w:t>9</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9828CD" w:rsidRDefault="009828CD" w:rsidP="0009055D">
            <w:pPr>
              <w:jc w:val="center"/>
            </w:pPr>
            <w:r>
              <w:t>Коллоквиум</w:t>
            </w:r>
          </w:p>
        </w:tc>
      </w:tr>
      <w:tr w:rsidR="009828CD" w:rsidTr="000104AF">
        <w:tc>
          <w:tcPr>
            <w:tcW w:w="568" w:type="dxa"/>
            <w:tcBorders>
              <w:left w:val="single" w:sz="4" w:space="0" w:color="000001"/>
              <w:bottom w:val="single" w:sz="4" w:space="0" w:color="000001"/>
            </w:tcBorders>
            <w:shd w:val="clear" w:color="auto" w:fill="auto"/>
            <w:tcMar>
              <w:left w:w="103" w:type="dxa"/>
            </w:tcMar>
            <w:vAlign w:val="center"/>
          </w:tcPr>
          <w:p w:rsidR="009828CD" w:rsidRDefault="009828CD" w:rsidP="0009055D">
            <w:pPr>
              <w:tabs>
                <w:tab w:val="left" w:pos="643"/>
              </w:tabs>
              <w:spacing w:after="160"/>
              <w:jc w:val="center"/>
              <w:rPr>
                <w:lang w:eastAsia="en-US"/>
              </w:rPr>
            </w:pPr>
            <w:r>
              <w:rPr>
                <w:lang w:eastAsia="en-US"/>
              </w:rPr>
              <w:t>7</w:t>
            </w:r>
          </w:p>
        </w:tc>
        <w:tc>
          <w:tcPr>
            <w:tcW w:w="3232"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right="-71"/>
            </w:pPr>
            <w:r>
              <w:t>Особенности организации оплаты труда различных групп работников</w:t>
            </w: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14</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56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3</w:t>
            </w:r>
          </w:p>
        </w:tc>
        <w:tc>
          <w:tcPr>
            <w:tcW w:w="24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left="-56" w:right="-126"/>
              <w:jc w:val="center"/>
            </w:pPr>
            <w:r>
              <w:t>9</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9828CD" w:rsidRDefault="009828CD" w:rsidP="0009055D">
            <w:pPr>
              <w:jc w:val="center"/>
            </w:pPr>
            <w:r>
              <w:t>Тестирование</w:t>
            </w:r>
          </w:p>
        </w:tc>
      </w:tr>
      <w:tr w:rsidR="009828CD" w:rsidTr="000104AF">
        <w:tc>
          <w:tcPr>
            <w:tcW w:w="568" w:type="dxa"/>
            <w:tcBorders>
              <w:left w:val="single" w:sz="4" w:space="0" w:color="000001"/>
              <w:bottom w:val="single" w:sz="4" w:space="0" w:color="000001"/>
            </w:tcBorders>
            <w:shd w:val="clear" w:color="auto" w:fill="auto"/>
            <w:tcMar>
              <w:left w:w="103" w:type="dxa"/>
            </w:tcMar>
            <w:vAlign w:val="center"/>
          </w:tcPr>
          <w:p w:rsidR="009828CD" w:rsidRDefault="009828CD" w:rsidP="0009055D">
            <w:pPr>
              <w:tabs>
                <w:tab w:val="left" w:pos="643"/>
              </w:tabs>
              <w:spacing w:after="160"/>
              <w:jc w:val="center"/>
              <w:rPr>
                <w:lang w:eastAsia="en-US"/>
              </w:rPr>
            </w:pPr>
            <w:r>
              <w:rPr>
                <w:lang w:eastAsia="en-US"/>
              </w:rPr>
              <w:t>8</w:t>
            </w:r>
          </w:p>
        </w:tc>
        <w:tc>
          <w:tcPr>
            <w:tcW w:w="3232"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right="-71"/>
            </w:pPr>
            <w:r>
              <w:t>Анализ издержек работодателя на оплату труда и выплаты социального характера</w:t>
            </w: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14</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2</w:t>
            </w:r>
          </w:p>
        </w:tc>
        <w:tc>
          <w:tcPr>
            <w:tcW w:w="534"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r>
              <w:t>3</w:t>
            </w:r>
          </w:p>
        </w:tc>
        <w:tc>
          <w:tcPr>
            <w:tcW w:w="245"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9828CD" w:rsidRDefault="009828CD" w:rsidP="0009055D">
            <w:pPr>
              <w:ind w:left="-56" w:right="-126"/>
              <w:jc w:val="center"/>
            </w:pPr>
            <w:r>
              <w:t>9</w:t>
            </w:r>
          </w:p>
        </w:tc>
        <w:tc>
          <w:tcPr>
            <w:tcW w:w="503"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9828CD" w:rsidRDefault="009828CD"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9828CD" w:rsidRDefault="009828CD" w:rsidP="0009055D">
            <w:pPr>
              <w:jc w:val="center"/>
            </w:pPr>
            <w:r>
              <w:t>Опрос</w:t>
            </w:r>
          </w:p>
        </w:tc>
      </w:tr>
      <w:tr w:rsidR="009828CD"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09055D">
            <w:pPr>
              <w:tabs>
                <w:tab w:val="left" w:pos="643"/>
              </w:tabs>
              <w:spacing w:after="160"/>
              <w:rPr>
                <w:b/>
                <w:lang w:eastAsia="en-US"/>
              </w:rPr>
            </w:pP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tabs>
                <w:tab w:val="left" w:pos="643"/>
              </w:tabs>
              <w:rPr>
                <w:b/>
                <w:lang w:eastAsia="en-US"/>
              </w:rPr>
            </w:pPr>
            <w:r>
              <w:rPr>
                <w:b/>
                <w:bCs/>
                <w:lang w:eastAsia="en-US"/>
              </w:rPr>
              <w:t>ИТОГО</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tabs>
                <w:tab w:val="left" w:pos="643"/>
              </w:tabs>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r>
              <w:rPr>
                <w:b/>
                <w:lang w:eastAsia="en-US"/>
              </w:rPr>
              <w:t>108</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r>
              <w:rPr>
                <w:b/>
                <w:lang w:eastAsia="en-US"/>
              </w:rPr>
              <w:t>12</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r>
              <w:rPr>
                <w:b/>
                <w:lang w:eastAsia="en-US"/>
              </w:rPr>
              <w:t>24</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r>
              <w:rPr>
                <w:b/>
                <w:lang w:eastAsia="en-US"/>
              </w:rPr>
              <w:t>72</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9828CD" w:rsidRDefault="009828CD" w:rsidP="0072088F">
            <w:pPr>
              <w:jc w:val="center"/>
              <w:rPr>
                <w:b/>
                <w:lang w:eastAsia="en-US"/>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828CD" w:rsidRDefault="009828CD" w:rsidP="0072088F">
            <w:pPr>
              <w:jc w:val="center"/>
              <w:rPr>
                <w:b/>
                <w:lang w:eastAsia="en-US"/>
              </w:rPr>
            </w:pPr>
            <w:r>
              <w:rPr>
                <w:b/>
                <w:lang w:eastAsia="en-US"/>
              </w:rPr>
              <w:t>Зачёт с оценкой</w:t>
            </w:r>
          </w:p>
        </w:tc>
      </w:tr>
    </w:tbl>
    <w:p w:rsidR="00BC272F" w:rsidRDefault="00BC272F">
      <w:pPr>
        <w:ind w:firstLine="540"/>
        <w:rPr>
          <w:b/>
        </w:rPr>
      </w:pPr>
    </w:p>
    <w:p w:rsidR="00BC272F" w:rsidRPr="00613FC4" w:rsidRDefault="00BC272F" w:rsidP="00BC272F">
      <w:pPr>
        <w:ind w:firstLine="709"/>
        <w:jc w:val="both"/>
        <w:rPr>
          <w:b/>
        </w:rPr>
      </w:pPr>
      <w:r w:rsidRPr="00613FC4">
        <w:rPr>
          <w:b/>
        </w:rPr>
        <w:t xml:space="preserve">для </w:t>
      </w:r>
      <w:r w:rsidR="0072088F">
        <w:rPr>
          <w:b/>
        </w:rPr>
        <w:t>за</w:t>
      </w:r>
      <w:r w:rsidRPr="00613FC4">
        <w:rPr>
          <w:b/>
        </w:rPr>
        <w:t>очной формы обучения</w:t>
      </w:r>
    </w:p>
    <w:p w:rsidR="00BC272F" w:rsidRDefault="00BC272F" w:rsidP="00BC272F">
      <w:pPr>
        <w:jc w:val="center"/>
        <w:rPr>
          <w:b/>
        </w:rPr>
      </w:pPr>
    </w:p>
    <w:tbl>
      <w:tblPr>
        <w:tblW w:w="9923" w:type="dxa"/>
        <w:tblInd w:w="-39"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8"/>
        <w:gridCol w:w="3232"/>
        <w:gridCol w:w="489"/>
        <w:gridCol w:w="600"/>
        <w:gridCol w:w="503"/>
        <w:gridCol w:w="534"/>
        <w:gridCol w:w="565"/>
        <w:gridCol w:w="245"/>
        <w:gridCol w:w="528"/>
        <w:gridCol w:w="503"/>
        <w:gridCol w:w="489"/>
        <w:gridCol w:w="1667"/>
      </w:tblGrid>
      <w:tr w:rsidR="00BC272F" w:rsidTr="000104AF">
        <w:trPr>
          <w:cantSplit/>
          <w:trHeight w:val="742"/>
        </w:trPr>
        <w:tc>
          <w:tcPr>
            <w:tcW w:w="5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104AF" w:rsidRDefault="00BC272F" w:rsidP="0009055D">
            <w:pPr>
              <w:tabs>
                <w:tab w:val="left" w:pos="643"/>
              </w:tabs>
              <w:jc w:val="center"/>
              <w:rPr>
                <w:b/>
                <w:sz w:val="22"/>
                <w:lang w:eastAsia="en-US"/>
              </w:rPr>
            </w:pPr>
            <w:r w:rsidRPr="00BC272F">
              <w:rPr>
                <w:b/>
                <w:sz w:val="22"/>
                <w:szCs w:val="22"/>
                <w:lang w:eastAsia="en-US"/>
              </w:rPr>
              <w:t>№</w:t>
            </w:r>
          </w:p>
          <w:p w:rsidR="00BC272F" w:rsidRPr="00BC272F" w:rsidRDefault="00BC272F" w:rsidP="0009055D">
            <w:pPr>
              <w:tabs>
                <w:tab w:val="left" w:pos="643"/>
              </w:tabs>
              <w:jc w:val="center"/>
              <w:rPr>
                <w:b/>
                <w:sz w:val="22"/>
                <w:lang w:eastAsia="en-US"/>
              </w:rPr>
            </w:pPr>
            <w:r w:rsidRPr="00BC272F">
              <w:rPr>
                <w:b/>
                <w:sz w:val="22"/>
                <w:szCs w:val="22"/>
                <w:lang w:eastAsia="en-US"/>
              </w:rPr>
              <w:t>п/п</w:t>
            </w:r>
          </w:p>
        </w:tc>
        <w:tc>
          <w:tcPr>
            <w:tcW w:w="323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rsidP="0009055D">
            <w:pPr>
              <w:tabs>
                <w:tab w:val="left" w:pos="643"/>
              </w:tabs>
              <w:jc w:val="center"/>
              <w:rPr>
                <w:b/>
                <w:sz w:val="22"/>
                <w:lang w:eastAsia="en-US"/>
              </w:rPr>
            </w:pPr>
            <w:r w:rsidRPr="00BC272F">
              <w:rPr>
                <w:b/>
                <w:sz w:val="22"/>
                <w:szCs w:val="22"/>
                <w:lang w:eastAsia="en-US"/>
              </w:rPr>
              <w:t>Разделы и темы дисциплины</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Семестр</w:t>
            </w:r>
          </w:p>
        </w:tc>
        <w:tc>
          <w:tcPr>
            <w:tcW w:w="3967"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rsidP="0009055D">
            <w:pPr>
              <w:tabs>
                <w:tab w:val="left" w:pos="643"/>
              </w:tabs>
              <w:jc w:val="center"/>
              <w:rPr>
                <w:b/>
                <w:sz w:val="22"/>
                <w:lang w:eastAsia="en-US"/>
              </w:rPr>
            </w:pPr>
            <w:r w:rsidRPr="00BC272F">
              <w:rPr>
                <w:b/>
                <w:sz w:val="22"/>
                <w:szCs w:val="22"/>
                <w:lang w:eastAsia="en-US"/>
              </w:rPr>
              <w:t>Виды учебной работы, включая самостоятельную работу студентов и трудоемкость (в часах)</w:t>
            </w:r>
          </w:p>
        </w:tc>
        <w:tc>
          <w:tcPr>
            <w:tcW w:w="1667"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jc w:val="center"/>
              <w:rPr>
                <w:rFonts w:cs="Verdana"/>
                <w:b/>
                <w:i/>
                <w:sz w:val="22"/>
                <w:lang w:eastAsia="en-US"/>
              </w:rPr>
            </w:pPr>
            <w:r w:rsidRPr="00BC272F">
              <w:rPr>
                <w:rFonts w:cs="Verdana"/>
                <w:b/>
                <w:sz w:val="22"/>
                <w:szCs w:val="22"/>
                <w:lang w:eastAsia="en-US"/>
              </w:rPr>
              <w:t xml:space="preserve">Вид оценочного средства текущего контроля успеваемости, промежуточной аттестации </w:t>
            </w:r>
          </w:p>
          <w:p w:rsidR="00BC272F" w:rsidRPr="00BC272F" w:rsidRDefault="00BC272F" w:rsidP="0009055D">
            <w:pPr>
              <w:tabs>
                <w:tab w:val="left" w:pos="643"/>
              </w:tabs>
              <w:jc w:val="center"/>
              <w:rPr>
                <w:b/>
                <w:sz w:val="22"/>
                <w:lang w:eastAsia="en-US"/>
              </w:rPr>
            </w:pPr>
            <w:r w:rsidRPr="00BC272F">
              <w:rPr>
                <w:rFonts w:cs="Verdana"/>
                <w:b/>
                <w:i/>
                <w:sz w:val="22"/>
                <w:szCs w:val="22"/>
                <w:lang w:eastAsia="en-US"/>
              </w:rPr>
              <w:t>(по семестрам)</w:t>
            </w:r>
          </w:p>
        </w:tc>
      </w:tr>
      <w:tr w:rsidR="00BC272F" w:rsidTr="000104AF">
        <w:trPr>
          <w:cantSplit/>
          <w:trHeight w:val="438"/>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60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ВСЕГО</w:t>
            </w:r>
          </w:p>
        </w:tc>
        <w:tc>
          <w:tcPr>
            <w:tcW w:w="184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BC272F" w:rsidRPr="00BC272F" w:rsidRDefault="00BC272F" w:rsidP="0009055D">
            <w:pPr>
              <w:tabs>
                <w:tab w:val="left" w:pos="643"/>
              </w:tabs>
              <w:jc w:val="center"/>
              <w:rPr>
                <w:b/>
                <w:sz w:val="22"/>
                <w:lang w:eastAsia="en-US"/>
              </w:rPr>
            </w:pPr>
            <w:r w:rsidRPr="00BC272F">
              <w:rPr>
                <w:b/>
                <w:sz w:val="22"/>
                <w:szCs w:val="22"/>
                <w:lang w:eastAsia="en-US"/>
              </w:rPr>
              <w:t>Из них аудиторные занятия</w:t>
            </w:r>
          </w:p>
        </w:tc>
        <w:tc>
          <w:tcPr>
            <w:tcW w:w="52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Самостоятельная работа</w:t>
            </w:r>
          </w:p>
        </w:tc>
        <w:tc>
          <w:tcPr>
            <w:tcW w:w="50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Контрольная работа</w:t>
            </w:r>
          </w:p>
        </w:tc>
        <w:tc>
          <w:tcPr>
            <w:tcW w:w="4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Курсовая работа</w:t>
            </w:r>
          </w:p>
        </w:tc>
        <w:tc>
          <w:tcPr>
            <w:tcW w:w="1667" w:type="dxa"/>
            <w:vMerge/>
            <w:tcBorders>
              <w:left w:val="single" w:sz="4" w:space="0" w:color="000001"/>
              <w:right w:val="single" w:sz="4" w:space="0" w:color="000001"/>
            </w:tcBorders>
            <w:shd w:val="clear" w:color="auto" w:fill="auto"/>
            <w:tcMar>
              <w:left w:w="103" w:type="dxa"/>
            </w:tcMar>
            <w:vAlign w:val="center"/>
          </w:tcPr>
          <w:p w:rsidR="00BC272F" w:rsidRDefault="00BC272F" w:rsidP="0009055D">
            <w:pPr>
              <w:widowControl/>
              <w:rPr>
                <w:lang w:eastAsia="en-US"/>
              </w:rPr>
            </w:pPr>
          </w:p>
        </w:tc>
      </w:tr>
      <w:tr w:rsidR="00BC272F" w:rsidTr="000104AF">
        <w:trPr>
          <w:cantSplit/>
          <w:trHeight w:hRule="exact" w:val="2783"/>
        </w:trPr>
        <w:tc>
          <w:tcPr>
            <w:tcW w:w="5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3232"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600"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5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 xml:space="preserve">Лекции </w:t>
            </w:r>
          </w:p>
        </w:tc>
        <w:tc>
          <w:tcPr>
            <w:tcW w:w="53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.Практикум. Лаборатор</w:t>
            </w:r>
          </w:p>
        </w:tc>
        <w:tc>
          <w:tcPr>
            <w:tcW w:w="56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Pr="00BC272F" w:rsidRDefault="00BC272F" w:rsidP="0009055D">
            <w:pPr>
              <w:tabs>
                <w:tab w:val="left" w:pos="643"/>
              </w:tabs>
              <w:ind w:left="113" w:right="113"/>
              <w:jc w:val="center"/>
              <w:rPr>
                <w:b/>
                <w:sz w:val="22"/>
                <w:lang w:eastAsia="en-US"/>
              </w:rPr>
            </w:pPr>
            <w:r w:rsidRPr="00BC272F">
              <w:rPr>
                <w:b/>
                <w:sz w:val="22"/>
                <w:szCs w:val="22"/>
                <w:lang w:eastAsia="en-US"/>
              </w:rPr>
              <w:t xml:space="preserve">Практическ.занятия /семинары </w:t>
            </w:r>
          </w:p>
        </w:tc>
        <w:tc>
          <w:tcPr>
            <w:tcW w:w="24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C272F" w:rsidRDefault="00BC272F" w:rsidP="0009055D">
            <w:pPr>
              <w:tabs>
                <w:tab w:val="left" w:pos="643"/>
              </w:tabs>
              <w:ind w:left="113" w:right="113"/>
              <w:jc w:val="center"/>
              <w:rPr>
                <w:b/>
                <w:lang w:eastAsia="en-US"/>
              </w:rPr>
            </w:pPr>
          </w:p>
        </w:tc>
        <w:tc>
          <w:tcPr>
            <w:tcW w:w="528"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b/>
                <w:lang w:eastAsia="en-US"/>
              </w:rPr>
            </w:pPr>
          </w:p>
        </w:tc>
        <w:tc>
          <w:tcPr>
            <w:tcW w:w="4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widowControl/>
              <w:rPr>
                <w:lang w:eastAsia="en-US"/>
              </w:rPr>
            </w:pPr>
          </w:p>
        </w:tc>
        <w:tc>
          <w:tcPr>
            <w:tcW w:w="1667" w:type="dxa"/>
            <w:vMerge/>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widowControl/>
              <w:rPr>
                <w:lang w:eastAsia="en-US"/>
              </w:rPr>
            </w:pP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t>1</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Заработная плата как экономическое отношение между работником и работодателем</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12</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Опрос</w:t>
            </w: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t>2</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Внутрипроизводственные тарифные системы</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12</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Коллоквиум</w:t>
            </w: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t>3</w:t>
            </w: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Системы и формы оплаты труда</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left="-108" w:right="-188"/>
              <w:jc w:val="cente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11</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Тестирование</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t>4</w:t>
            </w:r>
          </w:p>
        </w:tc>
        <w:tc>
          <w:tcPr>
            <w:tcW w:w="3232"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Нормирование труда как элемент организации заработной платы</w:t>
            </w: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w:t>
            </w:r>
          </w:p>
        </w:tc>
        <w:tc>
          <w:tcPr>
            <w:tcW w:w="534"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24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12</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Опрос</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t>5</w:t>
            </w:r>
          </w:p>
        </w:tc>
        <w:tc>
          <w:tcPr>
            <w:tcW w:w="3232"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Бестарифный вариант организации заработной платы</w:t>
            </w: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34"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2</w:t>
            </w:r>
          </w:p>
        </w:tc>
        <w:tc>
          <w:tcPr>
            <w:tcW w:w="24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11</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Опрос</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t>6</w:t>
            </w:r>
          </w:p>
        </w:tc>
        <w:tc>
          <w:tcPr>
            <w:tcW w:w="3232"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Формирование средств на оплату труда</w:t>
            </w: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34"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6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w:t>
            </w:r>
          </w:p>
        </w:tc>
        <w:tc>
          <w:tcPr>
            <w:tcW w:w="24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12</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Коллоквиум</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lastRenderedPageBreak/>
              <w:t>7</w:t>
            </w:r>
          </w:p>
        </w:tc>
        <w:tc>
          <w:tcPr>
            <w:tcW w:w="3232"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Особенности организации оплаты труда различных групп работников</w:t>
            </w: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34"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6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2</w:t>
            </w:r>
          </w:p>
        </w:tc>
        <w:tc>
          <w:tcPr>
            <w:tcW w:w="24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11</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Тестирование</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r>
              <w:rPr>
                <w:lang w:eastAsia="en-US"/>
              </w:rPr>
              <w:t>8</w:t>
            </w:r>
          </w:p>
        </w:tc>
        <w:tc>
          <w:tcPr>
            <w:tcW w:w="3232"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right="-71"/>
            </w:pPr>
            <w:r>
              <w:t>Анализ издержек работодателя на оплату труда и выплаты социального характера</w:t>
            </w: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5</w:t>
            </w:r>
          </w:p>
        </w:tc>
        <w:tc>
          <w:tcPr>
            <w:tcW w:w="600"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13</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34"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108" w:right="-188"/>
              <w:jc w:val="center"/>
            </w:pPr>
          </w:p>
        </w:tc>
        <w:tc>
          <w:tcPr>
            <w:tcW w:w="56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r>
              <w:t>2</w:t>
            </w:r>
          </w:p>
        </w:tc>
        <w:tc>
          <w:tcPr>
            <w:tcW w:w="24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528"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pPr>
            <w:r>
              <w:t>11</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pPr>
            <w:r>
              <w:t>Опрос</w:t>
            </w:r>
          </w:p>
        </w:tc>
      </w:tr>
      <w:tr w:rsidR="00BC272F" w:rsidTr="000104AF">
        <w:tc>
          <w:tcPr>
            <w:tcW w:w="568" w:type="dxa"/>
            <w:tcBorders>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lang w:eastAsia="en-US"/>
              </w:rPr>
            </w:pPr>
          </w:p>
        </w:tc>
        <w:tc>
          <w:tcPr>
            <w:tcW w:w="3232" w:type="dxa"/>
            <w:tcBorders>
              <w:left w:val="single" w:sz="4" w:space="0" w:color="000001"/>
              <w:bottom w:val="single" w:sz="4" w:space="0" w:color="000001"/>
            </w:tcBorders>
            <w:shd w:val="clear" w:color="auto" w:fill="auto"/>
            <w:tcMar>
              <w:left w:w="103" w:type="dxa"/>
            </w:tcMar>
            <w:vAlign w:val="center"/>
          </w:tcPr>
          <w:p w:rsidR="00BC272F" w:rsidRDefault="00BC272F" w:rsidP="0009055D">
            <w:pPr>
              <w:rPr>
                <w:lang w:eastAsia="en-US"/>
              </w:rPr>
            </w:pPr>
            <w:r>
              <w:rPr>
                <w:b/>
                <w:lang w:eastAsia="en-US"/>
              </w:rPr>
              <w:t>Зачёт с оценкой</w:t>
            </w: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lang w:eastAsia="en-US"/>
              </w:rPr>
            </w:pPr>
          </w:p>
        </w:tc>
        <w:tc>
          <w:tcPr>
            <w:tcW w:w="600"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r>
              <w:rPr>
                <w:b/>
                <w:lang w:eastAsia="en-US"/>
              </w:rPr>
              <w:t>4</w:t>
            </w: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lang w:eastAsia="en-US"/>
              </w:rPr>
            </w:pPr>
          </w:p>
        </w:tc>
        <w:tc>
          <w:tcPr>
            <w:tcW w:w="534"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lang w:eastAsia="en-US"/>
              </w:rPr>
            </w:pPr>
          </w:p>
        </w:tc>
        <w:tc>
          <w:tcPr>
            <w:tcW w:w="565" w:type="dxa"/>
            <w:tcBorders>
              <w:left w:val="single" w:sz="4" w:space="0" w:color="000001"/>
              <w:bottom w:val="single" w:sz="4" w:space="0" w:color="000001"/>
            </w:tcBorders>
            <w:shd w:val="clear" w:color="auto" w:fill="auto"/>
            <w:tcMar>
              <w:left w:w="103" w:type="dxa"/>
            </w:tcMar>
            <w:vAlign w:val="center"/>
          </w:tcPr>
          <w:p w:rsidR="00BC272F" w:rsidRDefault="00BC272F" w:rsidP="0009055D">
            <w:pPr>
              <w:ind w:right="-188"/>
              <w:jc w:val="center"/>
              <w:rPr>
                <w:lang w:eastAsia="en-US"/>
              </w:rPr>
            </w:pPr>
          </w:p>
        </w:tc>
        <w:tc>
          <w:tcPr>
            <w:tcW w:w="245"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lang w:eastAsia="en-US"/>
              </w:rPr>
            </w:pPr>
          </w:p>
        </w:tc>
        <w:tc>
          <w:tcPr>
            <w:tcW w:w="528"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lang w:eastAsia="en-US"/>
              </w:rPr>
            </w:pPr>
          </w:p>
        </w:tc>
        <w:tc>
          <w:tcPr>
            <w:tcW w:w="503"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lang w:eastAsia="en-US"/>
              </w:rPr>
            </w:pPr>
          </w:p>
        </w:tc>
        <w:tc>
          <w:tcPr>
            <w:tcW w:w="489" w:type="dxa"/>
            <w:tcBorders>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p>
        </w:tc>
        <w:tc>
          <w:tcPr>
            <w:tcW w:w="1667" w:type="dxa"/>
            <w:tcBorders>
              <w:left w:val="single" w:sz="4" w:space="0" w:color="000001"/>
              <w:bottom w:val="single" w:sz="4" w:space="0" w:color="000001"/>
              <w:right w:val="single" w:sz="4" w:space="0" w:color="000001"/>
            </w:tcBorders>
            <w:shd w:val="clear" w:color="auto" w:fill="auto"/>
            <w:tcMar>
              <w:left w:w="103" w:type="dxa"/>
            </w:tcMar>
            <w:vAlign w:val="center"/>
          </w:tcPr>
          <w:p w:rsidR="00BC272F" w:rsidRDefault="00BC272F" w:rsidP="0009055D">
            <w:pPr>
              <w:jc w:val="center"/>
              <w:rPr>
                <w:lang w:eastAsia="en-US"/>
              </w:rPr>
            </w:pPr>
            <w:r>
              <w:rPr>
                <w:lang w:eastAsia="en-US"/>
              </w:rPr>
              <w:t>Перечень вопросов</w:t>
            </w:r>
          </w:p>
        </w:tc>
      </w:tr>
      <w:tr w:rsidR="00BC272F" w:rsidTr="000104AF">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rPr>
                <w:b/>
                <w:lang w:eastAsia="en-US"/>
              </w:rPr>
            </w:pPr>
          </w:p>
        </w:tc>
        <w:tc>
          <w:tcPr>
            <w:tcW w:w="3232"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104AF">
            <w:pPr>
              <w:tabs>
                <w:tab w:val="left" w:pos="643"/>
              </w:tabs>
              <w:rPr>
                <w:b/>
                <w:lang w:eastAsia="en-US"/>
              </w:rPr>
            </w:pPr>
            <w:r>
              <w:rPr>
                <w:b/>
                <w:bCs/>
                <w:lang w:eastAsia="en-US"/>
              </w:rPr>
              <w:t>ИТОГО</w:t>
            </w: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tabs>
                <w:tab w:val="left" w:pos="643"/>
              </w:tabs>
              <w:spacing w:after="160"/>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r>
              <w:rPr>
                <w:b/>
                <w:lang w:eastAsia="en-US"/>
              </w:rPr>
              <w:t>108</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r>
              <w:rPr>
                <w:b/>
                <w:lang w:eastAsia="en-US"/>
              </w:rPr>
              <w:t>4</w:t>
            </w:r>
          </w:p>
        </w:t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p>
        </w:tc>
        <w:tc>
          <w:tcPr>
            <w:tcW w:w="56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r>
              <w:rPr>
                <w:b/>
                <w:lang w:eastAsia="en-US"/>
              </w:rPr>
              <w:t>8</w:t>
            </w:r>
          </w:p>
        </w:tc>
        <w:tc>
          <w:tcPr>
            <w:tcW w:w="245"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ind w:left="-56" w:right="-126"/>
              <w:jc w:val="center"/>
              <w:rPr>
                <w:b/>
                <w:lang w:eastAsia="en-US"/>
              </w:rPr>
            </w:pPr>
            <w:r>
              <w:rPr>
                <w:b/>
                <w:lang w:eastAsia="en-US"/>
              </w:rPr>
              <w:t>92</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p>
        </w:tc>
        <w:tc>
          <w:tcPr>
            <w:tcW w:w="489" w:type="dxa"/>
            <w:tcBorders>
              <w:top w:val="single" w:sz="4" w:space="0" w:color="000001"/>
              <w:left w:val="single" w:sz="4" w:space="0" w:color="000001"/>
              <w:bottom w:val="single" w:sz="4" w:space="0" w:color="000001"/>
            </w:tcBorders>
            <w:shd w:val="clear" w:color="auto" w:fill="auto"/>
            <w:tcMar>
              <w:left w:w="103" w:type="dxa"/>
            </w:tcMar>
            <w:vAlign w:val="center"/>
          </w:tcPr>
          <w:p w:rsidR="00BC272F" w:rsidRDefault="00BC272F" w:rsidP="0009055D">
            <w:pPr>
              <w:jc w:val="center"/>
              <w:rPr>
                <w:b/>
                <w:lang w:eastAsia="en-US"/>
              </w:rPr>
            </w:pPr>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C272F" w:rsidRDefault="0072088F" w:rsidP="0009055D">
            <w:pPr>
              <w:jc w:val="center"/>
              <w:rPr>
                <w:b/>
                <w:lang w:eastAsia="en-US"/>
              </w:rPr>
            </w:pPr>
            <w:r>
              <w:rPr>
                <w:b/>
                <w:lang w:eastAsia="en-US"/>
              </w:rPr>
              <w:t>Зачёт с оценкой</w:t>
            </w:r>
            <w:r w:rsidR="00BC272F">
              <w:rPr>
                <w:b/>
                <w:lang w:eastAsia="en-US"/>
              </w:rPr>
              <w:t xml:space="preserve"> (4)</w:t>
            </w:r>
          </w:p>
        </w:tc>
      </w:tr>
    </w:tbl>
    <w:p w:rsidR="00BC272F" w:rsidRDefault="00BC272F">
      <w:pPr>
        <w:ind w:firstLine="540"/>
        <w:rPr>
          <w:b/>
        </w:rPr>
      </w:pPr>
    </w:p>
    <w:p w:rsidR="004D0EB6" w:rsidRDefault="004D0EB6" w:rsidP="000104AF">
      <w:pPr>
        <w:ind w:firstLine="709"/>
        <w:jc w:val="both"/>
        <w:rPr>
          <w:b/>
        </w:rPr>
      </w:pPr>
      <w:bookmarkStart w:id="9" w:name="_Toc459975981"/>
      <w:bookmarkEnd w:id="9"/>
    </w:p>
    <w:p w:rsidR="002424C2" w:rsidRPr="000104AF" w:rsidRDefault="00E50091" w:rsidP="000104AF">
      <w:pPr>
        <w:ind w:firstLine="709"/>
        <w:jc w:val="both"/>
        <w:rPr>
          <w:b/>
        </w:rPr>
      </w:pPr>
      <w:r w:rsidRPr="000104AF">
        <w:rPr>
          <w:b/>
        </w:rPr>
        <w:t>4.2 Содержание дисциплины, структурированное по разделам</w:t>
      </w:r>
    </w:p>
    <w:p w:rsidR="002424C2" w:rsidRPr="000104AF" w:rsidRDefault="002424C2" w:rsidP="000104AF">
      <w:pPr>
        <w:pStyle w:val="af"/>
        <w:spacing w:after="0" w:line="240" w:lineRule="auto"/>
        <w:ind w:firstLine="709"/>
        <w:jc w:val="both"/>
      </w:pPr>
    </w:p>
    <w:p w:rsidR="002424C2" w:rsidRPr="000104AF" w:rsidRDefault="00E50091" w:rsidP="000104AF">
      <w:pPr>
        <w:ind w:firstLine="709"/>
        <w:jc w:val="both"/>
        <w:rPr>
          <w:b/>
          <w:bCs/>
          <w:i/>
          <w:iCs/>
        </w:rPr>
      </w:pPr>
      <w:r w:rsidRPr="000104AF">
        <w:rPr>
          <w:b/>
          <w:bCs/>
          <w:i/>
          <w:iCs/>
        </w:rPr>
        <w:t>Тема 1. Заработная плата как экономическое отношение между работником и работодателем</w:t>
      </w:r>
    </w:p>
    <w:p w:rsidR="002424C2" w:rsidRPr="000104AF" w:rsidRDefault="002424C2" w:rsidP="000104AF">
      <w:pPr>
        <w:ind w:firstLine="709"/>
        <w:jc w:val="both"/>
        <w:rPr>
          <w:bCs/>
          <w:iCs/>
        </w:rPr>
      </w:pPr>
    </w:p>
    <w:p w:rsidR="002424C2" w:rsidRPr="000104AF" w:rsidRDefault="00E50091" w:rsidP="000104AF">
      <w:pPr>
        <w:ind w:firstLine="709"/>
        <w:jc w:val="both"/>
        <w:rPr>
          <w:i/>
        </w:rPr>
      </w:pPr>
      <w:r w:rsidRPr="000104AF">
        <w:rPr>
          <w:i/>
        </w:rPr>
        <w:t>Содержание лекционного курса</w:t>
      </w:r>
    </w:p>
    <w:p w:rsidR="002424C2" w:rsidRPr="000104AF" w:rsidRDefault="00E50091" w:rsidP="000104AF">
      <w:pPr>
        <w:ind w:firstLine="709"/>
        <w:jc w:val="both"/>
        <w:rPr>
          <w:bCs/>
          <w:iCs/>
        </w:rPr>
      </w:pPr>
      <w:r w:rsidRPr="000104AF">
        <w:rPr>
          <w:bCs/>
          <w:iCs/>
        </w:rPr>
        <w:t>Сущность заработной платы как экономической категории и особенности ее проявления на различных стадиях развития товарного производства и в различных моделях экономики. Регулирование отношений по оплате труда. Место предприятия в регулировании этих отношений. Основные черты рыночного механизма регулирования заработной платы и степень их проявления в российской экономике. Проблемы формирования рыночного механизма организации заработной платы в Российской Федерации.</w:t>
      </w:r>
    </w:p>
    <w:p w:rsidR="002424C2" w:rsidRPr="000104AF" w:rsidRDefault="002424C2" w:rsidP="000104AF">
      <w:pPr>
        <w:ind w:firstLine="709"/>
        <w:jc w:val="both"/>
        <w:rPr>
          <w:bCs/>
          <w:iCs/>
        </w:rPr>
      </w:pPr>
    </w:p>
    <w:p w:rsidR="002424C2" w:rsidRPr="000104AF" w:rsidRDefault="00E50091" w:rsidP="000104AF">
      <w:pPr>
        <w:ind w:firstLine="709"/>
        <w:jc w:val="both"/>
        <w:rPr>
          <w:i/>
        </w:rPr>
      </w:pPr>
      <w:r w:rsidRPr="000104AF">
        <w:rPr>
          <w:i/>
        </w:rPr>
        <w:t>Содержание практических занятий</w:t>
      </w:r>
    </w:p>
    <w:p w:rsidR="002424C2" w:rsidRPr="000104AF" w:rsidRDefault="00E50091" w:rsidP="000104AF">
      <w:pPr>
        <w:pStyle w:val="af5"/>
        <w:numPr>
          <w:ilvl w:val="0"/>
          <w:numId w:val="8"/>
        </w:numPr>
        <w:spacing w:after="0" w:line="240" w:lineRule="auto"/>
        <w:ind w:left="0" w:firstLine="709"/>
        <w:jc w:val="both"/>
        <w:rPr>
          <w:rFonts w:ascii="Times New Roman" w:hAnsi="Times New Roman" w:cs="Times New Roman"/>
          <w:sz w:val="24"/>
          <w:szCs w:val="24"/>
        </w:rPr>
      </w:pPr>
      <w:r w:rsidRPr="000104AF">
        <w:rPr>
          <w:rFonts w:ascii="Times New Roman" w:hAnsi="Times New Roman" w:cs="Times New Roman"/>
          <w:sz w:val="24"/>
          <w:szCs w:val="24"/>
        </w:rPr>
        <w:t>Проблемы формирования рыночного механизма организации заработной платы в Российской Федерации.</w:t>
      </w:r>
    </w:p>
    <w:p w:rsidR="002424C2" w:rsidRPr="000104AF" w:rsidRDefault="002424C2" w:rsidP="000104AF">
      <w:pPr>
        <w:ind w:firstLine="709"/>
        <w:jc w:val="both"/>
        <w:rPr>
          <w:bCs/>
          <w:iCs/>
        </w:rPr>
      </w:pPr>
    </w:p>
    <w:p w:rsidR="002424C2" w:rsidRPr="000104AF" w:rsidRDefault="00E50091" w:rsidP="000104AF">
      <w:pPr>
        <w:ind w:firstLine="709"/>
        <w:jc w:val="both"/>
        <w:rPr>
          <w:b/>
          <w:bCs/>
          <w:i/>
          <w:iCs/>
        </w:rPr>
      </w:pPr>
      <w:r w:rsidRPr="000104AF">
        <w:rPr>
          <w:b/>
          <w:bCs/>
          <w:i/>
          <w:iCs/>
        </w:rPr>
        <w:t>Тема 2. Внутрипроизводственные тарифные системы</w:t>
      </w:r>
    </w:p>
    <w:p w:rsidR="002424C2" w:rsidRPr="000104AF" w:rsidRDefault="002424C2" w:rsidP="000104AF">
      <w:pPr>
        <w:ind w:firstLine="709"/>
        <w:jc w:val="both"/>
        <w:rPr>
          <w:bCs/>
          <w:iCs/>
        </w:rPr>
      </w:pPr>
    </w:p>
    <w:p w:rsidR="002424C2" w:rsidRPr="000104AF" w:rsidRDefault="00E50091" w:rsidP="000104AF">
      <w:pPr>
        <w:ind w:firstLine="709"/>
        <w:jc w:val="both"/>
        <w:rPr>
          <w:i/>
        </w:rPr>
      </w:pPr>
      <w:r w:rsidRPr="000104AF">
        <w:rPr>
          <w:i/>
        </w:rPr>
        <w:t>Содержание лекционного курса</w:t>
      </w:r>
    </w:p>
    <w:p w:rsidR="002424C2" w:rsidRPr="000104AF" w:rsidRDefault="00E50091" w:rsidP="000104AF">
      <w:pPr>
        <w:ind w:firstLine="709"/>
        <w:jc w:val="both"/>
        <w:rPr>
          <w:bCs/>
          <w:iCs/>
        </w:rPr>
      </w:pPr>
      <w:r w:rsidRPr="000104AF">
        <w:rPr>
          <w:bCs/>
          <w:iCs/>
        </w:rPr>
        <w:t>Понятие тарифной системы оплаты труда. Трансформация тарифной системы в ходе реформирования организации заработной платы в Российской Федерации. Разработка внутризаводских тарифных условий оплаты труда (внутризаводской тарифной системы).</w:t>
      </w:r>
    </w:p>
    <w:p w:rsidR="002424C2" w:rsidRPr="000104AF" w:rsidRDefault="002424C2" w:rsidP="000104AF">
      <w:pPr>
        <w:ind w:firstLine="709"/>
        <w:jc w:val="both"/>
        <w:rPr>
          <w:bCs/>
          <w:iCs/>
        </w:rPr>
      </w:pPr>
    </w:p>
    <w:p w:rsidR="002424C2" w:rsidRPr="000104AF" w:rsidRDefault="00E50091" w:rsidP="000104AF">
      <w:pPr>
        <w:ind w:firstLine="709"/>
        <w:jc w:val="both"/>
        <w:rPr>
          <w:i/>
        </w:rPr>
      </w:pPr>
      <w:r w:rsidRPr="000104AF">
        <w:rPr>
          <w:i/>
        </w:rPr>
        <w:t>Содержание практических занятий</w:t>
      </w:r>
    </w:p>
    <w:p w:rsidR="002424C2" w:rsidRPr="000104AF" w:rsidRDefault="00E50091" w:rsidP="000104AF">
      <w:pPr>
        <w:pStyle w:val="af5"/>
        <w:numPr>
          <w:ilvl w:val="0"/>
          <w:numId w:val="9"/>
        </w:numPr>
        <w:spacing w:after="0" w:line="240" w:lineRule="auto"/>
        <w:ind w:left="0" w:firstLine="709"/>
        <w:jc w:val="both"/>
        <w:rPr>
          <w:rFonts w:ascii="Times New Roman" w:hAnsi="Times New Roman" w:cs="Times New Roman"/>
          <w:sz w:val="24"/>
          <w:szCs w:val="24"/>
        </w:rPr>
      </w:pPr>
      <w:r w:rsidRPr="000104AF">
        <w:rPr>
          <w:rFonts w:ascii="Times New Roman" w:hAnsi="Times New Roman" w:cs="Times New Roman"/>
          <w:sz w:val="24"/>
          <w:szCs w:val="24"/>
        </w:rPr>
        <w:t>Трансформация тарифной системы в ходе реформирования организации заработной платы в Российской Федерации.</w:t>
      </w:r>
    </w:p>
    <w:p w:rsidR="002424C2" w:rsidRPr="000104AF" w:rsidRDefault="002424C2" w:rsidP="000104AF">
      <w:pPr>
        <w:ind w:firstLine="709"/>
        <w:jc w:val="both"/>
        <w:rPr>
          <w:bCs/>
          <w:iCs/>
        </w:rPr>
      </w:pPr>
    </w:p>
    <w:p w:rsidR="002424C2" w:rsidRPr="000104AF" w:rsidRDefault="00E50091" w:rsidP="000104AF">
      <w:pPr>
        <w:ind w:firstLine="709"/>
        <w:jc w:val="both"/>
        <w:rPr>
          <w:b/>
          <w:bCs/>
          <w:i/>
          <w:iCs/>
        </w:rPr>
      </w:pPr>
      <w:r w:rsidRPr="000104AF">
        <w:rPr>
          <w:b/>
          <w:bCs/>
          <w:i/>
          <w:iCs/>
        </w:rPr>
        <w:t>Тема 3. Системы и формы оплаты труда</w:t>
      </w:r>
    </w:p>
    <w:p w:rsidR="002424C2" w:rsidRPr="000104AF" w:rsidRDefault="002424C2" w:rsidP="000104AF">
      <w:pPr>
        <w:ind w:firstLine="709"/>
        <w:jc w:val="both"/>
        <w:rPr>
          <w:bCs/>
          <w:iCs/>
        </w:rPr>
      </w:pPr>
    </w:p>
    <w:p w:rsidR="002424C2" w:rsidRPr="000104AF" w:rsidRDefault="00E50091" w:rsidP="000104AF">
      <w:pPr>
        <w:ind w:firstLine="709"/>
        <w:jc w:val="both"/>
        <w:rPr>
          <w:i/>
        </w:rPr>
      </w:pPr>
      <w:r w:rsidRPr="000104AF">
        <w:rPr>
          <w:i/>
        </w:rPr>
        <w:t>Содержание лекционного курса</w:t>
      </w:r>
    </w:p>
    <w:p w:rsidR="002424C2" w:rsidRDefault="00E50091" w:rsidP="000104AF">
      <w:pPr>
        <w:ind w:firstLine="709"/>
        <w:jc w:val="both"/>
        <w:rPr>
          <w:bCs/>
          <w:iCs/>
        </w:rPr>
      </w:pPr>
      <w:r w:rsidRPr="000104AF">
        <w:rPr>
          <w:bCs/>
          <w:iCs/>
        </w:rPr>
        <w:t>Понятие системы заработной платы. Классификация систем заработной платы. Основная и дополнительная заработная плата. Применение сдельных и повременных систем заработной платы. Поощрительные системы. Премирование за основные результаты работы. Доплаты, надбавка, единовременные премии и вознаграждения.</w:t>
      </w:r>
      <w:r w:rsidR="0012069B">
        <w:rPr>
          <w:bCs/>
          <w:iCs/>
        </w:rPr>
        <w:t xml:space="preserve"> Современные </w:t>
      </w:r>
      <w:r w:rsidR="00173E3C">
        <w:rPr>
          <w:bCs/>
          <w:iCs/>
        </w:rPr>
        <w:t>подходы к оплате труда в развитых странах.</w:t>
      </w:r>
    </w:p>
    <w:p w:rsidR="00AB36B1" w:rsidRDefault="00AB36B1" w:rsidP="000104AF">
      <w:pPr>
        <w:ind w:firstLine="709"/>
        <w:jc w:val="both"/>
        <w:rPr>
          <w:bCs/>
          <w:iCs/>
        </w:rPr>
      </w:pPr>
    </w:p>
    <w:p w:rsidR="00AB36B1" w:rsidRPr="000104AF" w:rsidRDefault="00AB36B1" w:rsidP="000104AF">
      <w:pPr>
        <w:ind w:firstLine="709"/>
        <w:jc w:val="both"/>
        <w:rPr>
          <w:bCs/>
          <w:iCs/>
        </w:rPr>
      </w:pPr>
    </w:p>
    <w:p w:rsidR="002424C2" w:rsidRPr="000104AF" w:rsidRDefault="002424C2" w:rsidP="000104AF">
      <w:pPr>
        <w:ind w:firstLine="709"/>
        <w:jc w:val="both"/>
        <w:rPr>
          <w:bCs/>
          <w:iCs/>
        </w:rPr>
      </w:pPr>
    </w:p>
    <w:p w:rsidR="002424C2" w:rsidRPr="000104AF" w:rsidRDefault="00E50091" w:rsidP="00AB36B1">
      <w:pPr>
        <w:ind w:firstLine="709"/>
        <w:jc w:val="both"/>
        <w:rPr>
          <w:i/>
        </w:rPr>
      </w:pPr>
      <w:r w:rsidRPr="000104AF">
        <w:rPr>
          <w:i/>
        </w:rPr>
        <w:lastRenderedPageBreak/>
        <w:t>Содержание практических занятий</w:t>
      </w:r>
    </w:p>
    <w:p w:rsidR="002424C2" w:rsidRDefault="00173E3C" w:rsidP="00AB36B1">
      <w:pPr>
        <w:pStyle w:val="af5"/>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Методы распределения заработной платы в бригаде при коллективной системе оплаты труда.</w:t>
      </w:r>
    </w:p>
    <w:p w:rsidR="00173E3C" w:rsidRPr="00AB36B1" w:rsidRDefault="00173E3C" w:rsidP="00AB36B1">
      <w:pPr>
        <w:pStyle w:val="af5"/>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Преимущества и недостатки сдельной и повременной форм оплаты труда.</w:t>
      </w:r>
    </w:p>
    <w:p w:rsidR="002424C2" w:rsidRPr="000104AF" w:rsidRDefault="002424C2" w:rsidP="00AB36B1">
      <w:pPr>
        <w:ind w:firstLine="709"/>
        <w:jc w:val="both"/>
        <w:rPr>
          <w:bCs/>
          <w:iCs/>
        </w:rPr>
      </w:pPr>
    </w:p>
    <w:p w:rsidR="002424C2" w:rsidRPr="000104AF" w:rsidRDefault="00E50091" w:rsidP="00AB36B1">
      <w:pPr>
        <w:ind w:firstLine="709"/>
        <w:jc w:val="both"/>
        <w:rPr>
          <w:b/>
          <w:bCs/>
          <w:i/>
          <w:iCs/>
        </w:rPr>
      </w:pPr>
      <w:r w:rsidRPr="000104AF">
        <w:rPr>
          <w:b/>
          <w:bCs/>
          <w:i/>
          <w:iCs/>
        </w:rPr>
        <w:t>Тема 4. Нормирование труда как элемент организации заработной платы</w:t>
      </w:r>
    </w:p>
    <w:p w:rsidR="002424C2" w:rsidRPr="000104AF" w:rsidRDefault="002424C2" w:rsidP="00AB36B1">
      <w:pPr>
        <w:ind w:firstLine="709"/>
        <w:jc w:val="both"/>
        <w:rPr>
          <w:bCs/>
          <w:iCs/>
        </w:rPr>
      </w:pPr>
    </w:p>
    <w:p w:rsidR="002424C2" w:rsidRPr="000104AF" w:rsidRDefault="00E50091" w:rsidP="00AB36B1">
      <w:pPr>
        <w:ind w:firstLine="709"/>
        <w:jc w:val="both"/>
        <w:rPr>
          <w:i/>
        </w:rPr>
      </w:pPr>
      <w:r w:rsidRPr="000104AF">
        <w:rPr>
          <w:i/>
        </w:rPr>
        <w:t>Содержание лекционного курса</w:t>
      </w:r>
    </w:p>
    <w:p w:rsidR="002424C2" w:rsidRPr="0012069B" w:rsidRDefault="00E50091" w:rsidP="00AB36B1">
      <w:pPr>
        <w:ind w:firstLine="709"/>
        <w:jc w:val="both"/>
        <w:rPr>
          <w:bCs/>
          <w:iCs/>
        </w:rPr>
      </w:pPr>
      <w:r w:rsidRPr="000104AF">
        <w:rPr>
          <w:bCs/>
          <w:iCs/>
        </w:rPr>
        <w:t xml:space="preserve">Понятие нормирования труда. </w:t>
      </w:r>
      <w:r w:rsidR="00B65841">
        <w:rPr>
          <w:bCs/>
          <w:iCs/>
        </w:rPr>
        <w:t xml:space="preserve">Организация и управление нормированием труда. </w:t>
      </w:r>
      <w:r w:rsidR="0012069B" w:rsidRPr="0012069B">
        <w:rPr>
          <w:bCs/>
          <w:iCs/>
        </w:rPr>
        <w:t xml:space="preserve">Обоснование норм труда. Порядок установления трудовых норм. </w:t>
      </w:r>
      <w:r w:rsidRPr="0012069B">
        <w:rPr>
          <w:bCs/>
          <w:iCs/>
        </w:rPr>
        <w:t xml:space="preserve">Нормы труда как выраженная в единицах труда цена </w:t>
      </w:r>
      <w:r w:rsidR="00B65841" w:rsidRPr="0012069B">
        <w:rPr>
          <w:bCs/>
          <w:iCs/>
        </w:rPr>
        <w:t xml:space="preserve">рабочей силы. Современные </w:t>
      </w:r>
      <w:r w:rsidRPr="0012069B">
        <w:rPr>
          <w:bCs/>
          <w:iCs/>
        </w:rPr>
        <w:t>требования к нормированию труда.</w:t>
      </w:r>
      <w:r w:rsidR="00B65841" w:rsidRPr="0012069B">
        <w:rPr>
          <w:bCs/>
          <w:iCs/>
        </w:rPr>
        <w:t xml:space="preserve"> Проблемы нормирования труда.</w:t>
      </w:r>
    </w:p>
    <w:p w:rsidR="002424C2" w:rsidRPr="0012069B" w:rsidRDefault="002424C2" w:rsidP="00AB36B1">
      <w:pPr>
        <w:ind w:firstLine="709"/>
        <w:jc w:val="both"/>
        <w:rPr>
          <w:bCs/>
          <w:iCs/>
        </w:rPr>
      </w:pPr>
    </w:p>
    <w:p w:rsidR="002424C2" w:rsidRPr="0012069B" w:rsidRDefault="00E50091" w:rsidP="00AB36B1">
      <w:pPr>
        <w:ind w:firstLine="709"/>
        <w:jc w:val="both"/>
        <w:rPr>
          <w:i/>
        </w:rPr>
      </w:pPr>
      <w:r w:rsidRPr="0012069B">
        <w:rPr>
          <w:i/>
        </w:rPr>
        <w:t>Содержание практических занятий</w:t>
      </w:r>
    </w:p>
    <w:p w:rsidR="00B65841" w:rsidRPr="0012069B" w:rsidRDefault="00B65841" w:rsidP="00AB36B1">
      <w:pPr>
        <w:pStyle w:val="af5"/>
        <w:numPr>
          <w:ilvl w:val="3"/>
          <w:numId w:val="10"/>
        </w:numPr>
        <w:spacing w:after="0" w:line="240" w:lineRule="auto"/>
        <w:ind w:left="0" w:firstLine="709"/>
        <w:jc w:val="both"/>
        <w:rPr>
          <w:rFonts w:ascii="Times New Roman" w:hAnsi="Times New Roman" w:cs="Times New Roman"/>
          <w:bCs/>
          <w:iCs/>
          <w:sz w:val="24"/>
          <w:szCs w:val="24"/>
        </w:rPr>
      </w:pPr>
      <w:r w:rsidRPr="0012069B">
        <w:rPr>
          <w:rFonts w:ascii="Times New Roman" w:hAnsi="Times New Roman" w:cs="Times New Roman"/>
          <w:bCs/>
          <w:iCs/>
          <w:sz w:val="24"/>
          <w:szCs w:val="24"/>
        </w:rPr>
        <w:t>Методы изучения затрат рабочего времени.</w:t>
      </w:r>
    </w:p>
    <w:p w:rsidR="00B65841" w:rsidRPr="0012069B" w:rsidRDefault="0012069B" w:rsidP="00AB36B1">
      <w:pPr>
        <w:pStyle w:val="af5"/>
        <w:numPr>
          <w:ilvl w:val="3"/>
          <w:numId w:val="10"/>
        </w:numPr>
        <w:spacing w:after="0" w:line="240" w:lineRule="auto"/>
        <w:ind w:left="0" w:firstLine="709"/>
        <w:jc w:val="both"/>
        <w:rPr>
          <w:rFonts w:ascii="Times New Roman" w:hAnsi="Times New Roman" w:cs="Times New Roman"/>
          <w:bCs/>
          <w:iCs/>
          <w:sz w:val="24"/>
          <w:szCs w:val="24"/>
        </w:rPr>
      </w:pPr>
      <w:r w:rsidRPr="0012069B">
        <w:rPr>
          <w:rFonts w:ascii="Times New Roman" w:hAnsi="Times New Roman" w:cs="Times New Roman"/>
          <w:bCs/>
          <w:iCs/>
          <w:sz w:val="24"/>
          <w:szCs w:val="24"/>
        </w:rPr>
        <w:t>Виды норм труда.</w:t>
      </w:r>
    </w:p>
    <w:p w:rsidR="0012069B" w:rsidRPr="00B65841" w:rsidRDefault="0012069B" w:rsidP="00AB36B1">
      <w:pPr>
        <w:pStyle w:val="af5"/>
        <w:spacing w:after="0" w:line="240" w:lineRule="auto"/>
        <w:ind w:left="0" w:firstLine="709"/>
        <w:jc w:val="both"/>
        <w:rPr>
          <w:rFonts w:ascii="Times New Roman" w:hAnsi="Times New Roman" w:cs="Times New Roman"/>
          <w:bCs/>
          <w:iCs/>
          <w:sz w:val="24"/>
          <w:szCs w:val="24"/>
        </w:rPr>
      </w:pPr>
    </w:p>
    <w:p w:rsidR="002424C2" w:rsidRPr="000104AF" w:rsidRDefault="00E50091" w:rsidP="00AB36B1">
      <w:pPr>
        <w:ind w:firstLine="709"/>
        <w:jc w:val="both"/>
        <w:rPr>
          <w:b/>
          <w:bCs/>
          <w:i/>
          <w:iCs/>
        </w:rPr>
      </w:pPr>
      <w:r w:rsidRPr="000104AF">
        <w:rPr>
          <w:b/>
          <w:bCs/>
          <w:i/>
          <w:iCs/>
        </w:rPr>
        <w:t>Тема 5. Бестарифный вариант организации заработной платы</w:t>
      </w:r>
    </w:p>
    <w:p w:rsidR="002424C2" w:rsidRPr="000104AF" w:rsidRDefault="002424C2" w:rsidP="00AB36B1">
      <w:pPr>
        <w:ind w:firstLine="709"/>
        <w:jc w:val="both"/>
        <w:rPr>
          <w:bCs/>
          <w:iCs/>
        </w:rPr>
      </w:pPr>
    </w:p>
    <w:p w:rsidR="002424C2" w:rsidRPr="000104AF" w:rsidRDefault="00E50091" w:rsidP="00AB36B1">
      <w:pPr>
        <w:ind w:firstLine="709"/>
        <w:jc w:val="both"/>
        <w:rPr>
          <w:i/>
        </w:rPr>
      </w:pPr>
      <w:r w:rsidRPr="000104AF">
        <w:rPr>
          <w:i/>
        </w:rPr>
        <w:t>Содержание лекционного курса</w:t>
      </w:r>
    </w:p>
    <w:p w:rsidR="002424C2" w:rsidRPr="000104AF" w:rsidRDefault="00173E3C" w:rsidP="00AB36B1">
      <w:pPr>
        <w:ind w:firstLine="709"/>
        <w:jc w:val="both"/>
        <w:rPr>
          <w:bCs/>
          <w:iCs/>
        </w:rPr>
      </w:pPr>
      <w:r>
        <w:rPr>
          <w:bCs/>
          <w:iCs/>
        </w:rPr>
        <w:t xml:space="preserve">Сущность бестарифной формы организации заработной платы. </w:t>
      </w:r>
      <w:r w:rsidR="00E50091" w:rsidRPr="000104AF">
        <w:rPr>
          <w:bCs/>
          <w:iCs/>
        </w:rPr>
        <w:t xml:space="preserve">Определение и сфера применения бестарифной системы оплаты труда. </w:t>
      </w:r>
      <w:r>
        <w:rPr>
          <w:bCs/>
          <w:iCs/>
        </w:rPr>
        <w:t>Виды</w:t>
      </w:r>
      <w:r w:rsidRPr="00173E3C">
        <w:rPr>
          <w:bCs/>
          <w:iCs/>
        </w:rPr>
        <w:t xml:space="preserve"> </w:t>
      </w:r>
      <w:r>
        <w:rPr>
          <w:bCs/>
          <w:iCs/>
        </w:rPr>
        <w:t>бестарифн</w:t>
      </w:r>
      <w:r w:rsidR="008D634A">
        <w:rPr>
          <w:bCs/>
          <w:iCs/>
        </w:rPr>
        <w:t>ых систем</w:t>
      </w:r>
      <w:r>
        <w:rPr>
          <w:bCs/>
          <w:iCs/>
        </w:rPr>
        <w:t xml:space="preserve"> организации </w:t>
      </w:r>
      <w:r w:rsidR="008D634A">
        <w:rPr>
          <w:bCs/>
          <w:iCs/>
        </w:rPr>
        <w:t>о</w:t>
      </w:r>
      <w:r>
        <w:rPr>
          <w:bCs/>
          <w:iCs/>
        </w:rPr>
        <w:t>платы</w:t>
      </w:r>
      <w:r w:rsidR="008D634A">
        <w:rPr>
          <w:bCs/>
          <w:iCs/>
        </w:rPr>
        <w:t xml:space="preserve"> труда.</w:t>
      </w:r>
      <w:r>
        <w:rPr>
          <w:bCs/>
          <w:iCs/>
        </w:rPr>
        <w:t xml:space="preserve"> </w:t>
      </w:r>
      <w:r w:rsidR="00E50091" w:rsidRPr="000104AF">
        <w:rPr>
          <w:bCs/>
          <w:iCs/>
        </w:rPr>
        <w:t>Определение коэффициента квалификационного уровня. Определение коэффициентов трудового участия. Бестарифная система с использованием сводного коэффициента распределения. Особенности применения распределительной модели организации заработной платы на малых предприятиях.</w:t>
      </w:r>
    </w:p>
    <w:p w:rsidR="002424C2" w:rsidRPr="000104AF" w:rsidRDefault="002424C2" w:rsidP="00AB36B1">
      <w:pPr>
        <w:ind w:firstLine="709"/>
        <w:jc w:val="both"/>
        <w:rPr>
          <w:bCs/>
          <w:iCs/>
        </w:rPr>
      </w:pPr>
    </w:p>
    <w:p w:rsidR="002424C2" w:rsidRPr="000104AF" w:rsidRDefault="00E50091" w:rsidP="00AB36B1">
      <w:pPr>
        <w:ind w:firstLine="709"/>
        <w:jc w:val="both"/>
        <w:rPr>
          <w:i/>
        </w:rPr>
      </w:pPr>
      <w:r w:rsidRPr="000104AF">
        <w:rPr>
          <w:i/>
        </w:rPr>
        <w:t>Содержание практических занятий</w:t>
      </w:r>
    </w:p>
    <w:p w:rsidR="002424C2" w:rsidRDefault="008D634A" w:rsidP="00AB36B1">
      <w:pPr>
        <w:pStyle w:val="af5"/>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Применение в зарубежной практике различных систем «оценки заслуг».</w:t>
      </w:r>
    </w:p>
    <w:p w:rsidR="008D634A" w:rsidRPr="000104AF" w:rsidRDefault="008D634A" w:rsidP="00AB36B1">
      <w:pPr>
        <w:pStyle w:val="af5"/>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Особенность коллективной бестарифной оплаты труда.</w:t>
      </w:r>
    </w:p>
    <w:p w:rsidR="002424C2" w:rsidRPr="000104AF" w:rsidRDefault="002424C2" w:rsidP="00AB36B1">
      <w:pPr>
        <w:ind w:firstLine="709"/>
        <w:jc w:val="both"/>
        <w:rPr>
          <w:bCs/>
          <w:iCs/>
        </w:rPr>
      </w:pPr>
    </w:p>
    <w:p w:rsidR="002424C2" w:rsidRPr="000104AF" w:rsidRDefault="00E50091" w:rsidP="00AB36B1">
      <w:pPr>
        <w:ind w:firstLine="709"/>
        <w:jc w:val="both"/>
        <w:rPr>
          <w:b/>
          <w:bCs/>
          <w:i/>
          <w:iCs/>
        </w:rPr>
      </w:pPr>
      <w:r w:rsidRPr="000104AF">
        <w:rPr>
          <w:b/>
          <w:bCs/>
          <w:i/>
          <w:iCs/>
        </w:rPr>
        <w:t>Тема 6. Формирование средств на оплату труда</w:t>
      </w:r>
    </w:p>
    <w:p w:rsidR="002424C2" w:rsidRPr="000104AF" w:rsidRDefault="002424C2" w:rsidP="00AB36B1">
      <w:pPr>
        <w:ind w:firstLine="709"/>
        <w:jc w:val="both"/>
        <w:rPr>
          <w:bCs/>
          <w:iCs/>
        </w:rPr>
      </w:pPr>
    </w:p>
    <w:p w:rsidR="002424C2" w:rsidRPr="000104AF" w:rsidRDefault="00E50091" w:rsidP="00AB36B1">
      <w:pPr>
        <w:ind w:firstLine="709"/>
        <w:jc w:val="both"/>
        <w:rPr>
          <w:i/>
        </w:rPr>
      </w:pPr>
      <w:r w:rsidRPr="000104AF">
        <w:rPr>
          <w:i/>
        </w:rPr>
        <w:t>Содержание лекционного курса</w:t>
      </w:r>
    </w:p>
    <w:p w:rsidR="002424C2" w:rsidRPr="000104AF" w:rsidRDefault="00E50091" w:rsidP="00AB36B1">
      <w:pPr>
        <w:ind w:firstLine="709"/>
        <w:jc w:val="both"/>
        <w:rPr>
          <w:bCs/>
          <w:iCs/>
        </w:rPr>
      </w:pPr>
      <w:r w:rsidRPr="000104AF">
        <w:rPr>
          <w:bCs/>
          <w:iCs/>
        </w:rPr>
        <w:t>Формирование фондов оплаты труда подразделений как элемент организации заработной платы на предприятиях. Формирование единого фонда оплаты труда работников. Раздельные формирования в подразделениях фонда основной оплаты труда работников и поощрительного фонда. Учет требований формирования фондов структурных подразделений при разработке внутрипроизводственных цен.</w:t>
      </w:r>
    </w:p>
    <w:p w:rsidR="002424C2" w:rsidRPr="000104AF" w:rsidRDefault="002424C2" w:rsidP="00AB36B1">
      <w:pPr>
        <w:ind w:firstLine="709"/>
        <w:jc w:val="both"/>
        <w:rPr>
          <w:bCs/>
          <w:iCs/>
        </w:rPr>
      </w:pPr>
    </w:p>
    <w:p w:rsidR="002424C2" w:rsidRPr="000104AF" w:rsidRDefault="00E50091" w:rsidP="00AB36B1">
      <w:pPr>
        <w:ind w:firstLine="709"/>
        <w:jc w:val="both"/>
        <w:rPr>
          <w:i/>
        </w:rPr>
      </w:pPr>
      <w:r w:rsidRPr="000104AF">
        <w:rPr>
          <w:i/>
        </w:rPr>
        <w:t>Содержание практических занятий</w:t>
      </w:r>
    </w:p>
    <w:p w:rsidR="008D634A" w:rsidRDefault="00E50091" w:rsidP="00AB36B1">
      <w:pPr>
        <w:pStyle w:val="af5"/>
        <w:numPr>
          <w:ilvl w:val="0"/>
          <w:numId w:val="13"/>
        </w:numPr>
        <w:spacing w:after="0" w:line="240" w:lineRule="auto"/>
        <w:ind w:left="0" w:firstLine="709"/>
        <w:jc w:val="both"/>
        <w:rPr>
          <w:rFonts w:ascii="Times New Roman" w:hAnsi="Times New Roman" w:cs="Times New Roman"/>
          <w:sz w:val="24"/>
          <w:szCs w:val="24"/>
        </w:rPr>
      </w:pPr>
      <w:r w:rsidRPr="000104AF">
        <w:rPr>
          <w:rFonts w:ascii="Times New Roman" w:hAnsi="Times New Roman" w:cs="Times New Roman"/>
          <w:sz w:val="24"/>
          <w:szCs w:val="24"/>
        </w:rPr>
        <w:t>Варианты формирования фондов оплаты труда работников структурных подразделений.</w:t>
      </w:r>
    </w:p>
    <w:p w:rsidR="002424C2" w:rsidRPr="000104AF" w:rsidRDefault="008D634A" w:rsidP="00AB36B1">
      <w:pPr>
        <w:pStyle w:val="af5"/>
        <w:numPr>
          <w:ilvl w:val="0"/>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Планирование средств на заработную плату.</w:t>
      </w:r>
      <w:r w:rsidR="00E50091" w:rsidRPr="000104AF">
        <w:rPr>
          <w:rFonts w:ascii="Times New Roman" w:hAnsi="Times New Roman" w:cs="Times New Roman"/>
          <w:sz w:val="24"/>
          <w:szCs w:val="24"/>
        </w:rPr>
        <w:t xml:space="preserve"> </w:t>
      </w:r>
    </w:p>
    <w:p w:rsidR="002424C2" w:rsidRPr="000104AF" w:rsidRDefault="002424C2" w:rsidP="00AB36B1">
      <w:pPr>
        <w:ind w:firstLine="709"/>
        <w:jc w:val="both"/>
        <w:rPr>
          <w:bCs/>
          <w:iCs/>
        </w:rPr>
      </w:pPr>
    </w:p>
    <w:p w:rsidR="002424C2" w:rsidRPr="000104AF" w:rsidRDefault="00E50091" w:rsidP="00AB36B1">
      <w:pPr>
        <w:ind w:firstLine="709"/>
        <w:jc w:val="both"/>
        <w:rPr>
          <w:b/>
          <w:bCs/>
          <w:i/>
          <w:iCs/>
        </w:rPr>
      </w:pPr>
      <w:r w:rsidRPr="000104AF">
        <w:rPr>
          <w:b/>
          <w:bCs/>
          <w:i/>
          <w:iCs/>
        </w:rPr>
        <w:t>Тема 7. Особенности организации оплаты труда различных групп работников</w:t>
      </w:r>
    </w:p>
    <w:p w:rsidR="002424C2" w:rsidRPr="000104AF" w:rsidRDefault="002424C2" w:rsidP="00AB36B1">
      <w:pPr>
        <w:ind w:firstLine="709"/>
        <w:jc w:val="both"/>
        <w:rPr>
          <w:bCs/>
          <w:iCs/>
        </w:rPr>
      </w:pPr>
    </w:p>
    <w:p w:rsidR="002424C2" w:rsidRPr="000104AF" w:rsidRDefault="00E50091" w:rsidP="00AB36B1">
      <w:pPr>
        <w:ind w:firstLine="709"/>
        <w:jc w:val="both"/>
        <w:rPr>
          <w:i/>
        </w:rPr>
      </w:pPr>
      <w:r w:rsidRPr="000104AF">
        <w:rPr>
          <w:i/>
        </w:rPr>
        <w:t>Содержание лекционного курса</w:t>
      </w:r>
    </w:p>
    <w:p w:rsidR="002424C2" w:rsidRPr="000104AF" w:rsidRDefault="00E50091" w:rsidP="00AB36B1">
      <w:pPr>
        <w:ind w:firstLine="709"/>
        <w:jc w:val="both"/>
        <w:rPr>
          <w:bCs/>
          <w:iCs/>
        </w:rPr>
      </w:pPr>
      <w:r w:rsidRPr="000104AF">
        <w:rPr>
          <w:bCs/>
          <w:iCs/>
        </w:rPr>
        <w:t>Общее и особенное в организации заработной платы. Особенности организации тарифной оплаты служащих. Особенности оплаты отдельных групп работающих, связанные со спецификой нормирования их труда и методов увязки конечных результатов с оплатой.</w:t>
      </w:r>
    </w:p>
    <w:p w:rsidR="002424C2" w:rsidRPr="000104AF" w:rsidRDefault="002424C2" w:rsidP="00AB36B1">
      <w:pPr>
        <w:ind w:firstLine="709"/>
        <w:jc w:val="both"/>
        <w:rPr>
          <w:bCs/>
          <w:iCs/>
        </w:rPr>
      </w:pPr>
    </w:p>
    <w:p w:rsidR="002424C2" w:rsidRPr="000104AF" w:rsidRDefault="00E50091" w:rsidP="000104AF">
      <w:pPr>
        <w:ind w:firstLine="709"/>
        <w:jc w:val="both"/>
        <w:rPr>
          <w:i/>
        </w:rPr>
      </w:pPr>
      <w:r w:rsidRPr="000104AF">
        <w:rPr>
          <w:i/>
        </w:rPr>
        <w:lastRenderedPageBreak/>
        <w:t>Содержание практических занятий</w:t>
      </w:r>
    </w:p>
    <w:p w:rsidR="002424C2" w:rsidRDefault="0012069B" w:rsidP="000104AF">
      <w:pPr>
        <w:ind w:firstLine="709"/>
        <w:jc w:val="both"/>
        <w:rPr>
          <w:bCs/>
          <w:iCs/>
        </w:rPr>
      </w:pPr>
      <w:r>
        <w:rPr>
          <w:bCs/>
          <w:iCs/>
        </w:rPr>
        <w:t xml:space="preserve">1. </w:t>
      </w:r>
      <w:r w:rsidRPr="000104AF">
        <w:rPr>
          <w:bCs/>
          <w:iCs/>
        </w:rPr>
        <w:t>Особенности организации оплаты</w:t>
      </w:r>
      <w:r>
        <w:rPr>
          <w:bCs/>
          <w:iCs/>
        </w:rPr>
        <w:t xml:space="preserve"> труда руководителей, специалистов.</w:t>
      </w:r>
    </w:p>
    <w:p w:rsidR="0012069B" w:rsidRDefault="0012069B" w:rsidP="000104AF">
      <w:pPr>
        <w:ind w:firstLine="709"/>
        <w:jc w:val="both"/>
        <w:rPr>
          <w:bCs/>
          <w:iCs/>
        </w:rPr>
      </w:pPr>
      <w:r>
        <w:rPr>
          <w:bCs/>
          <w:iCs/>
        </w:rPr>
        <w:t xml:space="preserve">2. </w:t>
      </w:r>
      <w:r w:rsidRPr="000104AF">
        <w:rPr>
          <w:bCs/>
          <w:iCs/>
        </w:rPr>
        <w:t>Особенности организации</w:t>
      </w:r>
      <w:r>
        <w:rPr>
          <w:bCs/>
          <w:iCs/>
        </w:rPr>
        <w:t xml:space="preserve"> оплаты труда в бюджетной сфере.</w:t>
      </w:r>
    </w:p>
    <w:p w:rsidR="0012069B" w:rsidRPr="000104AF" w:rsidRDefault="0012069B" w:rsidP="00AB36B1">
      <w:pPr>
        <w:jc w:val="both"/>
        <w:rPr>
          <w:bCs/>
          <w:iCs/>
        </w:rPr>
      </w:pPr>
    </w:p>
    <w:p w:rsidR="002424C2" w:rsidRPr="000104AF" w:rsidRDefault="00E50091" w:rsidP="000104AF">
      <w:pPr>
        <w:ind w:firstLine="709"/>
        <w:jc w:val="both"/>
        <w:rPr>
          <w:b/>
          <w:bCs/>
          <w:i/>
          <w:iCs/>
        </w:rPr>
      </w:pPr>
      <w:r w:rsidRPr="000104AF">
        <w:rPr>
          <w:b/>
          <w:bCs/>
          <w:i/>
          <w:iCs/>
        </w:rPr>
        <w:t>Тема 8. Анализ издержек работодателя на оплату труда и выплаты социального характера</w:t>
      </w:r>
    </w:p>
    <w:p w:rsidR="002424C2" w:rsidRPr="000104AF" w:rsidRDefault="002424C2" w:rsidP="000104AF">
      <w:pPr>
        <w:ind w:firstLine="709"/>
        <w:jc w:val="both"/>
        <w:rPr>
          <w:bCs/>
          <w:iCs/>
        </w:rPr>
      </w:pPr>
    </w:p>
    <w:p w:rsidR="002424C2" w:rsidRPr="000104AF" w:rsidRDefault="00E50091" w:rsidP="000104AF">
      <w:pPr>
        <w:ind w:firstLine="709"/>
        <w:jc w:val="both"/>
        <w:rPr>
          <w:i/>
        </w:rPr>
      </w:pPr>
      <w:r w:rsidRPr="000104AF">
        <w:rPr>
          <w:i/>
        </w:rPr>
        <w:t>Содержание лекционного курса</w:t>
      </w:r>
    </w:p>
    <w:p w:rsidR="002424C2" w:rsidRPr="000104AF" w:rsidRDefault="00E50091" w:rsidP="000104AF">
      <w:pPr>
        <w:ind w:firstLine="709"/>
        <w:jc w:val="both"/>
        <w:rPr>
          <w:bCs/>
          <w:iCs/>
        </w:rPr>
      </w:pPr>
      <w:r w:rsidRPr="000104AF">
        <w:rPr>
          <w:bCs/>
          <w:iCs/>
        </w:rPr>
        <w:t>Издержки на оплату труда и выплаты социального характера как форма издержек работодателя. Основы анализа издержек на оплату труда и выплаты социального характера. Общая характеристика осуществленных работодателем издержек на оплату труда и выплаты социального характера. Анализ расходования средств по основным видам издержек.</w:t>
      </w:r>
    </w:p>
    <w:p w:rsidR="002424C2" w:rsidRPr="000104AF" w:rsidRDefault="002424C2" w:rsidP="000104AF">
      <w:pPr>
        <w:ind w:firstLine="709"/>
        <w:jc w:val="both"/>
        <w:rPr>
          <w:bCs/>
          <w:iCs/>
        </w:rPr>
      </w:pPr>
    </w:p>
    <w:p w:rsidR="002424C2" w:rsidRPr="000104AF" w:rsidRDefault="00E50091" w:rsidP="000104AF">
      <w:pPr>
        <w:ind w:firstLine="709"/>
        <w:jc w:val="both"/>
        <w:rPr>
          <w:i/>
        </w:rPr>
      </w:pPr>
      <w:r w:rsidRPr="000104AF">
        <w:rPr>
          <w:i/>
        </w:rPr>
        <w:t>Содержание практических занятий</w:t>
      </w:r>
    </w:p>
    <w:p w:rsidR="002424C2" w:rsidRPr="000104AF" w:rsidRDefault="00E50091" w:rsidP="000104AF">
      <w:pPr>
        <w:pStyle w:val="af5"/>
        <w:numPr>
          <w:ilvl w:val="0"/>
          <w:numId w:val="15"/>
        </w:numPr>
        <w:spacing w:after="0" w:line="240" w:lineRule="auto"/>
        <w:ind w:left="0" w:firstLine="709"/>
        <w:jc w:val="both"/>
        <w:rPr>
          <w:rFonts w:ascii="Times New Roman" w:hAnsi="Times New Roman" w:cs="Times New Roman"/>
          <w:sz w:val="24"/>
          <w:szCs w:val="24"/>
        </w:rPr>
      </w:pPr>
      <w:r w:rsidRPr="000104AF">
        <w:rPr>
          <w:rFonts w:ascii="Times New Roman" w:hAnsi="Times New Roman" w:cs="Times New Roman"/>
          <w:sz w:val="24"/>
          <w:szCs w:val="24"/>
        </w:rPr>
        <w:t>Основы анализа издержек на оплату труда и выплаты социального характера.</w:t>
      </w:r>
    </w:p>
    <w:p w:rsidR="002424C2" w:rsidRPr="000104AF" w:rsidRDefault="002424C2" w:rsidP="000104AF">
      <w:pPr>
        <w:pStyle w:val="af3"/>
        <w:tabs>
          <w:tab w:val="left" w:pos="851"/>
          <w:tab w:val="left" w:pos="993"/>
        </w:tabs>
        <w:spacing w:before="0" w:after="0"/>
        <w:ind w:firstLine="709"/>
        <w:jc w:val="center"/>
        <w:rPr>
          <w:b/>
        </w:rPr>
      </w:pPr>
    </w:p>
    <w:p w:rsidR="002424C2" w:rsidRPr="000104AF" w:rsidRDefault="00E50091" w:rsidP="000104AF">
      <w:pPr>
        <w:pStyle w:val="af3"/>
        <w:tabs>
          <w:tab w:val="left" w:pos="851"/>
          <w:tab w:val="left" w:pos="993"/>
        </w:tabs>
        <w:spacing w:before="0" w:after="0"/>
        <w:ind w:firstLine="709"/>
        <w:jc w:val="both"/>
        <w:rPr>
          <w:b/>
        </w:rPr>
      </w:pPr>
      <w:bookmarkStart w:id="10" w:name="_Toc459975983"/>
      <w:bookmarkEnd w:id="10"/>
      <w:r w:rsidRPr="000104AF">
        <w:rPr>
          <w:b/>
        </w:rPr>
        <w:t>5. Перечень учебно-методического обеспечения для самостоятельной работы обучающихся по дисциплине</w:t>
      </w:r>
    </w:p>
    <w:p w:rsidR="002424C2" w:rsidRPr="000104AF" w:rsidRDefault="002424C2" w:rsidP="000104AF">
      <w:pPr>
        <w:ind w:firstLine="709"/>
        <w:jc w:val="center"/>
      </w:pPr>
    </w:p>
    <w:p w:rsidR="002424C2" w:rsidRPr="000104AF" w:rsidRDefault="00E50091" w:rsidP="000104AF">
      <w:pPr>
        <w:ind w:firstLine="709"/>
        <w:jc w:val="both"/>
      </w:pPr>
      <w:r w:rsidRPr="000104AF">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2424C2" w:rsidRPr="000104AF" w:rsidRDefault="00E50091" w:rsidP="000104AF">
      <w:pPr>
        <w:ind w:firstLine="709"/>
        <w:jc w:val="both"/>
      </w:pPr>
      <w:r w:rsidRPr="000104AF">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2424C2" w:rsidRPr="000104AF" w:rsidRDefault="00E50091" w:rsidP="000104AF">
      <w:pPr>
        <w:ind w:firstLine="709"/>
        <w:jc w:val="both"/>
      </w:pPr>
      <w:r w:rsidRPr="000104AF">
        <w:t>Самостоятельную работу над дисциплиной следует начинать с изучения рабочей программы «Оплата труда персонала»,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2424C2" w:rsidRPr="000104AF" w:rsidRDefault="00E50091" w:rsidP="000104AF">
      <w:pPr>
        <w:ind w:firstLine="709"/>
        <w:jc w:val="both"/>
      </w:pPr>
      <w:r w:rsidRPr="000104AF">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9055D" w:rsidRDefault="0009055D">
      <w:pPr>
        <w:ind w:right="-5" w:firstLine="567"/>
        <w:jc w:val="both"/>
      </w:pPr>
    </w:p>
    <w:tbl>
      <w:tblPr>
        <w:tblStyle w:val="aff3"/>
        <w:tblW w:w="0" w:type="auto"/>
        <w:tblLayout w:type="fixed"/>
        <w:tblLook w:val="04A0" w:firstRow="1" w:lastRow="0" w:firstColumn="1" w:lastColumn="0" w:noHBand="0" w:noVBand="1"/>
      </w:tblPr>
      <w:tblGrid>
        <w:gridCol w:w="2660"/>
        <w:gridCol w:w="2693"/>
        <w:gridCol w:w="1418"/>
        <w:gridCol w:w="1559"/>
        <w:gridCol w:w="1524"/>
      </w:tblGrid>
      <w:tr w:rsidR="0009055D" w:rsidTr="00AB36B1">
        <w:tc>
          <w:tcPr>
            <w:tcW w:w="2660" w:type="dxa"/>
            <w:vAlign w:val="center"/>
          </w:tcPr>
          <w:p w:rsidR="0009055D" w:rsidRPr="00472217" w:rsidRDefault="0009055D" w:rsidP="0009055D">
            <w:pPr>
              <w:keepNext/>
              <w:ind w:left="-113" w:right="-113"/>
              <w:jc w:val="center"/>
              <w:rPr>
                <w:b/>
                <w:color w:val="000000"/>
                <w:sz w:val="22"/>
              </w:rPr>
            </w:pPr>
            <w:r w:rsidRPr="00472217">
              <w:rPr>
                <w:b/>
                <w:bCs/>
                <w:color w:val="000000"/>
                <w:sz w:val="22"/>
              </w:rPr>
              <w:t>Наименование темы</w:t>
            </w:r>
          </w:p>
        </w:tc>
        <w:tc>
          <w:tcPr>
            <w:tcW w:w="2693" w:type="dxa"/>
            <w:vAlign w:val="center"/>
          </w:tcPr>
          <w:p w:rsidR="0009055D" w:rsidRPr="00472217" w:rsidRDefault="0009055D" w:rsidP="0009055D">
            <w:pPr>
              <w:keepNext/>
              <w:ind w:left="-113" w:right="-113"/>
              <w:jc w:val="center"/>
              <w:rPr>
                <w:b/>
                <w:color w:val="000000"/>
                <w:sz w:val="22"/>
              </w:rPr>
            </w:pPr>
            <w:r w:rsidRPr="00472217">
              <w:rPr>
                <w:b/>
                <w:color w:val="000000"/>
                <w:sz w:val="22"/>
              </w:rPr>
              <w:t>Вопросы, вынесенные на самостоятельное изучение</w:t>
            </w:r>
          </w:p>
        </w:tc>
        <w:tc>
          <w:tcPr>
            <w:tcW w:w="1418" w:type="dxa"/>
            <w:vAlign w:val="center"/>
          </w:tcPr>
          <w:p w:rsidR="0009055D" w:rsidRPr="00472217" w:rsidRDefault="0009055D" w:rsidP="0009055D">
            <w:pPr>
              <w:keepNext/>
              <w:ind w:left="-113" w:right="-113"/>
              <w:jc w:val="center"/>
              <w:rPr>
                <w:b/>
                <w:color w:val="000000"/>
                <w:sz w:val="22"/>
              </w:rPr>
            </w:pPr>
            <w:r w:rsidRPr="00472217">
              <w:rPr>
                <w:b/>
                <w:color w:val="000000"/>
                <w:sz w:val="22"/>
              </w:rPr>
              <w:t>Формы самостоя</w:t>
            </w:r>
            <w:r w:rsidR="00B37F46">
              <w:rPr>
                <w:b/>
                <w:color w:val="000000"/>
                <w:sz w:val="22"/>
              </w:rPr>
              <w:t>-</w:t>
            </w:r>
            <w:r w:rsidRPr="00472217">
              <w:rPr>
                <w:b/>
                <w:color w:val="000000"/>
                <w:sz w:val="22"/>
              </w:rPr>
              <w:t>тельной работы</w:t>
            </w:r>
          </w:p>
        </w:tc>
        <w:tc>
          <w:tcPr>
            <w:tcW w:w="1559" w:type="dxa"/>
            <w:vAlign w:val="center"/>
          </w:tcPr>
          <w:p w:rsidR="0009055D" w:rsidRPr="00472217" w:rsidRDefault="0009055D" w:rsidP="0009055D">
            <w:pPr>
              <w:keepNext/>
              <w:ind w:left="-113" w:right="-113"/>
              <w:jc w:val="center"/>
              <w:rPr>
                <w:b/>
                <w:color w:val="000000"/>
                <w:sz w:val="22"/>
              </w:rPr>
            </w:pPr>
            <w:r w:rsidRPr="00472217">
              <w:rPr>
                <w:b/>
                <w:color w:val="000000"/>
                <w:sz w:val="22"/>
              </w:rPr>
              <w:t>Учебно-методическое обеспечение</w:t>
            </w:r>
          </w:p>
        </w:tc>
        <w:tc>
          <w:tcPr>
            <w:tcW w:w="1524" w:type="dxa"/>
            <w:vAlign w:val="center"/>
          </w:tcPr>
          <w:p w:rsidR="0009055D" w:rsidRPr="00472217" w:rsidRDefault="0009055D" w:rsidP="0009055D">
            <w:pPr>
              <w:keepNext/>
              <w:ind w:left="-113" w:right="-113"/>
              <w:jc w:val="center"/>
              <w:rPr>
                <w:b/>
                <w:color w:val="000000"/>
                <w:sz w:val="22"/>
              </w:rPr>
            </w:pPr>
            <w:r w:rsidRPr="00472217">
              <w:rPr>
                <w:b/>
                <w:color w:val="000000"/>
                <w:sz w:val="22"/>
              </w:rPr>
              <w:t>Форма контроля</w:t>
            </w:r>
          </w:p>
        </w:tc>
      </w:tr>
      <w:tr w:rsidR="0009055D" w:rsidTr="00AB36B1">
        <w:tc>
          <w:tcPr>
            <w:tcW w:w="2660" w:type="dxa"/>
          </w:tcPr>
          <w:p w:rsidR="0009055D" w:rsidRPr="004D0EB6" w:rsidRDefault="0009055D" w:rsidP="0009055D">
            <w:pPr>
              <w:ind w:right="-5"/>
              <w:rPr>
                <w:sz w:val="22"/>
              </w:rPr>
            </w:pPr>
            <w:r w:rsidRPr="004D0EB6">
              <w:rPr>
                <w:sz w:val="22"/>
              </w:rPr>
              <w:t>Тема 1.</w:t>
            </w:r>
          </w:p>
          <w:p w:rsidR="0009055D" w:rsidRPr="004D0EB6" w:rsidRDefault="0009055D" w:rsidP="0009055D">
            <w:pPr>
              <w:ind w:right="-5"/>
              <w:rPr>
                <w:sz w:val="22"/>
              </w:rPr>
            </w:pPr>
            <w:r w:rsidRPr="004D0EB6">
              <w:rPr>
                <w:sz w:val="22"/>
              </w:rPr>
              <w:t>Заработная плата как экономическое отношение между работником и работодателем</w:t>
            </w:r>
          </w:p>
        </w:tc>
        <w:tc>
          <w:tcPr>
            <w:tcW w:w="2693" w:type="dxa"/>
          </w:tcPr>
          <w:p w:rsidR="0009055D" w:rsidRPr="004D0EB6" w:rsidRDefault="00472217" w:rsidP="00472217">
            <w:pPr>
              <w:jc w:val="both"/>
              <w:rPr>
                <w:bCs/>
                <w:iCs/>
                <w:sz w:val="22"/>
              </w:rPr>
            </w:pPr>
            <w:r w:rsidRPr="004D0EB6">
              <w:rPr>
                <w:bCs/>
                <w:iCs/>
                <w:sz w:val="22"/>
              </w:rPr>
              <w:t>Проблемы формирования рыночного механизма организации заработной платы в Российской Федерации</w:t>
            </w:r>
          </w:p>
        </w:tc>
        <w:tc>
          <w:tcPr>
            <w:tcW w:w="1418" w:type="dxa"/>
          </w:tcPr>
          <w:p w:rsidR="0009055D" w:rsidRPr="004D0EB6" w:rsidRDefault="0009055D" w:rsidP="00472217">
            <w:pPr>
              <w:ind w:right="-5"/>
              <w:rPr>
                <w:sz w:val="22"/>
              </w:rPr>
            </w:pPr>
            <w:r w:rsidRPr="004D0EB6">
              <w:rPr>
                <w:sz w:val="22"/>
              </w:rPr>
              <w:t>Работа в библиотеке, включая ЭБС</w:t>
            </w:r>
          </w:p>
        </w:tc>
        <w:tc>
          <w:tcPr>
            <w:tcW w:w="1559" w:type="dxa"/>
          </w:tcPr>
          <w:p w:rsidR="0009055D" w:rsidRPr="004D0EB6" w:rsidRDefault="0009055D" w:rsidP="0009055D">
            <w:pPr>
              <w:keepNext/>
              <w:rPr>
                <w:sz w:val="22"/>
                <w:u w:val="single"/>
              </w:rPr>
            </w:pPr>
            <w:r w:rsidRPr="004D0EB6">
              <w:rPr>
                <w:sz w:val="22"/>
              </w:rPr>
              <w:t>Литература к теме, работа с интернет источниками</w:t>
            </w:r>
          </w:p>
        </w:tc>
        <w:tc>
          <w:tcPr>
            <w:tcW w:w="1524" w:type="dxa"/>
            <w:vAlign w:val="center"/>
          </w:tcPr>
          <w:p w:rsidR="0009055D" w:rsidRPr="004D0EB6" w:rsidRDefault="0009055D" w:rsidP="0009055D">
            <w:pPr>
              <w:jc w:val="center"/>
              <w:rPr>
                <w:sz w:val="22"/>
              </w:rPr>
            </w:pPr>
            <w:r w:rsidRPr="004D0EB6">
              <w:rPr>
                <w:sz w:val="22"/>
              </w:rPr>
              <w:t>Опрос</w:t>
            </w:r>
          </w:p>
        </w:tc>
      </w:tr>
      <w:tr w:rsidR="0009055D" w:rsidTr="00AB36B1">
        <w:tc>
          <w:tcPr>
            <w:tcW w:w="2660" w:type="dxa"/>
          </w:tcPr>
          <w:p w:rsidR="0009055D" w:rsidRPr="004D0EB6" w:rsidRDefault="0009055D" w:rsidP="0009055D">
            <w:pPr>
              <w:ind w:right="-5"/>
              <w:rPr>
                <w:sz w:val="22"/>
              </w:rPr>
            </w:pPr>
            <w:r w:rsidRPr="004D0EB6">
              <w:rPr>
                <w:sz w:val="22"/>
              </w:rPr>
              <w:t>Тема 2.</w:t>
            </w:r>
          </w:p>
          <w:p w:rsidR="0009055D" w:rsidRPr="004D0EB6" w:rsidRDefault="0009055D" w:rsidP="0009055D">
            <w:pPr>
              <w:ind w:right="-5"/>
              <w:rPr>
                <w:sz w:val="22"/>
              </w:rPr>
            </w:pPr>
            <w:r w:rsidRPr="004D0EB6">
              <w:rPr>
                <w:sz w:val="22"/>
              </w:rPr>
              <w:t xml:space="preserve">Внутрипроизводственные </w:t>
            </w:r>
            <w:r w:rsidRPr="004D0EB6">
              <w:rPr>
                <w:sz w:val="22"/>
              </w:rPr>
              <w:lastRenderedPageBreak/>
              <w:t>тарифные системы</w:t>
            </w:r>
          </w:p>
        </w:tc>
        <w:tc>
          <w:tcPr>
            <w:tcW w:w="2693" w:type="dxa"/>
          </w:tcPr>
          <w:p w:rsidR="0009055D" w:rsidRPr="004D0EB6" w:rsidRDefault="00472217" w:rsidP="00472217">
            <w:pPr>
              <w:jc w:val="both"/>
              <w:rPr>
                <w:bCs/>
                <w:iCs/>
                <w:sz w:val="22"/>
              </w:rPr>
            </w:pPr>
            <w:r w:rsidRPr="004D0EB6">
              <w:rPr>
                <w:bCs/>
                <w:iCs/>
                <w:sz w:val="22"/>
              </w:rPr>
              <w:lastRenderedPageBreak/>
              <w:t xml:space="preserve">Разработка внутризаводских </w:t>
            </w:r>
            <w:r w:rsidRPr="004D0EB6">
              <w:rPr>
                <w:bCs/>
                <w:iCs/>
                <w:sz w:val="22"/>
              </w:rPr>
              <w:lastRenderedPageBreak/>
              <w:t>тарифных условий оплаты труда (внутризаводской тарифной системы)</w:t>
            </w:r>
          </w:p>
        </w:tc>
        <w:tc>
          <w:tcPr>
            <w:tcW w:w="1418" w:type="dxa"/>
          </w:tcPr>
          <w:p w:rsidR="0009055D" w:rsidRPr="004D0EB6" w:rsidRDefault="0009055D" w:rsidP="00472217">
            <w:pPr>
              <w:ind w:right="-5"/>
              <w:rPr>
                <w:sz w:val="22"/>
              </w:rPr>
            </w:pPr>
            <w:r w:rsidRPr="004D0EB6">
              <w:rPr>
                <w:sz w:val="22"/>
              </w:rPr>
              <w:lastRenderedPageBreak/>
              <w:t xml:space="preserve">Работа в библиотеке, </w:t>
            </w:r>
            <w:r w:rsidRPr="004D0EB6">
              <w:rPr>
                <w:sz w:val="22"/>
              </w:rPr>
              <w:lastRenderedPageBreak/>
              <w:t>включая ЭБС</w:t>
            </w:r>
          </w:p>
        </w:tc>
        <w:tc>
          <w:tcPr>
            <w:tcW w:w="1559" w:type="dxa"/>
          </w:tcPr>
          <w:p w:rsidR="0009055D" w:rsidRPr="004D0EB6" w:rsidRDefault="0009055D" w:rsidP="0009055D">
            <w:pPr>
              <w:keepNext/>
              <w:rPr>
                <w:sz w:val="22"/>
                <w:u w:val="single"/>
              </w:rPr>
            </w:pPr>
            <w:r w:rsidRPr="004D0EB6">
              <w:rPr>
                <w:sz w:val="22"/>
              </w:rPr>
              <w:lastRenderedPageBreak/>
              <w:t xml:space="preserve">Литература к теме, работа с </w:t>
            </w:r>
            <w:r w:rsidRPr="004D0EB6">
              <w:rPr>
                <w:sz w:val="22"/>
              </w:rPr>
              <w:lastRenderedPageBreak/>
              <w:t>интернет источниками</w:t>
            </w:r>
          </w:p>
        </w:tc>
        <w:tc>
          <w:tcPr>
            <w:tcW w:w="1524" w:type="dxa"/>
            <w:vAlign w:val="center"/>
          </w:tcPr>
          <w:p w:rsidR="0009055D" w:rsidRPr="004D0EB6" w:rsidRDefault="0009055D" w:rsidP="0009055D">
            <w:pPr>
              <w:jc w:val="center"/>
              <w:rPr>
                <w:sz w:val="22"/>
              </w:rPr>
            </w:pPr>
            <w:r w:rsidRPr="004D0EB6">
              <w:rPr>
                <w:sz w:val="22"/>
              </w:rPr>
              <w:lastRenderedPageBreak/>
              <w:t>Коллоквиум</w:t>
            </w:r>
          </w:p>
        </w:tc>
      </w:tr>
      <w:tr w:rsidR="0009055D" w:rsidTr="00AB36B1">
        <w:tc>
          <w:tcPr>
            <w:tcW w:w="2660" w:type="dxa"/>
          </w:tcPr>
          <w:p w:rsidR="0009055D" w:rsidRPr="004D0EB6" w:rsidRDefault="0009055D" w:rsidP="0009055D">
            <w:pPr>
              <w:ind w:right="-5"/>
              <w:rPr>
                <w:sz w:val="22"/>
              </w:rPr>
            </w:pPr>
            <w:r w:rsidRPr="004D0EB6">
              <w:rPr>
                <w:sz w:val="22"/>
              </w:rPr>
              <w:lastRenderedPageBreak/>
              <w:t>Тема 3.</w:t>
            </w:r>
          </w:p>
          <w:p w:rsidR="0009055D" w:rsidRPr="004D0EB6" w:rsidRDefault="0009055D" w:rsidP="0009055D">
            <w:pPr>
              <w:ind w:right="-5"/>
              <w:rPr>
                <w:sz w:val="22"/>
              </w:rPr>
            </w:pPr>
            <w:r w:rsidRPr="004D0EB6">
              <w:rPr>
                <w:sz w:val="22"/>
              </w:rPr>
              <w:t>Системы и формы оплаты труда</w:t>
            </w:r>
          </w:p>
        </w:tc>
        <w:tc>
          <w:tcPr>
            <w:tcW w:w="2693" w:type="dxa"/>
          </w:tcPr>
          <w:p w:rsidR="0009055D" w:rsidRPr="004D0EB6" w:rsidRDefault="00472217" w:rsidP="00173E3C">
            <w:pPr>
              <w:jc w:val="both"/>
              <w:rPr>
                <w:bCs/>
                <w:iCs/>
                <w:sz w:val="22"/>
              </w:rPr>
            </w:pPr>
            <w:r w:rsidRPr="004D0EB6">
              <w:rPr>
                <w:bCs/>
                <w:iCs/>
                <w:sz w:val="22"/>
              </w:rPr>
              <w:t>Поощрительные системы</w:t>
            </w:r>
            <w:r w:rsidR="00173E3C" w:rsidRPr="004D0EB6">
              <w:rPr>
                <w:bCs/>
                <w:iCs/>
                <w:sz w:val="22"/>
              </w:rPr>
              <w:t>. Современные подходы к оплате труда в развитых странах.</w:t>
            </w:r>
          </w:p>
        </w:tc>
        <w:tc>
          <w:tcPr>
            <w:tcW w:w="1418" w:type="dxa"/>
          </w:tcPr>
          <w:p w:rsidR="0009055D" w:rsidRPr="004D0EB6" w:rsidRDefault="0009055D" w:rsidP="00472217">
            <w:pPr>
              <w:ind w:right="-5"/>
              <w:rPr>
                <w:sz w:val="22"/>
              </w:rPr>
            </w:pPr>
            <w:r w:rsidRPr="004D0EB6">
              <w:rPr>
                <w:sz w:val="22"/>
              </w:rPr>
              <w:t>Работа в библиотеке, включая ЭБС</w:t>
            </w:r>
          </w:p>
        </w:tc>
        <w:tc>
          <w:tcPr>
            <w:tcW w:w="1559" w:type="dxa"/>
          </w:tcPr>
          <w:p w:rsidR="0009055D" w:rsidRPr="004D0EB6" w:rsidRDefault="0009055D" w:rsidP="0009055D">
            <w:pPr>
              <w:keepNext/>
              <w:rPr>
                <w:sz w:val="22"/>
                <w:u w:val="single"/>
              </w:rPr>
            </w:pPr>
            <w:r w:rsidRPr="004D0EB6">
              <w:rPr>
                <w:sz w:val="22"/>
              </w:rPr>
              <w:t>Литература к теме, работа с интернет источниками</w:t>
            </w:r>
          </w:p>
        </w:tc>
        <w:tc>
          <w:tcPr>
            <w:tcW w:w="1524" w:type="dxa"/>
            <w:vAlign w:val="center"/>
          </w:tcPr>
          <w:p w:rsidR="0009055D" w:rsidRPr="004D0EB6" w:rsidRDefault="0009055D" w:rsidP="0009055D">
            <w:pPr>
              <w:jc w:val="center"/>
              <w:rPr>
                <w:sz w:val="22"/>
              </w:rPr>
            </w:pPr>
            <w:r w:rsidRPr="004D0EB6">
              <w:rPr>
                <w:sz w:val="22"/>
              </w:rPr>
              <w:t>Тестирование</w:t>
            </w:r>
          </w:p>
        </w:tc>
      </w:tr>
      <w:tr w:rsidR="0009055D" w:rsidTr="00AB36B1">
        <w:tc>
          <w:tcPr>
            <w:tcW w:w="2660" w:type="dxa"/>
          </w:tcPr>
          <w:p w:rsidR="0009055D" w:rsidRPr="004D0EB6" w:rsidRDefault="0009055D" w:rsidP="0012069B">
            <w:pPr>
              <w:rPr>
                <w:sz w:val="22"/>
              </w:rPr>
            </w:pPr>
            <w:r w:rsidRPr="004D0EB6">
              <w:rPr>
                <w:sz w:val="22"/>
              </w:rPr>
              <w:t>Тема 4.</w:t>
            </w:r>
          </w:p>
          <w:p w:rsidR="0009055D" w:rsidRPr="004D0EB6" w:rsidRDefault="0009055D" w:rsidP="0012069B">
            <w:pPr>
              <w:rPr>
                <w:sz w:val="22"/>
              </w:rPr>
            </w:pPr>
            <w:r w:rsidRPr="004D0EB6">
              <w:rPr>
                <w:sz w:val="22"/>
              </w:rPr>
              <w:t>Нормирование труда как элемент организации заработной платы</w:t>
            </w:r>
          </w:p>
        </w:tc>
        <w:tc>
          <w:tcPr>
            <w:tcW w:w="2693" w:type="dxa"/>
          </w:tcPr>
          <w:p w:rsidR="0009055D" w:rsidRPr="004D0EB6" w:rsidRDefault="0012069B" w:rsidP="0012069B">
            <w:pPr>
              <w:jc w:val="both"/>
              <w:rPr>
                <w:bCs/>
                <w:iCs/>
                <w:sz w:val="22"/>
              </w:rPr>
            </w:pPr>
            <w:r w:rsidRPr="004D0EB6">
              <w:rPr>
                <w:bCs/>
                <w:iCs/>
                <w:sz w:val="22"/>
              </w:rPr>
              <w:t>Современные требования к нормированию труда. Проблемы нормирования труда.</w:t>
            </w:r>
          </w:p>
        </w:tc>
        <w:tc>
          <w:tcPr>
            <w:tcW w:w="1418" w:type="dxa"/>
          </w:tcPr>
          <w:p w:rsidR="0009055D" w:rsidRPr="004D0EB6" w:rsidRDefault="0009055D" w:rsidP="00472217">
            <w:pPr>
              <w:ind w:right="-5"/>
              <w:rPr>
                <w:sz w:val="22"/>
              </w:rPr>
            </w:pPr>
            <w:r w:rsidRPr="004D0EB6">
              <w:rPr>
                <w:sz w:val="22"/>
              </w:rPr>
              <w:t>Работа в библиотеке, включая ЭБС</w:t>
            </w:r>
          </w:p>
        </w:tc>
        <w:tc>
          <w:tcPr>
            <w:tcW w:w="1559" w:type="dxa"/>
          </w:tcPr>
          <w:p w:rsidR="0009055D" w:rsidRPr="004D0EB6" w:rsidRDefault="0009055D" w:rsidP="0009055D">
            <w:pPr>
              <w:keepNext/>
              <w:rPr>
                <w:sz w:val="22"/>
                <w:u w:val="single"/>
              </w:rPr>
            </w:pPr>
            <w:r w:rsidRPr="004D0EB6">
              <w:rPr>
                <w:sz w:val="22"/>
              </w:rPr>
              <w:t>Литература к теме, работа с интернет источниками</w:t>
            </w:r>
          </w:p>
        </w:tc>
        <w:tc>
          <w:tcPr>
            <w:tcW w:w="1524" w:type="dxa"/>
            <w:vAlign w:val="center"/>
          </w:tcPr>
          <w:p w:rsidR="0009055D" w:rsidRPr="004D0EB6" w:rsidRDefault="0009055D" w:rsidP="0009055D">
            <w:pPr>
              <w:jc w:val="center"/>
              <w:rPr>
                <w:sz w:val="22"/>
              </w:rPr>
            </w:pPr>
            <w:r w:rsidRPr="004D0EB6">
              <w:rPr>
                <w:sz w:val="22"/>
              </w:rPr>
              <w:t>Опрос</w:t>
            </w:r>
          </w:p>
        </w:tc>
      </w:tr>
      <w:tr w:rsidR="0009055D" w:rsidTr="00AB36B1">
        <w:tc>
          <w:tcPr>
            <w:tcW w:w="2660" w:type="dxa"/>
          </w:tcPr>
          <w:p w:rsidR="0009055D" w:rsidRPr="004D0EB6" w:rsidRDefault="0009055D" w:rsidP="0012069B">
            <w:pPr>
              <w:rPr>
                <w:sz w:val="22"/>
              </w:rPr>
            </w:pPr>
            <w:r w:rsidRPr="004D0EB6">
              <w:rPr>
                <w:sz w:val="22"/>
              </w:rPr>
              <w:t>Тема 5.</w:t>
            </w:r>
          </w:p>
          <w:p w:rsidR="0009055D" w:rsidRPr="004D0EB6" w:rsidRDefault="0009055D" w:rsidP="0012069B">
            <w:pPr>
              <w:rPr>
                <w:sz w:val="22"/>
              </w:rPr>
            </w:pPr>
            <w:r w:rsidRPr="004D0EB6">
              <w:rPr>
                <w:sz w:val="22"/>
              </w:rPr>
              <w:t>Бестарифный вариант организации заработной платы</w:t>
            </w:r>
          </w:p>
        </w:tc>
        <w:tc>
          <w:tcPr>
            <w:tcW w:w="2693" w:type="dxa"/>
          </w:tcPr>
          <w:p w:rsidR="0009055D" w:rsidRPr="004D0EB6" w:rsidRDefault="008D634A" w:rsidP="008D634A">
            <w:pPr>
              <w:jc w:val="both"/>
              <w:rPr>
                <w:bCs/>
                <w:iCs/>
                <w:sz w:val="22"/>
              </w:rPr>
            </w:pPr>
            <w:r w:rsidRPr="004D0EB6">
              <w:rPr>
                <w:bCs/>
                <w:iCs/>
                <w:sz w:val="22"/>
              </w:rPr>
              <w:t>Особенности применения распределительной модели организации заработной платы на малых предприятиях.</w:t>
            </w:r>
          </w:p>
        </w:tc>
        <w:tc>
          <w:tcPr>
            <w:tcW w:w="1418" w:type="dxa"/>
          </w:tcPr>
          <w:p w:rsidR="0009055D" w:rsidRPr="004D0EB6" w:rsidRDefault="0009055D" w:rsidP="00472217">
            <w:pPr>
              <w:ind w:right="-5"/>
              <w:rPr>
                <w:sz w:val="22"/>
              </w:rPr>
            </w:pPr>
            <w:r w:rsidRPr="004D0EB6">
              <w:rPr>
                <w:sz w:val="22"/>
              </w:rPr>
              <w:t>Работа в библиотеке, включая ЭБС</w:t>
            </w:r>
          </w:p>
        </w:tc>
        <w:tc>
          <w:tcPr>
            <w:tcW w:w="1559" w:type="dxa"/>
          </w:tcPr>
          <w:p w:rsidR="0009055D" w:rsidRPr="004D0EB6" w:rsidRDefault="0009055D" w:rsidP="0009055D">
            <w:pPr>
              <w:keepNext/>
              <w:rPr>
                <w:sz w:val="22"/>
                <w:u w:val="single"/>
              </w:rPr>
            </w:pPr>
            <w:r w:rsidRPr="004D0EB6">
              <w:rPr>
                <w:sz w:val="22"/>
              </w:rPr>
              <w:t>Литература к теме, работа с интернет источниками</w:t>
            </w:r>
          </w:p>
        </w:tc>
        <w:tc>
          <w:tcPr>
            <w:tcW w:w="1524" w:type="dxa"/>
            <w:vAlign w:val="center"/>
          </w:tcPr>
          <w:p w:rsidR="0009055D" w:rsidRPr="004D0EB6" w:rsidRDefault="0009055D" w:rsidP="0009055D">
            <w:pPr>
              <w:jc w:val="center"/>
              <w:rPr>
                <w:sz w:val="22"/>
              </w:rPr>
            </w:pPr>
            <w:r w:rsidRPr="004D0EB6">
              <w:rPr>
                <w:sz w:val="22"/>
              </w:rPr>
              <w:t>Опрос</w:t>
            </w:r>
          </w:p>
        </w:tc>
      </w:tr>
      <w:tr w:rsidR="0009055D" w:rsidTr="00AB36B1">
        <w:tc>
          <w:tcPr>
            <w:tcW w:w="2660" w:type="dxa"/>
          </w:tcPr>
          <w:p w:rsidR="0009055D" w:rsidRPr="004D0EB6" w:rsidRDefault="0009055D" w:rsidP="0012069B">
            <w:pPr>
              <w:rPr>
                <w:sz w:val="22"/>
              </w:rPr>
            </w:pPr>
            <w:r w:rsidRPr="004D0EB6">
              <w:rPr>
                <w:sz w:val="22"/>
              </w:rPr>
              <w:t>Тема 6.</w:t>
            </w:r>
          </w:p>
          <w:p w:rsidR="0009055D" w:rsidRPr="004D0EB6" w:rsidRDefault="0009055D" w:rsidP="0012069B">
            <w:pPr>
              <w:rPr>
                <w:sz w:val="22"/>
              </w:rPr>
            </w:pPr>
            <w:r w:rsidRPr="004D0EB6">
              <w:rPr>
                <w:sz w:val="22"/>
              </w:rPr>
              <w:t>Формирование средств на оплату труда</w:t>
            </w:r>
          </w:p>
        </w:tc>
        <w:tc>
          <w:tcPr>
            <w:tcW w:w="2693" w:type="dxa"/>
          </w:tcPr>
          <w:p w:rsidR="0009055D" w:rsidRPr="004D0EB6" w:rsidRDefault="004D0EB6" w:rsidP="004D0EB6">
            <w:pPr>
              <w:jc w:val="both"/>
              <w:rPr>
                <w:bCs/>
                <w:iCs/>
                <w:sz w:val="22"/>
              </w:rPr>
            </w:pPr>
            <w:r w:rsidRPr="004D0EB6">
              <w:rPr>
                <w:bCs/>
                <w:iCs/>
                <w:sz w:val="22"/>
              </w:rPr>
              <w:t>Учет требований формирования фондов структурных подразделений при разработке внутрипроизводственных цен.</w:t>
            </w:r>
          </w:p>
        </w:tc>
        <w:tc>
          <w:tcPr>
            <w:tcW w:w="1418" w:type="dxa"/>
          </w:tcPr>
          <w:p w:rsidR="0009055D" w:rsidRPr="004D0EB6" w:rsidRDefault="0009055D" w:rsidP="00472217">
            <w:pPr>
              <w:ind w:right="-5"/>
              <w:rPr>
                <w:sz w:val="22"/>
              </w:rPr>
            </w:pPr>
            <w:r w:rsidRPr="004D0EB6">
              <w:rPr>
                <w:sz w:val="22"/>
              </w:rPr>
              <w:t>Работа в библиотеке, включая ЭБС</w:t>
            </w:r>
          </w:p>
        </w:tc>
        <w:tc>
          <w:tcPr>
            <w:tcW w:w="1559" w:type="dxa"/>
          </w:tcPr>
          <w:p w:rsidR="0009055D" w:rsidRPr="004D0EB6" w:rsidRDefault="0009055D" w:rsidP="0009055D">
            <w:pPr>
              <w:keepNext/>
              <w:rPr>
                <w:sz w:val="22"/>
                <w:u w:val="single"/>
              </w:rPr>
            </w:pPr>
            <w:r w:rsidRPr="004D0EB6">
              <w:rPr>
                <w:sz w:val="22"/>
              </w:rPr>
              <w:t>Литература к теме, работа с интернет источниками</w:t>
            </w:r>
          </w:p>
        </w:tc>
        <w:tc>
          <w:tcPr>
            <w:tcW w:w="1524" w:type="dxa"/>
            <w:vAlign w:val="center"/>
          </w:tcPr>
          <w:p w:rsidR="0009055D" w:rsidRPr="004D0EB6" w:rsidRDefault="0009055D" w:rsidP="0009055D">
            <w:pPr>
              <w:jc w:val="center"/>
              <w:rPr>
                <w:sz w:val="22"/>
              </w:rPr>
            </w:pPr>
            <w:r w:rsidRPr="004D0EB6">
              <w:rPr>
                <w:sz w:val="22"/>
              </w:rPr>
              <w:t>Коллоквиум</w:t>
            </w:r>
          </w:p>
        </w:tc>
      </w:tr>
      <w:tr w:rsidR="0009055D" w:rsidTr="00AB36B1">
        <w:tc>
          <w:tcPr>
            <w:tcW w:w="2660" w:type="dxa"/>
          </w:tcPr>
          <w:p w:rsidR="0009055D" w:rsidRPr="004D0EB6" w:rsidRDefault="0009055D" w:rsidP="0012069B">
            <w:pPr>
              <w:rPr>
                <w:sz w:val="22"/>
              </w:rPr>
            </w:pPr>
            <w:r w:rsidRPr="004D0EB6">
              <w:rPr>
                <w:sz w:val="22"/>
              </w:rPr>
              <w:t>Тема 7.</w:t>
            </w:r>
          </w:p>
          <w:p w:rsidR="0009055D" w:rsidRPr="004D0EB6" w:rsidRDefault="0009055D" w:rsidP="0012069B">
            <w:pPr>
              <w:rPr>
                <w:sz w:val="22"/>
              </w:rPr>
            </w:pPr>
            <w:r w:rsidRPr="004D0EB6">
              <w:rPr>
                <w:sz w:val="22"/>
              </w:rPr>
              <w:t>Особенности организации оплаты труда различных групп работников</w:t>
            </w:r>
          </w:p>
        </w:tc>
        <w:tc>
          <w:tcPr>
            <w:tcW w:w="2693" w:type="dxa"/>
          </w:tcPr>
          <w:p w:rsidR="0009055D" w:rsidRPr="004D0EB6" w:rsidRDefault="004D0EB6">
            <w:pPr>
              <w:ind w:right="-5"/>
              <w:jc w:val="both"/>
              <w:rPr>
                <w:sz w:val="22"/>
              </w:rPr>
            </w:pPr>
            <w:r w:rsidRPr="004D0EB6">
              <w:rPr>
                <w:bCs/>
                <w:iCs/>
                <w:sz w:val="22"/>
              </w:rPr>
              <w:t>Особенности оплаты отдельных групп работающих, связанные со спецификой нормирования их труда и методов увязки конечных результатов с оплатой.</w:t>
            </w:r>
          </w:p>
        </w:tc>
        <w:tc>
          <w:tcPr>
            <w:tcW w:w="1418" w:type="dxa"/>
          </w:tcPr>
          <w:p w:rsidR="0009055D" w:rsidRPr="004D0EB6" w:rsidRDefault="0009055D" w:rsidP="00472217">
            <w:pPr>
              <w:ind w:right="-5"/>
              <w:rPr>
                <w:sz w:val="22"/>
              </w:rPr>
            </w:pPr>
            <w:r w:rsidRPr="004D0EB6">
              <w:rPr>
                <w:sz w:val="22"/>
              </w:rPr>
              <w:t>Работа в библиотеке, включая ЭБС</w:t>
            </w:r>
          </w:p>
        </w:tc>
        <w:tc>
          <w:tcPr>
            <w:tcW w:w="1559" w:type="dxa"/>
          </w:tcPr>
          <w:p w:rsidR="0009055D" w:rsidRPr="004D0EB6" w:rsidRDefault="0009055D" w:rsidP="0009055D">
            <w:pPr>
              <w:keepNext/>
              <w:rPr>
                <w:sz w:val="22"/>
                <w:u w:val="single"/>
              </w:rPr>
            </w:pPr>
            <w:r w:rsidRPr="004D0EB6">
              <w:rPr>
                <w:sz w:val="22"/>
              </w:rPr>
              <w:t>Литература к теме, работа с интернет источниками</w:t>
            </w:r>
          </w:p>
        </w:tc>
        <w:tc>
          <w:tcPr>
            <w:tcW w:w="1524" w:type="dxa"/>
            <w:vAlign w:val="center"/>
          </w:tcPr>
          <w:p w:rsidR="0009055D" w:rsidRPr="004D0EB6" w:rsidRDefault="0009055D" w:rsidP="0009055D">
            <w:pPr>
              <w:jc w:val="center"/>
              <w:rPr>
                <w:sz w:val="22"/>
              </w:rPr>
            </w:pPr>
            <w:r w:rsidRPr="004D0EB6">
              <w:rPr>
                <w:sz w:val="22"/>
              </w:rPr>
              <w:t>Тестирование</w:t>
            </w:r>
          </w:p>
        </w:tc>
      </w:tr>
      <w:tr w:rsidR="0009055D" w:rsidTr="00AB36B1">
        <w:tc>
          <w:tcPr>
            <w:tcW w:w="2660" w:type="dxa"/>
          </w:tcPr>
          <w:p w:rsidR="0009055D" w:rsidRPr="004D0EB6" w:rsidRDefault="0009055D" w:rsidP="0012069B">
            <w:pPr>
              <w:rPr>
                <w:sz w:val="22"/>
              </w:rPr>
            </w:pPr>
            <w:r w:rsidRPr="004D0EB6">
              <w:rPr>
                <w:sz w:val="22"/>
              </w:rPr>
              <w:t>Тема 8.</w:t>
            </w:r>
          </w:p>
          <w:p w:rsidR="0009055D" w:rsidRPr="004D0EB6" w:rsidRDefault="0009055D" w:rsidP="0012069B">
            <w:pPr>
              <w:rPr>
                <w:sz w:val="22"/>
              </w:rPr>
            </w:pPr>
            <w:r w:rsidRPr="004D0EB6">
              <w:rPr>
                <w:sz w:val="22"/>
              </w:rPr>
              <w:t>Анализ издержек работодателя на оплату труда и выплаты социального характера</w:t>
            </w:r>
          </w:p>
        </w:tc>
        <w:tc>
          <w:tcPr>
            <w:tcW w:w="2693" w:type="dxa"/>
          </w:tcPr>
          <w:p w:rsidR="0009055D" w:rsidRPr="004D0EB6" w:rsidRDefault="004D0EB6">
            <w:pPr>
              <w:ind w:right="-5"/>
              <w:jc w:val="both"/>
              <w:rPr>
                <w:sz w:val="22"/>
              </w:rPr>
            </w:pPr>
            <w:r w:rsidRPr="004D0EB6">
              <w:rPr>
                <w:bCs/>
                <w:iCs/>
                <w:sz w:val="22"/>
              </w:rPr>
              <w:t>Общая характеристика осуществленных работодателем издержек на оплату труда и выплаты социального характера.</w:t>
            </w:r>
          </w:p>
        </w:tc>
        <w:tc>
          <w:tcPr>
            <w:tcW w:w="1418" w:type="dxa"/>
          </w:tcPr>
          <w:p w:rsidR="0009055D" w:rsidRPr="004D0EB6" w:rsidRDefault="0009055D" w:rsidP="00472217">
            <w:pPr>
              <w:ind w:right="-5"/>
              <w:rPr>
                <w:sz w:val="22"/>
              </w:rPr>
            </w:pPr>
            <w:r w:rsidRPr="004D0EB6">
              <w:rPr>
                <w:sz w:val="22"/>
              </w:rPr>
              <w:t>Работа в библиотеке, включая ЭБС</w:t>
            </w:r>
          </w:p>
        </w:tc>
        <w:tc>
          <w:tcPr>
            <w:tcW w:w="1559" w:type="dxa"/>
          </w:tcPr>
          <w:p w:rsidR="0009055D" w:rsidRPr="004D0EB6" w:rsidRDefault="0009055D" w:rsidP="0009055D">
            <w:pPr>
              <w:keepNext/>
              <w:rPr>
                <w:sz w:val="22"/>
                <w:u w:val="single"/>
              </w:rPr>
            </w:pPr>
            <w:r w:rsidRPr="004D0EB6">
              <w:rPr>
                <w:sz w:val="22"/>
              </w:rPr>
              <w:t>Литература к теме, работа с интернет источниками</w:t>
            </w:r>
          </w:p>
        </w:tc>
        <w:tc>
          <w:tcPr>
            <w:tcW w:w="1524" w:type="dxa"/>
            <w:vAlign w:val="center"/>
          </w:tcPr>
          <w:p w:rsidR="0009055D" w:rsidRPr="004D0EB6" w:rsidRDefault="0009055D" w:rsidP="0009055D">
            <w:pPr>
              <w:jc w:val="center"/>
              <w:rPr>
                <w:sz w:val="22"/>
              </w:rPr>
            </w:pPr>
            <w:r w:rsidRPr="004D0EB6">
              <w:rPr>
                <w:sz w:val="22"/>
              </w:rPr>
              <w:t>Опрос</w:t>
            </w:r>
          </w:p>
        </w:tc>
      </w:tr>
    </w:tbl>
    <w:p w:rsidR="0009055D" w:rsidRDefault="0009055D">
      <w:pPr>
        <w:ind w:right="-5" w:firstLine="567"/>
        <w:jc w:val="both"/>
      </w:pPr>
    </w:p>
    <w:p w:rsidR="002424C2" w:rsidRDefault="002424C2">
      <w:pPr>
        <w:ind w:firstLine="540"/>
        <w:jc w:val="center"/>
      </w:pPr>
    </w:p>
    <w:p w:rsidR="004D0EB6" w:rsidRDefault="004D0EB6" w:rsidP="00D84D17">
      <w:pPr>
        <w:ind w:firstLine="709"/>
        <w:jc w:val="both"/>
        <w:rPr>
          <w:rFonts w:eastAsia="Calibri"/>
          <w:b/>
        </w:rPr>
      </w:pPr>
      <w:r w:rsidRPr="00A10CAD">
        <w:rPr>
          <w:b/>
        </w:rPr>
        <w:t xml:space="preserve">6. </w:t>
      </w:r>
      <w:r>
        <w:rPr>
          <w:b/>
          <w:lang w:eastAsia="ar-SA"/>
        </w:rPr>
        <w:t xml:space="preserve">Оценочные </w:t>
      </w:r>
      <w:r w:rsidRPr="00D3770D">
        <w:rPr>
          <w:b/>
          <w:lang w:eastAsia="ar-SA"/>
        </w:rPr>
        <w:t xml:space="preserve">материалы для проведения промежуточной аттестации обучающихся по </w:t>
      </w:r>
      <w:r w:rsidRPr="004D0EB6">
        <w:rPr>
          <w:b/>
          <w:lang w:eastAsia="ar-SA"/>
        </w:rPr>
        <w:t>дисциплине «</w:t>
      </w:r>
      <w:r w:rsidRPr="004D0EB6">
        <w:rPr>
          <w:b/>
        </w:rPr>
        <w:t>Оплата труда персонала</w:t>
      </w:r>
      <w:r w:rsidRPr="004D0EB6">
        <w:rPr>
          <w:rFonts w:eastAsia="Calibri"/>
          <w:b/>
        </w:rPr>
        <w:t>»</w:t>
      </w:r>
    </w:p>
    <w:p w:rsidR="004D0EB6" w:rsidRPr="00B63EEA" w:rsidRDefault="004D0EB6" w:rsidP="00D84D17">
      <w:pPr>
        <w:ind w:firstLine="709"/>
        <w:jc w:val="both"/>
        <w:rPr>
          <w:b/>
          <w:lang w:eastAsia="ar-SA"/>
        </w:rPr>
      </w:pPr>
    </w:p>
    <w:p w:rsidR="004D0EB6" w:rsidRDefault="004D0EB6" w:rsidP="00D84D17">
      <w:pPr>
        <w:pStyle w:val="1"/>
        <w:keepNext w:val="0"/>
        <w:tabs>
          <w:tab w:val="left" w:pos="1134"/>
        </w:tabs>
        <w:spacing w:before="0" w:after="0"/>
        <w:ind w:firstLine="709"/>
        <w:jc w:val="both"/>
        <w:rPr>
          <w:rFonts w:ascii="Times New Roman" w:hAnsi="Times New Roman" w:cs="Times New Roman"/>
          <w:sz w:val="24"/>
          <w:szCs w:val="24"/>
        </w:rPr>
      </w:pPr>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p w:rsidR="004D0EB6" w:rsidRDefault="004D0EB6" w:rsidP="004D0EB6">
      <w:pPr>
        <w:pStyle w:val="1"/>
        <w:keepNext w:val="0"/>
        <w:tabs>
          <w:tab w:val="left" w:pos="1134"/>
        </w:tabs>
        <w:spacing w:before="0" w:after="0"/>
        <w:ind w:right="-427" w:firstLine="567"/>
        <w:jc w:val="both"/>
        <w:rPr>
          <w:rFonts w:ascii="Times New Roman" w:hAnsi="Times New Roman" w:cs="Times New Roman"/>
          <w:sz w:val="24"/>
          <w:szCs w:val="24"/>
        </w:rPr>
      </w:pPr>
    </w:p>
    <w:tbl>
      <w:tblPr>
        <w:tblStyle w:val="aff3"/>
        <w:tblW w:w="0" w:type="auto"/>
        <w:tblLook w:val="04A0" w:firstRow="1" w:lastRow="0" w:firstColumn="1" w:lastColumn="0" w:noHBand="0" w:noVBand="1"/>
      </w:tblPr>
      <w:tblGrid>
        <w:gridCol w:w="326"/>
        <w:gridCol w:w="1497"/>
        <w:gridCol w:w="2946"/>
        <w:gridCol w:w="3504"/>
        <w:gridCol w:w="1581"/>
      </w:tblGrid>
      <w:tr w:rsidR="004D0EB6" w:rsidTr="00DF104B">
        <w:tc>
          <w:tcPr>
            <w:tcW w:w="326" w:type="dxa"/>
            <w:vAlign w:val="center"/>
          </w:tcPr>
          <w:p w:rsidR="004D0EB6" w:rsidRDefault="004D0EB6" w:rsidP="009E0A7B">
            <w:pPr>
              <w:keepNext/>
              <w:autoSpaceDN w:val="0"/>
              <w:adjustRightInd w:val="0"/>
              <w:ind w:left="-142" w:right="-149"/>
              <w:jc w:val="center"/>
              <w:rPr>
                <w:b/>
                <w:bCs/>
                <w:color w:val="000000"/>
                <w:sz w:val="22"/>
              </w:rPr>
            </w:pPr>
            <w:r w:rsidRPr="00B63EEA">
              <w:rPr>
                <w:b/>
                <w:bCs/>
                <w:color w:val="000000"/>
                <w:sz w:val="22"/>
              </w:rPr>
              <w:t xml:space="preserve">№ </w:t>
            </w:r>
          </w:p>
          <w:p w:rsidR="004D0EB6" w:rsidRPr="00B63EEA" w:rsidRDefault="004D0EB6" w:rsidP="009E0A7B">
            <w:pPr>
              <w:keepNext/>
              <w:autoSpaceDN w:val="0"/>
              <w:adjustRightInd w:val="0"/>
              <w:ind w:left="-142" w:right="-149"/>
              <w:jc w:val="center"/>
              <w:rPr>
                <w:bCs/>
                <w:color w:val="000000"/>
                <w:sz w:val="22"/>
              </w:rPr>
            </w:pPr>
            <w:r w:rsidRPr="00B63EEA">
              <w:rPr>
                <w:b/>
                <w:bCs/>
                <w:color w:val="000000"/>
                <w:sz w:val="22"/>
              </w:rPr>
              <w:t>п/п</w:t>
            </w:r>
          </w:p>
        </w:tc>
        <w:tc>
          <w:tcPr>
            <w:tcW w:w="1497" w:type="dxa"/>
            <w:vAlign w:val="center"/>
          </w:tcPr>
          <w:p w:rsidR="004D0EB6" w:rsidRPr="00B63EEA" w:rsidRDefault="004D0EB6" w:rsidP="009E0A7B">
            <w:pPr>
              <w:keepNext/>
              <w:autoSpaceDN w:val="0"/>
              <w:adjustRightInd w:val="0"/>
              <w:ind w:left="-142" w:right="-149"/>
              <w:jc w:val="center"/>
              <w:rPr>
                <w:b/>
                <w:bCs/>
                <w:color w:val="000000"/>
                <w:sz w:val="22"/>
              </w:rPr>
            </w:pPr>
            <w:r w:rsidRPr="00B63EEA">
              <w:rPr>
                <w:b/>
                <w:bCs/>
                <w:color w:val="000000"/>
                <w:sz w:val="22"/>
              </w:rPr>
              <w:t>Наименование оценочного средства</w:t>
            </w:r>
          </w:p>
        </w:tc>
        <w:tc>
          <w:tcPr>
            <w:tcW w:w="2946" w:type="dxa"/>
            <w:vAlign w:val="center"/>
          </w:tcPr>
          <w:p w:rsidR="004D0EB6" w:rsidRPr="00B63EEA" w:rsidRDefault="004D0EB6" w:rsidP="009E0A7B">
            <w:pPr>
              <w:keepNext/>
              <w:autoSpaceDN w:val="0"/>
              <w:adjustRightInd w:val="0"/>
              <w:ind w:left="-142"/>
              <w:jc w:val="center"/>
              <w:rPr>
                <w:b/>
                <w:bCs/>
                <w:color w:val="000000"/>
                <w:sz w:val="22"/>
              </w:rPr>
            </w:pPr>
            <w:r w:rsidRPr="00B63EEA">
              <w:rPr>
                <w:b/>
                <w:bCs/>
                <w:color w:val="000000"/>
                <w:sz w:val="22"/>
              </w:rPr>
              <w:t>Краткая характеристика оценочного средства</w:t>
            </w:r>
          </w:p>
        </w:tc>
        <w:tc>
          <w:tcPr>
            <w:tcW w:w="3504" w:type="dxa"/>
            <w:vAlign w:val="center"/>
          </w:tcPr>
          <w:p w:rsidR="004D0EB6" w:rsidRDefault="004D0EB6" w:rsidP="009E0A7B">
            <w:pPr>
              <w:keepNext/>
              <w:autoSpaceDN w:val="0"/>
              <w:adjustRightInd w:val="0"/>
              <w:ind w:left="-142" w:right="-149"/>
              <w:jc w:val="center"/>
              <w:rPr>
                <w:b/>
                <w:bCs/>
                <w:color w:val="000000"/>
                <w:sz w:val="22"/>
              </w:rPr>
            </w:pPr>
            <w:r w:rsidRPr="00B63EEA">
              <w:rPr>
                <w:b/>
                <w:bCs/>
                <w:color w:val="000000"/>
                <w:sz w:val="22"/>
              </w:rPr>
              <w:t>Шкала и критерии оценки,</w:t>
            </w:r>
          </w:p>
          <w:p w:rsidR="004D0EB6" w:rsidRPr="00B63EEA" w:rsidRDefault="004D0EB6" w:rsidP="009E0A7B">
            <w:pPr>
              <w:keepNext/>
              <w:autoSpaceDN w:val="0"/>
              <w:adjustRightInd w:val="0"/>
              <w:ind w:left="-142" w:right="-149"/>
              <w:jc w:val="center"/>
              <w:rPr>
                <w:b/>
                <w:bCs/>
                <w:color w:val="000000"/>
                <w:sz w:val="22"/>
              </w:rPr>
            </w:pPr>
            <w:r w:rsidRPr="00B63EEA">
              <w:rPr>
                <w:b/>
                <w:bCs/>
                <w:color w:val="000000"/>
                <w:sz w:val="22"/>
              </w:rPr>
              <w:t>балл</w:t>
            </w:r>
          </w:p>
        </w:tc>
        <w:tc>
          <w:tcPr>
            <w:tcW w:w="1581" w:type="dxa"/>
            <w:vAlign w:val="center"/>
          </w:tcPr>
          <w:p w:rsidR="004D0EB6" w:rsidRPr="00B63EEA" w:rsidRDefault="004D0EB6" w:rsidP="009E0A7B">
            <w:pPr>
              <w:keepNext/>
              <w:autoSpaceDN w:val="0"/>
              <w:adjustRightInd w:val="0"/>
              <w:ind w:left="-142" w:right="-149"/>
              <w:jc w:val="center"/>
              <w:rPr>
                <w:b/>
                <w:bCs/>
                <w:color w:val="000000"/>
                <w:sz w:val="22"/>
              </w:rPr>
            </w:pPr>
            <w:r w:rsidRPr="00B63EEA">
              <w:rPr>
                <w:b/>
                <w:bCs/>
                <w:color w:val="000000"/>
                <w:sz w:val="22"/>
              </w:rPr>
              <w:t>Критерии оценивания компетенции</w:t>
            </w:r>
          </w:p>
        </w:tc>
      </w:tr>
      <w:tr w:rsidR="00B37F46" w:rsidTr="00DF104B">
        <w:tc>
          <w:tcPr>
            <w:tcW w:w="326" w:type="dxa"/>
          </w:tcPr>
          <w:p w:rsidR="00B37F46" w:rsidRPr="00DF104B" w:rsidRDefault="00B37F46" w:rsidP="004D0EB6">
            <w:pPr>
              <w:pStyle w:val="1"/>
              <w:keepNext w:val="0"/>
              <w:tabs>
                <w:tab w:val="left" w:pos="1134"/>
              </w:tabs>
              <w:spacing w:before="0" w:after="0"/>
              <w:ind w:right="-427"/>
              <w:jc w:val="both"/>
              <w:outlineLvl w:val="0"/>
              <w:rPr>
                <w:rFonts w:ascii="Times New Roman" w:hAnsi="Times New Roman" w:cs="Times New Roman"/>
                <w:b w:val="0"/>
                <w:sz w:val="24"/>
                <w:szCs w:val="24"/>
              </w:rPr>
            </w:pPr>
            <w:r w:rsidRPr="00DF104B">
              <w:rPr>
                <w:rFonts w:ascii="Times New Roman" w:hAnsi="Times New Roman" w:cs="Times New Roman"/>
                <w:b w:val="0"/>
                <w:sz w:val="24"/>
                <w:szCs w:val="24"/>
              </w:rPr>
              <w:t>1</w:t>
            </w:r>
          </w:p>
        </w:tc>
        <w:tc>
          <w:tcPr>
            <w:tcW w:w="1497" w:type="dxa"/>
          </w:tcPr>
          <w:p w:rsidR="00B37F46" w:rsidRPr="00B63EEA" w:rsidRDefault="00B37F46" w:rsidP="009E0A7B">
            <w:pPr>
              <w:keepNext/>
              <w:tabs>
                <w:tab w:val="left" w:pos="1139"/>
              </w:tabs>
              <w:autoSpaceDN w:val="0"/>
              <w:adjustRightInd w:val="0"/>
              <w:ind w:left="5" w:right="-6"/>
              <w:rPr>
                <w:bCs/>
                <w:color w:val="000000"/>
                <w:sz w:val="22"/>
              </w:rPr>
            </w:pPr>
            <w:r w:rsidRPr="00B63EEA">
              <w:rPr>
                <w:bCs/>
                <w:color w:val="000000"/>
                <w:sz w:val="22"/>
              </w:rPr>
              <w:t>Опрос</w:t>
            </w:r>
            <w:r>
              <w:rPr>
                <w:bCs/>
                <w:color w:val="000000"/>
                <w:sz w:val="22"/>
              </w:rPr>
              <w:tab/>
            </w:r>
          </w:p>
        </w:tc>
        <w:tc>
          <w:tcPr>
            <w:tcW w:w="2946" w:type="dxa"/>
          </w:tcPr>
          <w:p w:rsidR="00B37F46" w:rsidRPr="00B63EEA" w:rsidRDefault="00B37F46" w:rsidP="009E0A7B">
            <w:pPr>
              <w:keepNext/>
              <w:autoSpaceDN w:val="0"/>
              <w:adjustRightInd w:val="0"/>
              <w:ind w:left="4"/>
              <w:rPr>
                <w:bCs/>
                <w:color w:val="000000"/>
                <w:sz w:val="22"/>
              </w:rPr>
            </w:pPr>
            <w:r w:rsidRPr="00B63EEA">
              <w:rPr>
                <w:bCs/>
                <w:color w:val="000000"/>
                <w:sz w:val="22"/>
              </w:rPr>
              <w:t>Сбор первичной информации по выяснению уровня усвоения пройденного материала</w:t>
            </w:r>
          </w:p>
        </w:tc>
        <w:tc>
          <w:tcPr>
            <w:tcW w:w="3504" w:type="dxa"/>
          </w:tcPr>
          <w:p w:rsidR="00B37F46" w:rsidRPr="00B63EEA" w:rsidRDefault="00B37F46" w:rsidP="009E0A7B">
            <w:pPr>
              <w:keepNext/>
              <w:autoSpaceDN w:val="0"/>
              <w:adjustRightInd w:val="0"/>
              <w:ind w:left="4" w:right="-1"/>
              <w:rPr>
                <w:bCs/>
                <w:color w:val="000000"/>
                <w:sz w:val="22"/>
              </w:rPr>
            </w:pPr>
            <w:r w:rsidRPr="00B63EEA">
              <w:rPr>
                <w:bCs/>
                <w:color w:val="000000"/>
                <w:sz w:val="22"/>
              </w:rPr>
              <w:t xml:space="preserve">«Зачтено»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w:t>
            </w:r>
            <w:r w:rsidRPr="00B63EEA">
              <w:rPr>
                <w:bCs/>
                <w:color w:val="000000"/>
                <w:sz w:val="22"/>
              </w:rPr>
              <w:lastRenderedPageBreak/>
              <w:t>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B37F46" w:rsidRPr="00B63EEA" w:rsidRDefault="00B37F46" w:rsidP="009E0A7B">
            <w:pPr>
              <w:keepNext/>
              <w:autoSpaceDN w:val="0"/>
              <w:adjustRightInd w:val="0"/>
              <w:ind w:left="4" w:right="-1"/>
              <w:rPr>
                <w:sz w:val="22"/>
              </w:rPr>
            </w:pPr>
            <w:r w:rsidRPr="00B63EEA">
              <w:rPr>
                <w:bCs/>
                <w:color w:val="000000"/>
                <w:sz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81" w:type="dxa"/>
          </w:tcPr>
          <w:p w:rsidR="009E0A7B" w:rsidRDefault="00B37F46" w:rsidP="009E0A7B">
            <w:pPr>
              <w:keepNext/>
              <w:autoSpaceDN w:val="0"/>
              <w:adjustRightInd w:val="0"/>
              <w:ind w:left="4" w:right="-1"/>
              <w:rPr>
                <w:bCs/>
                <w:color w:val="000000"/>
                <w:sz w:val="22"/>
              </w:rPr>
            </w:pPr>
            <w:r>
              <w:rPr>
                <w:bCs/>
                <w:color w:val="000000"/>
                <w:sz w:val="22"/>
              </w:rPr>
              <w:lastRenderedPageBreak/>
              <w:t>ПК-4.1, ПК-4.2, ПК-4</w:t>
            </w:r>
            <w:r w:rsidRPr="00B63EEA">
              <w:rPr>
                <w:bCs/>
                <w:color w:val="000000"/>
                <w:sz w:val="22"/>
              </w:rPr>
              <w:t>.</w:t>
            </w:r>
            <w:r>
              <w:rPr>
                <w:bCs/>
                <w:color w:val="000000"/>
                <w:sz w:val="22"/>
              </w:rPr>
              <w:t>3, ПК-4.4, ПК-4.5, ПК-4.6, ПК-4.7, ПК-4</w:t>
            </w:r>
            <w:r w:rsidRPr="00B63EEA">
              <w:rPr>
                <w:bCs/>
                <w:color w:val="000000"/>
                <w:sz w:val="22"/>
              </w:rPr>
              <w:t xml:space="preserve">.8, </w:t>
            </w:r>
            <w:r>
              <w:rPr>
                <w:bCs/>
                <w:sz w:val="22"/>
              </w:rPr>
              <w:t>ПК-4</w:t>
            </w:r>
            <w:r w:rsidRPr="00B63EEA">
              <w:rPr>
                <w:bCs/>
                <w:sz w:val="22"/>
              </w:rPr>
              <w:t>.9</w:t>
            </w:r>
            <w:r>
              <w:rPr>
                <w:bCs/>
                <w:sz w:val="22"/>
              </w:rPr>
              <w:t xml:space="preserve">, </w:t>
            </w:r>
            <w:r>
              <w:rPr>
                <w:bCs/>
                <w:color w:val="000000"/>
                <w:sz w:val="22"/>
              </w:rPr>
              <w:t>ПК-4.10, ПК-4.11</w:t>
            </w:r>
            <w:r w:rsidRPr="00B63EEA">
              <w:rPr>
                <w:bCs/>
                <w:color w:val="000000"/>
                <w:sz w:val="22"/>
              </w:rPr>
              <w:t xml:space="preserve">, </w:t>
            </w:r>
          </w:p>
          <w:p w:rsidR="00B37F46" w:rsidRPr="00B63EEA" w:rsidRDefault="00B37F46" w:rsidP="009E0A7B">
            <w:pPr>
              <w:keepNext/>
              <w:autoSpaceDN w:val="0"/>
              <w:adjustRightInd w:val="0"/>
              <w:ind w:left="4" w:right="-1"/>
              <w:rPr>
                <w:bCs/>
                <w:color w:val="000000"/>
                <w:sz w:val="22"/>
              </w:rPr>
            </w:pPr>
            <w:r>
              <w:rPr>
                <w:bCs/>
                <w:sz w:val="22"/>
              </w:rPr>
              <w:lastRenderedPageBreak/>
              <w:t>ПК-4</w:t>
            </w:r>
            <w:r w:rsidRPr="00B63EEA">
              <w:rPr>
                <w:bCs/>
                <w:sz w:val="22"/>
              </w:rPr>
              <w:t>.</w:t>
            </w:r>
            <w:r>
              <w:rPr>
                <w:bCs/>
                <w:sz w:val="22"/>
              </w:rPr>
              <w:t>12</w:t>
            </w:r>
          </w:p>
        </w:tc>
      </w:tr>
      <w:tr w:rsidR="00DF104B" w:rsidTr="00DF104B">
        <w:tc>
          <w:tcPr>
            <w:tcW w:w="326" w:type="dxa"/>
          </w:tcPr>
          <w:p w:rsidR="00DF104B" w:rsidRPr="009E0A7B" w:rsidRDefault="00DF104B" w:rsidP="004D0EB6">
            <w:pPr>
              <w:pStyle w:val="1"/>
              <w:keepNext w:val="0"/>
              <w:tabs>
                <w:tab w:val="left" w:pos="1134"/>
              </w:tabs>
              <w:spacing w:before="0" w:after="0"/>
              <w:ind w:right="-427"/>
              <w:jc w:val="both"/>
              <w:outlineLvl w:val="0"/>
              <w:rPr>
                <w:rFonts w:ascii="Times New Roman" w:hAnsi="Times New Roman" w:cs="Times New Roman"/>
                <w:b w:val="0"/>
                <w:sz w:val="22"/>
                <w:szCs w:val="22"/>
              </w:rPr>
            </w:pPr>
            <w:r w:rsidRPr="009E0A7B">
              <w:rPr>
                <w:rFonts w:ascii="Times New Roman" w:hAnsi="Times New Roman" w:cs="Times New Roman"/>
                <w:b w:val="0"/>
                <w:sz w:val="22"/>
                <w:szCs w:val="22"/>
              </w:rPr>
              <w:lastRenderedPageBreak/>
              <w:t>2</w:t>
            </w:r>
          </w:p>
        </w:tc>
        <w:tc>
          <w:tcPr>
            <w:tcW w:w="1497" w:type="dxa"/>
          </w:tcPr>
          <w:p w:rsidR="00DF104B" w:rsidRPr="009E0A7B" w:rsidRDefault="00DF104B" w:rsidP="004D0EB6">
            <w:pPr>
              <w:pStyle w:val="1"/>
              <w:keepNext w:val="0"/>
              <w:tabs>
                <w:tab w:val="left" w:pos="1134"/>
              </w:tabs>
              <w:spacing w:before="0" w:after="0"/>
              <w:ind w:right="-427"/>
              <w:jc w:val="both"/>
              <w:outlineLvl w:val="0"/>
              <w:rPr>
                <w:rFonts w:ascii="Times New Roman" w:hAnsi="Times New Roman" w:cs="Times New Roman"/>
                <w:b w:val="0"/>
                <w:sz w:val="22"/>
                <w:szCs w:val="22"/>
              </w:rPr>
            </w:pPr>
            <w:r w:rsidRPr="009E0A7B">
              <w:rPr>
                <w:rFonts w:ascii="Times New Roman" w:hAnsi="Times New Roman" w:cs="Times New Roman"/>
                <w:b w:val="0"/>
                <w:sz w:val="22"/>
                <w:szCs w:val="22"/>
              </w:rPr>
              <w:t>Коллоквиум</w:t>
            </w:r>
          </w:p>
        </w:tc>
        <w:tc>
          <w:tcPr>
            <w:tcW w:w="2946" w:type="dxa"/>
          </w:tcPr>
          <w:p w:rsidR="00DF104B" w:rsidRPr="00DF104B" w:rsidRDefault="00DF104B" w:rsidP="00312351">
            <w:pPr>
              <w:keepNext/>
              <w:autoSpaceDN w:val="0"/>
              <w:adjustRightInd w:val="0"/>
              <w:ind w:left="4"/>
              <w:rPr>
                <w:rFonts w:eastAsia="Times New Roman"/>
                <w:sz w:val="22"/>
              </w:rPr>
            </w:pPr>
            <w:r w:rsidRPr="00DF104B">
              <w:rPr>
                <w:rFonts w:eastAsia="Times New Roman"/>
                <w:sz w:val="22"/>
              </w:rPr>
              <w:t>Беседа преподавателя с учащимися на определенную тему из учебной программы</w:t>
            </w:r>
          </w:p>
        </w:tc>
        <w:tc>
          <w:tcPr>
            <w:tcW w:w="3504" w:type="dxa"/>
          </w:tcPr>
          <w:p w:rsidR="00DF104B" w:rsidRPr="00DF104B" w:rsidRDefault="00DF104B" w:rsidP="00312351">
            <w:pPr>
              <w:keepNext/>
              <w:tabs>
                <w:tab w:val="left" w:pos="373"/>
              </w:tabs>
              <w:autoSpaceDN w:val="0"/>
              <w:adjustRightInd w:val="0"/>
              <w:ind w:left="90" w:hanging="142"/>
              <w:rPr>
                <w:rFonts w:eastAsia="Times New Roman"/>
                <w:bCs/>
                <w:color w:val="000000"/>
                <w:sz w:val="22"/>
              </w:rPr>
            </w:pPr>
            <w:r w:rsidRPr="00DF104B">
              <w:rPr>
                <w:rFonts w:eastAsia="Times New Roman"/>
                <w:bCs/>
                <w:color w:val="000000"/>
                <w:sz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F104B" w:rsidRPr="00DF104B" w:rsidRDefault="00DF104B" w:rsidP="00312351">
            <w:pPr>
              <w:keepNext/>
              <w:tabs>
                <w:tab w:val="left" w:pos="373"/>
              </w:tabs>
              <w:autoSpaceDN w:val="0"/>
              <w:adjustRightInd w:val="0"/>
              <w:ind w:left="90" w:hanging="142"/>
              <w:rPr>
                <w:rFonts w:eastAsia="Times New Roman"/>
                <w:bCs/>
                <w:color w:val="000000"/>
                <w:sz w:val="22"/>
              </w:rPr>
            </w:pPr>
            <w:r w:rsidRPr="00DF104B">
              <w:rPr>
                <w:rFonts w:eastAsia="Times New Roman"/>
                <w:bCs/>
                <w:color w:val="000000"/>
                <w:sz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81" w:type="dxa"/>
          </w:tcPr>
          <w:p w:rsidR="00DF104B" w:rsidRPr="00DF104B" w:rsidRDefault="00DF104B" w:rsidP="00DF104B">
            <w:pPr>
              <w:keepNext/>
              <w:autoSpaceDN w:val="0"/>
              <w:adjustRightInd w:val="0"/>
              <w:ind w:left="4" w:right="-1"/>
              <w:rPr>
                <w:bCs/>
                <w:color w:val="000000"/>
                <w:sz w:val="22"/>
              </w:rPr>
            </w:pPr>
            <w:r w:rsidRPr="00DF104B">
              <w:rPr>
                <w:bCs/>
                <w:color w:val="000000"/>
                <w:sz w:val="22"/>
              </w:rPr>
              <w:t xml:space="preserve">ПК-4.1, ПК-4.2, ПК-4.3, ПК-4.4, ПК-4.5, ПК-4.6, ПК-4.7, ПК-4.8, </w:t>
            </w:r>
            <w:r w:rsidRPr="00DF104B">
              <w:rPr>
                <w:bCs/>
                <w:sz w:val="22"/>
              </w:rPr>
              <w:t xml:space="preserve">ПК-4.9, </w:t>
            </w:r>
            <w:r w:rsidRPr="00DF104B">
              <w:rPr>
                <w:bCs/>
                <w:color w:val="000000"/>
                <w:sz w:val="22"/>
              </w:rPr>
              <w:t xml:space="preserve">ПК-4.10, ПК-4.11, </w:t>
            </w:r>
          </w:p>
          <w:p w:rsidR="00DF104B" w:rsidRPr="00DF104B" w:rsidRDefault="00DF104B" w:rsidP="00DF104B">
            <w:pPr>
              <w:pStyle w:val="1"/>
              <w:keepNext w:val="0"/>
              <w:tabs>
                <w:tab w:val="left" w:pos="1134"/>
              </w:tabs>
              <w:spacing w:before="0" w:after="0"/>
              <w:ind w:right="-427"/>
              <w:jc w:val="both"/>
              <w:outlineLvl w:val="0"/>
              <w:rPr>
                <w:rFonts w:ascii="Times New Roman" w:hAnsi="Times New Roman" w:cs="Times New Roman"/>
                <w:b w:val="0"/>
                <w:sz w:val="24"/>
                <w:szCs w:val="24"/>
              </w:rPr>
            </w:pPr>
            <w:r w:rsidRPr="00DF104B">
              <w:rPr>
                <w:rFonts w:ascii="Times New Roman" w:hAnsi="Times New Roman" w:cs="Times New Roman"/>
                <w:b w:val="0"/>
                <w:bCs w:val="0"/>
                <w:sz w:val="22"/>
              </w:rPr>
              <w:t>ПК-4.12</w:t>
            </w:r>
          </w:p>
        </w:tc>
      </w:tr>
      <w:tr w:rsidR="00DF104B" w:rsidTr="00DF104B">
        <w:tc>
          <w:tcPr>
            <w:tcW w:w="326" w:type="dxa"/>
          </w:tcPr>
          <w:p w:rsidR="00DF104B" w:rsidRPr="00DF104B" w:rsidRDefault="00DF104B" w:rsidP="004D0EB6">
            <w:pPr>
              <w:pStyle w:val="1"/>
              <w:keepNext w:val="0"/>
              <w:tabs>
                <w:tab w:val="left" w:pos="1134"/>
              </w:tabs>
              <w:spacing w:before="0" w:after="0"/>
              <w:ind w:right="-427"/>
              <w:jc w:val="both"/>
              <w:outlineLvl w:val="0"/>
              <w:rPr>
                <w:rFonts w:ascii="Times New Roman" w:hAnsi="Times New Roman" w:cs="Times New Roman"/>
                <w:b w:val="0"/>
                <w:sz w:val="22"/>
                <w:szCs w:val="22"/>
              </w:rPr>
            </w:pPr>
            <w:r w:rsidRPr="00DF104B">
              <w:rPr>
                <w:rFonts w:ascii="Times New Roman" w:hAnsi="Times New Roman" w:cs="Times New Roman"/>
                <w:b w:val="0"/>
                <w:sz w:val="22"/>
                <w:szCs w:val="22"/>
              </w:rPr>
              <w:t>3</w:t>
            </w:r>
          </w:p>
        </w:tc>
        <w:tc>
          <w:tcPr>
            <w:tcW w:w="1497" w:type="dxa"/>
          </w:tcPr>
          <w:p w:rsidR="00DF104B" w:rsidRPr="00DF104B" w:rsidRDefault="00DF104B" w:rsidP="004D0EB6">
            <w:pPr>
              <w:pStyle w:val="1"/>
              <w:keepNext w:val="0"/>
              <w:tabs>
                <w:tab w:val="left" w:pos="1134"/>
              </w:tabs>
              <w:spacing w:before="0" w:after="0"/>
              <w:ind w:right="-427"/>
              <w:jc w:val="both"/>
              <w:outlineLvl w:val="0"/>
              <w:rPr>
                <w:rFonts w:ascii="Times New Roman" w:hAnsi="Times New Roman" w:cs="Times New Roman"/>
                <w:b w:val="0"/>
                <w:sz w:val="22"/>
                <w:szCs w:val="22"/>
              </w:rPr>
            </w:pPr>
            <w:r w:rsidRPr="00DF104B">
              <w:rPr>
                <w:rFonts w:ascii="Times New Roman" w:hAnsi="Times New Roman" w:cs="Times New Roman"/>
                <w:b w:val="0"/>
                <w:sz w:val="22"/>
                <w:szCs w:val="22"/>
              </w:rPr>
              <w:t>Тестирование</w:t>
            </w:r>
          </w:p>
        </w:tc>
        <w:tc>
          <w:tcPr>
            <w:tcW w:w="2946" w:type="dxa"/>
          </w:tcPr>
          <w:p w:rsidR="00DF104B" w:rsidRPr="00B63EEA" w:rsidRDefault="00DF104B" w:rsidP="00DF104B">
            <w:pPr>
              <w:keepNext/>
              <w:autoSpaceDN w:val="0"/>
              <w:adjustRightInd w:val="0"/>
              <w:rPr>
                <w:sz w:val="22"/>
              </w:rPr>
            </w:pPr>
            <w:r w:rsidRPr="00B63EEA">
              <w:rPr>
                <w:sz w:val="22"/>
              </w:rPr>
              <w:t xml:space="preserve">Тестирование можно проводить в форме: </w:t>
            </w:r>
          </w:p>
          <w:p w:rsidR="00DF104B" w:rsidRPr="00B63EEA" w:rsidRDefault="00DF104B" w:rsidP="00DF104B">
            <w:pPr>
              <w:keepNext/>
              <w:widowControl/>
              <w:numPr>
                <w:ilvl w:val="0"/>
                <w:numId w:val="19"/>
              </w:numPr>
              <w:suppressAutoHyphens w:val="0"/>
              <w:autoSpaceDN w:val="0"/>
              <w:adjustRightInd w:val="0"/>
              <w:ind w:left="0" w:firstLine="0"/>
              <w:rPr>
                <w:sz w:val="22"/>
              </w:rPr>
            </w:pPr>
            <w:r w:rsidRPr="00B63EEA">
              <w:rPr>
                <w:sz w:val="22"/>
              </w:rPr>
              <w:t>компьютерного тестирования, т.е. компьютер произвольно выбирает вопросы из базы данных по степени сложности;</w:t>
            </w:r>
          </w:p>
          <w:p w:rsidR="00DF104B" w:rsidRPr="00B63EEA" w:rsidRDefault="00DF104B" w:rsidP="00DF104B">
            <w:pPr>
              <w:keepNext/>
              <w:widowControl/>
              <w:numPr>
                <w:ilvl w:val="0"/>
                <w:numId w:val="19"/>
              </w:numPr>
              <w:suppressAutoHyphens w:val="0"/>
              <w:autoSpaceDN w:val="0"/>
              <w:adjustRightInd w:val="0"/>
              <w:ind w:left="0" w:firstLine="0"/>
              <w:rPr>
                <w:sz w:val="22"/>
              </w:rPr>
            </w:pPr>
            <w:r w:rsidRPr="00B63EEA">
              <w:rPr>
                <w:sz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504" w:type="dxa"/>
          </w:tcPr>
          <w:p w:rsidR="00DF104B" w:rsidRPr="00B63EEA" w:rsidRDefault="00DF104B" w:rsidP="00312351">
            <w:pPr>
              <w:keepNext/>
              <w:tabs>
                <w:tab w:val="left" w:pos="373"/>
              </w:tabs>
              <w:autoSpaceDN w:val="0"/>
              <w:adjustRightInd w:val="0"/>
              <w:ind w:left="90" w:hanging="142"/>
              <w:rPr>
                <w:bCs/>
                <w:color w:val="000000"/>
                <w:sz w:val="22"/>
              </w:rPr>
            </w:pPr>
            <w:r w:rsidRPr="00B63EEA">
              <w:rPr>
                <w:bCs/>
                <w:color w:val="000000"/>
                <w:sz w:val="22"/>
              </w:rPr>
              <w:t>«отлично» - процент правильных ответов 80-100%;</w:t>
            </w:r>
          </w:p>
          <w:p w:rsidR="00DF104B" w:rsidRPr="00B63EEA" w:rsidRDefault="00DF104B" w:rsidP="00312351">
            <w:pPr>
              <w:keepNext/>
              <w:tabs>
                <w:tab w:val="left" w:pos="373"/>
              </w:tabs>
              <w:autoSpaceDN w:val="0"/>
              <w:adjustRightInd w:val="0"/>
              <w:ind w:left="90" w:hanging="142"/>
              <w:rPr>
                <w:bCs/>
                <w:color w:val="000000"/>
                <w:sz w:val="22"/>
              </w:rPr>
            </w:pPr>
            <w:r w:rsidRPr="00B63EEA">
              <w:rPr>
                <w:bCs/>
                <w:color w:val="000000"/>
                <w:sz w:val="22"/>
              </w:rPr>
              <w:t xml:space="preserve"> «хорошо» - процент правильных ответов 65-79,9%;</w:t>
            </w:r>
          </w:p>
          <w:p w:rsidR="00DF104B" w:rsidRPr="00B63EEA" w:rsidRDefault="00DF104B" w:rsidP="00312351">
            <w:pPr>
              <w:keepNext/>
              <w:tabs>
                <w:tab w:val="left" w:pos="373"/>
              </w:tabs>
              <w:autoSpaceDN w:val="0"/>
              <w:adjustRightInd w:val="0"/>
              <w:ind w:left="90" w:hanging="142"/>
              <w:rPr>
                <w:bCs/>
                <w:color w:val="000000"/>
                <w:sz w:val="22"/>
              </w:rPr>
            </w:pPr>
            <w:r w:rsidRPr="00B63EEA">
              <w:rPr>
                <w:bCs/>
                <w:color w:val="000000"/>
                <w:sz w:val="22"/>
              </w:rPr>
              <w:t>«удовлетворительно» - процент правильных ответов 50-64,9%;</w:t>
            </w:r>
          </w:p>
          <w:p w:rsidR="00DF104B" w:rsidRPr="00B63EEA" w:rsidRDefault="00DF104B" w:rsidP="00312351">
            <w:pPr>
              <w:keepNext/>
              <w:tabs>
                <w:tab w:val="left" w:pos="373"/>
              </w:tabs>
              <w:autoSpaceDN w:val="0"/>
              <w:adjustRightInd w:val="0"/>
              <w:ind w:left="90" w:hanging="142"/>
              <w:rPr>
                <w:bCs/>
                <w:color w:val="000000"/>
                <w:sz w:val="22"/>
              </w:rPr>
            </w:pPr>
            <w:r w:rsidRPr="00B63EEA">
              <w:rPr>
                <w:bCs/>
                <w:color w:val="000000"/>
                <w:sz w:val="22"/>
              </w:rPr>
              <w:t>«неудовлетворительно» - процент правильных ответов менее 50%.</w:t>
            </w:r>
          </w:p>
        </w:tc>
        <w:tc>
          <w:tcPr>
            <w:tcW w:w="1581" w:type="dxa"/>
          </w:tcPr>
          <w:p w:rsidR="00DF104B" w:rsidRPr="00DF104B" w:rsidRDefault="00DF104B" w:rsidP="00DF104B">
            <w:pPr>
              <w:keepNext/>
              <w:autoSpaceDN w:val="0"/>
              <w:adjustRightInd w:val="0"/>
              <w:ind w:left="4" w:right="-1"/>
              <w:rPr>
                <w:bCs/>
                <w:color w:val="000000"/>
                <w:sz w:val="22"/>
              </w:rPr>
            </w:pPr>
            <w:r w:rsidRPr="00DF104B">
              <w:rPr>
                <w:bCs/>
                <w:color w:val="000000"/>
                <w:sz w:val="22"/>
              </w:rPr>
              <w:t xml:space="preserve">ПК-4.1, ПК-4.2, ПК-4.3, ПК-4.4, ПК-4.5, ПК-4.6, ПК-4.7, ПК-4.8, </w:t>
            </w:r>
            <w:r w:rsidRPr="00DF104B">
              <w:rPr>
                <w:bCs/>
                <w:sz w:val="22"/>
              </w:rPr>
              <w:t xml:space="preserve">ПК-4.9, </w:t>
            </w:r>
            <w:r w:rsidRPr="00DF104B">
              <w:rPr>
                <w:bCs/>
                <w:color w:val="000000"/>
                <w:sz w:val="22"/>
              </w:rPr>
              <w:t xml:space="preserve">ПК-4.10, ПК-4.11, </w:t>
            </w:r>
          </w:p>
          <w:p w:rsidR="00DF104B" w:rsidRPr="00DF104B" w:rsidRDefault="00DF104B" w:rsidP="00DF104B">
            <w:pPr>
              <w:pStyle w:val="1"/>
              <w:keepNext w:val="0"/>
              <w:tabs>
                <w:tab w:val="left" w:pos="1134"/>
              </w:tabs>
              <w:spacing w:before="0" w:after="0"/>
              <w:ind w:right="-427"/>
              <w:jc w:val="both"/>
              <w:outlineLvl w:val="0"/>
              <w:rPr>
                <w:rFonts w:ascii="Times New Roman" w:hAnsi="Times New Roman" w:cs="Times New Roman"/>
                <w:b w:val="0"/>
                <w:sz w:val="24"/>
                <w:szCs w:val="24"/>
              </w:rPr>
            </w:pPr>
            <w:r w:rsidRPr="00DF104B">
              <w:rPr>
                <w:rFonts w:ascii="Times New Roman" w:hAnsi="Times New Roman" w:cs="Times New Roman"/>
                <w:b w:val="0"/>
                <w:bCs w:val="0"/>
                <w:sz w:val="22"/>
              </w:rPr>
              <w:t>ПК-4.12</w:t>
            </w:r>
          </w:p>
        </w:tc>
      </w:tr>
    </w:tbl>
    <w:p w:rsidR="002424C2" w:rsidRDefault="002424C2">
      <w:pPr>
        <w:pStyle w:val="af3"/>
        <w:tabs>
          <w:tab w:val="left" w:pos="851"/>
          <w:tab w:val="left" w:pos="993"/>
        </w:tabs>
        <w:spacing w:before="0" w:after="0"/>
        <w:ind w:firstLine="567"/>
        <w:jc w:val="center"/>
        <w:rPr>
          <w:b/>
        </w:rPr>
      </w:pPr>
    </w:p>
    <w:p w:rsidR="009828CD" w:rsidRDefault="009828CD">
      <w:pPr>
        <w:pStyle w:val="af3"/>
        <w:tabs>
          <w:tab w:val="left" w:pos="851"/>
          <w:tab w:val="left" w:pos="993"/>
        </w:tabs>
        <w:spacing w:before="0" w:after="0"/>
        <w:ind w:firstLine="567"/>
        <w:jc w:val="center"/>
        <w:rPr>
          <w:b/>
        </w:rPr>
      </w:pPr>
    </w:p>
    <w:p w:rsidR="00DF104B" w:rsidRDefault="00DF104B" w:rsidP="00DF104B">
      <w:pPr>
        <w:keepNext/>
        <w:autoSpaceDN w:val="0"/>
        <w:adjustRightInd w:val="0"/>
        <w:ind w:firstLine="567"/>
        <w:jc w:val="both"/>
        <w:rPr>
          <w:rFonts w:eastAsia="Times New Roman"/>
          <w:b/>
        </w:rPr>
      </w:pPr>
    </w:p>
    <w:p w:rsidR="00DF104B" w:rsidRDefault="00DF104B" w:rsidP="009828CD">
      <w:pPr>
        <w:pStyle w:val="af3"/>
        <w:tabs>
          <w:tab w:val="left" w:pos="851"/>
          <w:tab w:val="left" w:pos="993"/>
        </w:tabs>
        <w:spacing w:before="0" w:after="0"/>
        <w:rPr>
          <w:rFonts w:eastAsiaTheme="minorEastAsia"/>
          <w:b/>
        </w:rPr>
      </w:pPr>
    </w:p>
    <w:p w:rsidR="009828CD" w:rsidRDefault="009828CD" w:rsidP="00207FB7">
      <w:pPr>
        <w:keepNext/>
        <w:autoSpaceDN w:val="0"/>
        <w:adjustRightInd w:val="0"/>
        <w:ind w:firstLine="709"/>
        <w:jc w:val="both"/>
        <w:rPr>
          <w:b/>
        </w:rPr>
      </w:pPr>
      <w:r w:rsidRPr="00BB5366">
        <w:rPr>
          <w:b/>
        </w:rPr>
        <w:lastRenderedPageBreak/>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 программы</w:t>
      </w:r>
    </w:p>
    <w:p w:rsidR="009828CD" w:rsidRDefault="009828CD" w:rsidP="009828CD">
      <w:pPr>
        <w:pStyle w:val="af3"/>
        <w:tabs>
          <w:tab w:val="left" w:pos="851"/>
          <w:tab w:val="left" w:pos="993"/>
        </w:tabs>
        <w:spacing w:before="0" w:after="0"/>
        <w:rPr>
          <w:b/>
        </w:rPr>
      </w:pPr>
    </w:p>
    <w:tbl>
      <w:tblPr>
        <w:tblStyle w:val="aff3"/>
        <w:tblW w:w="9857" w:type="dxa"/>
        <w:tblLayout w:type="fixed"/>
        <w:tblLook w:val="04A0" w:firstRow="1" w:lastRow="0" w:firstColumn="1" w:lastColumn="0" w:noHBand="0" w:noVBand="1"/>
      </w:tblPr>
      <w:tblGrid>
        <w:gridCol w:w="534"/>
        <w:gridCol w:w="1701"/>
        <w:gridCol w:w="19"/>
        <w:gridCol w:w="3524"/>
        <w:gridCol w:w="4079"/>
      </w:tblGrid>
      <w:tr w:rsidR="00DF104B" w:rsidTr="009828CD">
        <w:tc>
          <w:tcPr>
            <w:tcW w:w="534" w:type="dxa"/>
          </w:tcPr>
          <w:p w:rsidR="00DF104B" w:rsidRPr="009828CD" w:rsidRDefault="00DF104B" w:rsidP="00312351">
            <w:pPr>
              <w:keepNext/>
              <w:autoSpaceDN w:val="0"/>
              <w:adjustRightInd w:val="0"/>
              <w:jc w:val="both"/>
              <w:rPr>
                <w:b/>
                <w:bCs/>
                <w:color w:val="000000"/>
                <w:sz w:val="22"/>
              </w:rPr>
            </w:pPr>
            <w:r w:rsidRPr="009828CD">
              <w:rPr>
                <w:b/>
                <w:bCs/>
                <w:color w:val="000000"/>
                <w:sz w:val="22"/>
              </w:rPr>
              <w:t>№</w:t>
            </w:r>
          </w:p>
          <w:p w:rsidR="00DF104B" w:rsidRPr="009828CD" w:rsidRDefault="00DF104B" w:rsidP="00312351">
            <w:pPr>
              <w:keepNext/>
              <w:autoSpaceDN w:val="0"/>
              <w:adjustRightInd w:val="0"/>
              <w:jc w:val="both"/>
              <w:rPr>
                <w:b/>
                <w:bCs/>
                <w:color w:val="000000"/>
                <w:sz w:val="22"/>
              </w:rPr>
            </w:pPr>
            <w:r w:rsidRPr="009828CD">
              <w:rPr>
                <w:b/>
                <w:bCs/>
                <w:color w:val="000000"/>
                <w:sz w:val="22"/>
              </w:rPr>
              <w:t>п</w:t>
            </w:r>
            <w:r w:rsidRPr="009828CD">
              <w:rPr>
                <w:b/>
                <w:bCs/>
                <w:color w:val="000000"/>
                <w:sz w:val="22"/>
                <w:lang w:val="en-US"/>
              </w:rPr>
              <w:t>/</w:t>
            </w:r>
            <w:r w:rsidRPr="009828CD">
              <w:rPr>
                <w:b/>
                <w:bCs/>
                <w:color w:val="000000"/>
                <w:sz w:val="22"/>
              </w:rPr>
              <w:t>п</w:t>
            </w:r>
          </w:p>
        </w:tc>
        <w:tc>
          <w:tcPr>
            <w:tcW w:w="1701" w:type="dxa"/>
            <w:vAlign w:val="center"/>
          </w:tcPr>
          <w:p w:rsidR="00DF104B" w:rsidRPr="009828CD" w:rsidRDefault="00DF104B" w:rsidP="00312351">
            <w:pPr>
              <w:keepNext/>
              <w:autoSpaceDN w:val="0"/>
              <w:adjustRightInd w:val="0"/>
              <w:jc w:val="center"/>
              <w:rPr>
                <w:b/>
                <w:bCs/>
                <w:color w:val="000000"/>
                <w:sz w:val="22"/>
              </w:rPr>
            </w:pPr>
            <w:r w:rsidRPr="009828CD">
              <w:rPr>
                <w:b/>
                <w:bCs/>
                <w:color w:val="000000"/>
                <w:sz w:val="22"/>
              </w:rPr>
              <w:t>Форма контроля/ коды оцениваемых компетенций</w:t>
            </w:r>
          </w:p>
        </w:tc>
        <w:tc>
          <w:tcPr>
            <w:tcW w:w="3543" w:type="dxa"/>
            <w:gridSpan w:val="2"/>
            <w:vAlign w:val="center"/>
          </w:tcPr>
          <w:p w:rsidR="00DF104B" w:rsidRPr="009828CD" w:rsidRDefault="00DF104B" w:rsidP="00312351">
            <w:pPr>
              <w:keepNext/>
              <w:autoSpaceDN w:val="0"/>
              <w:adjustRightInd w:val="0"/>
              <w:jc w:val="center"/>
              <w:rPr>
                <w:b/>
                <w:bCs/>
                <w:color w:val="000000"/>
                <w:sz w:val="22"/>
              </w:rPr>
            </w:pPr>
            <w:r w:rsidRPr="009828CD">
              <w:rPr>
                <w:b/>
                <w:bCs/>
                <w:color w:val="000000"/>
                <w:sz w:val="22"/>
              </w:rPr>
              <w:t>Процедура оценивания</w:t>
            </w:r>
          </w:p>
        </w:tc>
        <w:tc>
          <w:tcPr>
            <w:tcW w:w="4079" w:type="dxa"/>
            <w:vAlign w:val="center"/>
          </w:tcPr>
          <w:p w:rsidR="00DF104B" w:rsidRPr="009828CD" w:rsidRDefault="00DF104B" w:rsidP="00312351">
            <w:pPr>
              <w:keepNext/>
              <w:autoSpaceDN w:val="0"/>
              <w:adjustRightInd w:val="0"/>
              <w:jc w:val="center"/>
              <w:rPr>
                <w:b/>
                <w:bCs/>
                <w:color w:val="000000"/>
                <w:sz w:val="22"/>
              </w:rPr>
            </w:pPr>
            <w:r w:rsidRPr="009828CD">
              <w:rPr>
                <w:b/>
                <w:bCs/>
                <w:color w:val="000000"/>
                <w:sz w:val="22"/>
              </w:rPr>
              <w:t>Шкала и критерии оценки, балл</w:t>
            </w:r>
          </w:p>
        </w:tc>
      </w:tr>
      <w:tr w:rsidR="00DF104B" w:rsidTr="009828CD">
        <w:tc>
          <w:tcPr>
            <w:tcW w:w="534" w:type="dxa"/>
          </w:tcPr>
          <w:p w:rsidR="00DF104B" w:rsidRPr="00DF104B" w:rsidRDefault="00DF104B">
            <w:pPr>
              <w:pStyle w:val="af3"/>
              <w:tabs>
                <w:tab w:val="left" w:pos="851"/>
                <w:tab w:val="left" w:pos="993"/>
              </w:tabs>
              <w:spacing w:before="0" w:after="0"/>
              <w:jc w:val="center"/>
              <w:rPr>
                <w:sz w:val="22"/>
              </w:rPr>
            </w:pPr>
            <w:r w:rsidRPr="00DF104B">
              <w:rPr>
                <w:sz w:val="22"/>
              </w:rPr>
              <w:t>1</w:t>
            </w:r>
          </w:p>
        </w:tc>
        <w:tc>
          <w:tcPr>
            <w:tcW w:w="1720" w:type="dxa"/>
            <w:gridSpan w:val="2"/>
          </w:tcPr>
          <w:p w:rsidR="00DF104B" w:rsidRPr="00DF104B" w:rsidRDefault="00DF104B" w:rsidP="00DF104B">
            <w:pPr>
              <w:pStyle w:val="af3"/>
              <w:tabs>
                <w:tab w:val="left" w:pos="851"/>
                <w:tab w:val="left" w:pos="993"/>
              </w:tabs>
              <w:spacing w:before="0" w:after="0"/>
              <w:rPr>
                <w:sz w:val="22"/>
              </w:rPr>
            </w:pPr>
            <w:r w:rsidRPr="00DF104B">
              <w:rPr>
                <w:sz w:val="22"/>
                <w:lang w:eastAsia="en-US"/>
              </w:rPr>
              <w:t>Зачёт с оценкой</w:t>
            </w:r>
          </w:p>
        </w:tc>
        <w:tc>
          <w:tcPr>
            <w:tcW w:w="3524" w:type="dxa"/>
          </w:tcPr>
          <w:p w:rsidR="00DF104B" w:rsidRPr="00DF104B" w:rsidRDefault="00DF104B" w:rsidP="00DF104B">
            <w:pPr>
              <w:pStyle w:val="af3"/>
              <w:tabs>
                <w:tab w:val="left" w:pos="851"/>
                <w:tab w:val="left" w:pos="993"/>
              </w:tabs>
              <w:spacing w:before="0" w:after="0"/>
              <w:rPr>
                <w:b/>
                <w:sz w:val="22"/>
              </w:rPr>
            </w:pPr>
            <w:r w:rsidRPr="00DF104B">
              <w:rPr>
                <w:sz w:val="22"/>
              </w:rPr>
              <w:t xml:space="preserve">При подготовке к зачету </w:t>
            </w:r>
            <w:r w:rsidRPr="00DF104B">
              <w:rPr>
                <w:sz w:val="22"/>
                <w:lang w:eastAsia="en-US"/>
              </w:rPr>
              <w:t>с оценкой</w:t>
            </w:r>
            <w:r w:rsidRPr="00DF104B">
              <w:rPr>
                <w:sz w:val="22"/>
              </w:rPr>
              <w:t xml:space="preserve">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w:t>
            </w:r>
            <w:r w:rsidRPr="00DF104B">
              <w:rPr>
                <w:sz w:val="22"/>
                <w:lang w:eastAsia="en-US"/>
              </w:rPr>
              <w:t xml:space="preserve"> с оценкой</w:t>
            </w:r>
            <w:r w:rsidRPr="00DF104B">
              <w:rPr>
                <w:sz w:val="22"/>
              </w:rPr>
              <w:t xml:space="preserve"> - это повторение всего материала дисциплины. При подготовке к сдаче зачета</w:t>
            </w:r>
            <w:r w:rsidRPr="00DF104B">
              <w:rPr>
                <w:sz w:val="22"/>
                <w:lang w:eastAsia="en-US"/>
              </w:rPr>
              <w:t xml:space="preserve"> с оценкой</w:t>
            </w:r>
            <w:r w:rsidRPr="00DF104B">
              <w:rPr>
                <w:sz w:val="22"/>
              </w:rPr>
              <w:t xml:space="preserve">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w:t>
            </w:r>
            <w:r w:rsidRPr="00DF104B">
              <w:rPr>
                <w:sz w:val="22"/>
                <w:lang w:eastAsia="en-US"/>
              </w:rPr>
              <w:t xml:space="preserve"> с оценкой</w:t>
            </w:r>
            <w:r w:rsidRPr="00DF104B">
              <w:rPr>
                <w:sz w:val="22"/>
              </w:rPr>
              <w:t xml:space="preserve"> обучающийся вновь обращается к уже изученному (пройденному) учебному материалу. Подготовка обучающегося к зачету </w:t>
            </w:r>
            <w:r w:rsidRPr="00DF104B">
              <w:rPr>
                <w:sz w:val="22"/>
                <w:lang w:eastAsia="en-US"/>
              </w:rPr>
              <w:t>с оценкой</w:t>
            </w:r>
            <w:r w:rsidRPr="00DF104B">
              <w:rPr>
                <w:sz w:val="22"/>
              </w:rPr>
              <w:t xml:space="preserve">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зачета. Зачет </w:t>
            </w:r>
            <w:r w:rsidRPr="00DF104B">
              <w:rPr>
                <w:sz w:val="22"/>
                <w:lang w:eastAsia="en-US"/>
              </w:rPr>
              <w:t>с оценкой</w:t>
            </w:r>
            <w:r w:rsidRPr="00DF104B">
              <w:rPr>
                <w:sz w:val="22"/>
              </w:rPr>
              <w:t xml:space="preserve"> проводится по вопросам, охватывающим весь пройденный материал дисциплины, включая вопросы, отведенные для самостоятельного изучения.</w:t>
            </w:r>
          </w:p>
        </w:tc>
        <w:tc>
          <w:tcPr>
            <w:tcW w:w="4079" w:type="dxa"/>
          </w:tcPr>
          <w:p w:rsidR="00DF104B" w:rsidRPr="00DF104B" w:rsidRDefault="00DF104B" w:rsidP="009828CD">
            <w:pPr>
              <w:widowControl/>
              <w:suppressAutoHyphens w:val="0"/>
              <w:rPr>
                <w:sz w:val="22"/>
              </w:rPr>
            </w:pPr>
            <w:r w:rsidRPr="00DF104B">
              <w:rPr>
                <w:sz w:val="22"/>
              </w:rPr>
              <w:t>«зачтено» - правильность ответов на вопросы билета (верное, четкое, достаточно глубокое изложение идей, понятий, фактов и т.п.) и правильное разрешение задачи; полнота и лаконичность ответа; степень использования и понимания научных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rsidR="00DF104B" w:rsidRDefault="00DF104B" w:rsidP="009828CD">
            <w:pPr>
              <w:pStyle w:val="af3"/>
              <w:tabs>
                <w:tab w:val="left" w:pos="851"/>
                <w:tab w:val="left" w:pos="993"/>
              </w:tabs>
              <w:spacing w:before="0" w:after="0"/>
              <w:rPr>
                <w:sz w:val="22"/>
              </w:rPr>
            </w:pPr>
            <w:r w:rsidRPr="00DF104B">
              <w:rPr>
                <w:sz w:val="22"/>
              </w:rPr>
              <w:t xml:space="preserve"> «не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p w:rsidR="009828CD" w:rsidRPr="00E95F09" w:rsidRDefault="009828CD" w:rsidP="009828CD">
            <w:pPr>
              <w:tabs>
                <w:tab w:val="num" w:pos="927"/>
              </w:tabs>
              <w:overflowPunct w:val="0"/>
              <w:autoSpaceDE w:val="0"/>
              <w:ind w:right="-79"/>
              <w:rPr>
                <w:sz w:val="22"/>
              </w:rPr>
            </w:pPr>
            <w:r>
              <w:rPr>
                <w:sz w:val="22"/>
              </w:rPr>
              <w:t>О</w:t>
            </w:r>
            <w:r w:rsidRPr="00E95F09">
              <w:rPr>
                <w:sz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9828CD" w:rsidRPr="00E95F09" w:rsidRDefault="009828CD" w:rsidP="009828CD">
            <w:pPr>
              <w:tabs>
                <w:tab w:val="num" w:pos="927"/>
              </w:tabs>
              <w:overflowPunct w:val="0"/>
              <w:autoSpaceDE w:val="0"/>
              <w:ind w:right="-79"/>
              <w:rPr>
                <w:sz w:val="22"/>
              </w:rPr>
            </w:pPr>
            <w:r>
              <w:rPr>
                <w:sz w:val="22"/>
              </w:rPr>
              <w:t>О</w:t>
            </w:r>
            <w:r w:rsidRPr="00E95F09">
              <w:rPr>
                <w:sz w:val="22"/>
              </w:rPr>
              <w:t xml:space="preserve">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w:t>
            </w:r>
            <w:r w:rsidRPr="00E95F09">
              <w:rPr>
                <w:sz w:val="22"/>
              </w:rPr>
              <w:lastRenderedPageBreak/>
              <w:t>однако, допускаются незначительные ошибки, неточности по названным критериям, которые все же не искажают сути соответствующего ответа;</w:t>
            </w:r>
          </w:p>
          <w:p w:rsidR="009828CD" w:rsidRPr="00E95F09" w:rsidRDefault="009828CD" w:rsidP="009828CD">
            <w:pPr>
              <w:tabs>
                <w:tab w:val="num" w:pos="927"/>
              </w:tabs>
              <w:overflowPunct w:val="0"/>
              <w:autoSpaceDE w:val="0"/>
              <w:ind w:right="-79"/>
              <w:rPr>
                <w:sz w:val="22"/>
              </w:rPr>
            </w:pPr>
            <w:r>
              <w:rPr>
                <w:sz w:val="22"/>
              </w:rPr>
              <w:t>О</w:t>
            </w:r>
            <w:r w:rsidRPr="00E95F09">
              <w:rPr>
                <w:sz w:val="22"/>
              </w:rPr>
              <w:t>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AB36B1">
              <w:rPr>
                <w:sz w:val="22"/>
              </w:rPr>
              <w:t>Оплата труда персонала</w:t>
            </w:r>
            <w:r w:rsidRPr="00E95F09">
              <w:rPr>
                <w:sz w:val="22"/>
              </w:rPr>
              <w:t>», знать основные категории предмета. Оценка «удовлетворительно» предполагает, что материал в ос</w:t>
            </w:r>
            <w:r>
              <w:rPr>
                <w:sz w:val="22"/>
              </w:rPr>
              <w:t>новном изложен грамотным языком.</w:t>
            </w:r>
          </w:p>
          <w:p w:rsidR="009828CD" w:rsidRDefault="009828CD" w:rsidP="009828CD">
            <w:pPr>
              <w:pStyle w:val="af3"/>
              <w:tabs>
                <w:tab w:val="left" w:pos="851"/>
                <w:tab w:val="left" w:pos="993"/>
              </w:tabs>
              <w:spacing w:before="0" w:after="0"/>
              <w:rPr>
                <w:b/>
              </w:rPr>
            </w:pPr>
            <w:r>
              <w:rPr>
                <w:sz w:val="22"/>
              </w:rPr>
              <w:t>О</w:t>
            </w:r>
            <w:r w:rsidRPr="00E95F09">
              <w:rPr>
                <w:sz w:val="22"/>
              </w:rPr>
              <w:t>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bl>
    <w:p w:rsidR="00DF104B" w:rsidRDefault="00DF104B">
      <w:pPr>
        <w:pStyle w:val="af3"/>
        <w:tabs>
          <w:tab w:val="left" w:pos="851"/>
          <w:tab w:val="left" w:pos="993"/>
        </w:tabs>
        <w:spacing w:before="0" w:after="0"/>
        <w:ind w:firstLine="567"/>
        <w:jc w:val="center"/>
        <w:rPr>
          <w:b/>
        </w:rPr>
      </w:pPr>
    </w:p>
    <w:p w:rsidR="009828CD" w:rsidRDefault="009828CD" w:rsidP="009828CD">
      <w:pPr>
        <w:keepNext/>
        <w:autoSpaceDN w:val="0"/>
        <w:adjustRightInd w:val="0"/>
        <w:ind w:firstLine="709"/>
        <w:jc w:val="both"/>
        <w:rPr>
          <w:b/>
        </w:rPr>
      </w:pPr>
    </w:p>
    <w:p w:rsidR="009828CD" w:rsidRDefault="009828CD" w:rsidP="007843C4">
      <w:pPr>
        <w:keepNext/>
        <w:autoSpaceDN w:val="0"/>
        <w:adjustRightInd w:val="0"/>
        <w:ind w:firstLine="709"/>
        <w:jc w:val="both"/>
        <w:rPr>
          <w:b/>
        </w:rPr>
      </w:pPr>
      <w:r w:rsidRPr="00BB5366">
        <w:rPr>
          <w:b/>
        </w:rPr>
        <w:t>6.3. Типовые контрольные задания или иные материалы, необходимые для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 программы</w:t>
      </w:r>
    </w:p>
    <w:p w:rsidR="009828CD" w:rsidRDefault="009828CD" w:rsidP="007843C4">
      <w:pPr>
        <w:keepNext/>
        <w:autoSpaceDN w:val="0"/>
        <w:adjustRightInd w:val="0"/>
        <w:ind w:firstLine="709"/>
        <w:jc w:val="both"/>
        <w:rPr>
          <w:b/>
        </w:rPr>
      </w:pPr>
    </w:p>
    <w:p w:rsidR="009828CD" w:rsidRPr="00866D1C" w:rsidRDefault="009828CD" w:rsidP="007843C4">
      <w:pPr>
        <w:tabs>
          <w:tab w:val="left" w:pos="567"/>
        </w:tabs>
        <w:suppressAutoHyphens w:val="0"/>
        <w:ind w:firstLine="709"/>
        <w:jc w:val="both"/>
        <w:rPr>
          <w:b/>
        </w:rPr>
      </w:pPr>
      <w:r>
        <w:rPr>
          <w:b/>
        </w:rPr>
        <w:t>6.</w:t>
      </w:r>
      <w:r w:rsidRPr="00866D1C">
        <w:rPr>
          <w:b/>
        </w:rPr>
        <w:t>3.1. Фонд оценочных средств текущей аттестации</w:t>
      </w:r>
    </w:p>
    <w:p w:rsidR="009828CD" w:rsidRDefault="009828CD" w:rsidP="007843C4">
      <w:pPr>
        <w:tabs>
          <w:tab w:val="left" w:pos="567"/>
        </w:tabs>
        <w:suppressAutoHyphens w:val="0"/>
        <w:ind w:firstLine="709"/>
        <w:jc w:val="both"/>
        <w:rPr>
          <w:b/>
        </w:rPr>
      </w:pPr>
    </w:p>
    <w:p w:rsidR="009828CD" w:rsidRDefault="009828CD" w:rsidP="007843C4">
      <w:pPr>
        <w:tabs>
          <w:tab w:val="left" w:pos="567"/>
        </w:tabs>
        <w:suppressAutoHyphens w:val="0"/>
        <w:ind w:firstLine="709"/>
        <w:jc w:val="both"/>
        <w:rPr>
          <w:b/>
        </w:rPr>
      </w:pPr>
      <w:r>
        <w:rPr>
          <w:b/>
        </w:rPr>
        <w:t>6.</w:t>
      </w:r>
      <w:r w:rsidRPr="00866D1C">
        <w:rPr>
          <w:b/>
        </w:rPr>
        <w:t xml:space="preserve">3.1.1. </w:t>
      </w:r>
      <w:r>
        <w:rPr>
          <w:b/>
        </w:rPr>
        <w:t>Рекомендуемые тесты</w:t>
      </w:r>
    </w:p>
    <w:p w:rsidR="009828CD" w:rsidRDefault="009828CD" w:rsidP="009828CD">
      <w:pPr>
        <w:tabs>
          <w:tab w:val="left" w:pos="567"/>
        </w:tabs>
        <w:suppressAutoHyphens w:val="0"/>
        <w:ind w:firstLine="567"/>
        <w:jc w:val="both"/>
        <w:rPr>
          <w:b/>
        </w:rPr>
      </w:pPr>
    </w:p>
    <w:p w:rsidR="009828CD" w:rsidRPr="004B70B6" w:rsidRDefault="009828CD" w:rsidP="009828CD">
      <w:pPr>
        <w:shd w:val="clear" w:color="auto" w:fill="F8F9FC"/>
        <w:ind w:firstLine="540"/>
        <w:jc w:val="both"/>
        <w:rPr>
          <w:b/>
        </w:rPr>
      </w:pPr>
      <w:r w:rsidRPr="004B70B6">
        <w:rPr>
          <w:b/>
        </w:rPr>
        <w:t>Тест 1. Повременная форма оплаты труда включает следующие системы:</w:t>
      </w:r>
    </w:p>
    <w:p w:rsidR="009828CD" w:rsidRPr="004B70B6" w:rsidRDefault="009828CD" w:rsidP="009828CD">
      <w:pPr>
        <w:widowControl/>
        <w:numPr>
          <w:ilvl w:val="0"/>
          <w:numId w:val="22"/>
        </w:numPr>
        <w:shd w:val="clear" w:color="auto" w:fill="F8F9FC"/>
        <w:suppressAutoHyphens w:val="0"/>
        <w:jc w:val="both"/>
      </w:pPr>
      <w:r w:rsidRPr="004B70B6">
        <w:t>простую повременную;</w:t>
      </w:r>
    </w:p>
    <w:p w:rsidR="009828CD" w:rsidRPr="004B70B6" w:rsidRDefault="009828CD" w:rsidP="009828CD">
      <w:pPr>
        <w:widowControl/>
        <w:numPr>
          <w:ilvl w:val="0"/>
          <w:numId w:val="22"/>
        </w:numPr>
        <w:shd w:val="clear" w:color="auto" w:fill="F8F9FC"/>
        <w:suppressAutoHyphens w:val="0"/>
        <w:jc w:val="both"/>
      </w:pPr>
      <w:r w:rsidRPr="004B70B6">
        <w:t>повременно-премиальную;</w:t>
      </w:r>
    </w:p>
    <w:p w:rsidR="009828CD" w:rsidRPr="004B70B6" w:rsidRDefault="009828CD" w:rsidP="009828CD">
      <w:pPr>
        <w:widowControl/>
        <w:numPr>
          <w:ilvl w:val="0"/>
          <w:numId w:val="22"/>
        </w:numPr>
        <w:shd w:val="clear" w:color="auto" w:fill="F8F9FC"/>
        <w:suppressAutoHyphens w:val="0"/>
        <w:jc w:val="both"/>
      </w:pPr>
      <w:r w:rsidRPr="004B70B6">
        <w:t>аккордную;</w:t>
      </w:r>
    </w:p>
    <w:p w:rsidR="009828CD" w:rsidRPr="004B70B6" w:rsidRDefault="009828CD" w:rsidP="009828CD">
      <w:pPr>
        <w:widowControl/>
        <w:numPr>
          <w:ilvl w:val="0"/>
          <w:numId w:val="22"/>
        </w:numPr>
        <w:shd w:val="clear" w:color="auto" w:fill="F8F9FC"/>
        <w:suppressAutoHyphens w:val="0"/>
        <w:jc w:val="both"/>
      </w:pPr>
      <w:r w:rsidRPr="004B70B6">
        <w:t>коллективную (бригадную).</w:t>
      </w:r>
    </w:p>
    <w:p w:rsidR="009828CD" w:rsidRPr="004B70B6" w:rsidRDefault="009828CD" w:rsidP="009828CD">
      <w:pPr>
        <w:shd w:val="clear" w:color="auto" w:fill="F8F9FC"/>
        <w:ind w:firstLine="539"/>
        <w:jc w:val="both"/>
        <w:rPr>
          <w:b/>
        </w:rPr>
      </w:pPr>
      <w:r w:rsidRPr="004B70B6">
        <w:rPr>
          <w:b/>
        </w:rPr>
        <w:t>Тест 2. Система оплаты труда, при которой заработная плата в пределах выполнения норм оплачивается по прямым сдельным расценкам, а при выработке сверх этих исходных норм по повышенным, называется:</w:t>
      </w:r>
    </w:p>
    <w:p w:rsidR="009828CD" w:rsidRPr="004B70B6" w:rsidRDefault="009828CD" w:rsidP="009828CD">
      <w:pPr>
        <w:widowControl/>
        <w:numPr>
          <w:ilvl w:val="0"/>
          <w:numId w:val="23"/>
        </w:numPr>
        <w:shd w:val="clear" w:color="auto" w:fill="F8F9FC"/>
        <w:suppressAutoHyphens w:val="0"/>
        <w:jc w:val="both"/>
      </w:pPr>
      <w:r w:rsidRPr="004B70B6">
        <w:t>сдельно-прогрессивной;</w:t>
      </w:r>
    </w:p>
    <w:p w:rsidR="009828CD" w:rsidRPr="004B70B6" w:rsidRDefault="009828CD" w:rsidP="009828CD">
      <w:pPr>
        <w:widowControl/>
        <w:numPr>
          <w:ilvl w:val="0"/>
          <w:numId w:val="23"/>
        </w:numPr>
        <w:shd w:val="clear" w:color="auto" w:fill="F8F9FC"/>
        <w:suppressAutoHyphens w:val="0"/>
        <w:jc w:val="both"/>
      </w:pPr>
      <w:r w:rsidRPr="004B70B6">
        <w:t>сдельно-премиальной;</w:t>
      </w:r>
    </w:p>
    <w:p w:rsidR="009828CD" w:rsidRPr="004B70B6" w:rsidRDefault="009828CD" w:rsidP="009828CD">
      <w:pPr>
        <w:widowControl/>
        <w:numPr>
          <w:ilvl w:val="0"/>
          <w:numId w:val="23"/>
        </w:numPr>
        <w:shd w:val="clear" w:color="auto" w:fill="F8F9FC"/>
        <w:suppressAutoHyphens w:val="0"/>
        <w:jc w:val="both"/>
      </w:pPr>
      <w:r w:rsidRPr="004B70B6">
        <w:t>простой повременной.</w:t>
      </w:r>
    </w:p>
    <w:p w:rsidR="009828CD" w:rsidRPr="004B70B6" w:rsidRDefault="009828CD" w:rsidP="009828CD">
      <w:pPr>
        <w:shd w:val="clear" w:color="auto" w:fill="F8F9FC"/>
        <w:ind w:firstLine="540"/>
        <w:jc w:val="both"/>
        <w:rPr>
          <w:b/>
        </w:rPr>
      </w:pPr>
      <w:r w:rsidRPr="004B70B6">
        <w:rPr>
          <w:b/>
        </w:rPr>
        <w:t>Тест 3. Система оплаты труда, при которой заработок работнику начисляется за выполнение всего заранее выполненного объема работы:</w:t>
      </w:r>
    </w:p>
    <w:p w:rsidR="009828CD" w:rsidRPr="004B70B6" w:rsidRDefault="009828CD" w:rsidP="009828CD">
      <w:pPr>
        <w:widowControl/>
        <w:numPr>
          <w:ilvl w:val="0"/>
          <w:numId w:val="24"/>
        </w:numPr>
        <w:shd w:val="clear" w:color="auto" w:fill="F8F9FC"/>
        <w:suppressAutoHyphens w:val="0"/>
        <w:jc w:val="both"/>
      </w:pPr>
      <w:r w:rsidRPr="004B70B6">
        <w:t>прямая сдельная;</w:t>
      </w:r>
    </w:p>
    <w:p w:rsidR="009828CD" w:rsidRPr="004B70B6" w:rsidRDefault="009828CD" w:rsidP="009828CD">
      <w:pPr>
        <w:widowControl/>
        <w:numPr>
          <w:ilvl w:val="0"/>
          <w:numId w:val="24"/>
        </w:numPr>
        <w:shd w:val="clear" w:color="auto" w:fill="F8F9FC"/>
        <w:suppressAutoHyphens w:val="0"/>
        <w:jc w:val="both"/>
      </w:pPr>
      <w:r w:rsidRPr="004B70B6">
        <w:t>аккордно-сдельная;</w:t>
      </w:r>
    </w:p>
    <w:p w:rsidR="009828CD" w:rsidRPr="004B70B6" w:rsidRDefault="009828CD" w:rsidP="009828CD">
      <w:pPr>
        <w:widowControl/>
        <w:numPr>
          <w:ilvl w:val="0"/>
          <w:numId w:val="24"/>
        </w:numPr>
        <w:shd w:val="clear" w:color="auto" w:fill="F8F9FC"/>
        <w:suppressAutoHyphens w:val="0"/>
        <w:jc w:val="both"/>
      </w:pPr>
      <w:r w:rsidRPr="004B70B6">
        <w:t>косвенно сдельная.</w:t>
      </w:r>
    </w:p>
    <w:p w:rsidR="009828CD" w:rsidRPr="004B70B6" w:rsidRDefault="009828CD" w:rsidP="009828CD">
      <w:pPr>
        <w:shd w:val="clear" w:color="auto" w:fill="F8F9FC"/>
        <w:ind w:firstLine="540"/>
        <w:jc w:val="both"/>
        <w:rPr>
          <w:b/>
        </w:rPr>
      </w:pPr>
      <w:r w:rsidRPr="004B70B6">
        <w:rPr>
          <w:b/>
        </w:rPr>
        <w:t>Тест 4. Бестарифная система заработной платы как способ формирования основной заработной платы – это:</w:t>
      </w:r>
    </w:p>
    <w:p w:rsidR="009828CD" w:rsidRPr="004B70B6" w:rsidRDefault="009828CD" w:rsidP="009828CD">
      <w:pPr>
        <w:widowControl/>
        <w:numPr>
          <w:ilvl w:val="0"/>
          <w:numId w:val="25"/>
        </w:numPr>
        <w:shd w:val="clear" w:color="auto" w:fill="F8F9FC"/>
        <w:suppressAutoHyphens w:val="0"/>
        <w:jc w:val="both"/>
      </w:pPr>
      <w:r w:rsidRPr="004B70B6">
        <w:t>способ формирования заработка работников в прямой зависимости от фактических экономических результатов деятельности предприятия;</w:t>
      </w:r>
    </w:p>
    <w:p w:rsidR="009828CD" w:rsidRPr="004B70B6" w:rsidRDefault="009828CD" w:rsidP="009828CD">
      <w:pPr>
        <w:widowControl/>
        <w:numPr>
          <w:ilvl w:val="0"/>
          <w:numId w:val="25"/>
        </w:numPr>
        <w:shd w:val="clear" w:color="auto" w:fill="F8F9FC"/>
        <w:suppressAutoHyphens w:val="0"/>
        <w:jc w:val="both"/>
      </w:pPr>
      <w:r w:rsidRPr="004B70B6">
        <w:t>совокупность нормативных материалов, определяющих дифференциацию и регулирование заработной платы в зависимости от качества труда;</w:t>
      </w:r>
    </w:p>
    <w:p w:rsidR="009828CD" w:rsidRPr="004B70B6" w:rsidRDefault="009828CD" w:rsidP="009828CD">
      <w:pPr>
        <w:widowControl/>
        <w:numPr>
          <w:ilvl w:val="0"/>
          <w:numId w:val="25"/>
        </w:numPr>
        <w:shd w:val="clear" w:color="auto" w:fill="F8F9FC"/>
        <w:suppressAutoHyphens w:val="0"/>
        <w:jc w:val="both"/>
      </w:pPr>
      <w:r w:rsidRPr="004B70B6">
        <w:lastRenderedPageBreak/>
        <w:t>отношение фактической заработной платы за прошлый период к сложившемуся минимальному уровню заработной платы на предприятии.</w:t>
      </w:r>
    </w:p>
    <w:p w:rsidR="009828CD" w:rsidRPr="004B70B6" w:rsidRDefault="009828CD" w:rsidP="009828CD">
      <w:pPr>
        <w:shd w:val="clear" w:color="auto" w:fill="F8F9FC"/>
        <w:ind w:firstLine="540"/>
        <w:jc w:val="both"/>
        <w:rPr>
          <w:b/>
        </w:rPr>
      </w:pPr>
      <w:r w:rsidRPr="004B70B6">
        <w:rPr>
          <w:b/>
        </w:rPr>
        <w:t>Тест 5. Система оплаты труда, при которой заработная плата начисляется за фактически отработанное время по установленным тарифным ставкам и окладам, называется:</w:t>
      </w:r>
    </w:p>
    <w:p w:rsidR="009828CD" w:rsidRPr="004B70B6" w:rsidRDefault="009828CD" w:rsidP="009828CD">
      <w:pPr>
        <w:widowControl/>
        <w:numPr>
          <w:ilvl w:val="0"/>
          <w:numId w:val="26"/>
        </w:numPr>
        <w:shd w:val="clear" w:color="auto" w:fill="F8F9FC"/>
        <w:suppressAutoHyphens w:val="0"/>
        <w:jc w:val="both"/>
      </w:pPr>
      <w:r w:rsidRPr="004B70B6">
        <w:t>сдельно-прогрессивной;</w:t>
      </w:r>
    </w:p>
    <w:p w:rsidR="009828CD" w:rsidRPr="004B70B6" w:rsidRDefault="009828CD" w:rsidP="009828CD">
      <w:pPr>
        <w:widowControl/>
        <w:numPr>
          <w:ilvl w:val="0"/>
          <w:numId w:val="26"/>
        </w:numPr>
        <w:shd w:val="clear" w:color="auto" w:fill="F8F9FC"/>
        <w:suppressAutoHyphens w:val="0"/>
        <w:jc w:val="both"/>
      </w:pPr>
      <w:r w:rsidRPr="004B70B6">
        <w:t>сдельно-премиальной;</w:t>
      </w:r>
    </w:p>
    <w:p w:rsidR="009828CD" w:rsidRPr="004B70B6" w:rsidRDefault="009828CD" w:rsidP="009828CD">
      <w:pPr>
        <w:widowControl/>
        <w:numPr>
          <w:ilvl w:val="0"/>
          <w:numId w:val="26"/>
        </w:numPr>
        <w:shd w:val="clear" w:color="auto" w:fill="F8F9FC"/>
        <w:suppressAutoHyphens w:val="0"/>
        <w:jc w:val="both"/>
      </w:pPr>
      <w:r w:rsidRPr="004B70B6">
        <w:t>аккордной;</w:t>
      </w:r>
    </w:p>
    <w:p w:rsidR="009828CD" w:rsidRPr="004B70B6" w:rsidRDefault="009828CD" w:rsidP="009828CD">
      <w:pPr>
        <w:widowControl/>
        <w:numPr>
          <w:ilvl w:val="0"/>
          <w:numId w:val="26"/>
        </w:numPr>
        <w:shd w:val="clear" w:color="auto" w:fill="F8F9FC"/>
        <w:suppressAutoHyphens w:val="0"/>
        <w:jc w:val="both"/>
      </w:pPr>
      <w:r w:rsidRPr="004B70B6">
        <w:t>простой повременной;</w:t>
      </w:r>
    </w:p>
    <w:p w:rsidR="009828CD" w:rsidRPr="004B70B6" w:rsidRDefault="009828CD" w:rsidP="009828CD">
      <w:pPr>
        <w:widowControl/>
        <w:numPr>
          <w:ilvl w:val="0"/>
          <w:numId w:val="26"/>
        </w:numPr>
        <w:shd w:val="clear" w:color="auto" w:fill="F8F9FC"/>
        <w:suppressAutoHyphens w:val="0"/>
        <w:jc w:val="both"/>
      </w:pPr>
      <w:r w:rsidRPr="004B70B6">
        <w:t>сдельно-косвенной.</w:t>
      </w:r>
    </w:p>
    <w:p w:rsidR="009828CD" w:rsidRPr="004B70B6" w:rsidRDefault="009828CD" w:rsidP="009828CD">
      <w:pPr>
        <w:shd w:val="clear" w:color="auto" w:fill="F8F9FC"/>
        <w:ind w:firstLine="540"/>
        <w:jc w:val="both"/>
        <w:rPr>
          <w:b/>
        </w:rPr>
      </w:pPr>
      <w:r w:rsidRPr="004B70B6">
        <w:rPr>
          <w:b/>
        </w:rPr>
        <w:t>Тест 6. Заработная плата при аккордной системе определяется:</w:t>
      </w:r>
    </w:p>
    <w:p w:rsidR="009828CD" w:rsidRPr="004B70B6" w:rsidRDefault="009828CD" w:rsidP="009828CD">
      <w:pPr>
        <w:widowControl/>
        <w:numPr>
          <w:ilvl w:val="0"/>
          <w:numId w:val="27"/>
        </w:numPr>
        <w:shd w:val="clear" w:color="auto" w:fill="F8F9FC"/>
        <w:suppressAutoHyphens w:val="0"/>
        <w:jc w:val="both"/>
      </w:pPr>
      <w:r w:rsidRPr="004B70B6">
        <w:t>в зависимости от выработки основных рабочих;</w:t>
      </w:r>
    </w:p>
    <w:p w:rsidR="009828CD" w:rsidRPr="004B70B6" w:rsidRDefault="009828CD" w:rsidP="009828CD">
      <w:pPr>
        <w:widowControl/>
        <w:numPr>
          <w:ilvl w:val="0"/>
          <w:numId w:val="27"/>
        </w:numPr>
        <w:shd w:val="clear" w:color="auto" w:fill="F8F9FC"/>
        <w:suppressAutoHyphens w:val="0"/>
        <w:jc w:val="both"/>
      </w:pPr>
      <w:r w:rsidRPr="004B70B6">
        <w:t>в зависимости от выработки работников, которых обслуживают;</w:t>
      </w:r>
    </w:p>
    <w:p w:rsidR="009828CD" w:rsidRPr="004B70B6" w:rsidRDefault="009828CD" w:rsidP="009828CD">
      <w:pPr>
        <w:widowControl/>
        <w:numPr>
          <w:ilvl w:val="0"/>
          <w:numId w:val="27"/>
        </w:numPr>
        <w:shd w:val="clear" w:color="auto" w:fill="F8F9FC"/>
        <w:suppressAutoHyphens w:val="0"/>
        <w:jc w:val="both"/>
      </w:pPr>
      <w:r w:rsidRPr="004B70B6">
        <w:t>размер заработной платы устанавливается на весь объем работы.</w:t>
      </w:r>
    </w:p>
    <w:p w:rsidR="009828CD" w:rsidRPr="004B70B6" w:rsidRDefault="009828CD" w:rsidP="009828CD">
      <w:pPr>
        <w:shd w:val="clear" w:color="auto" w:fill="F8F9FC"/>
        <w:ind w:firstLine="540"/>
        <w:jc w:val="both"/>
        <w:rPr>
          <w:b/>
        </w:rPr>
      </w:pPr>
      <w:r w:rsidRPr="004B70B6">
        <w:rPr>
          <w:b/>
        </w:rPr>
        <w:t>Тест 7. Элементом тарифной системы оплаты труда является:</w:t>
      </w:r>
    </w:p>
    <w:p w:rsidR="009828CD" w:rsidRPr="004B70B6" w:rsidRDefault="009828CD" w:rsidP="009828CD">
      <w:pPr>
        <w:widowControl/>
        <w:numPr>
          <w:ilvl w:val="0"/>
          <w:numId w:val="28"/>
        </w:numPr>
        <w:shd w:val="clear" w:color="auto" w:fill="F8F9FC"/>
        <w:suppressAutoHyphens w:val="0"/>
        <w:jc w:val="both"/>
      </w:pPr>
      <w:r w:rsidRPr="004B70B6">
        <w:t>премия;</w:t>
      </w:r>
    </w:p>
    <w:p w:rsidR="009828CD" w:rsidRPr="004B70B6" w:rsidRDefault="009828CD" w:rsidP="009828CD">
      <w:pPr>
        <w:widowControl/>
        <w:numPr>
          <w:ilvl w:val="0"/>
          <w:numId w:val="28"/>
        </w:numPr>
        <w:shd w:val="clear" w:color="auto" w:fill="F8F9FC"/>
        <w:suppressAutoHyphens w:val="0"/>
        <w:jc w:val="both"/>
      </w:pPr>
      <w:r w:rsidRPr="004B70B6">
        <w:t>тарифная сетка;</w:t>
      </w:r>
    </w:p>
    <w:p w:rsidR="009828CD" w:rsidRPr="004B70B6" w:rsidRDefault="009828CD" w:rsidP="009828CD">
      <w:pPr>
        <w:widowControl/>
        <w:numPr>
          <w:ilvl w:val="0"/>
          <w:numId w:val="28"/>
        </w:numPr>
        <w:shd w:val="clear" w:color="auto" w:fill="F8F9FC"/>
        <w:suppressAutoHyphens w:val="0"/>
        <w:jc w:val="both"/>
      </w:pPr>
      <w:r w:rsidRPr="004B70B6">
        <w:t>уровень минимальной заработной платы.</w:t>
      </w:r>
    </w:p>
    <w:p w:rsidR="009828CD" w:rsidRPr="004B70B6" w:rsidRDefault="009828CD" w:rsidP="009828CD">
      <w:pPr>
        <w:shd w:val="clear" w:color="auto" w:fill="F8F9FC"/>
        <w:ind w:firstLine="540"/>
        <w:jc w:val="both"/>
        <w:rPr>
          <w:b/>
        </w:rPr>
      </w:pPr>
      <w:r w:rsidRPr="004B70B6">
        <w:rPr>
          <w:b/>
        </w:rPr>
        <w:t>Тест 8. Выберите сдельно-прогрессивный способ оплаты труда:</w:t>
      </w:r>
    </w:p>
    <w:p w:rsidR="009828CD" w:rsidRPr="004B70B6" w:rsidRDefault="009828CD" w:rsidP="009828CD">
      <w:pPr>
        <w:widowControl/>
        <w:numPr>
          <w:ilvl w:val="0"/>
          <w:numId w:val="29"/>
        </w:numPr>
        <w:shd w:val="clear" w:color="auto" w:fill="F8F9FC"/>
        <w:suppressAutoHyphens w:val="0"/>
        <w:jc w:val="both"/>
      </w:pPr>
      <w:r w:rsidRPr="004B70B6">
        <w:t>расценка устанавливается на весь объем работы на основе действующих норм времени или норм выработки и расценок;</w:t>
      </w:r>
    </w:p>
    <w:p w:rsidR="009828CD" w:rsidRPr="004B70B6" w:rsidRDefault="009828CD" w:rsidP="009828CD">
      <w:pPr>
        <w:widowControl/>
        <w:numPr>
          <w:ilvl w:val="0"/>
          <w:numId w:val="29"/>
        </w:numPr>
        <w:shd w:val="clear" w:color="auto" w:fill="F8F9FC"/>
        <w:suppressAutoHyphens w:val="0"/>
        <w:jc w:val="both"/>
      </w:pPr>
      <w:r w:rsidRPr="004B70B6">
        <w:t>рабочий получает оплату за свой труд по прямым сдельным расценкам за каждую единицу произведенной продукции и отдельно получает премию;</w:t>
      </w:r>
    </w:p>
    <w:p w:rsidR="009828CD" w:rsidRPr="004B70B6" w:rsidRDefault="009828CD" w:rsidP="009828CD">
      <w:pPr>
        <w:widowControl/>
        <w:numPr>
          <w:ilvl w:val="0"/>
          <w:numId w:val="29"/>
        </w:numPr>
        <w:shd w:val="clear" w:color="auto" w:fill="F8F9FC"/>
        <w:suppressAutoHyphens w:val="0"/>
        <w:jc w:val="both"/>
      </w:pPr>
      <w:r w:rsidRPr="004B70B6">
        <w:t>труд рабочего оплачивается по прямым сдельным расценкам в пределах выполнения норм, а при выработке сверх норм – по повышенным расценкам.</w:t>
      </w:r>
    </w:p>
    <w:p w:rsidR="009828CD" w:rsidRPr="004B70B6" w:rsidRDefault="009828CD" w:rsidP="009828CD">
      <w:pPr>
        <w:shd w:val="clear" w:color="auto" w:fill="F8F9FC"/>
        <w:ind w:firstLine="540"/>
        <w:jc w:val="both"/>
        <w:rPr>
          <w:b/>
        </w:rPr>
      </w:pPr>
      <w:r w:rsidRPr="004B70B6">
        <w:rPr>
          <w:b/>
        </w:rPr>
        <w:t>Тест 9. Система оплаты труда, при которой заработок работнику начисляется за выполнение всего заранее заданного объема работы:</w:t>
      </w:r>
    </w:p>
    <w:p w:rsidR="009828CD" w:rsidRPr="004B70B6" w:rsidRDefault="009828CD" w:rsidP="009828CD">
      <w:pPr>
        <w:widowControl/>
        <w:numPr>
          <w:ilvl w:val="0"/>
          <w:numId w:val="30"/>
        </w:numPr>
        <w:shd w:val="clear" w:color="auto" w:fill="F8F9FC"/>
        <w:suppressAutoHyphens w:val="0"/>
        <w:jc w:val="both"/>
      </w:pPr>
      <w:r w:rsidRPr="004B70B6">
        <w:t>прямая сдельная;</w:t>
      </w:r>
    </w:p>
    <w:p w:rsidR="009828CD" w:rsidRPr="004B70B6" w:rsidRDefault="009828CD" w:rsidP="009828CD">
      <w:pPr>
        <w:widowControl/>
        <w:numPr>
          <w:ilvl w:val="0"/>
          <w:numId w:val="30"/>
        </w:numPr>
        <w:shd w:val="clear" w:color="auto" w:fill="F8F9FC"/>
        <w:suppressAutoHyphens w:val="0"/>
        <w:jc w:val="both"/>
      </w:pPr>
      <w:r w:rsidRPr="004B70B6">
        <w:t>аккордная;</w:t>
      </w:r>
    </w:p>
    <w:p w:rsidR="009828CD" w:rsidRPr="004B70B6" w:rsidRDefault="009828CD" w:rsidP="009828CD">
      <w:pPr>
        <w:widowControl/>
        <w:numPr>
          <w:ilvl w:val="0"/>
          <w:numId w:val="30"/>
        </w:numPr>
        <w:shd w:val="clear" w:color="auto" w:fill="F8F9FC"/>
        <w:suppressAutoHyphens w:val="0"/>
        <w:jc w:val="both"/>
      </w:pPr>
      <w:r w:rsidRPr="004B70B6">
        <w:t>косвенная сдельная.</w:t>
      </w:r>
    </w:p>
    <w:p w:rsidR="009828CD" w:rsidRPr="004B70B6" w:rsidRDefault="009828CD" w:rsidP="009828CD">
      <w:pPr>
        <w:shd w:val="clear" w:color="auto" w:fill="F8F9FC"/>
        <w:ind w:firstLine="540"/>
        <w:jc w:val="both"/>
        <w:rPr>
          <w:b/>
        </w:rPr>
      </w:pPr>
      <w:r w:rsidRPr="004B70B6">
        <w:rPr>
          <w:b/>
        </w:rPr>
        <w:t>Тест 10. Что служит основным источником образования фонда оплаты труда на предприятии (фирме):</w:t>
      </w:r>
    </w:p>
    <w:p w:rsidR="009828CD" w:rsidRPr="004B70B6" w:rsidRDefault="009828CD" w:rsidP="009828CD">
      <w:pPr>
        <w:widowControl/>
        <w:numPr>
          <w:ilvl w:val="0"/>
          <w:numId w:val="31"/>
        </w:numPr>
        <w:shd w:val="clear" w:color="auto" w:fill="F8F9FC"/>
        <w:suppressAutoHyphens w:val="0"/>
        <w:jc w:val="both"/>
      </w:pPr>
      <w:r w:rsidRPr="004B70B6">
        <w:t>доход от реализации продукции;</w:t>
      </w:r>
    </w:p>
    <w:p w:rsidR="009828CD" w:rsidRPr="004B70B6" w:rsidRDefault="009828CD" w:rsidP="009828CD">
      <w:pPr>
        <w:widowControl/>
        <w:numPr>
          <w:ilvl w:val="0"/>
          <w:numId w:val="31"/>
        </w:numPr>
        <w:shd w:val="clear" w:color="auto" w:fill="F8F9FC"/>
        <w:suppressAutoHyphens w:val="0"/>
        <w:jc w:val="both"/>
      </w:pPr>
      <w:r w:rsidRPr="004B70B6">
        <w:t>доход на капитал;</w:t>
      </w:r>
    </w:p>
    <w:p w:rsidR="009828CD" w:rsidRPr="004B70B6" w:rsidRDefault="009828CD" w:rsidP="009828CD">
      <w:pPr>
        <w:widowControl/>
        <w:numPr>
          <w:ilvl w:val="0"/>
          <w:numId w:val="31"/>
        </w:numPr>
        <w:shd w:val="clear" w:color="auto" w:fill="F8F9FC"/>
        <w:suppressAutoHyphens w:val="0"/>
        <w:jc w:val="both"/>
      </w:pPr>
      <w:r w:rsidRPr="004B70B6">
        <w:t>доход на акции;</w:t>
      </w:r>
    </w:p>
    <w:p w:rsidR="009828CD" w:rsidRPr="004B70B6" w:rsidRDefault="009828CD" w:rsidP="009828CD">
      <w:pPr>
        <w:widowControl/>
        <w:numPr>
          <w:ilvl w:val="0"/>
          <w:numId w:val="31"/>
        </w:numPr>
        <w:shd w:val="clear" w:color="auto" w:fill="F8F9FC"/>
        <w:suppressAutoHyphens w:val="0"/>
        <w:jc w:val="both"/>
      </w:pPr>
      <w:r w:rsidRPr="004B70B6">
        <w:t>дотации государства;</w:t>
      </w:r>
    </w:p>
    <w:p w:rsidR="009828CD" w:rsidRPr="004B70B6" w:rsidRDefault="009828CD" w:rsidP="009828CD">
      <w:pPr>
        <w:widowControl/>
        <w:numPr>
          <w:ilvl w:val="0"/>
          <w:numId w:val="31"/>
        </w:numPr>
        <w:shd w:val="clear" w:color="auto" w:fill="F8F9FC"/>
        <w:suppressAutoHyphens w:val="0"/>
        <w:jc w:val="both"/>
      </w:pPr>
      <w:r w:rsidRPr="004B70B6">
        <w:t>налог на прибыль.</w:t>
      </w:r>
    </w:p>
    <w:p w:rsidR="009828CD" w:rsidRPr="004B70B6" w:rsidRDefault="009828CD" w:rsidP="009828CD">
      <w:pPr>
        <w:shd w:val="clear" w:color="auto" w:fill="F8F9FC"/>
        <w:ind w:firstLine="540"/>
        <w:jc w:val="both"/>
        <w:rPr>
          <w:b/>
        </w:rPr>
      </w:pPr>
      <w:r w:rsidRPr="004B70B6">
        <w:rPr>
          <w:b/>
        </w:rPr>
        <w:t>Тест 11. Для сдельной формы оплаты характерна оплата труда в соответствии с:</w:t>
      </w:r>
    </w:p>
    <w:p w:rsidR="009828CD" w:rsidRPr="004B70B6" w:rsidRDefault="009828CD" w:rsidP="009828CD">
      <w:pPr>
        <w:widowControl/>
        <w:numPr>
          <w:ilvl w:val="0"/>
          <w:numId w:val="32"/>
        </w:numPr>
        <w:shd w:val="clear" w:color="auto" w:fill="F8F9FC"/>
        <w:suppressAutoHyphens w:val="0"/>
        <w:jc w:val="both"/>
      </w:pPr>
      <w:r w:rsidRPr="004B70B6">
        <w:t>количеством изготовленной (обработанной) продукции;</w:t>
      </w:r>
    </w:p>
    <w:p w:rsidR="009828CD" w:rsidRPr="004B70B6" w:rsidRDefault="009828CD" w:rsidP="009828CD">
      <w:pPr>
        <w:widowControl/>
        <w:numPr>
          <w:ilvl w:val="0"/>
          <w:numId w:val="32"/>
        </w:numPr>
        <w:shd w:val="clear" w:color="auto" w:fill="F8F9FC"/>
        <w:suppressAutoHyphens w:val="0"/>
        <w:jc w:val="both"/>
      </w:pPr>
      <w:r w:rsidRPr="004B70B6">
        <w:t>количеством отработанного времени;</w:t>
      </w:r>
    </w:p>
    <w:p w:rsidR="009828CD" w:rsidRPr="004B70B6" w:rsidRDefault="009828CD" w:rsidP="009828CD">
      <w:pPr>
        <w:widowControl/>
        <w:numPr>
          <w:ilvl w:val="0"/>
          <w:numId w:val="32"/>
        </w:numPr>
        <w:shd w:val="clear" w:color="auto" w:fill="F8F9FC"/>
        <w:suppressAutoHyphens w:val="0"/>
        <w:jc w:val="both"/>
      </w:pPr>
      <w:r w:rsidRPr="004B70B6">
        <w:t>количеством оказанных услуг;</w:t>
      </w:r>
    </w:p>
    <w:p w:rsidR="009828CD" w:rsidRPr="004B70B6" w:rsidRDefault="009828CD" w:rsidP="009828CD">
      <w:pPr>
        <w:widowControl/>
        <w:numPr>
          <w:ilvl w:val="0"/>
          <w:numId w:val="32"/>
        </w:numPr>
        <w:shd w:val="clear" w:color="auto" w:fill="F8F9FC"/>
        <w:suppressAutoHyphens w:val="0"/>
        <w:jc w:val="both"/>
      </w:pPr>
      <w:r w:rsidRPr="004B70B6">
        <w:t>должностным окладом.</w:t>
      </w:r>
    </w:p>
    <w:p w:rsidR="009828CD" w:rsidRPr="004B70B6" w:rsidRDefault="009828CD" w:rsidP="009828CD">
      <w:pPr>
        <w:shd w:val="clear" w:color="auto" w:fill="F8F9FC"/>
        <w:ind w:firstLine="540"/>
        <w:jc w:val="both"/>
        <w:rPr>
          <w:b/>
        </w:rPr>
      </w:pPr>
      <w:r w:rsidRPr="004B70B6">
        <w:rPr>
          <w:b/>
        </w:rPr>
        <w:t>Тест 12. Для повременной формы оплаты характерна оплата труда в соответствии с:</w:t>
      </w:r>
    </w:p>
    <w:p w:rsidR="009828CD" w:rsidRPr="004B70B6" w:rsidRDefault="009828CD" w:rsidP="009828CD">
      <w:pPr>
        <w:widowControl/>
        <w:numPr>
          <w:ilvl w:val="0"/>
          <w:numId w:val="33"/>
        </w:numPr>
        <w:shd w:val="clear" w:color="auto" w:fill="F8F9FC"/>
        <w:suppressAutoHyphens w:val="0"/>
        <w:jc w:val="both"/>
      </w:pPr>
      <w:r w:rsidRPr="004B70B6">
        <w:t>количеством изготовленной (обработанной) продукции;</w:t>
      </w:r>
    </w:p>
    <w:p w:rsidR="009828CD" w:rsidRPr="004B70B6" w:rsidRDefault="009828CD" w:rsidP="009828CD">
      <w:pPr>
        <w:widowControl/>
        <w:numPr>
          <w:ilvl w:val="0"/>
          <w:numId w:val="33"/>
        </w:numPr>
        <w:shd w:val="clear" w:color="auto" w:fill="F8F9FC"/>
        <w:suppressAutoHyphens w:val="0"/>
        <w:jc w:val="both"/>
      </w:pPr>
      <w:r w:rsidRPr="004B70B6">
        <w:t>количеством отработанного времени;</w:t>
      </w:r>
    </w:p>
    <w:p w:rsidR="009828CD" w:rsidRPr="004B70B6" w:rsidRDefault="009828CD" w:rsidP="009828CD">
      <w:pPr>
        <w:widowControl/>
        <w:numPr>
          <w:ilvl w:val="0"/>
          <w:numId w:val="33"/>
        </w:numPr>
        <w:shd w:val="clear" w:color="auto" w:fill="F8F9FC"/>
        <w:suppressAutoHyphens w:val="0"/>
        <w:jc w:val="both"/>
      </w:pPr>
      <w:r w:rsidRPr="004B70B6">
        <w:t>количеством оказанных услуг.</w:t>
      </w:r>
    </w:p>
    <w:p w:rsidR="009828CD" w:rsidRPr="004B70B6" w:rsidRDefault="009828CD" w:rsidP="009828CD">
      <w:pPr>
        <w:shd w:val="clear" w:color="auto" w:fill="F8F9FC"/>
        <w:ind w:firstLine="540"/>
        <w:jc w:val="both"/>
        <w:rPr>
          <w:b/>
        </w:rPr>
      </w:pPr>
      <w:r w:rsidRPr="004B70B6">
        <w:rPr>
          <w:b/>
        </w:rPr>
        <w:t>Тест 13. Сдельная расценка — это:</w:t>
      </w:r>
    </w:p>
    <w:p w:rsidR="009828CD" w:rsidRPr="004B70B6" w:rsidRDefault="009828CD" w:rsidP="009828CD">
      <w:pPr>
        <w:widowControl/>
        <w:numPr>
          <w:ilvl w:val="0"/>
          <w:numId w:val="34"/>
        </w:numPr>
        <w:shd w:val="clear" w:color="auto" w:fill="F8F9FC"/>
        <w:suppressAutoHyphens w:val="0"/>
        <w:jc w:val="both"/>
      </w:pPr>
      <w:r w:rsidRPr="004B70B6">
        <w:t>сдельный тарифный коэффициент выполняемой работы;</w:t>
      </w:r>
    </w:p>
    <w:p w:rsidR="009828CD" w:rsidRPr="004B70B6" w:rsidRDefault="009828CD" w:rsidP="009828CD">
      <w:pPr>
        <w:widowControl/>
        <w:numPr>
          <w:ilvl w:val="0"/>
          <w:numId w:val="34"/>
        </w:numPr>
        <w:shd w:val="clear" w:color="auto" w:fill="F8F9FC"/>
        <w:suppressAutoHyphens w:val="0"/>
        <w:jc w:val="both"/>
      </w:pPr>
      <w:r w:rsidRPr="004B70B6">
        <w:t>показатель увеличения размера заработной платы в зависимости от месторасположения предприятия;</w:t>
      </w:r>
    </w:p>
    <w:p w:rsidR="009828CD" w:rsidRPr="004B70B6" w:rsidRDefault="009828CD" w:rsidP="009828CD">
      <w:pPr>
        <w:widowControl/>
        <w:numPr>
          <w:ilvl w:val="0"/>
          <w:numId w:val="34"/>
        </w:numPr>
        <w:shd w:val="clear" w:color="auto" w:fill="F8F9FC"/>
        <w:suppressAutoHyphens w:val="0"/>
        <w:jc w:val="both"/>
      </w:pPr>
      <w:r w:rsidRPr="004B70B6">
        <w:t>оплата труда за единицу продукции (работ, услуг);</w:t>
      </w:r>
    </w:p>
    <w:p w:rsidR="009828CD" w:rsidRPr="004B70B6" w:rsidRDefault="009828CD" w:rsidP="009828CD">
      <w:pPr>
        <w:widowControl/>
        <w:numPr>
          <w:ilvl w:val="0"/>
          <w:numId w:val="34"/>
        </w:numPr>
        <w:shd w:val="clear" w:color="auto" w:fill="F8F9FC"/>
        <w:suppressAutoHyphens w:val="0"/>
        <w:jc w:val="both"/>
      </w:pPr>
      <w:r w:rsidRPr="004B70B6">
        <w:lastRenderedPageBreak/>
        <w:t>районный коэффициент к заработной плате.</w:t>
      </w:r>
    </w:p>
    <w:p w:rsidR="009828CD" w:rsidRPr="004B70B6" w:rsidRDefault="009828CD" w:rsidP="009828CD">
      <w:pPr>
        <w:pStyle w:val="af3"/>
        <w:tabs>
          <w:tab w:val="left" w:pos="0"/>
          <w:tab w:val="left" w:pos="993"/>
        </w:tabs>
        <w:spacing w:before="0" w:after="0"/>
        <w:ind w:firstLine="567"/>
        <w:jc w:val="both"/>
        <w:rPr>
          <w:bCs/>
        </w:rPr>
      </w:pPr>
    </w:p>
    <w:p w:rsidR="009828CD" w:rsidRPr="00866D1C" w:rsidRDefault="00207FB7" w:rsidP="007843C4">
      <w:pPr>
        <w:ind w:firstLine="709"/>
        <w:jc w:val="both"/>
        <w:rPr>
          <w:b/>
        </w:rPr>
      </w:pPr>
      <w:r>
        <w:rPr>
          <w:b/>
        </w:rPr>
        <w:t>6.</w:t>
      </w:r>
      <w:r w:rsidR="009828CD" w:rsidRPr="00866D1C">
        <w:rPr>
          <w:b/>
        </w:rPr>
        <w:t>3.2. Фонд оценочных средств промежуточной аттестации</w:t>
      </w:r>
    </w:p>
    <w:p w:rsidR="009828CD" w:rsidRPr="00866D1C" w:rsidRDefault="009828CD" w:rsidP="007843C4">
      <w:pPr>
        <w:ind w:firstLine="709"/>
        <w:jc w:val="both"/>
        <w:rPr>
          <w:b/>
        </w:rPr>
      </w:pPr>
    </w:p>
    <w:p w:rsidR="009828CD" w:rsidRPr="00866D1C" w:rsidRDefault="00207FB7" w:rsidP="007843C4">
      <w:pPr>
        <w:ind w:firstLine="709"/>
        <w:jc w:val="both"/>
        <w:rPr>
          <w:b/>
        </w:rPr>
      </w:pPr>
      <w:r>
        <w:rPr>
          <w:b/>
        </w:rPr>
        <w:t>6.</w:t>
      </w:r>
      <w:r w:rsidR="009828CD">
        <w:rPr>
          <w:b/>
        </w:rPr>
        <w:t>3.2.1</w:t>
      </w:r>
      <w:r w:rsidR="009828CD" w:rsidRPr="00866D1C">
        <w:rPr>
          <w:b/>
        </w:rPr>
        <w:t xml:space="preserve">. Типовые вопросы к </w:t>
      </w:r>
      <w:r w:rsidR="009828CD">
        <w:rPr>
          <w:b/>
        </w:rPr>
        <w:t>зачёту</w:t>
      </w:r>
      <w:r w:rsidR="007843C4">
        <w:rPr>
          <w:b/>
        </w:rPr>
        <w:t xml:space="preserve"> с оценкой</w:t>
      </w:r>
    </w:p>
    <w:p w:rsidR="009828CD" w:rsidRPr="00866D1C" w:rsidRDefault="009828CD" w:rsidP="009828CD">
      <w:pPr>
        <w:ind w:firstLine="540"/>
        <w:rPr>
          <w:b/>
        </w:rPr>
      </w:pPr>
    </w:p>
    <w:p w:rsidR="009828CD" w:rsidRPr="004B70B6" w:rsidRDefault="009828CD" w:rsidP="007843C4">
      <w:pPr>
        <w:widowControl/>
        <w:numPr>
          <w:ilvl w:val="0"/>
          <w:numId w:val="21"/>
        </w:numPr>
        <w:suppressAutoHyphens w:val="0"/>
        <w:ind w:left="0" w:firstLine="902"/>
        <w:jc w:val="both"/>
      </w:pPr>
      <w:r w:rsidRPr="004B70B6">
        <w:t>Сущность заработной платы как экономической категории.</w:t>
      </w:r>
    </w:p>
    <w:p w:rsidR="009828CD" w:rsidRPr="004B70B6" w:rsidRDefault="009828CD" w:rsidP="007843C4">
      <w:pPr>
        <w:widowControl/>
        <w:numPr>
          <w:ilvl w:val="0"/>
          <w:numId w:val="21"/>
        </w:numPr>
        <w:suppressAutoHyphens w:val="0"/>
        <w:ind w:left="0" w:firstLine="902"/>
        <w:jc w:val="both"/>
      </w:pPr>
      <w:r w:rsidRPr="004B70B6">
        <w:t>Регулирование отношений по оплате труда на уровне государства.</w:t>
      </w:r>
    </w:p>
    <w:p w:rsidR="009828CD" w:rsidRPr="004B70B6" w:rsidRDefault="009828CD" w:rsidP="007843C4">
      <w:pPr>
        <w:widowControl/>
        <w:numPr>
          <w:ilvl w:val="0"/>
          <w:numId w:val="21"/>
        </w:numPr>
        <w:suppressAutoHyphens w:val="0"/>
        <w:ind w:left="0" w:firstLine="902"/>
        <w:jc w:val="both"/>
      </w:pPr>
      <w:r w:rsidRPr="004B70B6">
        <w:t>Место предприятий в регулировании отношений по оплате труда.</w:t>
      </w:r>
    </w:p>
    <w:p w:rsidR="009828CD" w:rsidRPr="004B70B6" w:rsidRDefault="009828CD" w:rsidP="007843C4">
      <w:pPr>
        <w:widowControl/>
        <w:numPr>
          <w:ilvl w:val="0"/>
          <w:numId w:val="21"/>
        </w:numPr>
        <w:suppressAutoHyphens w:val="0"/>
        <w:ind w:left="0" w:firstLine="902"/>
        <w:jc w:val="both"/>
      </w:pPr>
      <w:r w:rsidRPr="004B70B6">
        <w:t>Основные черты рыночного механизма регулирования заработной платы.</w:t>
      </w:r>
    </w:p>
    <w:p w:rsidR="009828CD" w:rsidRPr="004B70B6" w:rsidRDefault="009828CD" w:rsidP="007843C4">
      <w:pPr>
        <w:widowControl/>
        <w:numPr>
          <w:ilvl w:val="0"/>
          <w:numId w:val="21"/>
        </w:numPr>
        <w:suppressAutoHyphens w:val="0"/>
        <w:ind w:left="0" w:firstLine="902"/>
        <w:jc w:val="both"/>
      </w:pPr>
      <w:r w:rsidRPr="004B70B6">
        <w:t>Особенности и проблемы формирования рыночного механизма оплаты труда в РФ.</w:t>
      </w:r>
    </w:p>
    <w:p w:rsidR="009828CD" w:rsidRPr="004B70B6" w:rsidRDefault="009828CD" w:rsidP="007843C4">
      <w:pPr>
        <w:widowControl/>
        <w:numPr>
          <w:ilvl w:val="0"/>
          <w:numId w:val="21"/>
        </w:numPr>
        <w:suppressAutoHyphens w:val="0"/>
        <w:ind w:left="0" w:firstLine="902"/>
        <w:jc w:val="both"/>
      </w:pPr>
      <w:r w:rsidRPr="004B70B6">
        <w:t>Понятие тарифной системы оплаты труда.</w:t>
      </w:r>
    </w:p>
    <w:p w:rsidR="009828CD" w:rsidRPr="004B70B6" w:rsidRDefault="009828CD" w:rsidP="007843C4">
      <w:pPr>
        <w:widowControl/>
        <w:numPr>
          <w:ilvl w:val="0"/>
          <w:numId w:val="21"/>
        </w:numPr>
        <w:suppressAutoHyphens w:val="0"/>
        <w:ind w:left="0" w:firstLine="902"/>
        <w:jc w:val="both"/>
      </w:pPr>
      <w:r w:rsidRPr="004B70B6">
        <w:t>Трансформация тарифной системы в ходе реформирования организации заработной платы в РФ.</w:t>
      </w:r>
    </w:p>
    <w:p w:rsidR="009828CD" w:rsidRPr="004B70B6" w:rsidRDefault="009828CD" w:rsidP="007843C4">
      <w:pPr>
        <w:widowControl/>
        <w:numPr>
          <w:ilvl w:val="0"/>
          <w:numId w:val="21"/>
        </w:numPr>
        <w:suppressAutoHyphens w:val="0"/>
        <w:ind w:left="0" w:firstLine="902"/>
        <w:jc w:val="both"/>
      </w:pPr>
      <w:r w:rsidRPr="004B70B6">
        <w:t>Разработка внутризаводской тарифной системы.</w:t>
      </w:r>
    </w:p>
    <w:p w:rsidR="009828CD" w:rsidRPr="004B70B6" w:rsidRDefault="009828CD" w:rsidP="007843C4">
      <w:pPr>
        <w:widowControl/>
        <w:numPr>
          <w:ilvl w:val="0"/>
          <w:numId w:val="21"/>
        </w:numPr>
        <w:suppressAutoHyphens w:val="0"/>
        <w:ind w:left="0" w:firstLine="902"/>
        <w:jc w:val="both"/>
      </w:pPr>
      <w:r w:rsidRPr="004B70B6">
        <w:t>Понятие системы заработной платы.</w:t>
      </w:r>
    </w:p>
    <w:p w:rsidR="009828CD" w:rsidRPr="004B70B6" w:rsidRDefault="009828CD" w:rsidP="007843C4">
      <w:pPr>
        <w:widowControl/>
        <w:numPr>
          <w:ilvl w:val="0"/>
          <w:numId w:val="21"/>
        </w:numPr>
        <w:suppressAutoHyphens w:val="0"/>
        <w:ind w:left="0" w:firstLine="902"/>
        <w:jc w:val="both"/>
      </w:pPr>
      <w:r w:rsidRPr="004B70B6">
        <w:t>Классификация систем заработной платы.</w:t>
      </w:r>
    </w:p>
    <w:p w:rsidR="009828CD" w:rsidRPr="004B70B6" w:rsidRDefault="009828CD" w:rsidP="007843C4">
      <w:pPr>
        <w:widowControl/>
        <w:numPr>
          <w:ilvl w:val="0"/>
          <w:numId w:val="21"/>
        </w:numPr>
        <w:suppressAutoHyphens w:val="0"/>
        <w:ind w:left="0" w:firstLine="902"/>
        <w:jc w:val="both"/>
      </w:pPr>
      <w:r w:rsidRPr="004B70B6">
        <w:t>Основная и дополнительная заработная плата.</w:t>
      </w:r>
    </w:p>
    <w:p w:rsidR="009828CD" w:rsidRPr="004B70B6" w:rsidRDefault="009828CD" w:rsidP="007843C4">
      <w:pPr>
        <w:widowControl/>
        <w:numPr>
          <w:ilvl w:val="0"/>
          <w:numId w:val="21"/>
        </w:numPr>
        <w:suppressAutoHyphens w:val="0"/>
        <w:ind w:left="0" w:firstLine="902"/>
        <w:jc w:val="both"/>
      </w:pPr>
      <w:r w:rsidRPr="004B70B6">
        <w:t>Применение сдельных и повременных систем заработной платы.</w:t>
      </w:r>
    </w:p>
    <w:p w:rsidR="009828CD" w:rsidRPr="004B70B6" w:rsidRDefault="009828CD" w:rsidP="007843C4">
      <w:pPr>
        <w:widowControl/>
        <w:numPr>
          <w:ilvl w:val="0"/>
          <w:numId w:val="21"/>
        </w:numPr>
        <w:suppressAutoHyphens w:val="0"/>
        <w:ind w:left="0" w:firstLine="902"/>
        <w:jc w:val="both"/>
      </w:pPr>
      <w:r w:rsidRPr="004B70B6">
        <w:t>Поощрительные системы.</w:t>
      </w:r>
    </w:p>
    <w:p w:rsidR="009828CD" w:rsidRPr="004B70B6" w:rsidRDefault="009828CD" w:rsidP="007843C4">
      <w:pPr>
        <w:widowControl/>
        <w:numPr>
          <w:ilvl w:val="0"/>
          <w:numId w:val="21"/>
        </w:numPr>
        <w:suppressAutoHyphens w:val="0"/>
        <w:ind w:left="0" w:firstLine="902"/>
        <w:jc w:val="both"/>
      </w:pPr>
      <w:r w:rsidRPr="004B70B6">
        <w:t>Премирование за основные результаты работы.</w:t>
      </w:r>
    </w:p>
    <w:p w:rsidR="009828CD" w:rsidRPr="004B70B6" w:rsidRDefault="009828CD" w:rsidP="007843C4">
      <w:pPr>
        <w:widowControl/>
        <w:numPr>
          <w:ilvl w:val="0"/>
          <w:numId w:val="21"/>
        </w:numPr>
        <w:suppressAutoHyphens w:val="0"/>
        <w:ind w:left="0" w:firstLine="902"/>
        <w:jc w:val="both"/>
      </w:pPr>
      <w:r w:rsidRPr="004B70B6">
        <w:t>Доплаты, надбавки, единовременные премии и вознаграждения.</w:t>
      </w:r>
    </w:p>
    <w:p w:rsidR="009828CD" w:rsidRPr="004B70B6" w:rsidRDefault="009828CD" w:rsidP="007843C4">
      <w:pPr>
        <w:widowControl/>
        <w:numPr>
          <w:ilvl w:val="0"/>
          <w:numId w:val="21"/>
        </w:numPr>
        <w:suppressAutoHyphens w:val="0"/>
        <w:ind w:left="0" w:firstLine="902"/>
        <w:jc w:val="both"/>
      </w:pPr>
      <w:r w:rsidRPr="004B70B6">
        <w:t>Нормирование труда как элемент организации заработной платы.</w:t>
      </w:r>
    </w:p>
    <w:p w:rsidR="009828CD" w:rsidRPr="004B70B6" w:rsidRDefault="009828CD" w:rsidP="007843C4">
      <w:pPr>
        <w:widowControl/>
        <w:numPr>
          <w:ilvl w:val="0"/>
          <w:numId w:val="21"/>
        </w:numPr>
        <w:suppressAutoHyphens w:val="0"/>
        <w:ind w:left="0" w:firstLine="902"/>
        <w:jc w:val="both"/>
      </w:pPr>
      <w:r w:rsidRPr="004B70B6">
        <w:t>Новые требования к нормированию труда в современных условиях.</w:t>
      </w:r>
    </w:p>
    <w:p w:rsidR="009828CD" w:rsidRPr="004B70B6" w:rsidRDefault="009828CD" w:rsidP="007843C4">
      <w:pPr>
        <w:widowControl/>
        <w:numPr>
          <w:ilvl w:val="0"/>
          <w:numId w:val="21"/>
        </w:numPr>
        <w:suppressAutoHyphens w:val="0"/>
        <w:ind w:left="0" w:firstLine="902"/>
        <w:jc w:val="both"/>
      </w:pPr>
      <w:r w:rsidRPr="004B70B6">
        <w:t>Определение и сфера применения «бестарифной» системы оплаты труда.</w:t>
      </w:r>
    </w:p>
    <w:p w:rsidR="009828CD" w:rsidRPr="004B70B6" w:rsidRDefault="009828CD" w:rsidP="007843C4">
      <w:pPr>
        <w:widowControl/>
        <w:numPr>
          <w:ilvl w:val="0"/>
          <w:numId w:val="21"/>
        </w:numPr>
        <w:suppressAutoHyphens w:val="0"/>
        <w:ind w:left="0" w:firstLine="902"/>
        <w:jc w:val="both"/>
      </w:pPr>
      <w:r w:rsidRPr="004B70B6">
        <w:t>Коэффициенты квалификационного уровня.</w:t>
      </w:r>
    </w:p>
    <w:p w:rsidR="009828CD" w:rsidRPr="004B70B6" w:rsidRDefault="009828CD" w:rsidP="007843C4">
      <w:pPr>
        <w:widowControl/>
        <w:numPr>
          <w:ilvl w:val="0"/>
          <w:numId w:val="21"/>
        </w:numPr>
        <w:suppressAutoHyphens w:val="0"/>
        <w:ind w:left="0" w:firstLine="902"/>
        <w:jc w:val="both"/>
      </w:pPr>
      <w:r w:rsidRPr="004B70B6">
        <w:t>Коэффициенты трудового участия.</w:t>
      </w:r>
    </w:p>
    <w:p w:rsidR="009828CD" w:rsidRPr="004B70B6" w:rsidRDefault="009828CD" w:rsidP="007843C4">
      <w:pPr>
        <w:widowControl/>
        <w:numPr>
          <w:ilvl w:val="0"/>
          <w:numId w:val="21"/>
        </w:numPr>
        <w:suppressAutoHyphens w:val="0"/>
        <w:ind w:left="0" w:firstLine="902"/>
        <w:jc w:val="both"/>
      </w:pPr>
      <w:r w:rsidRPr="004B70B6">
        <w:t>Бестарифная система с использованием сводного коэффициента распределения.</w:t>
      </w:r>
    </w:p>
    <w:p w:rsidR="009828CD" w:rsidRPr="004B70B6" w:rsidRDefault="009828CD" w:rsidP="007843C4">
      <w:pPr>
        <w:widowControl/>
        <w:numPr>
          <w:ilvl w:val="0"/>
          <w:numId w:val="21"/>
        </w:numPr>
        <w:suppressAutoHyphens w:val="0"/>
        <w:ind w:left="0" w:firstLine="902"/>
        <w:jc w:val="both"/>
      </w:pPr>
      <w:r w:rsidRPr="004B70B6">
        <w:t>Особенности применения распределительной модели организации заработной платы на малых предприятиях.</w:t>
      </w:r>
    </w:p>
    <w:p w:rsidR="009828CD" w:rsidRPr="004B70B6" w:rsidRDefault="009828CD" w:rsidP="007843C4">
      <w:pPr>
        <w:widowControl/>
        <w:numPr>
          <w:ilvl w:val="0"/>
          <w:numId w:val="21"/>
        </w:numPr>
        <w:suppressAutoHyphens w:val="0"/>
        <w:ind w:left="0" w:firstLine="902"/>
        <w:jc w:val="both"/>
      </w:pPr>
      <w:r w:rsidRPr="004B70B6">
        <w:t>Формирование фондов оплаты труда подразделений как элемент организации заработной платы на предприятиях.</w:t>
      </w:r>
    </w:p>
    <w:p w:rsidR="009828CD" w:rsidRPr="004B70B6" w:rsidRDefault="009828CD" w:rsidP="007843C4">
      <w:pPr>
        <w:widowControl/>
        <w:numPr>
          <w:ilvl w:val="0"/>
          <w:numId w:val="21"/>
        </w:numPr>
        <w:suppressAutoHyphens w:val="0"/>
        <w:ind w:left="0" w:firstLine="902"/>
        <w:jc w:val="both"/>
      </w:pPr>
      <w:r w:rsidRPr="004B70B6">
        <w:t>Варианты формирования фондов оплаты труда структурных подразделений.</w:t>
      </w:r>
    </w:p>
    <w:p w:rsidR="009828CD" w:rsidRPr="004B70B6" w:rsidRDefault="009828CD" w:rsidP="007843C4">
      <w:pPr>
        <w:widowControl/>
        <w:numPr>
          <w:ilvl w:val="0"/>
          <w:numId w:val="21"/>
        </w:numPr>
        <w:suppressAutoHyphens w:val="0"/>
        <w:ind w:left="0" w:firstLine="902"/>
        <w:jc w:val="both"/>
      </w:pPr>
      <w:r w:rsidRPr="004B70B6">
        <w:t>Формирование единого фонда оплаты труда работников.</w:t>
      </w:r>
    </w:p>
    <w:p w:rsidR="009828CD" w:rsidRPr="004B70B6" w:rsidRDefault="009828CD" w:rsidP="007843C4">
      <w:pPr>
        <w:widowControl/>
        <w:numPr>
          <w:ilvl w:val="0"/>
          <w:numId w:val="21"/>
        </w:numPr>
        <w:suppressAutoHyphens w:val="0"/>
        <w:ind w:left="0" w:firstLine="902"/>
        <w:jc w:val="both"/>
      </w:pPr>
      <w:r w:rsidRPr="004B70B6">
        <w:t>Раздельное формирование в подразделениях фонда основной оплаты труда работников и поощрительного фонда.</w:t>
      </w:r>
    </w:p>
    <w:p w:rsidR="009828CD" w:rsidRPr="004B70B6" w:rsidRDefault="009828CD" w:rsidP="007843C4">
      <w:pPr>
        <w:widowControl/>
        <w:numPr>
          <w:ilvl w:val="0"/>
          <w:numId w:val="21"/>
        </w:numPr>
        <w:suppressAutoHyphens w:val="0"/>
        <w:ind w:left="0" w:firstLine="902"/>
        <w:jc w:val="both"/>
      </w:pPr>
      <w:r w:rsidRPr="004B70B6">
        <w:t>Учет требования формирования фондов структурных подразделений при разработке внутрипроизводственных цен.</w:t>
      </w:r>
    </w:p>
    <w:p w:rsidR="009828CD" w:rsidRPr="004B70B6" w:rsidRDefault="009828CD" w:rsidP="007843C4">
      <w:pPr>
        <w:widowControl/>
        <w:numPr>
          <w:ilvl w:val="0"/>
          <w:numId w:val="21"/>
        </w:numPr>
        <w:suppressAutoHyphens w:val="0"/>
        <w:ind w:left="0" w:firstLine="902"/>
        <w:jc w:val="both"/>
      </w:pPr>
      <w:r w:rsidRPr="004B70B6">
        <w:t>Особенности организации заработной платы управленческого персонала.</w:t>
      </w:r>
    </w:p>
    <w:p w:rsidR="009828CD" w:rsidRPr="004B70B6" w:rsidRDefault="009828CD" w:rsidP="007843C4">
      <w:pPr>
        <w:widowControl/>
        <w:numPr>
          <w:ilvl w:val="0"/>
          <w:numId w:val="21"/>
        </w:numPr>
        <w:suppressAutoHyphens w:val="0"/>
        <w:ind w:left="0" w:firstLine="902"/>
        <w:jc w:val="both"/>
      </w:pPr>
      <w:r w:rsidRPr="004B70B6">
        <w:t>Особенности организации тарифной оплаты служащих.</w:t>
      </w:r>
    </w:p>
    <w:p w:rsidR="009828CD" w:rsidRPr="004B70B6" w:rsidRDefault="009828CD" w:rsidP="007843C4">
      <w:pPr>
        <w:widowControl/>
        <w:numPr>
          <w:ilvl w:val="0"/>
          <w:numId w:val="21"/>
        </w:numPr>
        <w:suppressAutoHyphens w:val="0"/>
        <w:ind w:left="0" w:firstLine="902"/>
        <w:jc w:val="both"/>
      </w:pPr>
      <w:r w:rsidRPr="004B70B6">
        <w:t>Особенности оплаты отдельных групп работающих, связанные со спецификой нормирования их труда и методов увязки конечных результатов с оплатой.</w:t>
      </w:r>
    </w:p>
    <w:p w:rsidR="009828CD" w:rsidRPr="004B70B6" w:rsidRDefault="009828CD" w:rsidP="007843C4">
      <w:pPr>
        <w:widowControl/>
        <w:numPr>
          <w:ilvl w:val="0"/>
          <w:numId w:val="21"/>
        </w:numPr>
        <w:suppressAutoHyphens w:val="0"/>
        <w:ind w:left="0" w:firstLine="902"/>
        <w:jc w:val="both"/>
      </w:pPr>
      <w:r w:rsidRPr="004B70B6">
        <w:t>Издержки на оплату труда и выплаты социального характера как часть издержек работодателя.</w:t>
      </w:r>
    </w:p>
    <w:p w:rsidR="009828CD" w:rsidRPr="004B70B6" w:rsidRDefault="009828CD" w:rsidP="007843C4">
      <w:pPr>
        <w:widowControl/>
        <w:numPr>
          <w:ilvl w:val="0"/>
          <w:numId w:val="21"/>
        </w:numPr>
        <w:suppressAutoHyphens w:val="0"/>
        <w:ind w:left="0" w:firstLine="902"/>
        <w:jc w:val="both"/>
      </w:pPr>
      <w:r w:rsidRPr="004B70B6">
        <w:t>Основы анализа издержек на оплату труда и выплаты социального характера.</w:t>
      </w:r>
    </w:p>
    <w:p w:rsidR="009828CD" w:rsidRPr="004B70B6" w:rsidRDefault="009828CD" w:rsidP="007843C4">
      <w:pPr>
        <w:widowControl/>
        <w:numPr>
          <w:ilvl w:val="0"/>
          <w:numId w:val="21"/>
        </w:numPr>
        <w:suppressAutoHyphens w:val="0"/>
        <w:ind w:left="0" w:firstLine="902"/>
        <w:jc w:val="both"/>
      </w:pPr>
      <w:r w:rsidRPr="004B70B6">
        <w:t>Общая характеристика осуществленных работодателем издержек на оплату труда и выплаты социального характера.</w:t>
      </w:r>
    </w:p>
    <w:p w:rsidR="009828CD" w:rsidRDefault="009828CD" w:rsidP="007843C4">
      <w:pPr>
        <w:widowControl/>
        <w:numPr>
          <w:ilvl w:val="0"/>
          <w:numId w:val="21"/>
        </w:numPr>
        <w:suppressAutoHyphens w:val="0"/>
        <w:ind w:left="0" w:firstLine="902"/>
        <w:jc w:val="both"/>
      </w:pPr>
      <w:r w:rsidRPr="004B70B6">
        <w:t>Анализ расходования средств по основным видам издержек.</w:t>
      </w:r>
    </w:p>
    <w:p w:rsidR="00207FB7" w:rsidRPr="004B70B6" w:rsidRDefault="00207FB7" w:rsidP="007843C4">
      <w:pPr>
        <w:widowControl/>
        <w:suppressAutoHyphens w:val="0"/>
        <w:ind w:firstLine="902"/>
        <w:jc w:val="both"/>
      </w:pPr>
    </w:p>
    <w:p w:rsidR="009828CD" w:rsidRPr="00866D1C" w:rsidRDefault="009828CD" w:rsidP="007843C4">
      <w:pPr>
        <w:ind w:firstLine="902"/>
      </w:pPr>
    </w:p>
    <w:p w:rsidR="00207FB7" w:rsidRDefault="00207FB7" w:rsidP="00207FB7">
      <w:pPr>
        <w:pStyle w:val="af5"/>
        <w:spacing w:after="0" w:line="240" w:lineRule="auto"/>
        <w:ind w:left="0" w:firstLine="709"/>
        <w:jc w:val="both"/>
        <w:rPr>
          <w:rFonts w:ascii="Times New Roman" w:hAnsi="Times New Roman" w:cs="Times New Roman"/>
          <w:b/>
          <w:sz w:val="24"/>
          <w:szCs w:val="24"/>
        </w:rPr>
      </w:pPr>
      <w:r w:rsidRPr="00207FB7">
        <w:rPr>
          <w:rFonts w:ascii="Times New Roman" w:hAnsi="Times New Roman" w:cs="Times New Roman"/>
          <w:b/>
          <w:sz w:val="24"/>
          <w:szCs w:val="24"/>
        </w:rPr>
        <w:lastRenderedPageBreak/>
        <w:t>6.4. Методические материалы, определяющие процедуры оценивания знаний, умений, навыков</w:t>
      </w:r>
      <w:r w:rsidRPr="00207FB7">
        <w:rPr>
          <w:rFonts w:ascii="Times New Roman" w:hAnsi="Times New Roman" w:cs="Times New Roman"/>
          <w:b/>
          <w:spacing w:val="33"/>
          <w:sz w:val="24"/>
          <w:szCs w:val="24"/>
        </w:rPr>
        <w:t xml:space="preserve"> </w:t>
      </w:r>
      <w:r w:rsidRPr="00207FB7">
        <w:rPr>
          <w:rFonts w:ascii="Times New Roman" w:hAnsi="Times New Roman" w:cs="Times New Roman"/>
          <w:b/>
          <w:sz w:val="24"/>
          <w:szCs w:val="24"/>
        </w:rPr>
        <w:t>и (или) опыта деятельности, характеризующих этапы формирования компетенций</w:t>
      </w:r>
    </w:p>
    <w:p w:rsidR="00207FB7" w:rsidRPr="00207FB7" w:rsidRDefault="00207FB7" w:rsidP="00207FB7">
      <w:pPr>
        <w:pStyle w:val="af5"/>
        <w:spacing w:after="0" w:line="240" w:lineRule="auto"/>
        <w:ind w:left="0" w:firstLine="709"/>
        <w:jc w:val="both"/>
        <w:rPr>
          <w:rFonts w:ascii="Times New Roman" w:hAnsi="Times New Roman" w:cs="Times New Roman"/>
          <w:b/>
          <w:sz w:val="24"/>
          <w:szCs w:val="24"/>
        </w:rPr>
      </w:pPr>
    </w:p>
    <w:p w:rsidR="00207FB7" w:rsidRPr="00BB5366" w:rsidRDefault="00207FB7" w:rsidP="007843C4">
      <w:pPr>
        <w:widowControl/>
        <w:ind w:firstLine="709"/>
        <w:jc w:val="both"/>
      </w:pPr>
      <w:r w:rsidRPr="00BB5366">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207FB7" w:rsidRPr="00BB5366" w:rsidRDefault="00207FB7" w:rsidP="007843C4">
      <w:pPr>
        <w:widowControl/>
        <w:ind w:firstLine="709"/>
        <w:jc w:val="both"/>
      </w:pPr>
      <w:r w:rsidRPr="00BB5366">
        <w:t>Процедура оценивания компетенций обучающихся основана на следующих стандартах:</w:t>
      </w:r>
    </w:p>
    <w:p w:rsidR="00207FB7" w:rsidRPr="00BB5366" w:rsidRDefault="00207FB7" w:rsidP="007843C4">
      <w:pPr>
        <w:widowControl/>
        <w:ind w:firstLine="709"/>
        <w:jc w:val="both"/>
      </w:pPr>
      <w:r>
        <w:t xml:space="preserve">1. </w:t>
      </w:r>
      <w:r w:rsidRPr="00BB5366">
        <w:t>Периодичность проведения оценки.</w:t>
      </w:r>
    </w:p>
    <w:p w:rsidR="00207FB7" w:rsidRPr="00BB5366" w:rsidRDefault="00207FB7" w:rsidP="007843C4">
      <w:pPr>
        <w:widowControl/>
        <w:ind w:firstLine="709"/>
        <w:jc w:val="both"/>
      </w:pPr>
      <w:r w:rsidRPr="00BB5366">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207FB7" w:rsidRPr="00BB5366" w:rsidRDefault="00207FB7" w:rsidP="007843C4">
      <w:pPr>
        <w:widowControl/>
        <w:ind w:firstLine="709"/>
        <w:jc w:val="both"/>
      </w:pPr>
      <w:r w:rsidRPr="00BB5366">
        <w:t>3. Единство используемой технологии для всех обучающихся, выполнение условий сопоставимости результатов оценивания.</w:t>
      </w:r>
    </w:p>
    <w:p w:rsidR="00207FB7" w:rsidRPr="00BB5366" w:rsidRDefault="00207FB7" w:rsidP="007843C4">
      <w:pPr>
        <w:widowControl/>
        <w:ind w:firstLine="709"/>
        <w:jc w:val="both"/>
      </w:pPr>
      <w:r w:rsidRPr="00BB5366">
        <w:t>4. Соблюдение последовательности проведения оценки.</w:t>
      </w:r>
    </w:p>
    <w:p w:rsidR="00207FB7" w:rsidRPr="00BB5366" w:rsidRDefault="00207FB7" w:rsidP="007843C4">
      <w:pPr>
        <w:ind w:firstLine="709"/>
        <w:jc w:val="both"/>
      </w:pPr>
      <w:r w:rsidRPr="00BB5366">
        <w:rPr>
          <w:b/>
        </w:rPr>
        <w:t>Текущая аттестация обучающихся</w:t>
      </w:r>
      <w:r w:rsidRPr="00BB5366">
        <w:t>. Текущая аттестация обучающихся по дисциплине «</w:t>
      </w:r>
      <w:r>
        <w:t>Оплата труда персонала</w:t>
      </w:r>
      <w:r w:rsidRPr="00BB5366">
        <w:t>» проводится в соответствии с локальными нормативными актами ОАНО ВО МПСУ и является обязательной.</w:t>
      </w:r>
    </w:p>
    <w:p w:rsidR="00207FB7" w:rsidRPr="00BB5366" w:rsidRDefault="00207FB7" w:rsidP="007843C4">
      <w:pPr>
        <w:ind w:firstLine="709"/>
        <w:jc w:val="both"/>
      </w:pPr>
      <w:r w:rsidRPr="00BB5366">
        <w:t>Текущая аттестация по дисциплине «</w:t>
      </w:r>
      <w:r>
        <w:t>Оплата труда персонала»</w:t>
      </w:r>
      <w:r w:rsidRPr="00BB5366">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t xml:space="preserve"> дисциплины</w:t>
      </w:r>
      <w:r w:rsidRPr="00BB5366">
        <w:t xml:space="preserve">. </w:t>
      </w:r>
    </w:p>
    <w:p w:rsidR="00207FB7" w:rsidRPr="00BB5366" w:rsidRDefault="00207FB7" w:rsidP="007843C4">
      <w:pPr>
        <w:ind w:firstLine="709"/>
        <w:jc w:val="both"/>
      </w:pPr>
      <w:r w:rsidRPr="00BB5366">
        <w:t>Объектами оценивания выступают:</w:t>
      </w:r>
    </w:p>
    <w:p w:rsidR="00207FB7" w:rsidRPr="00BB5366" w:rsidRDefault="00207FB7" w:rsidP="007843C4">
      <w:pPr>
        <w:widowControl/>
        <w:numPr>
          <w:ilvl w:val="0"/>
          <w:numId w:val="35"/>
        </w:numPr>
        <w:suppressAutoHyphens w:val="0"/>
        <w:ind w:left="0" w:firstLine="709"/>
        <w:jc w:val="both"/>
      </w:pPr>
      <w:r w:rsidRPr="00BB5366">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207FB7" w:rsidRPr="00BB5366" w:rsidRDefault="00207FB7" w:rsidP="007843C4">
      <w:pPr>
        <w:widowControl/>
        <w:numPr>
          <w:ilvl w:val="0"/>
          <w:numId w:val="35"/>
        </w:numPr>
        <w:suppressAutoHyphens w:val="0"/>
        <w:ind w:left="0" w:firstLine="709"/>
        <w:jc w:val="both"/>
      </w:pPr>
      <w:r w:rsidRPr="00BB5366">
        <w:t>степень усвоения теоретических знаний в качестве «ключей анализа»;</w:t>
      </w:r>
    </w:p>
    <w:p w:rsidR="00207FB7" w:rsidRPr="00BB5366" w:rsidRDefault="00207FB7" w:rsidP="007843C4">
      <w:pPr>
        <w:widowControl/>
        <w:numPr>
          <w:ilvl w:val="0"/>
          <w:numId w:val="35"/>
        </w:numPr>
        <w:suppressAutoHyphens w:val="0"/>
        <w:ind w:left="0" w:firstLine="709"/>
        <w:jc w:val="both"/>
      </w:pPr>
      <w:r w:rsidRPr="00BB5366">
        <w:t>уровень овладения практическими умениями и навыками по всем видам учебной работы;</w:t>
      </w:r>
    </w:p>
    <w:p w:rsidR="00207FB7" w:rsidRPr="00BB5366" w:rsidRDefault="00207FB7" w:rsidP="007843C4">
      <w:pPr>
        <w:widowControl/>
        <w:numPr>
          <w:ilvl w:val="0"/>
          <w:numId w:val="35"/>
        </w:numPr>
        <w:suppressAutoHyphens w:val="0"/>
        <w:ind w:left="0" w:firstLine="709"/>
        <w:jc w:val="both"/>
      </w:pPr>
      <w:r w:rsidRPr="00BB5366">
        <w:t>результаты самостоятельной работы (изучение книг из списка основной и дополнительной литературы).</w:t>
      </w:r>
    </w:p>
    <w:p w:rsidR="00207FB7" w:rsidRPr="00BB5366" w:rsidRDefault="00207FB7" w:rsidP="007843C4">
      <w:pPr>
        <w:ind w:firstLine="709"/>
        <w:jc w:val="both"/>
      </w:pPr>
      <w:r w:rsidRPr="00BB5366">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207FB7" w:rsidRPr="00BB5366" w:rsidRDefault="00207FB7" w:rsidP="007843C4">
      <w:pPr>
        <w:ind w:firstLine="709"/>
        <w:jc w:val="both"/>
      </w:pPr>
      <w:r w:rsidRPr="00BB5366">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207FB7" w:rsidRPr="00BB5366" w:rsidRDefault="00207FB7" w:rsidP="007843C4">
      <w:pPr>
        <w:ind w:firstLine="709"/>
        <w:jc w:val="both"/>
      </w:pPr>
      <w:r w:rsidRPr="00BB5366">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207FB7" w:rsidRPr="00BB5366" w:rsidRDefault="00207FB7" w:rsidP="007843C4">
      <w:pPr>
        <w:ind w:firstLine="709"/>
        <w:jc w:val="both"/>
      </w:pPr>
      <w:r w:rsidRPr="00BB5366">
        <w:rPr>
          <w:b/>
        </w:rPr>
        <w:t xml:space="preserve">Промежуточная аттестация обучающихся. </w:t>
      </w:r>
      <w:r w:rsidRPr="00BB5366">
        <w:t>Промежуточная аттестация обучающихся по дисциплине «</w:t>
      </w:r>
      <w:r>
        <w:t>Оплата труда персонала</w:t>
      </w:r>
      <w:r w:rsidRPr="00BB5366">
        <w:t>» проводится в соответствии с локальными нормативными актами ОАНО ВО «МПСУ» и является обязательной.</w:t>
      </w:r>
    </w:p>
    <w:p w:rsidR="00207FB7" w:rsidRPr="00BB5366" w:rsidRDefault="00207FB7" w:rsidP="007843C4">
      <w:pPr>
        <w:ind w:firstLine="709"/>
        <w:jc w:val="both"/>
      </w:pPr>
      <w:r w:rsidRPr="00BB5366">
        <w:t>Промежуточная аттестация по дисциплине «</w:t>
      </w:r>
      <w:r>
        <w:t>Оплата труда персонала</w:t>
      </w:r>
      <w:r w:rsidRPr="00BB5366">
        <w:t>» проводится в соответс</w:t>
      </w:r>
      <w:r>
        <w:t>твии с учебным планом в 5</w:t>
      </w:r>
      <w:r w:rsidRPr="00BB5366">
        <w:t xml:space="preserve">-м семестре для </w:t>
      </w:r>
      <w:r>
        <w:t>всех форм обучения в виде</w:t>
      </w:r>
      <w:r w:rsidRPr="00BB5366">
        <w:t xml:space="preserve"> </w:t>
      </w:r>
      <w:r>
        <w:t>зачёта с оценкой</w:t>
      </w:r>
      <w:r w:rsidRPr="00BB5366">
        <w:t xml:space="preserve"> в период зачетно-экзаменационной сессии в соответствии с графиком проведения. </w:t>
      </w:r>
    </w:p>
    <w:p w:rsidR="00207FB7" w:rsidRPr="00BB5366" w:rsidRDefault="00207FB7" w:rsidP="007843C4">
      <w:pPr>
        <w:ind w:firstLine="709"/>
        <w:jc w:val="both"/>
      </w:pPr>
      <w:r w:rsidRPr="00BB5366">
        <w:t xml:space="preserve">Обучающиеся допускаются к </w:t>
      </w:r>
      <w:r>
        <w:t>зачёту с оценкой</w:t>
      </w:r>
      <w:r w:rsidRPr="00BB5366">
        <w:t xml:space="preserve"> по дисциплине в случае выполнения </w:t>
      </w:r>
      <w:r w:rsidRPr="00BB5366">
        <w:lastRenderedPageBreak/>
        <w:t>им учебного плана по дисциплине: выполнения всех заданий и мероприятий, предусмотренных программой дисциплины.</w:t>
      </w:r>
    </w:p>
    <w:p w:rsidR="00207FB7" w:rsidRPr="00BB5366" w:rsidRDefault="00207FB7" w:rsidP="007843C4">
      <w:pPr>
        <w:ind w:firstLine="709"/>
        <w:jc w:val="both"/>
      </w:pPr>
      <w:r w:rsidRPr="00BB5366">
        <w:t xml:space="preserve">Оценка знаний обучающегося на </w:t>
      </w:r>
      <w:r>
        <w:t>зачёте с оценкой</w:t>
      </w:r>
      <w:r w:rsidRPr="00BB5366">
        <w:t xml:space="preserve"> определяется его учебными достижениями в семестровый период и результатами текущего контроля</w:t>
      </w:r>
      <w:r>
        <w:t xml:space="preserve"> знаний и выполнением им заданий</w:t>
      </w:r>
      <w:r w:rsidRPr="00BB5366">
        <w:t>.</w:t>
      </w:r>
    </w:p>
    <w:p w:rsidR="00207FB7" w:rsidRPr="00BB5366" w:rsidRDefault="00207FB7" w:rsidP="007843C4">
      <w:pPr>
        <w:ind w:firstLine="709"/>
        <w:jc w:val="both"/>
      </w:pPr>
      <w:r w:rsidRPr="00BB5366">
        <w:t xml:space="preserve">Знания умения, навыки обучающегося на </w:t>
      </w:r>
      <w:r>
        <w:t>зачёте с оценкой</w:t>
      </w:r>
      <w:r w:rsidRPr="00BB5366">
        <w:t xml:space="preserve"> оцениваются как: «</w:t>
      </w:r>
      <w:r>
        <w:t>отлично</w:t>
      </w:r>
      <w:r w:rsidRPr="00BB5366">
        <w:t xml:space="preserve">», </w:t>
      </w:r>
      <w:r>
        <w:t>«хорошо», «удовлетворительно», «</w:t>
      </w:r>
      <w:r w:rsidRPr="00D47F7F">
        <w:t>неудовлетворительно»</w:t>
      </w:r>
      <w:r w:rsidRPr="00BB5366">
        <w:t>.</w:t>
      </w:r>
    </w:p>
    <w:p w:rsidR="00207FB7" w:rsidRPr="00BB5366" w:rsidRDefault="00207FB7" w:rsidP="007843C4">
      <w:pPr>
        <w:ind w:firstLine="709"/>
        <w:jc w:val="both"/>
      </w:pPr>
      <w:r w:rsidRPr="00BB5366">
        <w:t>Основой для определения оценки служит уровень усвоения обучающимися материала, предусмотренного данной рабочей программой.</w:t>
      </w:r>
    </w:p>
    <w:p w:rsidR="00207FB7" w:rsidRPr="00207FB7" w:rsidRDefault="00207FB7" w:rsidP="007843C4">
      <w:pPr>
        <w:tabs>
          <w:tab w:val="left" w:pos="1134"/>
        </w:tabs>
        <w:ind w:firstLine="709"/>
        <w:jc w:val="both"/>
        <w:rPr>
          <w:b/>
        </w:rPr>
      </w:pPr>
    </w:p>
    <w:p w:rsidR="00207FB7" w:rsidRDefault="00207FB7" w:rsidP="00300A1E">
      <w:pPr>
        <w:pStyle w:val="1"/>
        <w:keepNext w:val="0"/>
        <w:widowControl w:val="0"/>
        <w:tabs>
          <w:tab w:val="num" w:pos="284"/>
        </w:tabs>
        <w:autoSpaceDE w:val="0"/>
        <w:spacing w:before="0" w:after="0"/>
        <w:ind w:firstLine="709"/>
        <w:jc w:val="both"/>
        <w:rPr>
          <w:rFonts w:ascii="Times New Roman" w:hAnsi="Times New Roman" w:cs="Times New Roman"/>
          <w:spacing w:val="-8"/>
          <w:sz w:val="24"/>
          <w:szCs w:val="24"/>
        </w:rPr>
      </w:pPr>
      <w:r w:rsidRPr="00BB5366">
        <w:rPr>
          <w:rFonts w:ascii="Times New Roman" w:hAnsi="Times New Roman" w:cs="Times New Roman"/>
          <w:sz w:val="24"/>
          <w:szCs w:val="24"/>
          <w:lang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207FB7" w:rsidRPr="00363E98" w:rsidRDefault="00207FB7" w:rsidP="00300A1E">
      <w:pPr>
        <w:tabs>
          <w:tab w:val="num" w:pos="284"/>
        </w:tabs>
        <w:ind w:firstLine="709"/>
        <w:jc w:val="both"/>
      </w:pPr>
    </w:p>
    <w:p w:rsidR="00207FB7" w:rsidRPr="00F8387A" w:rsidRDefault="00207FB7" w:rsidP="00300A1E">
      <w:pPr>
        <w:tabs>
          <w:tab w:val="num" w:pos="284"/>
        </w:tabs>
        <w:ind w:firstLine="709"/>
        <w:jc w:val="both"/>
        <w:rPr>
          <w:b/>
        </w:rPr>
      </w:pPr>
      <w:r w:rsidRPr="00F8387A">
        <w:rPr>
          <w:b/>
        </w:rPr>
        <w:t>а) основная учебная литература:</w:t>
      </w:r>
    </w:p>
    <w:p w:rsidR="002424C2" w:rsidRDefault="002424C2" w:rsidP="00300A1E">
      <w:pPr>
        <w:ind w:firstLine="709"/>
        <w:jc w:val="both"/>
      </w:pPr>
    </w:p>
    <w:p w:rsidR="00300A1E" w:rsidRPr="00300A1E" w:rsidRDefault="00787E6C" w:rsidP="00300A1E">
      <w:pPr>
        <w:ind w:firstLine="709"/>
        <w:jc w:val="both"/>
      </w:pPr>
      <w:r w:rsidRPr="00300A1E">
        <w:rPr>
          <w:shd w:val="clear" w:color="auto" w:fill="FFFFFF"/>
        </w:rPr>
        <w:t xml:space="preserve">1. </w:t>
      </w:r>
      <w:r w:rsidR="00300A1E" w:rsidRPr="00300A1E">
        <w:t>Ветлужских, Е. Н. Мотивация и оплата труда: инструменты. Методики. Практика / Е. Н. Ветлужских ; под редакцией П. Суворовой. — 5-е изд. — Москва : Альпина Паблишер, 2019. — 160 c. — ISBN 978-5-9614-1728-9. — Текст : электронный // IPR SMART : [сайт]. — URL: https://www.iprbookshop.ru/86874.html (дата обращения: 25.01.2022). — Режим доступа: для авторизир. пользователей</w:t>
      </w:r>
    </w:p>
    <w:p w:rsidR="00787E6C" w:rsidRPr="00300A1E" w:rsidRDefault="00787E6C" w:rsidP="00300A1E">
      <w:pPr>
        <w:ind w:firstLine="709"/>
        <w:jc w:val="both"/>
        <w:rPr>
          <w:shd w:val="clear" w:color="auto" w:fill="FFFFFF"/>
        </w:rPr>
      </w:pPr>
      <w:r w:rsidRPr="00300A1E">
        <w:rPr>
          <w:shd w:val="clear" w:color="auto" w:fill="FFFFFF"/>
        </w:rPr>
        <w:t xml:space="preserve">2. </w:t>
      </w:r>
      <w:r w:rsidR="00300A1E" w:rsidRPr="00300A1E">
        <w:rPr>
          <w:shd w:val="clear" w:color="auto" w:fill="F8F9FA"/>
        </w:rPr>
        <w:t xml:space="preserve">Как разработать эффективную систему оплаты труда: примеры из практики российских компаний / Е. Ветлужских, А. Ларина, Т. Петренко, А. Романова ; под редакцией В. Ионова. — Москва : Альпина Паблишер, 2020. — 208 c. — </w:t>
      </w:r>
      <w:r w:rsidR="00300A1E">
        <w:rPr>
          <w:shd w:val="clear" w:color="auto" w:fill="F8F9FA"/>
        </w:rPr>
        <w:t>ISBN 978-5-9614-5870-1. — Текст</w:t>
      </w:r>
      <w:r w:rsidR="00300A1E" w:rsidRPr="00300A1E">
        <w:rPr>
          <w:shd w:val="clear" w:color="auto" w:fill="F8F9FA"/>
        </w:rPr>
        <w:t>: электронный // IPR SMART : [сайт]. — URL: https://www.iprbookshop.ru/93024.html (дата обращения: 25.01.2022). — Режим доступа: для авторизир. пользователей</w:t>
      </w:r>
    </w:p>
    <w:p w:rsidR="00300A1E" w:rsidRPr="00300A1E" w:rsidRDefault="00787E6C" w:rsidP="00300A1E">
      <w:pPr>
        <w:ind w:firstLine="709"/>
        <w:jc w:val="both"/>
        <w:rPr>
          <w:shd w:val="clear" w:color="auto" w:fill="FFFFFF"/>
        </w:rPr>
      </w:pPr>
      <w:r w:rsidRPr="00300A1E">
        <w:rPr>
          <w:shd w:val="clear" w:color="auto" w:fill="FFFFFF"/>
        </w:rPr>
        <w:t xml:space="preserve">3. </w:t>
      </w:r>
      <w:r w:rsidR="00300A1E" w:rsidRPr="00300A1E">
        <w:rPr>
          <w:shd w:val="clear" w:color="auto" w:fill="F8F9FA"/>
        </w:rPr>
        <w:t xml:space="preserve">Юшин, Г. Д. Оплата труда персонала : учебное пособие / Г. Д. Юшин, Н. Ю. Калинина. — Москва : Ай Пи Ар Медиа, 2021. — 171 c. — ISBN 978-5-4497-1201-1. — Текст: электронный // IPR SMART : [сайт]. — URL: </w:t>
      </w:r>
      <w:hyperlink r:id="rId9" w:history="1">
        <w:r w:rsidR="00300A1E" w:rsidRPr="00300A1E">
          <w:rPr>
            <w:rStyle w:val="aff4"/>
            <w:color w:val="auto"/>
            <w:u w:val="none"/>
            <w:shd w:val="clear" w:color="auto" w:fill="F8F9FA"/>
          </w:rPr>
          <w:t>https://www.iprbookshop.ru/108370.html</w:t>
        </w:r>
      </w:hyperlink>
      <w:r w:rsidR="00300A1E" w:rsidRPr="00300A1E">
        <w:rPr>
          <w:shd w:val="clear" w:color="auto" w:fill="F8F9FA"/>
        </w:rPr>
        <w:t>. - Режим доступа: для авторизир. пользователей. - DOI: https://doi.org/10.23682/108370</w:t>
      </w:r>
    </w:p>
    <w:p w:rsidR="00787E6C" w:rsidRPr="004F3FD8" w:rsidRDefault="00787E6C" w:rsidP="00300A1E">
      <w:pPr>
        <w:jc w:val="both"/>
        <w:rPr>
          <w:color w:val="000000"/>
          <w:shd w:val="clear" w:color="auto" w:fill="FFFFFF"/>
        </w:rPr>
      </w:pPr>
    </w:p>
    <w:p w:rsidR="00787E6C" w:rsidRPr="004F3FD8" w:rsidRDefault="00787E6C" w:rsidP="00300A1E">
      <w:pPr>
        <w:ind w:firstLine="709"/>
        <w:jc w:val="both"/>
        <w:rPr>
          <w:b/>
        </w:rPr>
      </w:pPr>
      <w:r w:rsidRPr="004F3FD8">
        <w:rPr>
          <w:b/>
        </w:rPr>
        <w:t>б) дополнительная учебная литература:</w:t>
      </w:r>
    </w:p>
    <w:p w:rsidR="00787E6C" w:rsidRPr="004F3FD8" w:rsidRDefault="00787E6C" w:rsidP="00300A1E">
      <w:pPr>
        <w:ind w:firstLine="709"/>
        <w:jc w:val="both"/>
      </w:pPr>
    </w:p>
    <w:p w:rsidR="00AB36B1" w:rsidRPr="00300A1E" w:rsidRDefault="00787E6C" w:rsidP="00300A1E">
      <w:pPr>
        <w:ind w:firstLine="709"/>
        <w:jc w:val="both"/>
        <w:rPr>
          <w:shd w:val="clear" w:color="auto" w:fill="FFFFFF"/>
        </w:rPr>
      </w:pPr>
      <w:r w:rsidRPr="00300A1E">
        <w:rPr>
          <w:shd w:val="clear" w:color="auto" w:fill="FFFFFF"/>
        </w:rPr>
        <w:t xml:space="preserve">1. </w:t>
      </w:r>
      <w:r w:rsidR="00AB36B1" w:rsidRPr="00300A1E">
        <w:rPr>
          <w:shd w:val="clear" w:color="auto" w:fill="FFFFFF"/>
        </w:rPr>
        <w:t>Горчак М.О. Организация, нормирование и оплата труда в организации [Электронный ресурс]: практикум/ Горчак М.О.— Электрон. текстовые данные.— Москва: Российская таможенная академия, 2018.— 48 c.— Режим доступа: http://www.iprbookshop.ru/93200.html.— ЭБС «IPRbooks»</w:t>
      </w:r>
    </w:p>
    <w:p w:rsidR="00300A1E" w:rsidRPr="00300A1E" w:rsidRDefault="00300A1E" w:rsidP="00300A1E">
      <w:pPr>
        <w:ind w:firstLine="709"/>
        <w:jc w:val="both"/>
        <w:rPr>
          <w:shd w:val="clear" w:color="auto" w:fill="FFFFFF"/>
        </w:rPr>
      </w:pPr>
      <w:r w:rsidRPr="00300A1E">
        <w:rPr>
          <w:shd w:val="clear" w:color="auto" w:fill="F8F9FA"/>
        </w:rPr>
        <w:t>2. Фрадина, Т. И. Учет расчет</w:t>
      </w:r>
      <w:r>
        <w:rPr>
          <w:shd w:val="clear" w:color="auto" w:fill="F8F9FA"/>
        </w:rPr>
        <w:t>ов по оплате труда. Курс лекций</w:t>
      </w:r>
      <w:r w:rsidRPr="00300A1E">
        <w:rPr>
          <w:shd w:val="clear" w:color="auto" w:fill="F8F9FA"/>
        </w:rPr>
        <w:t>: учебное пособие / Т</w:t>
      </w:r>
      <w:r>
        <w:rPr>
          <w:shd w:val="clear" w:color="auto" w:fill="F8F9FA"/>
        </w:rPr>
        <w:t>. И. Фрадина. – Санкт-Петербург</w:t>
      </w:r>
      <w:r w:rsidRPr="00300A1E">
        <w:rPr>
          <w:shd w:val="clear" w:color="auto" w:fill="F8F9FA"/>
        </w:rPr>
        <w:t>: Санкт-Петербургский государственный университет промышленны</w:t>
      </w:r>
      <w:r>
        <w:rPr>
          <w:shd w:val="clear" w:color="auto" w:fill="F8F9FA"/>
        </w:rPr>
        <w:t>х технологий и дизайна, 2018. – 97 c. – ISBN 978-5-7937-1602-4. – Текст</w:t>
      </w:r>
      <w:r w:rsidRPr="00300A1E">
        <w:rPr>
          <w:shd w:val="clear" w:color="auto" w:fill="F8F9FA"/>
        </w:rPr>
        <w:t>: элект</w:t>
      </w:r>
      <w:r>
        <w:rPr>
          <w:shd w:val="clear" w:color="auto" w:fill="F8F9FA"/>
        </w:rPr>
        <w:t xml:space="preserve">ронный // IPR SMART : [сайт]. – </w:t>
      </w:r>
      <w:r w:rsidRPr="00300A1E">
        <w:rPr>
          <w:shd w:val="clear" w:color="auto" w:fill="F8F9FA"/>
        </w:rPr>
        <w:t xml:space="preserve">URL: </w:t>
      </w:r>
      <w:hyperlink r:id="rId10" w:history="1">
        <w:r w:rsidRPr="003E19FA">
          <w:rPr>
            <w:rStyle w:val="aff4"/>
            <w:shd w:val="clear" w:color="auto" w:fill="F8F9FA"/>
          </w:rPr>
          <w:t>https://www.iprbookshop.ru/103978.html</w:t>
        </w:r>
      </w:hyperlink>
      <w:r>
        <w:rPr>
          <w:shd w:val="clear" w:color="auto" w:fill="F8F9FA"/>
        </w:rPr>
        <w:t xml:space="preserve"> - </w:t>
      </w:r>
      <w:r w:rsidRPr="00300A1E">
        <w:rPr>
          <w:shd w:val="clear" w:color="auto" w:fill="F8F9FA"/>
        </w:rPr>
        <w:t xml:space="preserve"> Режим доступа: для авторизир. пользователей. - DOI: https://doi.org/10.23682/103978</w:t>
      </w:r>
    </w:p>
    <w:p w:rsidR="002424C2" w:rsidRDefault="002424C2" w:rsidP="00300A1E">
      <w:pPr>
        <w:pStyle w:val="af3"/>
        <w:tabs>
          <w:tab w:val="left" w:pos="851"/>
          <w:tab w:val="left" w:pos="993"/>
        </w:tabs>
        <w:spacing w:before="0" w:after="0"/>
        <w:ind w:firstLine="709"/>
        <w:jc w:val="both"/>
        <w:rPr>
          <w:i/>
        </w:rPr>
      </w:pPr>
    </w:p>
    <w:p w:rsidR="002424C2" w:rsidRDefault="00207FB7" w:rsidP="00300A1E">
      <w:pPr>
        <w:ind w:firstLine="709"/>
        <w:jc w:val="both"/>
        <w:rPr>
          <w:b/>
        </w:rPr>
      </w:pPr>
      <w:r>
        <w:rPr>
          <w:b/>
        </w:rPr>
        <w:t>в) н</w:t>
      </w:r>
      <w:r w:rsidR="00E50091">
        <w:rPr>
          <w:b/>
        </w:rPr>
        <w:t>ормативные правовые акты</w:t>
      </w:r>
    </w:p>
    <w:p w:rsidR="00300A1E" w:rsidRDefault="00300A1E" w:rsidP="00300A1E">
      <w:pPr>
        <w:ind w:firstLine="709"/>
        <w:jc w:val="both"/>
        <w:rPr>
          <w:b/>
        </w:rPr>
      </w:pPr>
    </w:p>
    <w:p w:rsidR="00300A1E" w:rsidRDefault="00300A1E" w:rsidP="00300A1E">
      <w:pPr>
        <w:pStyle w:val="1"/>
        <w:shd w:val="clear" w:color="auto" w:fill="FFFFFF"/>
        <w:spacing w:before="0" w:after="0"/>
        <w:ind w:firstLine="709"/>
        <w:jc w:val="both"/>
        <w:rPr>
          <w:rFonts w:ascii="Times New Roman" w:hAnsi="Times New Roman" w:cs="Times New Roman"/>
          <w:b w:val="0"/>
          <w:color w:val="000000"/>
          <w:sz w:val="24"/>
          <w:szCs w:val="24"/>
        </w:rPr>
      </w:pPr>
      <w:r w:rsidRPr="004F3FD8">
        <w:rPr>
          <w:rFonts w:ascii="Times New Roman" w:hAnsi="Times New Roman" w:cs="Times New Roman"/>
          <w:b w:val="0"/>
          <w:color w:val="000000"/>
          <w:sz w:val="24"/>
          <w:szCs w:val="24"/>
        </w:rPr>
        <w:t>1. Конституция Российской Федерации (принята всенародным голосованием 12.12.1993 с изменениями, одобренными в ходе общероссийского голосования 01.07.2020)</w:t>
      </w:r>
    </w:p>
    <w:p w:rsidR="00300A1E" w:rsidRPr="004F3FD8" w:rsidRDefault="00300A1E" w:rsidP="00300A1E">
      <w:pPr>
        <w:pStyle w:val="1"/>
        <w:shd w:val="clear" w:color="auto" w:fill="FFFFFF"/>
        <w:spacing w:before="0" w:after="0"/>
        <w:ind w:firstLine="709"/>
        <w:jc w:val="both"/>
        <w:rPr>
          <w:rFonts w:ascii="Times New Roman" w:hAnsi="Times New Roman" w:cs="Times New Roman"/>
          <w:b w:val="0"/>
          <w:sz w:val="24"/>
          <w:szCs w:val="24"/>
        </w:rPr>
      </w:pPr>
      <w:r w:rsidRPr="004F3FD8">
        <w:rPr>
          <w:rFonts w:ascii="Times New Roman" w:hAnsi="Times New Roman" w:cs="Times New Roman"/>
          <w:b w:val="0"/>
          <w:color w:val="000000"/>
          <w:sz w:val="24"/>
          <w:szCs w:val="24"/>
        </w:rPr>
        <w:t xml:space="preserve">2. </w:t>
      </w:r>
      <w:r w:rsidRPr="004F3FD8">
        <w:rPr>
          <w:rFonts w:ascii="Times New Roman" w:hAnsi="Times New Roman" w:cs="Times New Roman"/>
          <w:b w:val="0"/>
          <w:sz w:val="24"/>
          <w:szCs w:val="24"/>
        </w:rPr>
        <w:t>Гражданский кодекс Российской Федерации (часть первая) от 30.11.1994 № 51-ФЗ (с последующими изм. и доп.).</w:t>
      </w:r>
    </w:p>
    <w:p w:rsidR="00300A1E" w:rsidRPr="004F3FD8" w:rsidRDefault="00300A1E" w:rsidP="00300A1E">
      <w:pPr>
        <w:pStyle w:val="1"/>
        <w:shd w:val="clear" w:color="auto" w:fill="FFFFFF"/>
        <w:spacing w:before="0" w:after="0"/>
        <w:ind w:firstLine="709"/>
        <w:jc w:val="both"/>
        <w:rPr>
          <w:rFonts w:ascii="Times New Roman" w:hAnsi="Times New Roman" w:cs="Times New Roman"/>
          <w:b w:val="0"/>
          <w:color w:val="000000"/>
          <w:sz w:val="24"/>
          <w:szCs w:val="24"/>
        </w:rPr>
      </w:pPr>
    </w:p>
    <w:p w:rsidR="00300A1E" w:rsidRDefault="00300A1E" w:rsidP="00300A1E">
      <w:pPr>
        <w:ind w:firstLine="709"/>
        <w:jc w:val="both"/>
        <w:rPr>
          <w:b/>
        </w:rPr>
      </w:pPr>
    </w:p>
    <w:p w:rsidR="00300A1E" w:rsidRPr="004F3FD8" w:rsidRDefault="00300A1E" w:rsidP="00300A1E">
      <w:pPr>
        <w:pStyle w:val="1"/>
        <w:shd w:val="clear" w:color="auto" w:fill="FFFFFF"/>
        <w:spacing w:before="0" w:after="0"/>
        <w:ind w:firstLine="709"/>
        <w:jc w:val="both"/>
        <w:rPr>
          <w:rFonts w:ascii="Times New Roman" w:hAnsi="Times New Roman" w:cs="Times New Roman"/>
          <w:b w:val="0"/>
          <w:sz w:val="24"/>
          <w:szCs w:val="24"/>
        </w:rPr>
      </w:pPr>
      <w:r w:rsidRPr="004F3FD8">
        <w:rPr>
          <w:rFonts w:ascii="Times New Roman" w:hAnsi="Times New Roman" w:cs="Times New Roman"/>
          <w:b w:val="0"/>
          <w:sz w:val="24"/>
          <w:szCs w:val="24"/>
        </w:rPr>
        <w:lastRenderedPageBreak/>
        <w:t>3. Гражданский кодекс Российской Федерации (часть вторая) от 26.01.1996 № 14-ФЗ (с последующими изм. и доп.).</w:t>
      </w:r>
    </w:p>
    <w:p w:rsidR="004F3FD8" w:rsidRDefault="00300A1E" w:rsidP="00300A1E">
      <w:pPr>
        <w:pStyle w:val="1"/>
        <w:shd w:val="clear" w:color="auto" w:fill="FFFFFF"/>
        <w:spacing w:before="0" w:after="0"/>
        <w:ind w:firstLine="709"/>
        <w:jc w:val="both"/>
        <w:rPr>
          <w:rFonts w:ascii="Times New Roman" w:hAnsi="Times New Roman" w:cs="Times New Roman"/>
          <w:b w:val="0"/>
          <w:sz w:val="24"/>
          <w:szCs w:val="24"/>
        </w:rPr>
      </w:pPr>
      <w:r w:rsidRPr="004F3FD8">
        <w:rPr>
          <w:rFonts w:ascii="Times New Roman" w:hAnsi="Times New Roman" w:cs="Times New Roman"/>
          <w:b w:val="0"/>
          <w:sz w:val="24"/>
          <w:szCs w:val="24"/>
        </w:rPr>
        <w:t xml:space="preserve">4. Трудовой кодекс Российской Федерации от 29.07.2017 N 255-ФЗ (последняя редакция). </w:t>
      </w:r>
    </w:p>
    <w:p w:rsidR="00300A1E" w:rsidRPr="00300A1E" w:rsidRDefault="00300A1E" w:rsidP="00300A1E">
      <w:pPr>
        <w:pStyle w:val="1"/>
        <w:shd w:val="clear" w:color="auto" w:fill="FFFFFF"/>
        <w:spacing w:before="0" w:after="0"/>
        <w:ind w:firstLine="709"/>
        <w:jc w:val="both"/>
        <w:rPr>
          <w:rFonts w:ascii="Times New Roman" w:hAnsi="Times New Roman" w:cs="Times New Roman"/>
          <w:b w:val="0"/>
          <w:sz w:val="24"/>
          <w:szCs w:val="24"/>
        </w:rPr>
      </w:pPr>
    </w:p>
    <w:p w:rsidR="000E0939" w:rsidRPr="000E0939" w:rsidRDefault="000E0939" w:rsidP="007843C4">
      <w:pPr>
        <w:pStyle w:val="af5"/>
        <w:tabs>
          <w:tab w:val="left" w:pos="0"/>
        </w:tabs>
        <w:spacing w:after="0" w:line="240" w:lineRule="auto"/>
        <w:ind w:left="0" w:firstLine="709"/>
        <w:jc w:val="both"/>
        <w:rPr>
          <w:rFonts w:ascii="Times New Roman" w:hAnsi="Times New Roman" w:cs="Times New Roman"/>
          <w:sz w:val="24"/>
          <w:szCs w:val="24"/>
        </w:rPr>
      </w:pPr>
      <w:r w:rsidRPr="000E0939">
        <w:rPr>
          <w:rFonts w:ascii="Times New Roman" w:hAnsi="Times New Roman" w:cs="Times New Roman"/>
          <w:b/>
          <w:bCs/>
          <w:sz w:val="24"/>
          <w:szCs w:val="24"/>
        </w:rPr>
        <w:t xml:space="preserve">8. </w:t>
      </w:r>
      <w:r w:rsidRPr="000E0939">
        <w:rPr>
          <w:rFonts w:ascii="Times New Roman" w:hAnsi="Times New Roman" w:cs="Times New Roman"/>
          <w:b/>
          <w:sz w:val="24"/>
          <w:szCs w:val="24"/>
        </w:rPr>
        <w:t>Методические указания для обучающихся по освоению</w:t>
      </w:r>
      <w:r w:rsidRPr="000E0939">
        <w:rPr>
          <w:rFonts w:ascii="Times New Roman" w:hAnsi="Times New Roman" w:cs="Times New Roman"/>
          <w:b/>
          <w:spacing w:val="-15"/>
          <w:sz w:val="24"/>
          <w:szCs w:val="24"/>
        </w:rPr>
        <w:t xml:space="preserve"> </w:t>
      </w:r>
      <w:r w:rsidRPr="000E0939">
        <w:rPr>
          <w:rFonts w:ascii="Times New Roman" w:hAnsi="Times New Roman" w:cs="Times New Roman"/>
          <w:b/>
          <w:sz w:val="24"/>
          <w:szCs w:val="24"/>
        </w:rPr>
        <w:t xml:space="preserve">дисциплины </w:t>
      </w:r>
    </w:p>
    <w:p w:rsidR="000E0939" w:rsidRDefault="000E0939" w:rsidP="000E0939">
      <w:pPr>
        <w:widowControl/>
        <w:jc w:val="both"/>
      </w:pPr>
    </w:p>
    <w:tbl>
      <w:tblPr>
        <w:tblStyle w:val="aff3"/>
        <w:tblW w:w="0" w:type="auto"/>
        <w:tblLook w:val="04A0" w:firstRow="1" w:lastRow="0" w:firstColumn="1" w:lastColumn="0" w:noHBand="0" w:noVBand="1"/>
      </w:tblPr>
      <w:tblGrid>
        <w:gridCol w:w="2349"/>
        <w:gridCol w:w="7505"/>
      </w:tblGrid>
      <w:tr w:rsidR="000E0939" w:rsidTr="000E0939">
        <w:tc>
          <w:tcPr>
            <w:tcW w:w="2349" w:type="dxa"/>
          </w:tcPr>
          <w:p w:rsidR="000E0939" w:rsidRPr="00400BA8" w:rsidRDefault="000E0939" w:rsidP="00312351">
            <w:pPr>
              <w:pStyle w:val="TableParagraph"/>
              <w:ind w:left="0"/>
              <w:jc w:val="center"/>
              <w:rPr>
                <w:b/>
                <w:sz w:val="22"/>
                <w:szCs w:val="22"/>
              </w:rPr>
            </w:pPr>
            <w:r w:rsidRPr="00400BA8">
              <w:rPr>
                <w:b/>
                <w:sz w:val="22"/>
                <w:szCs w:val="22"/>
              </w:rPr>
              <w:t>Вид деятельности</w:t>
            </w:r>
          </w:p>
        </w:tc>
        <w:tc>
          <w:tcPr>
            <w:tcW w:w="7505" w:type="dxa"/>
          </w:tcPr>
          <w:p w:rsidR="000E0939" w:rsidRPr="00400BA8" w:rsidRDefault="000E0939" w:rsidP="00312351">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0E0939" w:rsidTr="000E0939">
        <w:tc>
          <w:tcPr>
            <w:tcW w:w="2349" w:type="dxa"/>
          </w:tcPr>
          <w:p w:rsidR="000E0939" w:rsidRPr="00123D15" w:rsidRDefault="000E0939" w:rsidP="00123D15">
            <w:pPr>
              <w:pStyle w:val="TableParagraph"/>
              <w:ind w:left="0"/>
              <w:rPr>
                <w:sz w:val="22"/>
                <w:szCs w:val="22"/>
              </w:rPr>
            </w:pPr>
            <w:r w:rsidRPr="00123D15">
              <w:rPr>
                <w:sz w:val="22"/>
                <w:szCs w:val="22"/>
              </w:rPr>
              <w:t>Лекция</w:t>
            </w:r>
          </w:p>
        </w:tc>
        <w:tc>
          <w:tcPr>
            <w:tcW w:w="7505" w:type="dxa"/>
          </w:tcPr>
          <w:p w:rsidR="000E0939" w:rsidRPr="00123D15" w:rsidRDefault="000E0939" w:rsidP="00123D15">
            <w:pPr>
              <w:pStyle w:val="TableParagraph"/>
              <w:ind w:left="0"/>
              <w:jc w:val="both"/>
              <w:rPr>
                <w:sz w:val="22"/>
                <w:szCs w:val="22"/>
              </w:rPr>
            </w:pPr>
            <w:r w:rsidRPr="00123D15">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E0939" w:rsidTr="000E0939">
        <w:tc>
          <w:tcPr>
            <w:tcW w:w="2349" w:type="dxa"/>
          </w:tcPr>
          <w:p w:rsidR="000E0939" w:rsidRPr="00123D15" w:rsidRDefault="000E0939" w:rsidP="00123D15">
            <w:pPr>
              <w:pStyle w:val="TableParagraph"/>
              <w:ind w:left="0"/>
              <w:rPr>
                <w:sz w:val="22"/>
                <w:szCs w:val="22"/>
              </w:rPr>
            </w:pPr>
            <w:r w:rsidRPr="00123D15">
              <w:rPr>
                <w:sz w:val="22"/>
                <w:szCs w:val="22"/>
              </w:rPr>
              <w:t>Практические занятия</w:t>
            </w:r>
          </w:p>
        </w:tc>
        <w:tc>
          <w:tcPr>
            <w:tcW w:w="7505" w:type="dxa"/>
          </w:tcPr>
          <w:p w:rsidR="000E0939" w:rsidRPr="00123D15" w:rsidRDefault="000E0939" w:rsidP="00123D15">
            <w:pPr>
              <w:pStyle w:val="TableParagraph"/>
              <w:ind w:left="0"/>
              <w:jc w:val="both"/>
              <w:rPr>
                <w:sz w:val="22"/>
                <w:szCs w:val="22"/>
              </w:rPr>
            </w:pPr>
            <w:r w:rsidRPr="00123D15">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E0939" w:rsidTr="000E0939">
        <w:tc>
          <w:tcPr>
            <w:tcW w:w="2349" w:type="dxa"/>
          </w:tcPr>
          <w:p w:rsidR="000E0939" w:rsidRPr="00123D15" w:rsidRDefault="000E0939" w:rsidP="00123D15">
            <w:pPr>
              <w:pStyle w:val="TableParagraph"/>
              <w:ind w:right="261"/>
              <w:rPr>
                <w:sz w:val="22"/>
                <w:szCs w:val="22"/>
              </w:rPr>
            </w:pPr>
            <w:r w:rsidRPr="00123D15">
              <w:rPr>
                <w:sz w:val="22"/>
                <w:szCs w:val="22"/>
              </w:rPr>
              <w:t>Индивидуальные задания</w:t>
            </w:r>
          </w:p>
        </w:tc>
        <w:tc>
          <w:tcPr>
            <w:tcW w:w="7505" w:type="dxa"/>
          </w:tcPr>
          <w:p w:rsidR="000E0939" w:rsidRPr="00123D15" w:rsidRDefault="000E0939" w:rsidP="00123D15">
            <w:pPr>
              <w:pStyle w:val="TableParagraph"/>
              <w:ind w:left="0"/>
              <w:jc w:val="both"/>
              <w:rPr>
                <w:sz w:val="22"/>
                <w:szCs w:val="22"/>
              </w:rPr>
            </w:pPr>
            <w:r w:rsidRPr="00123D15">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E0939" w:rsidTr="000E0939">
        <w:tc>
          <w:tcPr>
            <w:tcW w:w="2349" w:type="dxa"/>
          </w:tcPr>
          <w:p w:rsidR="000E0939" w:rsidRPr="00123D15" w:rsidRDefault="000E0939" w:rsidP="00123D15">
            <w:pPr>
              <w:pStyle w:val="TableParagraph"/>
              <w:ind w:right="224"/>
              <w:rPr>
                <w:sz w:val="22"/>
                <w:szCs w:val="22"/>
              </w:rPr>
            </w:pPr>
            <w:r w:rsidRPr="00123D15">
              <w:rPr>
                <w:sz w:val="22"/>
                <w:szCs w:val="22"/>
              </w:rPr>
              <w:t>Самостоятельная работа</w:t>
            </w:r>
          </w:p>
        </w:tc>
        <w:tc>
          <w:tcPr>
            <w:tcW w:w="7505" w:type="dxa"/>
          </w:tcPr>
          <w:p w:rsidR="000E0939" w:rsidRPr="00123D15" w:rsidRDefault="000E0939" w:rsidP="00123D15">
            <w:pPr>
              <w:pStyle w:val="TableParagraph"/>
              <w:ind w:left="0"/>
              <w:jc w:val="both"/>
              <w:rPr>
                <w:sz w:val="22"/>
                <w:szCs w:val="22"/>
              </w:rPr>
            </w:pPr>
            <w:r w:rsidRPr="00123D15">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w:t>
            </w:r>
            <w:r w:rsidRPr="00123D15">
              <w:rPr>
                <w:sz w:val="22"/>
                <w:szCs w:val="22"/>
              </w:rPr>
              <w:lastRenderedPageBreak/>
              <w:t>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соотнесение содержания контроля с целями обучения; объективность контроля;</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 xml:space="preserve">валидность контроля (соответствие предъявляемых заданий тому, что предполагается проверить); </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дифференциацию контрольно-измерительных материалов.</w:t>
            </w:r>
          </w:p>
          <w:p w:rsidR="000E0939" w:rsidRPr="00123D15" w:rsidRDefault="000E0939" w:rsidP="00123D15">
            <w:pPr>
              <w:pStyle w:val="TableParagraph"/>
              <w:ind w:left="0"/>
              <w:jc w:val="both"/>
              <w:rPr>
                <w:sz w:val="22"/>
                <w:szCs w:val="22"/>
              </w:rPr>
            </w:pPr>
            <w:r w:rsidRPr="00123D15">
              <w:rPr>
                <w:sz w:val="22"/>
                <w:szCs w:val="22"/>
              </w:rPr>
              <w:t>Формы контроля самостоятельной работы:</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просмотр и проверка выполнения самостоятельной работы преподавателем;</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 xml:space="preserve">организация самопроверки, </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взаимопроверки выполненного задания в группе; обсуждение результатов выполненной работы на занятии;</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 xml:space="preserve">проведение письменного опроса; </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проведение устного опроса;</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организация и проведение индивидуального собеседования; организация и проведение собеседования с группой;</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защита отчетов о проделанной работе.</w:t>
            </w:r>
          </w:p>
        </w:tc>
      </w:tr>
      <w:tr w:rsidR="000E0939" w:rsidTr="000E0939">
        <w:tc>
          <w:tcPr>
            <w:tcW w:w="2349" w:type="dxa"/>
          </w:tcPr>
          <w:p w:rsidR="000E0939" w:rsidRPr="00123D15" w:rsidRDefault="000E0939" w:rsidP="00123D15">
            <w:pPr>
              <w:pStyle w:val="TableParagraph"/>
              <w:ind w:right="224"/>
              <w:rPr>
                <w:sz w:val="22"/>
                <w:szCs w:val="22"/>
              </w:rPr>
            </w:pPr>
            <w:r w:rsidRPr="00123D15">
              <w:rPr>
                <w:sz w:val="22"/>
                <w:szCs w:val="22"/>
              </w:rPr>
              <w:lastRenderedPageBreak/>
              <w:t>Опрос</w:t>
            </w:r>
          </w:p>
        </w:tc>
        <w:tc>
          <w:tcPr>
            <w:tcW w:w="7505" w:type="dxa"/>
          </w:tcPr>
          <w:p w:rsidR="000E0939" w:rsidRPr="00123D15" w:rsidRDefault="000E0939" w:rsidP="00123D15">
            <w:pPr>
              <w:pStyle w:val="TableParagraph"/>
              <w:ind w:left="0"/>
              <w:jc w:val="both"/>
              <w:rPr>
                <w:sz w:val="22"/>
                <w:szCs w:val="22"/>
              </w:rPr>
            </w:pPr>
            <w:r w:rsidRPr="00123D15">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0E0939" w:rsidTr="000E0939">
        <w:tc>
          <w:tcPr>
            <w:tcW w:w="2349" w:type="dxa"/>
          </w:tcPr>
          <w:p w:rsidR="000E0939" w:rsidRPr="00123D15" w:rsidRDefault="000E0939" w:rsidP="00123D15">
            <w:pPr>
              <w:pStyle w:val="TableParagraph"/>
              <w:ind w:right="368"/>
              <w:rPr>
                <w:sz w:val="22"/>
                <w:szCs w:val="22"/>
              </w:rPr>
            </w:pPr>
            <w:r w:rsidRPr="00123D15">
              <w:rPr>
                <w:sz w:val="22"/>
                <w:szCs w:val="22"/>
              </w:rPr>
              <w:t>Коллоквиум</w:t>
            </w:r>
          </w:p>
        </w:tc>
        <w:tc>
          <w:tcPr>
            <w:tcW w:w="7505" w:type="dxa"/>
          </w:tcPr>
          <w:p w:rsidR="000E0939" w:rsidRPr="00123D15" w:rsidRDefault="000E0939" w:rsidP="00123D15">
            <w:pPr>
              <w:jc w:val="both"/>
              <w:rPr>
                <w:sz w:val="22"/>
              </w:rPr>
            </w:pPr>
            <w:r w:rsidRPr="00123D15">
              <w:rPr>
                <w:sz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выяснение качества и степени понимания учащимися лекционного материала;</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развитие и закрепление навыков выражения учащимися своих мыслей;</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расширение вариантов самостоятельной целенаправленной подготовки учащихся;</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развитие навыков обобщения различных литературных источников;</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предоставление возможности учащимся сопоставлять разные точки зрения по рассматриваемому вопросу.</w:t>
            </w:r>
          </w:p>
          <w:p w:rsidR="000E0939" w:rsidRPr="00123D15" w:rsidRDefault="000E0939" w:rsidP="00123D15">
            <w:pPr>
              <w:jc w:val="both"/>
              <w:rPr>
                <w:sz w:val="22"/>
              </w:rPr>
            </w:pPr>
            <w:r w:rsidRPr="00123D15">
              <w:rPr>
                <w:sz w:val="22"/>
              </w:rPr>
              <w:lastRenderedPageBreak/>
              <w:t>В результате проведения коллоквиума преподаватель должен иметь представление:</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качестве лекционного материала;</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сильных и слабых сторонах своей методики чтения лекций;</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сильных и слабых сторонах своей методики проведения семинарских занятий;</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об уровне самостоятельной работы учащихся;</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об умении студентов вести дискуссию и доказывать свою точку зрения;</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степени эрудированности учащихся;</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степени индивидуального освоения материала конкретными студентами.</w:t>
            </w:r>
          </w:p>
          <w:p w:rsidR="000E0939" w:rsidRPr="00123D15" w:rsidRDefault="000E0939" w:rsidP="00123D15">
            <w:pPr>
              <w:jc w:val="both"/>
              <w:rPr>
                <w:sz w:val="22"/>
              </w:rPr>
            </w:pPr>
            <w:r w:rsidRPr="00123D15">
              <w:rPr>
                <w:sz w:val="22"/>
              </w:rPr>
              <w:t>В результате проведения коллоквиума обучающийся должен иметь представление:</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недостатках самостоятельной проработки материала;</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своем умении излагать материал;</w:t>
            </w:r>
          </w:p>
          <w:p w:rsidR="000E0939" w:rsidRPr="00123D15" w:rsidRDefault="000E0939" w:rsidP="00123D15">
            <w:pPr>
              <w:pStyle w:val="TableParagraph"/>
              <w:numPr>
                <w:ilvl w:val="0"/>
                <w:numId w:val="37"/>
              </w:numPr>
              <w:ind w:left="0" w:firstLine="0"/>
              <w:jc w:val="both"/>
              <w:rPr>
                <w:sz w:val="22"/>
                <w:szCs w:val="22"/>
              </w:rPr>
            </w:pPr>
            <w:r w:rsidRPr="00123D15">
              <w:rPr>
                <w:sz w:val="22"/>
                <w:szCs w:val="22"/>
              </w:rPr>
              <w:t>о своем умении вести дискуссию и доказывать свою точку зрения.</w:t>
            </w:r>
          </w:p>
          <w:p w:rsidR="000E0939" w:rsidRPr="00123D15" w:rsidRDefault="000E0939" w:rsidP="00123D15">
            <w:pPr>
              <w:jc w:val="both"/>
              <w:rPr>
                <w:sz w:val="22"/>
              </w:rPr>
            </w:pPr>
            <w:r w:rsidRPr="00123D15">
              <w:rPr>
                <w:sz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0E0939" w:rsidTr="000E0939">
        <w:tc>
          <w:tcPr>
            <w:tcW w:w="2349" w:type="dxa"/>
          </w:tcPr>
          <w:p w:rsidR="000E0939" w:rsidRPr="00123D15" w:rsidRDefault="000E0939" w:rsidP="00312351">
            <w:pPr>
              <w:pStyle w:val="TableParagraph"/>
              <w:ind w:right="224"/>
              <w:rPr>
                <w:sz w:val="22"/>
                <w:szCs w:val="22"/>
              </w:rPr>
            </w:pPr>
            <w:r w:rsidRPr="00123D15">
              <w:rPr>
                <w:sz w:val="22"/>
                <w:szCs w:val="22"/>
              </w:rPr>
              <w:lastRenderedPageBreak/>
              <w:t xml:space="preserve">Тестирование </w:t>
            </w:r>
          </w:p>
        </w:tc>
        <w:tc>
          <w:tcPr>
            <w:tcW w:w="7505" w:type="dxa"/>
          </w:tcPr>
          <w:p w:rsidR="000E0939" w:rsidRPr="00123D15" w:rsidRDefault="000E0939" w:rsidP="00123D15">
            <w:pPr>
              <w:pStyle w:val="TableParagraph"/>
              <w:ind w:left="0"/>
              <w:jc w:val="both"/>
              <w:rPr>
                <w:sz w:val="22"/>
                <w:szCs w:val="22"/>
              </w:rPr>
            </w:pPr>
            <w:r w:rsidRPr="00123D15">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компьютерного тестирования, т.е. компьютер произвольно выбирает вопросы из базы данных по степени сложности;</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0E0939" w:rsidRPr="00123D15" w:rsidRDefault="000E0939" w:rsidP="00123D15">
            <w:pPr>
              <w:pStyle w:val="TableParagraph"/>
              <w:ind w:left="0"/>
              <w:jc w:val="both"/>
              <w:rPr>
                <w:sz w:val="22"/>
                <w:szCs w:val="22"/>
              </w:rPr>
            </w:pPr>
            <w:r w:rsidRPr="00123D15">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0E0939" w:rsidRPr="00123D15" w:rsidRDefault="000E0939" w:rsidP="00123D15">
            <w:pPr>
              <w:pStyle w:val="TableParagraph"/>
              <w:ind w:left="0"/>
              <w:jc w:val="both"/>
              <w:rPr>
                <w:sz w:val="22"/>
                <w:szCs w:val="22"/>
              </w:rPr>
            </w:pPr>
            <w:r w:rsidRPr="00123D15">
              <w:rPr>
                <w:sz w:val="22"/>
                <w:szCs w:val="22"/>
              </w:rPr>
              <w:t>1) по 5-балльной системе, когда ответы обучающихся оцениваются следующим образом:</w:t>
            </w:r>
          </w:p>
          <w:p w:rsidR="000E0939" w:rsidRPr="00123D15" w:rsidRDefault="000E0939" w:rsidP="00123D15">
            <w:pPr>
              <w:pStyle w:val="TableParagraph"/>
              <w:ind w:left="0"/>
              <w:jc w:val="both"/>
              <w:rPr>
                <w:sz w:val="22"/>
                <w:szCs w:val="22"/>
              </w:rPr>
            </w:pPr>
            <w:r w:rsidRPr="00123D15">
              <w:rPr>
                <w:sz w:val="22"/>
                <w:szCs w:val="22"/>
              </w:rPr>
              <w:t>- «отлично» – более 80% ответов правильные;</w:t>
            </w:r>
          </w:p>
          <w:p w:rsidR="000E0939" w:rsidRPr="00123D15" w:rsidRDefault="000E0939" w:rsidP="00123D15">
            <w:pPr>
              <w:pStyle w:val="TableParagraph"/>
              <w:ind w:left="0"/>
              <w:jc w:val="both"/>
              <w:rPr>
                <w:sz w:val="22"/>
                <w:szCs w:val="22"/>
              </w:rPr>
            </w:pPr>
            <w:r w:rsidRPr="00123D15">
              <w:rPr>
                <w:sz w:val="22"/>
                <w:szCs w:val="22"/>
              </w:rPr>
              <w:t xml:space="preserve">- «хорошо» – более 65% ответов правильные; </w:t>
            </w:r>
          </w:p>
          <w:p w:rsidR="000E0939" w:rsidRPr="00123D15" w:rsidRDefault="000E0939" w:rsidP="00123D15">
            <w:pPr>
              <w:pStyle w:val="TableParagraph"/>
              <w:ind w:left="0"/>
              <w:jc w:val="both"/>
              <w:rPr>
                <w:sz w:val="22"/>
                <w:szCs w:val="22"/>
              </w:rPr>
            </w:pPr>
            <w:r w:rsidRPr="00123D15">
              <w:rPr>
                <w:sz w:val="22"/>
                <w:szCs w:val="22"/>
              </w:rPr>
              <w:t>- «удовлетворительно» – более 50% ответов правильные.</w:t>
            </w:r>
          </w:p>
          <w:p w:rsidR="000E0939" w:rsidRPr="00123D15" w:rsidRDefault="000E0939" w:rsidP="00123D15">
            <w:pPr>
              <w:pStyle w:val="TableParagraph"/>
              <w:ind w:left="0"/>
              <w:jc w:val="both"/>
              <w:rPr>
                <w:sz w:val="22"/>
                <w:szCs w:val="22"/>
              </w:rPr>
            </w:pPr>
            <w:r w:rsidRPr="00123D15">
              <w:rPr>
                <w:sz w:val="22"/>
                <w:szCs w:val="22"/>
              </w:rPr>
              <w:lastRenderedPageBreak/>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0E0939" w:rsidRPr="00123D15" w:rsidRDefault="000E0939" w:rsidP="00123D15">
            <w:pPr>
              <w:pStyle w:val="TableParagraph"/>
              <w:ind w:left="0"/>
              <w:jc w:val="both"/>
              <w:rPr>
                <w:sz w:val="22"/>
                <w:szCs w:val="22"/>
              </w:rPr>
            </w:pPr>
            <w:r w:rsidRPr="00123D15">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0E0939" w:rsidTr="000E0939">
        <w:tc>
          <w:tcPr>
            <w:tcW w:w="2349" w:type="dxa"/>
          </w:tcPr>
          <w:p w:rsidR="000E0939" w:rsidRPr="00123D15" w:rsidRDefault="000E0939" w:rsidP="00312351">
            <w:pPr>
              <w:pStyle w:val="TableParagraph"/>
              <w:ind w:right="272"/>
              <w:rPr>
                <w:sz w:val="22"/>
                <w:szCs w:val="22"/>
              </w:rPr>
            </w:pPr>
            <w:r w:rsidRPr="00123D15">
              <w:rPr>
                <w:sz w:val="22"/>
                <w:szCs w:val="22"/>
              </w:rPr>
              <w:lastRenderedPageBreak/>
              <w:t>Текущий контроль (контрольный срез)</w:t>
            </w:r>
          </w:p>
        </w:tc>
        <w:tc>
          <w:tcPr>
            <w:tcW w:w="7505" w:type="dxa"/>
          </w:tcPr>
          <w:p w:rsidR="000E0939" w:rsidRPr="00123D15" w:rsidRDefault="000E0939" w:rsidP="00123D15">
            <w:pPr>
              <w:widowControl/>
              <w:jc w:val="both"/>
              <w:rPr>
                <w:sz w:val="22"/>
              </w:rPr>
            </w:pPr>
            <w:r w:rsidRPr="00123D15">
              <w:rPr>
                <w:sz w:val="22"/>
              </w:rP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0E0939" w:rsidTr="00123D15">
        <w:trPr>
          <w:trHeight w:val="711"/>
        </w:trPr>
        <w:tc>
          <w:tcPr>
            <w:tcW w:w="2349" w:type="dxa"/>
          </w:tcPr>
          <w:p w:rsidR="000E0939" w:rsidRPr="00123D15" w:rsidRDefault="000E0939" w:rsidP="00312351">
            <w:pPr>
              <w:pStyle w:val="TableParagraph"/>
              <w:ind w:right="224"/>
              <w:rPr>
                <w:sz w:val="22"/>
                <w:szCs w:val="22"/>
              </w:rPr>
            </w:pPr>
            <w:r w:rsidRPr="00123D15">
              <w:rPr>
                <w:sz w:val="22"/>
                <w:szCs w:val="22"/>
              </w:rPr>
              <w:t>Подготовка к зачету с оценкой</w:t>
            </w:r>
          </w:p>
        </w:tc>
        <w:tc>
          <w:tcPr>
            <w:tcW w:w="7505" w:type="dxa"/>
          </w:tcPr>
          <w:p w:rsidR="000E0939" w:rsidRPr="00123D15" w:rsidRDefault="000E0939" w:rsidP="00123D15">
            <w:pPr>
              <w:pStyle w:val="TableParagraph"/>
              <w:ind w:left="0"/>
              <w:jc w:val="both"/>
              <w:rPr>
                <w:sz w:val="22"/>
                <w:szCs w:val="22"/>
              </w:rPr>
            </w:pPr>
            <w:r w:rsidRPr="00123D15">
              <w:rPr>
                <w:sz w:val="22"/>
                <w:szCs w:val="22"/>
              </w:rPr>
              <w:t>При подготовке к зачету с оценкой необходимо ориентироваться на конспекты лекций, рекомендуемую литературу и др. Основное в подготовке к сдаче зачета по дисциплине «Оплата труда персонала» - это повторение всего материала дисциплины, по которому необходимо сдавать зачёт с оценкой. При подготовке к сдаче зачета обучающийся 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Подготовка обучающегося к зачету включает в себя три этапа:</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самостоятельная работа в течение семестра;</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 xml:space="preserve">непосредственная подготовка в дни, предшествующие зачету по темам курса; </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подготовка к ответу на задания, содержащиеся в вопросах (задачах) зачета</w:t>
            </w:r>
            <w:r w:rsidR="00123D15" w:rsidRPr="00123D15">
              <w:rPr>
                <w:sz w:val="22"/>
                <w:szCs w:val="22"/>
              </w:rPr>
              <w:t xml:space="preserve"> с оценкой</w:t>
            </w:r>
            <w:r w:rsidRPr="00123D15">
              <w:rPr>
                <w:sz w:val="22"/>
                <w:szCs w:val="22"/>
              </w:rPr>
              <w:t>.</w:t>
            </w:r>
          </w:p>
          <w:p w:rsidR="000E0939" w:rsidRPr="00123D15" w:rsidRDefault="000E0939" w:rsidP="00123D15">
            <w:pPr>
              <w:pStyle w:val="TableParagraph"/>
              <w:ind w:left="0"/>
              <w:jc w:val="both"/>
              <w:rPr>
                <w:sz w:val="22"/>
                <w:szCs w:val="22"/>
              </w:rPr>
            </w:pPr>
            <w:r w:rsidRPr="00123D15">
              <w:rPr>
                <w:sz w:val="22"/>
                <w:szCs w:val="22"/>
              </w:rPr>
              <w:t xml:space="preserve">Для успешной сдачи зачета </w:t>
            </w:r>
            <w:r w:rsidR="00123D15" w:rsidRPr="00123D15">
              <w:rPr>
                <w:sz w:val="22"/>
                <w:szCs w:val="22"/>
              </w:rPr>
              <w:t xml:space="preserve">с оценкой </w:t>
            </w:r>
            <w:r w:rsidRPr="00123D15">
              <w:rPr>
                <w:sz w:val="22"/>
                <w:szCs w:val="22"/>
              </w:rPr>
              <w:t>по дисциплине «Оплата труда персонала» обучающиеся должны принимать во внимание, что:</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все основные вопросы, указанные в рабочей программе, нужно знать, понимать их смысл и уметь его разъяснить;</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лабораторные практикумы способствуют получению более высокого уровня знаний и, как следствие, более высокой оценке на зачете</w:t>
            </w:r>
            <w:r w:rsidR="00123D15" w:rsidRPr="00123D15">
              <w:rPr>
                <w:sz w:val="22"/>
                <w:szCs w:val="22"/>
              </w:rPr>
              <w:t xml:space="preserve"> с оценкой</w:t>
            </w:r>
            <w:r w:rsidRPr="00123D15">
              <w:rPr>
                <w:sz w:val="22"/>
                <w:szCs w:val="22"/>
              </w:rPr>
              <w:t>;</w:t>
            </w:r>
          </w:p>
          <w:p w:rsidR="000E0939" w:rsidRPr="00123D15" w:rsidRDefault="000E0939" w:rsidP="00123D15">
            <w:pPr>
              <w:pStyle w:val="TableParagraph"/>
              <w:numPr>
                <w:ilvl w:val="0"/>
                <w:numId w:val="36"/>
              </w:numPr>
              <w:ind w:left="0" w:firstLine="0"/>
              <w:jc w:val="both"/>
              <w:rPr>
                <w:sz w:val="22"/>
                <w:szCs w:val="22"/>
              </w:rPr>
            </w:pPr>
            <w:r w:rsidRPr="00123D15">
              <w:rPr>
                <w:sz w:val="22"/>
                <w:szCs w:val="22"/>
              </w:rPr>
              <w:t xml:space="preserve">готовиться к зачёту </w:t>
            </w:r>
            <w:r w:rsidR="00123D15" w:rsidRPr="00123D15">
              <w:rPr>
                <w:sz w:val="22"/>
                <w:szCs w:val="22"/>
              </w:rPr>
              <w:t xml:space="preserve">с оценкой </w:t>
            </w:r>
            <w:r w:rsidRPr="00123D15">
              <w:rPr>
                <w:sz w:val="22"/>
                <w:szCs w:val="22"/>
              </w:rPr>
              <w:t>необходимо начинать с первой лекции.</w:t>
            </w:r>
          </w:p>
        </w:tc>
      </w:tr>
    </w:tbl>
    <w:p w:rsidR="000E0939" w:rsidRDefault="000E0939" w:rsidP="000E0939">
      <w:pPr>
        <w:widowControl/>
        <w:jc w:val="both"/>
      </w:pPr>
    </w:p>
    <w:p w:rsidR="00123D15" w:rsidRPr="007843C4" w:rsidRDefault="00123D15" w:rsidP="007843C4">
      <w:pPr>
        <w:widowControl/>
        <w:ind w:firstLine="709"/>
        <w:jc w:val="both"/>
      </w:pPr>
      <w:r w:rsidRPr="007843C4">
        <w:rPr>
          <w:b/>
          <w:bCs/>
        </w:rPr>
        <w:t>9. Описание материально-технической базы, необходимой для осуществления образовательного процесса по дисциплине</w:t>
      </w:r>
    </w:p>
    <w:p w:rsidR="00123D15" w:rsidRPr="007843C4" w:rsidRDefault="00123D15" w:rsidP="007843C4">
      <w:pPr>
        <w:tabs>
          <w:tab w:val="left" w:pos="580"/>
        </w:tabs>
        <w:ind w:firstLine="709"/>
        <w:jc w:val="both"/>
      </w:pPr>
    </w:p>
    <w:p w:rsidR="00123D15" w:rsidRPr="007843C4" w:rsidRDefault="00123D15" w:rsidP="007843C4">
      <w:pPr>
        <w:tabs>
          <w:tab w:val="left" w:pos="580"/>
        </w:tabs>
        <w:ind w:firstLine="709"/>
        <w:jc w:val="both"/>
      </w:pPr>
      <w:r w:rsidRPr="007843C4">
        <w:t xml:space="preserve">Для осуществления образовательного процесса по дисциплине «Оплата труда персонала» необходимо использование следующих помещений: </w:t>
      </w:r>
    </w:p>
    <w:p w:rsidR="00123D15" w:rsidRPr="007843C4" w:rsidRDefault="00123D15" w:rsidP="007843C4">
      <w:pPr>
        <w:tabs>
          <w:tab w:val="left" w:pos="580"/>
        </w:tabs>
        <w:ind w:firstLine="709"/>
        <w:jc w:val="both"/>
      </w:pPr>
      <w:r w:rsidRPr="007843C4">
        <w:t xml:space="preserve">Материально-техническое обеспечение дисциплины включает в себя: </w:t>
      </w:r>
    </w:p>
    <w:p w:rsidR="00123D15" w:rsidRPr="007843C4" w:rsidRDefault="00123D15" w:rsidP="007843C4">
      <w:pPr>
        <w:tabs>
          <w:tab w:val="left" w:pos="580"/>
        </w:tabs>
        <w:ind w:firstLine="709"/>
        <w:jc w:val="both"/>
      </w:pPr>
      <w:r w:rsidRPr="007843C4">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300A1E" w:rsidRPr="00194AF0" w:rsidRDefault="00123D15" w:rsidP="00300A1E">
      <w:pPr>
        <w:pStyle w:val="af5"/>
        <w:keepNext/>
        <w:widowControl w:val="0"/>
        <w:numPr>
          <w:ilvl w:val="0"/>
          <w:numId w:val="38"/>
        </w:numPr>
        <w:shd w:val="clear" w:color="auto" w:fill="FFFFFF"/>
        <w:suppressAutoHyphens w:val="0"/>
        <w:spacing w:after="0" w:line="240" w:lineRule="auto"/>
        <w:ind w:left="0" w:firstLine="709"/>
        <w:jc w:val="both"/>
        <w:rPr>
          <w:rFonts w:ascii="Times New Roman" w:hAnsi="Times New Roman" w:cs="Times New Roman"/>
          <w:sz w:val="24"/>
          <w:szCs w:val="24"/>
        </w:rPr>
      </w:pPr>
      <w:r w:rsidRPr="007843C4">
        <w:rPr>
          <w:rFonts w:ascii="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123D15" w:rsidRPr="007843C4" w:rsidRDefault="00123D15" w:rsidP="007843C4">
      <w:pPr>
        <w:pStyle w:val="af5"/>
        <w:keepNext/>
        <w:shd w:val="clear" w:color="auto" w:fill="FFFFFF"/>
        <w:suppressAutoHyphens w:val="0"/>
        <w:spacing w:after="0" w:line="240" w:lineRule="auto"/>
        <w:ind w:left="0" w:firstLine="709"/>
        <w:jc w:val="both"/>
        <w:rPr>
          <w:rFonts w:ascii="Times New Roman" w:hAnsi="Times New Roman" w:cs="Times New Roman"/>
          <w:sz w:val="24"/>
          <w:szCs w:val="24"/>
        </w:rPr>
      </w:pPr>
    </w:p>
    <w:p w:rsidR="00123D15" w:rsidRDefault="00123D15" w:rsidP="00194AF0">
      <w:pPr>
        <w:keepNext/>
        <w:jc w:val="both"/>
      </w:pPr>
    </w:p>
    <w:p w:rsidR="00194AF0" w:rsidRDefault="00194AF0" w:rsidP="00194AF0">
      <w:pPr>
        <w:keepNext/>
        <w:jc w:val="both"/>
      </w:pPr>
    </w:p>
    <w:p w:rsidR="00194AF0" w:rsidRDefault="00194AF0" w:rsidP="00194AF0">
      <w:pPr>
        <w:keepNext/>
        <w:jc w:val="both"/>
      </w:pPr>
    </w:p>
    <w:p w:rsidR="00194AF0" w:rsidRDefault="00194AF0" w:rsidP="00194AF0">
      <w:pPr>
        <w:keepNext/>
        <w:jc w:val="both"/>
      </w:pPr>
    </w:p>
    <w:p w:rsidR="00194AF0" w:rsidRPr="00194AF0" w:rsidRDefault="00194AF0" w:rsidP="00194AF0">
      <w:pPr>
        <w:keepNext/>
        <w:jc w:val="both"/>
      </w:pPr>
    </w:p>
    <w:p w:rsidR="00194AF0" w:rsidRDefault="00194AF0" w:rsidP="00194AF0">
      <w:pPr>
        <w:widowControl/>
        <w:ind w:firstLine="709"/>
        <w:jc w:val="both"/>
        <w:rPr>
          <w:b/>
          <w:bCs/>
        </w:rPr>
      </w:pPr>
    </w:p>
    <w:p w:rsidR="00194AF0" w:rsidRDefault="00194AF0" w:rsidP="00194AF0">
      <w:pPr>
        <w:widowControl/>
        <w:ind w:firstLine="709"/>
        <w:jc w:val="both"/>
        <w:rPr>
          <w:b/>
          <w:bCs/>
        </w:rPr>
      </w:pPr>
      <w:r w:rsidRPr="007843C4">
        <w:rPr>
          <w:b/>
          <w:bCs/>
        </w:rPr>
        <w:lastRenderedPageBreak/>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194AF0" w:rsidRPr="007843C4" w:rsidRDefault="00194AF0" w:rsidP="00194AF0">
      <w:pPr>
        <w:widowControl/>
        <w:ind w:firstLine="709"/>
        <w:jc w:val="both"/>
        <w:rPr>
          <w:b/>
          <w:bCs/>
        </w:rPr>
      </w:pPr>
    </w:p>
    <w:p w:rsidR="00123D15" w:rsidRPr="007843C4" w:rsidRDefault="00123D15" w:rsidP="007843C4">
      <w:pPr>
        <w:pStyle w:val="af5"/>
        <w:keepNext/>
        <w:spacing w:after="0" w:line="240" w:lineRule="auto"/>
        <w:ind w:left="0" w:firstLine="709"/>
        <w:jc w:val="both"/>
        <w:rPr>
          <w:rFonts w:ascii="Times New Roman" w:hAnsi="Times New Roman" w:cs="Times New Roman"/>
          <w:sz w:val="24"/>
          <w:szCs w:val="24"/>
        </w:rPr>
      </w:pPr>
      <w:r w:rsidRPr="007843C4">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b/>
          <w:sz w:val="24"/>
          <w:szCs w:val="24"/>
        </w:rPr>
        <w:t>10.1 Лицен</w:t>
      </w:r>
      <w:r w:rsidR="009D6ED8" w:rsidRPr="007843C4">
        <w:rPr>
          <w:rFonts w:ascii="Times New Roman" w:hAnsi="Times New Roman" w:cs="Times New Roman"/>
          <w:b/>
          <w:sz w:val="24"/>
          <w:szCs w:val="24"/>
        </w:rPr>
        <w:t>зионное программное обеспечение:</w:t>
      </w:r>
    </w:p>
    <w:p w:rsidR="00123D15" w:rsidRPr="007843C4" w:rsidRDefault="00123D15" w:rsidP="007843C4">
      <w:pPr>
        <w:pStyle w:val="af5"/>
        <w:keepNext/>
        <w:spacing w:after="0" w:line="240" w:lineRule="auto"/>
        <w:ind w:left="0" w:firstLine="709"/>
        <w:jc w:val="both"/>
        <w:rPr>
          <w:rFonts w:ascii="Times New Roman" w:hAnsi="Times New Roman" w:cs="Times New Roman"/>
          <w:sz w:val="24"/>
          <w:szCs w:val="24"/>
        </w:rPr>
      </w:pPr>
    </w:p>
    <w:p w:rsidR="00123D15" w:rsidRPr="007843C4" w:rsidRDefault="00123D15" w:rsidP="007843C4">
      <w:pPr>
        <w:ind w:firstLine="709"/>
        <w:jc w:val="both"/>
      </w:pPr>
      <w:r w:rsidRPr="007843C4">
        <w:t>1. Операционная система Microsoft Windows XP Professional Russian — OEM-лицензии (поставляются в составе готового компьютера);</w:t>
      </w:r>
    </w:p>
    <w:p w:rsidR="00123D15" w:rsidRPr="007843C4" w:rsidRDefault="00123D15" w:rsidP="007843C4">
      <w:pPr>
        <w:ind w:firstLine="709"/>
        <w:jc w:val="both"/>
      </w:pPr>
      <w:r w:rsidRPr="007843C4">
        <w:t>2. Операционная система Microsoft Windows 7 Professional — OEM-лицензии (поставляются в составе готового компьютера);</w:t>
      </w:r>
    </w:p>
    <w:p w:rsidR="00123D15" w:rsidRPr="007843C4" w:rsidRDefault="00123D15" w:rsidP="007843C4">
      <w:pPr>
        <w:ind w:firstLine="709"/>
        <w:jc w:val="both"/>
      </w:pPr>
      <w:r w:rsidRPr="007843C4">
        <w:t>3. Программный пакет Microsoft Office 2007 — лицензия № 45829385 от 26.08.2009;</w:t>
      </w:r>
    </w:p>
    <w:p w:rsidR="00123D15" w:rsidRPr="007843C4" w:rsidRDefault="00123D15" w:rsidP="007843C4">
      <w:pPr>
        <w:ind w:firstLine="709"/>
        <w:jc w:val="both"/>
        <w:rPr>
          <w:lang w:val="en-US"/>
        </w:rPr>
      </w:pPr>
      <w:r w:rsidRPr="007843C4">
        <w:rPr>
          <w:lang w:val="en-US"/>
        </w:rPr>
        <w:t xml:space="preserve">4. </w:t>
      </w:r>
      <w:r w:rsidRPr="007843C4">
        <w:t>Программный</w:t>
      </w:r>
      <w:r w:rsidRPr="007843C4">
        <w:rPr>
          <w:lang w:val="en-US"/>
        </w:rPr>
        <w:t xml:space="preserve"> </w:t>
      </w:r>
      <w:r w:rsidRPr="007843C4">
        <w:t>пакет</w:t>
      </w:r>
      <w:r w:rsidRPr="007843C4">
        <w:rPr>
          <w:lang w:val="en-US"/>
        </w:rPr>
        <w:t xml:space="preserve"> Microsoft Office 2010 Professional — </w:t>
      </w:r>
      <w:r w:rsidRPr="007843C4">
        <w:t>лицензия</w:t>
      </w:r>
      <w:r w:rsidRPr="007843C4">
        <w:rPr>
          <w:lang w:val="en-US"/>
        </w:rPr>
        <w:t xml:space="preserve"> № 48234688 </w:t>
      </w:r>
      <w:r w:rsidRPr="007843C4">
        <w:t>от</w:t>
      </w:r>
      <w:r w:rsidRPr="007843C4">
        <w:rPr>
          <w:lang w:val="en-US"/>
        </w:rPr>
        <w:t xml:space="preserve"> 16.03.2011;</w:t>
      </w:r>
    </w:p>
    <w:p w:rsidR="00123D15" w:rsidRPr="007843C4" w:rsidRDefault="00123D15" w:rsidP="007843C4">
      <w:pPr>
        <w:ind w:firstLine="709"/>
        <w:jc w:val="both"/>
        <w:rPr>
          <w:lang w:val="en-US"/>
        </w:rPr>
      </w:pPr>
      <w:r w:rsidRPr="007843C4">
        <w:rPr>
          <w:lang w:val="en-US"/>
        </w:rPr>
        <w:t xml:space="preserve">5. </w:t>
      </w:r>
      <w:r w:rsidRPr="007843C4">
        <w:t>Программный</w:t>
      </w:r>
      <w:r w:rsidRPr="007843C4">
        <w:rPr>
          <w:lang w:val="en-US"/>
        </w:rPr>
        <w:t xml:space="preserve"> </w:t>
      </w:r>
      <w:r w:rsidRPr="007843C4">
        <w:t>пакет</w:t>
      </w:r>
      <w:r w:rsidRPr="007843C4">
        <w:rPr>
          <w:lang w:val="en-US"/>
        </w:rPr>
        <w:t xml:space="preserve"> Microsoft Office 2010 Professional — </w:t>
      </w:r>
      <w:r w:rsidRPr="007843C4">
        <w:t>лицензия</w:t>
      </w:r>
      <w:r w:rsidRPr="007843C4">
        <w:rPr>
          <w:lang w:val="en-US"/>
        </w:rPr>
        <w:t xml:space="preserve"> № 49261732 </w:t>
      </w:r>
      <w:r w:rsidRPr="007843C4">
        <w:t>от</w:t>
      </w:r>
      <w:r w:rsidRPr="007843C4">
        <w:rPr>
          <w:lang w:val="en-US"/>
        </w:rPr>
        <w:t xml:space="preserve"> 04.11.2011;</w:t>
      </w:r>
    </w:p>
    <w:p w:rsidR="00123D15" w:rsidRPr="007843C4" w:rsidRDefault="00123D15" w:rsidP="007843C4">
      <w:pPr>
        <w:ind w:firstLine="709"/>
        <w:jc w:val="both"/>
      </w:pPr>
      <w:r w:rsidRPr="007843C4">
        <w:t>6. Комплексная система антивирусной защиты DrWEB Entrprise Suite — лицензия № 126408928;</w:t>
      </w:r>
    </w:p>
    <w:p w:rsidR="00123D15" w:rsidRPr="007843C4" w:rsidRDefault="00123D15" w:rsidP="007843C4">
      <w:pPr>
        <w:ind w:firstLine="709"/>
        <w:jc w:val="both"/>
      </w:pPr>
      <w:r w:rsidRPr="007843C4">
        <w:t>7. 1С: Бухгалтерия 8 учебная версия — лицензионный договор № 01/200213 от 20.02.2013;</w:t>
      </w:r>
    </w:p>
    <w:p w:rsidR="00123D15" w:rsidRPr="007843C4" w:rsidRDefault="00123D15" w:rsidP="007843C4">
      <w:pPr>
        <w:ind w:firstLine="709"/>
        <w:jc w:val="both"/>
      </w:pPr>
      <w:r w:rsidRPr="007843C4">
        <w:t>8. Программный комплекс IBM SPSS Statistic BASE — лицензионный договор № 20130218-1 от 12.03.2013;</w:t>
      </w:r>
    </w:p>
    <w:p w:rsidR="00123D15" w:rsidRPr="007843C4" w:rsidRDefault="00123D15" w:rsidP="007843C4">
      <w:pPr>
        <w:ind w:firstLine="709"/>
        <w:jc w:val="both"/>
        <w:rPr>
          <w:lang w:val="en-US"/>
        </w:rPr>
      </w:pPr>
      <w:r w:rsidRPr="007843C4">
        <w:rPr>
          <w:lang w:val="en-US"/>
        </w:rPr>
        <w:t xml:space="preserve">9. </w:t>
      </w:r>
      <w:r w:rsidRPr="007843C4">
        <w:t>Программный</w:t>
      </w:r>
      <w:r w:rsidRPr="007843C4">
        <w:rPr>
          <w:lang w:val="en-US"/>
        </w:rPr>
        <w:t xml:space="preserve"> </w:t>
      </w:r>
      <w:r w:rsidRPr="007843C4">
        <w:t>пакет</w:t>
      </w:r>
      <w:r w:rsidRPr="007843C4">
        <w:rPr>
          <w:lang w:val="en-US"/>
        </w:rPr>
        <w:t xml:space="preserve"> LibreOffice — </w:t>
      </w:r>
      <w:r w:rsidRPr="007843C4">
        <w:t>свободная</w:t>
      </w:r>
      <w:r w:rsidRPr="007843C4">
        <w:rPr>
          <w:lang w:val="en-US"/>
        </w:rPr>
        <w:t xml:space="preserve"> </w:t>
      </w:r>
      <w:r w:rsidRPr="007843C4">
        <w:t>лицензия</w:t>
      </w:r>
      <w:r w:rsidRPr="007843C4">
        <w:rPr>
          <w:lang w:val="en-US"/>
        </w:rPr>
        <w:t xml:space="preserve"> Lesser General Public License</w:t>
      </w:r>
    </w:p>
    <w:p w:rsidR="00123D15" w:rsidRPr="007843C4" w:rsidRDefault="00123D15" w:rsidP="007843C4">
      <w:pPr>
        <w:ind w:firstLine="709"/>
        <w:jc w:val="both"/>
        <w:rPr>
          <w:lang w:eastAsia="ar-SA"/>
        </w:rPr>
      </w:pPr>
      <w:r w:rsidRPr="007843C4">
        <w:t xml:space="preserve">10. Корпоративная платформа </w:t>
      </w:r>
      <w:r w:rsidRPr="007843C4">
        <w:rPr>
          <w:lang w:val="en-US"/>
        </w:rPr>
        <w:t>Microsoft</w:t>
      </w:r>
      <w:r w:rsidRPr="007843C4">
        <w:t xml:space="preserve"> </w:t>
      </w:r>
      <w:r w:rsidRPr="007843C4">
        <w:rPr>
          <w:lang w:val="en-US"/>
        </w:rPr>
        <w:t>Teams</w:t>
      </w:r>
      <w:r w:rsidRPr="007843C4">
        <w:rPr>
          <w:lang w:eastAsia="ar-SA"/>
        </w:rPr>
        <w:t>. Проприетарная лицензия.</w:t>
      </w: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p>
    <w:p w:rsidR="00123D15" w:rsidRPr="007843C4" w:rsidRDefault="00123D15" w:rsidP="007843C4">
      <w:pPr>
        <w:pStyle w:val="af5"/>
        <w:keepNext/>
        <w:spacing w:after="0" w:line="240" w:lineRule="auto"/>
        <w:ind w:left="0" w:firstLine="709"/>
        <w:jc w:val="both"/>
        <w:rPr>
          <w:rFonts w:ascii="Times New Roman" w:hAnsi="Times New Roman" w:cs="Times New Roman"/>
          <w:sz w:val="24"/>
          <w:szCs w:val="24"/>
        </w:rPr>
      </w:pPr>
      <w:r w:rsidRPr="007843C4">
        <w:rPr>
          <w:rFonts w:ascii="Times New Roman" w:hAnsi="Times New Roman" w:cs="Times New Roman"/>
          <w:b/>
          <w:sz w:val="24"/>
          <w:szCs w:val="24"/>
        </w:rPr>
        <w:t>10.2. Электронно-библиотечная система:</w:t>
      </w:r>
    </w:p>
    <w:p w:rsidR="00123D15" w:rsidRPr="007843C4" w:rsidRDefault="00123D15" w:rsidP="007843C4">
      <w:pPr>
        <w:pStyle w:val="af5"/>
        <w:keepNext/>
        <w:spacing w:after="0" w:line="240" w:lineRule="auto"/>
        <w:ind w:left="0" w:firstLine="709"/>
        <w:jc w:val="both"/>
        <w:rPr>
          <w:rFonts w:ascii="Times New Roman" w:hAnsi="Times New Roman" w:cs="Times New Roman"/>
          <w:sz w:val="24"/>
          <w:szCs w:val="24"/>
        </w:rPr>
      </w:pPr>
    </w:p>
    <w:p w:rsidR="00123D15" w:rsidRPr="007843C4" w:rsidRDefault="00123D15" w:rsidP="007843C4">
      <w:pPr>
        <w:pStyle w:val="af5"/>
        <w:keepNext/>
        <w:suppressAutoHyphens w:val="0"/>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sz w:val="24"/>
          <w:szCs w:val="24"/>
        </w:rPr>
        <w:t>Электронная библиотечная система (ЭБС): http://www.iprbookshop.ru/</w:t>
      </w: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b/>
          <w:sz w:val="24"/>
          <w:szCs w:val="24"/>
        </w:rPr>
        <w:t>10.3. Современные профессиональные баз данных:</w:t>
      </w: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p>
    <w:p w:rsidR="00123D15" w:rsidRPr="007843C4" w:rsidRDefault="00123D15" w:rsidP="007843C4">
      <w:pPr>
        <w:numPr>
          <w:ilvl w:val="0"/>
          <w:numId w:val="39"/>
        </w:numPr>
        <w:autoSpaceDE w:val="0"/>
        <w:ind w:left="0" w:firstLine="709"/>
        <w:jc w:val="both"/>
      </w:pPr>
      <w:r w:rsidRPr="007843C4">
        <w:t xml:space="preserve">Официальный интернет-портал базы данных правовой информации </w:t>
      </w:r>
      <w:hyperlink r:id="rId11" w:history="1">
        <w:r w:rsidRPr="007843C4">
          <w:t>http://pravo.gov.ru</w:t>
        </w:r>
      </w:hyperlink>
    </w:p>
    <w:p w:rsidR="00123D15" w:rsidRPr="007843C4" w:rsidRDefault="00123D15" w:rsidP="007843C4">
      <w:pPr>
        <w:numPr>
          <w:ilvl w:val="0"/>
          <w:numId w:val="39"/>
        </w:numPr>
        <w:autoSpaceDE w:val="0"/>
        <w:ind w:left="0" w:firstLine="709"/>
        <w:jc w:val="both"/>
      </w:pPr>
      <w:r w:rsidRPr="007843C4">
        <w:t xml:space="preserve">Портал "Информационно-коммуникационные технологии в образовании" </w:t>
      </w:r>
      <w:hyperlink r:id="rId12" w:history="1">
        <w:r w:rsidRPr="007843C4">
          <w:t>http://www.ict.edu.ru</w:t>
        </w:r>
      </w:hyperlink>
    </w:p>
    <w:p w:rsidR="00123D15" w:rsidRPr="007843C4" w:rsidRDefault="00123D15" w:rsidP="007843C4">
      <w:pPr>
        <w:numPr>
          <w:ilvl w:val="0"/>
          <w:numId w:val="39"/>
        </w:numPr>
        <w:autoSpaceDE w:val="0"/>
        <w:ind w:left="0" w:firstLine="709"/>
        <w:jc w:val="both"/>
      </w:pPr>
      <w:r w:rsidRPr="007843C4">
        <w:t xml:space="preserve">Научная электронная библиотека </w:t>
      </w:r>
      <w:hyperlink r:id="rId13" w:history="1">
        <w:r w:rsidRPr="007843C4">
          <w:t>http://www.elibrary.ru/</w:t>
        </w:r>
      </w:hyperlink>
    </w:p>
    <w:p w:rsidR="00123D15" w:rsidRPr="007843C4" w:rsidRDefault="00123D15" w:rsidP="007843C4">
      <w:pPr>
        <w:numPr>
          <w:ilvl w:val="0"/>
          <w:numId w:val="39"/>
        </w:numPr>
        <w:autoSpaceDE w:val="0"/>
        <w:ind w:left="0" w:firstLine="709"/>
        <w:jc w:val="both"/>
      </w:pPr>
      <w:r w:rsidRPr="007843C4">
        <w:t xml:space="preserve">Национальная электронная библиотека </w:t>
      </w:r>
      <w:hyperlink r:id="rId14" w:history="1">
        <w:r w:rsidRPr="007843C4">
          <w:t>http://www.nns.ru/</w:t>
        </w:r>
      </w:hyperlink>
    </w:p>
    <w:p w:rsidR="00123D15" w:rsidRPr="007843C4" w:rsidRDefault="00123D15" w:rsidP="007843C4">
      <w:pPr>
        <w:numPr>
          <w:ilvl w:val="0"/>
          <w:numId w:val="39"/>
        </w:numPr>
        <w:autoSpaceDE w:val="0"/>
        <w:ind w:left="0" w:firstLine="709"/>
        <w:jc w:val="both"/>
      </w:pPr>
      <w:r w:rsidRPr="007843C4">
        <w:t xml:space="preserve">Электронные ресурсы Российской государственной библиотеки </w:t>
      </w:r>
      <w:hyperlink r:id="rId15" w:history="1">
        <w:r w:rsidRPr="007843C4">
          <w:t>http://www.rsl.ru/ru/root3489/all</w:t>
        </w:r>
      </w:hyperlink>
    </w:p>
    <w:p w:rsidR="00123D15" w:rsidRPr="007843C4" w:rsidRDefault="00123D15" w:rsidP="007843C4">
      <w:pPr>
        <w:numPr>
          <w:ilvl w:val="0"/>
          <w:numId w:val="39"/>
        </w:numPr>
        <w:autoSpaceDE w:val="0"/>
        <w:ind w:left="0" w:firstLine="709"/>
        <w:jc w:val="both"/>
      </w:pPr>
      <w:r w:rsidRPr="007843C4">
        <w:t xml:space="preserve">Web of Science Core Collection — политематическая реферативно-библиографическая и наукомтрическая (библиометрическая) база данных — </w:t>
      </w:r>
      <w:hyperlink r:id="rId16" w:history="1">
        <w:r w:rsidRPr="007843C4">
          <w:t>http://webofscience.com</w:t>
        </w:r>
      </w:hyperlink>
    </w:p>
    <w:p w:rsidR="00123D15" w:rsidRPr="007843C4" w:rsidRDefault="00123D15" w:rsidP="007843C4">
      <w:pPr>
        <w:numPr>
          <w:ilvl w:val="0"/>
          <w:numId w:val="39"/>
        </w:numPr>
        <w:autoSpaceDE w:val="0"/>
        <w:ind w:left="0" w:firstLine="709"/>
        <w:jc w:val="both"/>
      </w:pPr>
      <w:r w:rsidRPr="007843C4">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7843C4">
          <w:t>http://neicon.ru</w:t>
        </w:r>
      </w:hyperlink>
    </w:p>
    <w:p w:rsidR="00123D15" w:rsidRPr="007843C4" w:rsidRDefault="00123D15" w:rsidP="007843C4">
      <w:pPr>
        <w:numPr>
          <w:ilvl w:val="0"/>
          <w:numId w:val="39"/>
        </w:numPr>
        <w:autoSpaceDE w:val="0"/>
        <w:ind w:left="0" w:firstLine="709"/>
        <w:jc w:val="both"/>
      </w:pPr>
      <w:r w:rsidRPr="007843C4">
        <w:t xml:space="preserve">Базы данных издательства Springer </w:t>
      </w:r>
      <w:hyperlink r:id="rId18" w:history="1">
        <w:r w:rsidRPr="007843C4">
          <w:t>https://link.springer.com</w:t>
        </w:r>
      </w:hyperlink>
    </w:p>
    <w:p w:rsidR="00123D15" w:rsidRPr="007843C4" w:rsidRDefault="00424E14" w:rsidP="007843C4">
      <w:pPr>
        <w:numPr>
          <w:ilvl w:val="0"/>
          <w:numId w:val="39"/>
        </w:numPr>
        <w:autoSpaceDE w:val="0"/>
        <w:ind w:left="0" w:firstLine="709"/>
        <w:jc w:val="both"/>
      </w:pPr>
      <w:hyperlink r:id="rId19" w:history="1">
        <w:r w:rsidR="00123D15" w:rsidRPr="007843C4">
          <w:t>www.minfin.ru</w:t>
        </w:r>
      </w:hyperlink>
      <w:r w:rsidR="00123D15" w:rsidRPr="007843C4">
        <w:t xml:space="preserve"> Сайт Министерства финансов РФ</w:t>
      </w:r>
    </w:p>
    <w:p w:rsidR="00123D15" w:rsidRPr="007843C4" w:rsidRDefault="00424E14" w:rsidP="007843C4">
      <w:pPr>
        <w:numPr>
          <w:ilvl w:val="0"/>
          <w:numId w:val="39"/>
        </w:numPr>
        <w:autoSpaceDE w:val="0"/>
        <w:ind w:left="0" w:firstLine="709"/>
        <w:jc w:val="both"/>
      </w:pPr>
      <w:hyperlink r:id="rId20" w:history="1">
        <w:r w:rsidR="00123D15" w:rsidRPr="007843C4">
          <w:t>http://gks.ru</w:t>
        </w:r>
      </w:hyperlink>
      <w:r w:rsidR="00123D15" w:rsidRPr="007843C4">
        <w:t xml:space="preserve"> Сайт Федеральной службы государственной статистики</w:t>
      </w:r>
    </w:p>
    <w:p w:rsidR="00123D15" w:rsidRPr="007843C4" w:rsidRDefault="00424E14" w:rsidP="007843C4">
      <w:pPr>
        <w:numPr>
          <w:ilvl w:val="0"/>
          <w:numId w:val="39"/>
        </w:numPr>
        <w:autoSpaceDE w:val="0"/>
        <w:ind w:left="0" w:firstLine="709"/>
        <w:jc w:val="both"/>
      </w:pPr>
      <w:hyperlink r:id="rId21" w:history="1">
        <w:r w:rsidR="00123D15" w:rsidRPr="007843C4">
          <w:t>www.skrin.ru</w:t>
        </w:r>
      </w:hyperlink>
      <w:r w:rsidR="00123D15" w:rsidRPr="007843C4">
        <w:t xml:space="preserve"> База данных СКРИН (крупнейшая база данных по российским компаниям, отраслям, регионам РФ)</w:t>
      </w:r>
    </w:p>
    <w:p w:rsidR="00123D15" w:rsidRPr="007843C4" w:rsidRDefault="00424E14" w:rsidP="007843C4">
      <w:pPr>
        <w:numPr>
          <w:ilvl w:val="0"/>
          <w:numId w:val="39"/>
        </w:numPr>
        <w:autoSpaceDE w:val="0"/>
        <w:ind w:left="0" w:firstLine="709"/>
        <w:jc w:val="both"/>
      </w:pPr>
      <w:hyperlink r:id="rId22" w:history="1">
        <w:r w:rsidR="00123D15" w:rsidRPr="007843C4">
          <w:t>www.cbr.ru</w:t>
        </w:r>
      </w:hyperlink>
      <w:r w:rsidR="00123D15" w:rsidRPr="007843C4">
        <w:t xml:space="preserve"> Сайт Центрального Банка Российской Федерации</w:t>
      </w:r>
    </w:p>
    <w:p w:rsidR="00123D15" w:rsidRPr="007843C4" w:rsidRDefault="00123D15" w:rsidP="007843C4">
      <w:pPr>
        <w:numPr>
          <w:ilvl w:val="0"/>
          <w:numId w:val="39"/>
        </w:numPr>
        <w:autoSpaceDE w:val="0"/>
        <w:ind w:left="0" w:firstLine="709"/>
        <w:jc w:val="both"/>
      </w:pPr>
      <w:r w:rsidRPr="007843C4">
        <w:t>http://moex.com/ Сайт Московской биржи</w:t>
      </w:r>
    </w:p>
    <w:p w:rsidR="00123D15" w:rsidRPr="007843C4" w:rsidRDefault="00424E14" w:rsidP="007843C4">
      <w:pPr>
        <w:numPr>
          <w:ilvl w:val="0"/>
          <w:numId w:val="39"/>
        </w:numPr>
        <w:autoSpaceDE w:val="0"/>
        <w:ind w:left="0" w:firstLine="709"/>
        <w:jc w:val="both"/>
      </w:pPr>
      <w:hyperlink r:id="rId23" w:history="1">
        <w:r w:rsidR="00123D15" w:rsidRPr="007843C4">
          <w:t>www.fcsm.ru</w:t>
        </w:r>
      </w:hyperlink>
      <w:r w:rsidR="00123D15" w:rsidRPr="007843C4">
        <w:t xml:space="preserve"> Официальный сайт Федеральной службы по финансовым рынкам (ФСФР)</w:t>
      </w:r>
    </w:p>
    <w:p w:rsidR="00123D15" w:rsidRPr="007843C4" w:rsidRDefault="00123D15" w:rsidP="007843C4">
      <w:pPr>
        <w:numPr>
          <w:ilvl w:val="0"/>
          <w:numId w:val="39"/>
        </w:numPr>
        <w:autoSpaceDE w:val="0"/>
        <w:ind w:left="0" w:firstLine="709"/>
        <w:jc w:val="both"/>
      </w:pPr>
      <w:r w:rsidRPr="007843C4">
        <w:t>www.rbc.ru Сайт РБК («РосБизнесКонсалтинг» - ведущая российская компания, работающая в сферах масс-медиа и информационных технологий)</w:t>
      </w:r>
    </w:p>
    <w:p w:rsidR="00123D15" w:rsidRPr="007843C4" w:rsidRDefault="00424E14" w:rsidP="007843C4">
      <w:pPr>
        <w:numPr>
          <w:ilvl w:val="0"/>
          <w:numId w:val="39"/>
        </w:numPr>
        <w:autoSpaceDE w:val="0"/>
        <w:ind w:left="0" w:firstLine="709"/>
        <w:jc w:val="both"/>
      </w:pPr>
      <w:hyperlink r:id="rId24" w:history="1">
        <w:r w:rsidR="00123D15" w:rsidRPr="007843C4">
          <w:t>www.expert.ru</w:t>
        </w:r>
      </w:hyperlink>
      <w:r w:rsidR="00123D15" w:rsidRPr="007843C4">
        <w:t xml:space="preserve"> Электронная версия журнала «Эксперт»</w:t>
      </w:r>
    </w:p>
    <w:p w:rsidR="00123D15" w:rsidRDefault="00123D15" w:rsidP="007843C4">
      <w:pPr>
        <w:numPr>
          <w:ilvl w:val="0"/>
          <w:numId w:val="39"/>
        </w:numPr>
        <w:autoSpaceDE w:val="0"/>
        <w:ind w:left="0" w:firstLine="709"/>
        <w:jc w:val="both"/>
      </w:pPr>
      <w:r w:rsidRPr="007843C4">
        <w:t>http://ecsn.ru/ «Экономические науки»</w:t>
      </w:r>
    </w:p>
    <w:p w:rsidR="007843C4" w:rsidRPr="007843C4" w:rsidRDefault="007843C4" w:rsidP="007843C4">
      <w:pPr>
        <w:autoSpaceDE w:val="0"/>
        <w:ind w:left="709"/>
        <w:jc w:val="both"/>
      </w:pP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r w:rsidRPr="007843C4">
        <w:rPr>
          <w:rFonts w:ascii="Times New Roman" w:hAnsi="Times New Roman" w:cs="Times New Roman"/>
          <w:b/>
          <w:sz w:val="24"/>
          <w:szCs w:val="24"/>
        </w:rPr>
        <w:t>10.4. Информационные справочные системы:</w:t>
      </w:r>
    </w:p>
    <w:p w:rsidR="00123D15" w:rsidRPr="007843C4" w:rsidRDefault="00123D15" w:rsidP="007843C4">
      <w:pPr>
        <w:pStyle w:val="af5"/>
        <w:keepNext/>
        <w:spacing w:after="0" w:line="240" w:lineRule="auto"/>
        <w:ind w:left="0" w:firstLine="709"/>
        <w:jc w:val="both"/>
        <w:rPr>
          <w:rFonts w:ascii="Times New Roman" w:hAnsi="Times New Roman" w:cs="Times New Roman"/>
          <w:b/>
          <w:sz w:val="24"/>
          <w:szCs w:val="24"/>
        </w:rPr>
      </w:pPr>
    </w:p>
    <w:p w:rsidR="00123D15" w:rsidRPr="007843C4" w:rsidRDefault="00123D15" w:rsidP="007843C4">
      <w:pPr>
        <w:numPr>
          <w:ilvl w:val="0"/>
          <w:numId w:val="40"/>
        </w:numPr>
        <w:autoSpaceDE w:val="0"/>
        <w:ind w:left="0" w:firstLine="709"/>
        <w:jc w:val="both"/>
      </w:pPr>
      <w:r w:rsidRPr="007843C4">
        <w:t xml:space="preserve">Информационно-правовая система «Консультант+» </w:t>
      </w:r>
    </w:p>
    <w:p w:rsidR="00123D15" w:rsidRPr="007843C4" w:rsidRDefault="00123D15" w:rsidP="007843C4">
      <w:pPr>
        <w:numPr>
          <w:ilvl w:val="0"/>
          <w:numId w:val="40"/>
        </w:numPr>
        <w:autoSpaceDE w:val="0"/>
        <w:ind w:left="0" w:firstLine="709"/>
        <w:jc w:val="both"/>
      </w:pPr>
      <w:r w:rsidRPr="007843C4">
        <w:t xml:space="preserve">Информационно-справочная система «LexPro» </w:t>
      </w:r>
    </w:p>
    <w:p w:rsidR="00123D15" w:rsidRPr="007843C4" w:rsidRDefault="00123D15" w:rsidP="007843C4">
      <w:pPr>
        <w:numPr>
          <w:ilvl w:val="0"/>
          <w:numId w:val="40"/>
        </w:numPr>
        <w:autoSpaceDE w:val="0"/>
        <w:ind w:left="0" w:firstLine="709"/>
        <w:jc w:val="both"/>
      </w:pPr>
      <w:r w:rsidRPr="007843C4">
        <w:t xml:space="preserve">Портал Федеральных государственных образовательных стандартов высшего образования </w:t>
      </w:r>
      <w:hyperlink r:id="rId25" w:history="1">
        <w:r w:rsidRPr="007843C4">
          <w:t>http://fgosvo.ru</w:t>
        </w:r>
      </w:hyperlink>
    </w:p>
    <w:p w:rsidR="00123D15" w:rsidRPr="007843C4" w:rsidRDefault="00424E14" w:rsidP="007843C4">
      <w:pPr>
        <w:numPr>
          <w:ilvl w:val="0"/>
          <w:numId w:val="40"/>
        </w:numPr>
        <w:autoSpaceDE w:val="0"/>
        <w:ind w:left="0" w:firstLine="709"/>
        <w:jc w:val="both"/>
      </w:pPr>
      <w:hyperlink r:id="rId26" w:history="1">
        <w:r w:rsidR="00123D15" w:rsidRPr="007843C4">
          <w:t>www.garant.ru</w:t>
        </w:r>
      </w:hyperlink>
      <w:r w:rsidR="00123D15" w:rsidRPr="007843C4">
        <w:t xml:space="preserve"> Информационно-правовая система Гарант</w:t>
      </w:r>
    </w:p>
    <w:p w:rsidR="00123D15" w:rsidRPr="007843C4" w:rsidRDefault="00123D15" w:rsidP="007843C4">
      <w:pPr>
        <w:keepLines/>
        <w:widowControl/>
        <w:tabs>
          <w:tab w:val="left" w:pos="0"/>
        </w:tabs>
        <w:ind w:firstLine="709"/>
      </w:pPr>
    </w:p>
    <w:p w:rsidR="00123D15" w:rsidRPr="007843C4" w:rsidRDefault="00123D15" w:rsidP="007843C4">
      <w:pPr>
        <w:pStyle w:val="af5"/>
        <w:tabs>
          <w:tab w:val="left" w:pos="1134"/>
        </w:tabs>
        <w:spacing w:after="0" w:line="240" w:lineRule="auto"/>
        <w:ind w:left="0" w:firstLine="709"/>
        <w:jc w:val="both"/>
        <w:rPr>
          <w:rFonts w:ascii="Times New Roman" w:hAnsi="Times New Roman" w:cs="Times New Roman"/>
          <w:sz w:val="24"/>
          <w:szCs w:val="24"/>
        </w:rPr>
      </w:pPr>
      <w:r w:rsidRPr="007843C4">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rsidR="00123D15" w:rsidRPr="007843C4" w:rsidRDefault="00123D15" w:rsidP="007843C4">
      <w:pPr>
        <w:pStyle w:val="msonormalmailrucssattributepostfix"/>
        <w:shd w:val="clear" w:color="auto" w:fill="FFFFFF"/>
        <w:spacing w:before="0" w:beforeAutospacing="0" w:after="0" w:afterAutospacing="0"/>
        <w:ind w:firstLine="709"/>
        <w:jc w:val="both"/>
        <w:rPr>
          <w:color w:val="000000"/>
        </w:rPr>
      </w:pPr>
    </w:p>
    <w:p w:rsidR="00123D15" w:rsidRPr="007843C4" w:rsidRDefault="00123D15" w:rsidP="007843C4">
      <w:pPr>
        <w:pStyle w:val="msonormalmailrucssattributepostfix"/>
        <w:shd w:val="clear" w:color="auto" w:fill="FFFFFF"/>
        <w:spacing w:before="0" w:beforeAutospacing="0" w:after="0" w:afterAutospacing="0"/>
        <w:ind w:firstLine="709"/>
        <w:jc w:val="both"/>
        <w:rPr>
          <w:color w:val="000000"/>
        </w:rPr>
      </w:pPr>
      <w:r w:rsidRPr="007843C4">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23D15" w:rsidRPr="007843C4" w:rsidRDefault="00123D15" w:rsidP="007843C4">
      <w:pPr>
        <w:pStyle w:val="msonormalmailrucssattributepostfix"/>
        <w:shd w:val="clear" w:color="auto" w:fill="FFFFFF"/>
        <w:spacing w:before="0" w:beforeAutospacing="0" w:after="0" w:afterAutospacing="0"/>
        <w:ind w:firstLine="709"/>
        <w:jc w:val="both"/>
        <w:rPr>
          <w:color w:val="000000"/>
        </w:rPr>
      </w:pPr>
      <w:r w:rsidRPr="007843C4">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2424C2" w:rsidRPr="007843C4" w:rsidRDefault="00123D15" w:rsidP="007843C4">
      <w:pPr>
        <w:pStyle w:val="af3"/>
        <w:tabs>
          <w:tab w:val="left" w:pos="851"/>
          <w:tab w:val="left" w:pos="993"/>
        </w:tabs>
        <w:spacing w:before="0" w:after="0"/>
        <w:ind w:firstLine="709"/>
        <w:jc w:val="both"/>
        <w:rPr>
          <w:b/>
          <w:bCs/>
        </w:rPr>
      </w:pPr>
      <w:r w:rsidRPr="007843C4">
        <w:rPr>
          <w:b/>
          <w:bCs/>
        </w:rPr>
        <w:br w:type="page"/>
      </w:r>
    </w:p>
    <w:p w:rsidR="00F453DC" w:rsidRPr="007A65BF" w:rsidRDefault="00F453DC" w:rsidP="00F453DC">
      <w:pPr>
        <w:ind w:firstLine="567"/>
        <w:jc w:val="both"/>
      </w:pPr>
      <w:r w:rsidRPr="007A65BF">
        <w:rPr>
          <w:b/>
          <w:bCs/>
        </w:rPr>
        <w:lastRenderedPageBreak/>
        <w:t>12.Лист регистрации изменений</w:t>
      </w:r>
    </w:p>
    <w:p w:rsidR="00F453DC" w:rsidRPr="007A65BF" w:rsidRDefault="00F453DC" w:rsidP="00F453DC">
      <w:pPr>
        <w:tabs>
          <w:tab w:val="left" w:pos="567"/>
          <w:tab w:val="left" w:pos="851"/>
        </w:tabs>
        <w:ind w:firstLine="567"/>
        <w:jc w:val="both"/>
      </w:pPr>
    </w:p>
    <w:p w:rsidR="00F453DC" w:rsidRPr="007A65BF" w:rsidRDefault="00F453DC" w:rsidP="00F453DC">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F453DC"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F453DC" w:rsidRPr="007A65BF" w:rsidRDefault="00F453DC"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F453DC" w:rsidRPr="007A65BF" w:rsidRDefault="00F453DC"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F453DC" w:rsidRPr="007A65BF" w:rsidRDefault="00F453DC"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453DC" w:rsidRPr="007A65BF" w:rsidRDefault="00F453DC" w:rsidP="00967398">
            <w:pPr>
              <w:widowControl/>
              <w:ind w:right="-143"/>
              <w:jc w:val="center"/>
            </w:pPr>
            <w:r w:rsidRPr="007A65BF">
              <w:rPr>
                <w:sz w:val="22"/>
                <w:szCs w:val="22"/>
              </w:rPr>
              <w:t>Дата введения изменения</w:t>
            </w:r>
          </w:p>
        </w:tc>
      </w:tr>
      <w:tr w:rsidR="00F453DC"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F453DC" w:rsidRPr="007A65BF" w:rsidRDefault="00F453DC" w:rsidP="00F453DC">
            <w:pPr>
              <w:widowControl/>
              <w:numPr>
                <w:ilvl w:val="0"/>
                <w:numId w:val="41"/>
              </w:numPr>
              <w:tabs>
                <w:tab w:val="left" w:pos="39"/>
              </w:tabs>
              <w:suppressAutoHyphens w:val="0"/>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F453DC" w:rsidRPr="007A65BF" w:rsidRDefault="00F453DC"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F453DC" w:rsidRPr="007A65BF" w:rsidRDefault="00F453DC"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3DC" w:rsidRPr="007A65BF" w:rsidRDefault="00F453DC" w:rsidP="00967398">
            <w:pPr>
              <w:widowControl/>
              <w:ind w:left="-108" w:right="-143"/>
              <w:jc w:val="center"/>
            </w:pPr>
            <w:r w:rsidRPr="007A65BF">
              <w:rPr>
                <w:sz w:val="22"/>
                <w:szCs w:val="22"/>
              </w:rPr>
              <w:t>01.09.2021</w:t>
            </w:r>
          </w:p>
        </w:tc>
      </w:tr>
      <w:tr w:rsidR="00F453DC"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F453DC" w:rsidRPr="007A65BF" w:rsidRDefault="00F453DC" w:rsidP="00F453DC">
            <w:pPr>
              <w:widowControl/>
              <w:numPr>
                <w:ilvl w:val="0"/>
                <w:numId w:val="41"/>
              </w:numPr>
              <w:tabs>
                <w:tab w:val="left" w:pos="39"/>
              </w:tabs>
              <w:suppressAutoHyphens w:val="0"/>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F453DC" w:rsidRPr="007A65BF" w:rsidRDefault="00F453DC"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F453DC" w:rsidRPr="007A65BF" w:rsidRDefault="00F453DC"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3DC" w:rsidRPr="007A65BF" w:rsidRDefault="00F453DC" w:rsidP="00967398">
            <w:pPr>
              <w:widowControl/>
              <w:ind w:left="-108" w:right="-143"/>
              <w:jc w:val="center"/>
            </w:pPr>
          </w:p>
        </w:tc>
      </w:tr>
      <w:tr w:rsidR="00F453DC"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F453DC" w:rsidRPr="007A65BF" w:rsidRDefault="00F453DC" w:rsidP="00F453DC">
            <w:pPr>
              <w:widowControl/>
              <w:numPr>
                <w:ilvl w:val="0"/>
                <w:numId w:val="41"/>
              </w:numPr>
              <w:tabs>
                <w:tab w:val="left" w:pos="39"/>
              </w:tabs>
              <w:suppressAutoHyphens w:val="0"/>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F453DC" w:rsidRPr="007A65BF" w:rsidRDefault="00F453DC"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F453DC" w:rsidRPr="007A65BF" w:rsidRDefault="00F453DC"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53DC" w:rsidRPr="007A65BF" w:rsidRDefault="00F453DC" w:rsidP="00967398">
            <w:pPr>
              <w:widowControl/>
              <w:ind w:left="-108" w:right="-143"/>
              <w:jc w:val="center"/>
            </w:pPr>
          </w:p>
        </w:tc>
      </w:tr>
    </w:tbl>
    <w:p w:rsidR="00123D15" w:rsidRPr="00123D15" w:rsidRDefault="00123D15" w:rsidP="00123D15">
      <w:pPr>
        <w:pStyle w:val="af3"/>
        <w:tabs>
          <w:tab w:val="left" w:pos="851"/>
          <w:tab w:val="left" w:pos="993"/>
        </w:tabs>
        <w:spacing w:before="0" w:after="0"/>
        <w:jc w:val="both"/>
        <w:rPr>
          <w:i/>
        </w:rPr>
      </w:pPr>
    </w:p>
    <w:p w:rsidR="002424C2" w:rsidRDefault="002424C2">
      <w:pPr>
        <w:widowControl/>
        <w:spacing w:after="160" w:line="256" w:lineRule="auto"/>
        <w:rPr>
          <w:rFonts w:eastAsia="Times New Roman"/>
          <w:b/>
          <w:color w:val="222222"/>
        </w:rPr>
      </w:pPr>
    </w:p>
    <w:sectPr w:rsidR="002424C2" w:rsidSect="007B2A90">
      <w:footerReference w:type="default" r:id="rId27"/>
      <w:pgSz w:w="11906" w:h="16838"/>
      <w:pgMar w:top="1134" w:right="567"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14" w:rsidRDefault="00424E14" w:rsidP="002424C2">
      <w:r>
        <w:separator/>
      </w:r>
    </w:p>
  </w:endnote>
  <w:endnote w:type="continuationSeparator" w:id="0">
    <w:p w:rsidR="00424E14" w:rsidRDefault="00424E14" w:rsidP="0024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5887"/>
      <w:docPartObj>
        <w:docPartGallery w:val="Page Numbers (Bottom of Page)"/>
        <w:docPartUnique/>
      </w:docPartObj>
    </w:sdtPr>
    <w:sdtEndPr/>
    <w:sdtContent>
      <w:p w:rsidR="00300A1E" w:rsidRDefault="00424E14">
        <w:pPr>
          <w:pStyle w:val="afc"/>
          <w:jc w:val="center"/>
        </w:pPr>
        <w:r>
          <w:fldChar w:fldCharType="begin"/>
        </w:r>
        <w:r>
          <w:instrText>PAGE</w:instrText>
        </w:r>
        <w:r>
          <w:fldChar w:fldCharType="separate"/>
        </w:r>
        <w:r w:rsidR="00F453D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14" w:rsidRDefault="00424E14" w:rsidP="002424C2">
      <w:r>
        <w:separator/>
      </w:r>
    </w:p>
  </w:footnote>
  <w:footnote w:type="continuationSeparator" w:id="0">
    <w:p w:rsidR="00424E14" w:rsidRDefault="00424E14" w:rsidP="00242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1" w15:restartNumberingAfterBreak="0">
    <w:nsid w:val="00586D53"/>
    <w:multiLevelType w:val="multilevel"/>
    <w:tmpl w:val="BAEA36C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1B53B9B"/>
    <w:multiLevelType w:val="hybridMultilevel"/>
    <w:tmpl w:val="B63EE8C8"/>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1FC5CDE"/>
    <w:multiLevelType w:val="multilevel"/>
    <w:tmpl w:val="F23CA57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039A5FB2"/>
    <w:multiLevelType w:val="hybridMultilevel"/>
    <w:tmpl w:val="D1380972"/>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B80BB6"/>
    <w:multiLevelType w:val="multilevel"/>
    <w:tmpl w:val="02D284B2"/>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D756A0"/>
    <w:multiLevelType w:val="hybridMultilevel"/>
    <w:tmpl w:val="120CA7F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D2C14C1"/>
    <w:multiLevelType w:val="multilevel"/>
    <w:tmpl w:val="D6DA000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907F17"/>
    <w:multiLevelType w:val="multilevel"/>
    <w:tmpl w:val="E0E43EC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2673AB"/>
    <w:multiLevelType w:val="multilevel"/>
    <w:tmpl w:val="79C633B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14BF12A8"/>
    <w:multiLevelType w:val="multilevel"/>
    <w:tmpl w:val="AFEEBE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7E13D28"/>
    <w:multiLevelType w:val="multilevel"/>
    <w:tmpl w:val="C840F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AC166AF"/>
    <w:multiLevelType w:val="multilevel"/>
    <w:tmpl w:val="31EEFF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00E3CA2"/>
    <w:multiLevelType w:val="hybridMultilevel"/>
    <w:tmpl w:val="8EFA727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141849"/>
    <w:multiLevelType w:val="multilevel"/>
    <w:tmpl w:val="CC382A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4241695"/>
    <w:multiLevelType w:val="multilevel"/>
    <w:tmpl w:val="1D00D4D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45719C1"/>
    <w:multiLevelType w:val="hybridMultilevel"/>
    <w:tmpl w:val="6F628A9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70211B1"/>
    <w:multiLevelType w:val="hybridMultilevel"/>
    <w:tmpl w:val="BFE4499A"/>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8C1744B"/>
    <w:multiLevelType w:val="multilevel"/>
    <w:tmpl w:val="8264BE7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40C15E36"/>
    <w:multiLevelType w:val="hybridMultilevel"/>
    <w:tmpl w:val="FFFCFA5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45A73B1"/>
    <w:multiLevelType w:val="hybridMultilevel"/>
    <w:tmpl w:val="2EC23F52"/>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76661A5"/>
    <w:multiLevelType w:val="multilevel"/>
    <w:tmpl w:val="A540F06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96B4F97"/>
    <w:multiLevelType w:val="hybridMultilevel"/>
    <w:tmpl w:val="1CD2F2C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D91783E"/>
    <w:multiLevelType w:val="hybridMultilevel"/>
    <w:tmpl w:val="7686725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FE264D3"/>
    <w:multiLevelType w:val="multilevel"/>
    <w:tmpl w:val="96769AF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5296F"/>
    <w:multiLevelType w:val="hybridMultilevel"/>
    <w:tmpl w:val="72A6DAA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9DD2171"/>
    <w:multiLevelType w:val="hybridMultilevel"/>
    <w:tmpl w:val="35F0BF3E"/>
    <w:lvl w:ilvl="0" w:tplc="0419000F">
      <w:start w:val="1"/>
      <w:numFmt w:val="decimal"/>
      <w:lvlText w:val="%1."/>
      <w:lvlJc w:val="left"/>
      <w:pPr>
        <w:tabs>
          <w:tab w:val="num" w:pos="900"/>
        </w:tabs>
        <w:ind w:left="900" w:hanging="360"/>
      </w:pPr>
    </w:lvl>
    <w:lvl w:ilvl="1" w:tplc="3E4C5DD2">
      <w:start w:val="1"/>
      <w:numFmt w:val="decimal"/>
      <w:lvlText w:val="%2)"/>
      <w:lvlJc w:val="left"/>
      <w:pPr>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D57651A"/>
    <w:multiLevelType w:val="multilevel"/>
    <w:tmpl w:val="BC3CE02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873806"/>
    <w:multiLevelType w:val="multilevel"/>
    <w:tmpl w:val="1C6805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74A1252D"/>
    <w:multiLevelType w:val="hybridMultilevel"/>
    <w:tmpl w:val="C164C5A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6DF0EF4"/>
    <w:multiLevelType w:val="multilevel"/>
    <w:tmpl w:val="D86AF2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7B124296"/>
    <w:multiLevelType w:val="multilevel"/>
    <w:tmpl w:val="7AB4D3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7CCE2C31"/>
    <w:multiLevelType w:val="hybridMultilevel"/>
    <w:tmpl w:val="29367A0A"/>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F437A9D"/>
    <w:multiLevelType w:val="multilevel"/>
    <w:tmpl w:val="7904E99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35"/>
  </w:num>
  <w:num w:numId="2">
    <w:abstractNumId w:val="21"/>
  </w:num>
  <w:num w:numId="3">
    <w:abstractNumId w:val="34"/>
  </w:num>
  <w:num w:numId="4">
    <w:abstractNumId w:val="5"/>
  </w:num>
  <w:num w:numId="5">
    <w:abstractNumId w:val="8"/>
  </w:num>
  <w:num w:numId="6">
    <w:abstractNumId w:val="11"/>
  </w:num>
  <w:num w:numId="7">
    <w:abstractNumId w:val="9"/>
  </w:num>
  <w:num w:numId="8">
    <w:abstractNumId w:val="38"/>
  </w:num>
  <w:num w:numId="9">
    <w:abstractNumId w:val="17"/>
  </w:num>
  <w:num w:numId="10">
    <w:abstractNumId w:val="12"/>
  </w:num>
  <w:num w:numId="11">
    <w:abstractNumId w:val="25"/>
  </w:num>
  <w:num w:numId="12">
    <w:abstractNumId w:val="15"/>
  </w:num>
  <w:num w:numId="13">
    <w:abstractNumId w:val="3"/>
  </w:num>
  <w:num w:numId="14">
    <w:abstractNumId w:val="29"/>
  </w:num>
  <w:num w:numId="15">
    <w:abstractNumId w:val="18"/>
  </w:num>
  <w:num w:numId="16">
    <w:abstractNumId w:val="13"/>
  </w:num>
  <w:num w:numId="17">
    <w:abstractNumId w:val="37"/>
  </w:num>
  <w:num w:numId="18">
    <w:abstractNumId w:val="10"/>
  </w:num>
  <w:num w:numId="19">
    <w:abstractNumId w:val="22"/>
  </w:num>
  <w:num w:numId="20">
    <w:abstractNumId w:val="0"/>
    <w:lvlOverride w:ilvl="0">
      <w:startOverride w:val="1"/>
    </w:lvlOverride>
  </w:num>
  <w:num w:numId="21">
    <w:abstractNumId w:val="3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0"/>
  </w:num>
  <w:num w:numId="37">
    <w:abstractNumId w:val="1"/>
  </w:num>
  <w:num w:numId="38">
    <w:abstractNumId w:val="27"/>
  </w:num>
  <w:num w:numId="39">
    <w:abstractNumId w:val="30"/>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4C2"/>
    <w:rsid w:val="000104AF"/>
    <w:rsid w:val="00014E9E"/>
    <w:rsid w:val="0002059B"/>
    <w:rsid w:val="0009055D"/>
    <w:rsid w:val="000E0939"/>
    <w:rsid w:val="0012069B"/>
    <w:rsid w:val="001239E8"/>
    <w:rsid w:val="00123D15"/>
    <w:rsid w:val="0014766F"/>
    <w:rsid w:val="00173E3C"/>
    <w:rsid w:val="00194AF0"/>
    <w:rsid w:val="001C0A5E"/>
    <w:rsid w:val="00207FB7"/>
    <w:rsid w:val="00224D30"/>
    <w:rsid w:val="00236309"/>
    <w:rsid w:val="002424C2"/>
    <w:rsid w:val="00294948"/>
    <w:rsid w:val="00300A1E"/>
    <w:rsid w:val="00312351"/>
    <w:rsid w:val="003D546D"/>
    <w:rsid w:val="003F66A1"/>
    <w:rsid w:val="00424E14"/>
    <w:rsid w:val="00472217"/>
    <w:rsid w:val="004D0EB6"/>
    <w:rsid w:val="004F3FD8"/>
    <w:rsid w:val="0058066C"/>
    <w:rsid w:val="00580806"/>
    <w:rsid w:val="00613FC4"/>
    <w:rsid w:val="0072088F"/>
    <w:rsid w:val="007843C4"/>
    <w:rsid w:val="00787E6C"/>
    <w:rsid w:val="007B2A90"/>
    <w:rsid w:val="008D634A"/>
    <w:rsid w:val="008E1CC1"/>
    <w:rsid w:val="00911669"/>
    <w:rsid w:val="009828CD"/>
    <w:rsid w:val="009D6ED8"/>
    <w:rsid w:val="009E0A7B"/>
    <w:rsid w:val="00AB36B1"/>
    <w:rsid w:val="00AE0964"/>
    <w:rsid w:val="00B37F46"/>
    <w:rsid w:val="00B65841"/>
    <w:rsid w:val="00BC272F"/>
    <w:rsid w:val="00C243E5"/>
    <w:rsid w:val="00C252DC"/>
    <w:rsid w:val="00C343DF"/>
    <w:rsid w:val="00D74B3D"/>
    <w:rsid w:val="00D84D17"/>
    <w:rsid w:val="00DF104B"/>
    <w:rsid w:val="00E44E69"/>
    <w:rsid w:val="00E50091"/>
    <w:rsid w:val="00EE43F9"/>
    <w:rsid w:val="00F27140"/>
    <w:rsid w:val="00F453DC"/>
    <w:rsid w:val="00FB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694B9-6EC7-4879-B86C-13902438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Label1">
    <w:name w:val="ListLabel 1"/>
    <w:rsid w:val="002424C2"/>
    <w:rPr>
      <w:rFonts w:eastAsia="Times New Roman" w:cs="Times New Roman"/>
    </w:rPr>
  </w:style>
  <w:style w:type="character" w:customStyle="1" w:styleId="ListLabel2">
    <w:name w:val="ListLabel 2"/>
    <w:rsid w:val="002424C2"/>
    <w:rPr>
      <w:rFonts w:cs="Times New Roman"/>
    </w:rPr>
  </w:style>
  <w:style w:type="character" w:customStyle="1" w:styleId="ListLabel3">
    <w:name w:val="ListLabel 3"/>
    <w:rsid w:val="002424C2"/>
    <w:rPr>
      <w:rFonts w:cs="Courier New"/>
    </w:rPr>
  </w:style>
  <w:style w:type="paragraph" w:customStyle="1" w:styleId="19">
    <w:name w:val="Заголовок1"/>
    <w:basedOn w:val="a"/>
    <w:next w:val="af"/>
    <w:rsid w:val="002424C2"/>
    <w:pPr>
      <w:keepNext/>
      <w:spacing w:before="240" w:after="120"/>
    </w:pPr>
    <w:rPr>
      <w:rFonts w:ascii="Liberation Sans" w:eastAsia="Lucida Sans Unicode" w:hAnsi="Liberation Sans" w:cs="Mangal"/>
      <w:sz w:val="28"/>
      <w:szCs w:val="28"/>
    </w:rPr>
  </w:style>
  <w:style w:type="paragraph" w:styleId="af">
    <w:name w:val="Body Text"/>
    <w:basedOn w:val="a"/>
    <w:rsid w:val="00EF184F"/>
    <w:pPr>
      <w:widowControl/>
      <w:spacing w:after="120" w:line="288" w:lineRule="auto"/>
    </w:pPr>
    <w:rPr>
      <w:rFonts w:eastAsia="Times New Roman"/>
      <w:lang w:eastAsia="zh-CN"/>
    </w:rPr>
  </w:style>
  <w:style w:type="paragraph" w:styleId="af0">
    <w:name w:val="List"/>
    <w:basedOn w:val="af"/>
    <w:rsid w:val="00EF184F"/>
    <w:rPr>
      <w:rFonts w:cs="Mangal"/>
    </w:rPr>
  </w:style>
  <w:style w:type="paragraph" w:styleId="af1">
    <w:name w:val="Title"/>
    <w:basedOn w:val="a"/>
    <w:rsid w:val="002424C2"/>
    <w:pPr>
      <w:suppressLineNumbers/>
      <w:spacing w:before="120" w:after="120"/>
    </w:pPr>
    <w:rPr>
      <w:rFonts w:cs="Mangal"/>
      <w:i/>
      <w:iCs/>
    </w:rPr>
  </w:style>
  <w:style w:type="paragraph" w:styleId="af2">
    <w:name w:val="index heading"/>
    <w:basedOn w:val="a"/>
    <w:rsid w:val="002424C2"/>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3">
    <w:name w:val="Normal (Web)"/>
    <w:basedOn w:val="a"/>
    <w:unhideWhenUsed/>
    <w:rsid w:val="005D55DE"/>
    <w:pPr>
      <w:widowControl/>
      <w:spacing w:before="280" w:after="280"/>
    </w:pPr>
    <w:rPr>
      <w:rFonts w:eastAsia="Times New Roman"/>
    </w:rPr>
  </w:style>
  <w:style w:type="paragraph" w:styleId="af4">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5">
    <w:name w:val="List Paragraph"/>
    <w:basedOn w:val="a"/>
    <w:link w:val="af6"/>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a">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c">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d">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e">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f">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0">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1">
    <w:name w:val="Красная строка1"/>
    <w:basedOn w:val="af"/>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2">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 w:type="paragraph" w:customStyle="1" w:styleId="c3">
    <w:name w:val="c3"/>
    <w:basedOn w:val="a"/>
    <w:rsid w:val="007B2A90"/>
    <w:pPr>
      <w:widowControl/>
      <w:suppressAutoHyphens w:val="0"/>
      <w:spacing w:before="100" w:beforeAutospacing="1" w:after="100" w:afterAutospacing="1"/>
    </w:pPr>
    <w:rPr>
      <w:rFonts w:eastAsia="Times New Roman"/>
    </w:rPr>
  </w:style>
  <w:style w:type="character" w:customStyle="1" w:styleId="WW8Num31z7">
    <w:name w:val="WW8Num31z7"/>
    <w:rsid w:val="003D546D"/>
  </w:style>
  <w:style w:type="character" w:customStyle="1" w:styleId="WW8Num24z3">
    <w:name w:val="WW8Num24z3"/>
    <w:rsid w:val="009828CD"/>
  </w:style>
  <w:style w:type="character" w:customStyle="1" w:styleId="af6">
    <w:name w:val="Абзац списка Знак"/>
    <w:link w:val="af5"/>
    <w:locked/>
    <w:rsid w:val="00207FB7"/>
    <w:rPr>
      <w:rFonts w:ascii="Calibri" w:eastAsia="Times New Roman" w:hAnsi="Calibri" w:cs="Calibri"/>
      <w:sz w:val="22"/>
      <w:lang w:eastAsia="zh-CN"/>
    </w:rPr>
  </w:style>
  <w:style w:type="character" w:styleId="aff4">
    <w:name w:val="Hyperlink"/>
    <w:basedOn w:val="a0"/>
    <w:unhideWhenUsed/>
    <w:rsid w:val="000E0939"/>
    <w:rPr>
      <w:color w:val="0563C1" w:themeColor="hyperlink"/>
      <w:u w:val="single"/>
    </w:rPr>
  </w:style>
  <w:style w:type="paragraph" w:customStyle="1" w:styleId="msonormalmailrucssattributepostfix">
    <w:name w:val="msonormal_mailru_css_attribute_postfix"/>
    <w:basedOn w:val="a"/>
    <w:rsid w:val="00123D15"/>
    <w:pPr>
      <w:widowControl/>
      <w:suppressAutoHyphens w:val="0"/>
      <w:spacing w:before="100" w:beforeAutospacing="1" w:after="100" w:afterAutospacing="1"/>
    </w:pPr>
    <w:rPr>
      <w:rFonts w:eastAsia="Times New Roman"/>
    </w:rPr>
  </w:style>
  <w:style w:type="paragraph" w:customStyle="1" w:styleId="book-description">
    <w:name w:val="book-description"/>
    <w:basedOn w:val="a"/>
    <w:rsid w:val="00300A1E"/>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227">
      <w:bodyDiv w:val="1"/>
      <w:marLeft w:val="0"/>
      <w:marRight w:val="0"/>
      <w:marTop w:val="0"/>
      <w:marBottom w:val="0"/>
      <w:divBdr>
        <w:top w:val="none" w:sz="0" w:space="0" w:color="auto"/>
        <w:left w:val="none" w:sz="0" w:space="0" w:color="auto"/>
        <w:bottom w:val="none" w:sz="0" w:space="0" w:color="auto"/>
        <w:right w:val="none" w:sz="0" w:space="0" w:color="auto"/>
      </w:divBdr>
    </w:div>
    <w:div w:id="325399743">
      <w:bodyDiv w:val="1"/>
      <w:marLeft w:val="0"/>
      <w:marRight w:val="0"/>
      <w:marTop w:val="0"/>
      <w:marBottom w:val="0"/>
      <w:divBdr>
        <w:top w:val="none" w:sz="0" w:space="0" w:color="auto"/>
        <w:left w:val="none" w:sz="0" w:space="0" w:color="auto"/>
        <w:bottom w:val="none" w:sz="0" w:space="0" w:color="auto"/>
        <w:right w:val="none" w:sz="0" w:space="0" w:color="auto"/>
      </w:divBdr>
      <w:divsChild>
        <w:div w:id="2092389754">
          <w:marLeft w:val="0"/>
          <w:marRight w:val="0"/>
          <w:marTop w:val="0"/>
          <w:marBottom w:val="0"/>
          <w:divBdr>
            <w:top w:val="none" w:sz="0" w:space="0" w:color="auto"/>
            <w:left w:val="none" w:sz="0" w:space="0" w:color="auto"/>
            <w:bottom w:val="none" w:sz="0" w:space="0" w:color="auto"/>
            <w:right w:val="none" w:sz="0" w:space="0" w:color="auto"/>
          </w:divBdr>
          <w:divsChild>
            <w:div w:id="85350269">
              <w:marLeft w:val="-225"/>
              <w:marRight w:val="-225"/>
              <w:marTop w:val="0"/>
              <w:marBottom w:val="0"/>
              <w:divBdr>
                <w:top w:val="none" w:sz="0" w:space="0" w:color="auto"/>
                <w:left w:val="none" w:sz="0" w:space="0" w:color="auto"/>
                <w:bottom w:val="none" w:sz="0" w:space="0" w:color="auto"/>
                <w:right w:val="none" w:sz="0" w:space="0" w:color="auto"/>
              </w:divBdr>
              <w:divsChild>
                <w:div w:id="1959797998">
                  <w:marLeft w:val="0"/>
                  <w:marRight w:val="0"/>
                  <w:marTop w:val="0"/>
                  <w:marBottom w:val="0"/>
                  <w:divBdr>
                    <w:top w:val="none" w:sz="0" w:space="0" w:color="auto"/>
                    <w:left w:val="none" w:sz="0" w:space="0" w:color="auto"/>
                    <w:bottom w:val="none" w:sz="0" w:space="0" w:color="auto"/>
                    <w:right w:val="none" w:sz="0" w:space="0" w:color="auto"/>
                  </w:divBdr>
                </w:div>
                <w:div w:id="1955936540">
                  <w:marLeft w:val="0"/>
                  <w:marRight w:val="0"/>
                  <w:marTop w:val="0"/>
                  <w:marBottom w:val="0"/>
                  <w:divBdr>
                    <w:top w:val="none" w:sz="0" w:space="0" w:color="auto"/>
                    <w:left w:val="none" w:sz="0" w:space="0" w:color="auto"/>
                    <w:bottom w:val="none" w:sz="0" w:space="0" w:color="auto"/>
                    <w:right w:val="none" w:sz="0" w:space="0" w:color="auto"/>
                  </w:divBdr>
                  <w:divsChild>
                    <w:div w:id="15972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ntTable" Target="fontTable.xml"/><Relationship Id="rId10" Type="http://schemas.openxmlformats.org/officeDocument/2006/relationships/hyperlink" Target="https://www.iprbookshop.ru/103978.html"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s://www.iprbookshop.ru/108370.html"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373DB-F572-4C07-A237-7933A0CD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25</Pages>
  <Words>8562</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30</cp:revision>
  <dcterms:created xsi:type="dcterms:W3CDTF">2017-12-24T10:45:00Z</dcterms:created>
  <dcterms:modified xsi:type="dcterms:W3CDTF">2022-09-20T11:32:00Z</dcterms:modified>
  <dc:language>ru-RU</dc:language>
</cp:coreProperties>
</file>