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AF" w:rsidRDefault="006428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posOffset>518795</wp:posOffset>
            </wp:positionH>
            <wp:positionV relativeFrom="paragraph">
              <wp:posOffset>99060</wp:posOffset>
            </wp:positionV>
            <wp:extent cx="5761990" cy="50419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7AF" w:rsidRDefault="0064281F">
      <w:pPr>
        <w:pStyle w:val="af0"/>
        <w:widowControl w:val="0"/>
        <w:suppressAutoHyphens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</w:t>
      </w:r>
    </w:p>
    <w:p w:rsidR="00AA17AF" w:rsidRDefault="0064281F">
      <w:pPr>
        <w:pStyle w:val="af0"/>
        <w:widowControl w:val="0"/>
        <w:suppressAutoHyphens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Факультет психологии</w:t>
      </w:r>
    </w:p>
    <w:p w:rsidR="00AA17AF" w:rsidRDefault="00AA17AF">
      <w:pPr>
        <w:jc w:val="right"/>
        <w:rPr>
          <w:sz w:val="26"/>
          <w:szCs w:val="26"/>
          <w:lang w:eastAsia="en-US"/>
        </w:rPr>
      </w:pPr>
    </w:p>
    <w:p w:rsidR="00AA17AF" w:rsidRDefault="0064281F">
      <w:pPr>
        <w:ind w:left="65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AA17AF" w:rsidRDefault="0064281F">
      <w:pPr>
        <w:spacing w:line="276" w:lineRule="auto"/>
        <w:ind w:left="6379"/>
        <w:rPr>
          <w:rFonts w:ascii="Times New Roman" w:hAnsi="Times New Roman"/>
        </w:rPr>
      </w:pPr>
      <w:r>
        <w:rPr>
          <w:rFonts w:ascii="Times New Roman" w:hAnsi="Times New Roman"/>
        </w:rPr>
        <w:t>Первый проректор</w:t>
      </w:r>
    </w:p>
    <w:p w:rsidR="00AA17AF" w:rsidRDefault="0064281F">
      <w:pPr>
        <w:spacing w:line="276" w:lineRule="auto"/>
        <w:ind w:left="5954"/>
        <w:jc w:val="right"/>
        <w:rPr>
          <w:rFonts w:ascii="Times New Roman" w:hAnsi="Times New Roman"/>
        </w:rPr>
      </w:pPr>
      <w:bookmarkStart w:id="0" w:name="__DdeLink__80996_1398929791"/>
      <w:r>
        <w:rPr>
          <w:rFonts w:ascii="Times New Roman" w:hAnsi="Times New Roman"/>
        </w:rPr>
        <w:t>___________</w:t>
      </w:r>
      <w:bookmarkEnd w:id="0"/>
      <w:r>
        <w:rPr>
          <w:rFonts w:ascii="Times New Roman" w:hAnsi="Times New Roman"/>
          <w:u w:val="single"/>
        </w:rPr>
        <w:t>Замолоцких Е.Г.</w:t>
      </w:r>
    </w:p>
    <w:p w:rsidR="00AA17AF" w:rsidRDefault="0064281F">
      <w:pPr>
        <w:spacing w:line="276" w:lineRule="auto"/>
        <w:ind w:left="5954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« 24</w:t>
      </w:r>
      <w:r>
        <w:rPr>
          <w:rFonts w:ascii="Times New Roman" w:hAnsi="Times New Roman" w:cs="Times New Roman"/>
          <w:sz w:val="28"/>
          <w:szCs w:val="28"/>
        </w:rPr>
        <w:t xml:space="preserve">»  июня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2021 г.</w:t>
      </w:r>
    </w:p>
    <w:p w:rsidR="00AA17AF" w:rsidRDefault="00AA17A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A17AF" w:rsidRDefault="0064281F">
      <w:pPr>
        <w:widowControl w:val="0"/>
        <w:spacing w:before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Факультет психологии</w:t>
      </w:r>
    </w:p>
    <w:p w:rsidR="00AA17AF" w:rsidRDefault="00AA17A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A17AF" w:rsidRDefault="0064281F">
      <w:pPr>
        <w:suppressAutoHyphens w:val="0"/>
        <w:spacing w:after="1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Рабочая программа учебной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дисциплины</w:t>
      </w:r>
    </w:p>
    <w:p w:rsidR="00AA17AF" w:rsidRDefault="0064281F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Клиническая психология</w:t>
      </w:r>
    </w:p>
    <w:p w:rsidR="00AA17AF" w:rsidRDefault="0064281F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17AF" w:rsidRDefault="0064281F">
      <w:pPr>
        <w:suppressAutoHyphens w:val="0"/>
        <w:spacing w:after="1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Направление подготовки</w:t>
      </w:r>
    </w:p>
    <w:p w:rsidR="00AA17AF" w:rsidRDefault="0064281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44.03.03 Специальное (дефектологическое) образование</w:t>
      </w:r>
    </w:p>
    <w:p w:rsidR="00AA17AF" w:rsidRDefault="00AA17AF">
      <w:pPr>
        <w:suppressAutoHyphens w:val="0"/>
        <w:spacing w:after="1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17AF" w:rsidRDefault="0064281F">
      <w:pPr>
        <w:suppressAutoHyphens w:val="0"/>
        <w:spacing w:after="1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Направленность (профиль) подготовки:</w:t>
      </w:r>
    </w:p>
    <w:p w:rsidR="00AA17AF" w:rsidRDefault="0064281F">
      <w:pPr>
        <w:suppressAutoHyphens w:val="0"/>
        <w:spacing w:after="1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Логопедия</w:t>
      </w:r>
    </w:p>
    <w:p w:rsidR="00AA17AF" w:rsidRDefault="0064281F">
      <w:pPr>
        <w:suppressAutoHyphens w:val="0"/>
        <w:spacing w:after="1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Квалификация (степень) выпускника:</w:t>
      </w:r>
    </w:p>
    <w:p w:rsidR="00AA17AF" w:rsidRDefault="0064281F">
      <w:pPr>
        <w:suppressAutoHyphens w:val="0"/>
        <w:spacing w:after="1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Бакалавр </w:t>
      </w:r>
    </w:p>
    <w:p w:rsidR="00AA17AF" w:rsidRDefault="0064281F">
      <w:pPr>
        <w:widowControl w:val="0"/>
        <w:ind w:left="861" w:right="8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обучения:</w:t>
      </w:r>
    </w:p>
    <w:p w:rsidR="00AA17AF" w:rsidRDefault="0064281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Очная, очно-заочная, заочная</w:t>
      </w:r>
    </w:p>
    <w:p w:rsidR="00AA17AF" w:rsidRDefault="00AA17AF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7AF" w:rsidRDefault="00AA17AF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7AF" w:rsidRDefault="00AA17AF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7AF" w:rsidRDefault="00AA17AF">
      <w:pPr>
        <w:widowControl w:val="0"/>
        <w:suppressAutoHyphens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7AF" w:rsidRDefault="00AA17AF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7AF" w:rsidRDefault="0064281F">
      <w:pPr>
        <w:keepNext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Составители программы:</w:t>
      </w:r>
    </w:p>
    <w:p w:rsidR="00AA17AF" w:rsidRDefault="0064281F">
      <w:pPr>
        <w:keepNext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Османбекова З.З,. доцент кафедры </w:t>
      </w:r>
    </w:p>
    <w:p w:rsidR="00AA17AF" w:rsidRDefault="0064281F">
      <w:pPr>
        <w:keepNext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логопедии и специальной психологии</w:t>
      </w:r>
    </w:p>
    <w:p w:rsidR="00AA17AF" w:rsidRDefault="00AA17AF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7AF" w:rsidRDefault="00AA17AF">
      <w:pPr>
        <w:widowControl w:val="0"/>
        <w:suppressAutoHyphens w:val="0"/>
        <w:rPr>
          <w:rFonts w:ascii="Times New Roman" w:eastAsia="Times New Roman" w:hAnsi="Times New Roman" w:cs="Times New Roman"/>
          <w:sz w:val="28"/>
          <w:szCs w:val="28"/>
        </w:rPr>
      </w:pPr>
    </w:p>
    <w:p w:rsidR="00AA17AF" w:rsidRDefault="00AA17AF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7AF" w:rsidRDefault="00AA17AF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7AF" w:rsidRDefault="0064281F">
      <w:pPr>
        <w:widowControl w:val="0"/>
        <w:suppressAutoHyphens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Москва 2021</w:t>
      </w:r>
    </w:p>
    <w:p w:rsidR="00AA17AF" w:rsidRDefault="0064281F">
      <w:pPr>
        <w:jc w:val="right"/>
        <w:rPr>
          <w:sz w:val="26"/>
          <w:szCs w:val="26"/>
          <w:lang w:eastAsia="en-US"/>
        </w:rPr>
      </w:pPr>
      <w:r>
        <w:br w:type="page"/>
      </w:r>
    </w:p>
    <w:p w:rsidR="00AA17AF" w:rsidRDefault="0064281F">
      <w:pPr>
        <w:widowControl w:val="0"/>
        <w:suppressAutoHyphens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tbl>
      <w:tblPr>
        <w:tblW w:w="98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378"/>
        <w:gridCol w:w="503"/>
      </w:tblGrid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Аннотация к дисциплине…………………………………………………………………….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Перечень планируемых результатов обучения, соотнесенных с планируемыми </w:t>
            </w:r>
            <w:r>
              <w:rPr>
                <w:rFonts w:ascii="Times New Roman" w:eastAsia="Times New Roman" w:hAnsi="Times New Roman" w:cs="Times New Roman"/>
              </w:rPr>
              <w:t>результатами освоения образовательной программы………………………………………..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x-none"/>
              </w:rPr>
      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</w:t>
            </w:r>
            <w:r>
              <w:rPr>
                <w:rFonts w:ascii="Times New Roman" w:eastAsia="Times New Roman" w:hAnsi="Times New Roman" w:cs="Times New Roman"/>
                <w:lang w:val="x-none"/>
              </w:rPr>
              <w:t>оту</w:t>
            </w:r>
            <w:r>
              <w:rPr>
                <w:rFonts w:ascii="Times New Roman" w:eastAsia="Times New Roman" w:hAnsi="Times New Roman" w:cs="Times New Roman"/>
                <w:spacing w:val="-11"/>
                <w:lang w:val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x-none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 Объем дисциплины по видам учебных занятий (в часах)……………………………….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x-none"/>
              </w:rPr>
              <w:t>4.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lang w:val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x-none"/>
              </w:rPr>
              <w:t>занятий</w:t>
            </w:r>
            <w:r>
              <w:rPr>
                <w:rFonts w:ascii="Times New Roman" w:eastAsia="Times New Roman" w:hAnsi="Times New Roman" w:cs="Times New Roman"/>
                <w:bCs/>
              </w:rPr>
              <w:t>…………..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 Разделы дисциплины и трудоемкость по видам учебных занятий (в академических часах)……………………………………………………………………………………………..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4.2. Содержание дисциплины, структурированное по разделам (темам)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…………………...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x-none"/>
              </w:rPr>
              <w:t>5. Перечень учебно-методическог</w:t>
            </w:r>
            <w:r>
              <w:rPr>
                <w:rFonts w:ascii="Times New Roman" w:eastAsia="Times New Roman" w:hAnsi="Times New Roman" w:cs="Times New Roman"/>
                <w:bCs/>
                <w:lang w:val="x-none"/>
              </w:rPr>
              <w:t>о обеспечения для самостоятельной работы обучающихся по дисциплине</w:t>
            </w:r>
            <w:r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…………………………………………………………………..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>Оценочные материалы для проведения промежуточной аттестации обучающихся по дисциплине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Клиническая психология</w:t>
            </w:r>
            <w:r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……………………………………………………………………….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6.1. </w:t>
            </w:r>
            <w:r>
              <w:rPr>
                <w:rFonts w:ascii="Times New Roman" w:eastAsia="Times New Roman" w:hAnsi="Times New Roman" w:cs="Times New Roman"/>
                <w:bCs/>
              </w:rPr>
              <w:t>Описание показателей и критериев оценивания компетенций, описание шкал………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 Методические материалы, определяющие процедуры оценивания знаний, умений, навыков и(или) опыта деятельности, характеризующих этапы формирования компетенций в процессе освоен</w:t>
            </w:r>
            <w:r>
              <w:rPr>
                <w:rFonts w:ascii="Times New Roman" w:eastAsia="Times New Roman" w:hAnsi="Times New Roman" w:cs="Times New Roman"/>
              </w:rPr>
              <w:t>ия образовательной программы……………………………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6.3. Типовые контрольные задания или иные материалы, необходимые для процедуры оценивания знаний, умений, навыков и(или) опыта деятельности, характеризующих этапы </w:t>
            </w:r>
            <w:r>
              <w:rPr>
                <w:rFonts w:ascii="Times New Roman" w:eastAsia="Times New Roman" w:hAnsi="Times New Roman" w:cs="Times New Roman"/>
                <w:lang w:val="x-none"/>
              </w:rPr>
              <w:t xml:space="preserve">формирования компетенций в процессе освоения </w:t>
            </w:r>
            <w:r>
              <w:rPr>
                <w:rFonts w:ascii="Times New Roman" w:eastAsia="Times New Roman" w:hAnsi="Times New Roman" w:cs="Times New Roman"/>
                <w:lang w:val="x-none"/>
              </w:rPr>
              <w:t>образовательной программы</w:t>
            </w:r>
            <w:r>
              <w:rPr>
                <w:rFonts w:ascii="Times New Roman" w:eastAsia="Times New Roman" w:hAnsi="Times New Roman" w:cs="Times New Roman"/>
              </w:rPr>
              <w:t>…..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x-none"/>
              </w:rPr>
              <w:t>6.3.1. Типовые задания для проведения текущего контроля обучающихся</w:t>
            </w:r>
            <w:r>
              <w:rPr>
                <w:rFonts w:ascii="Times New Roman" w:eastAsia="Times New Roman" w:hAnsi="Times New Roman" w:cs="Times New Roman"/>
              </w:rPr>
              <w:t>………………..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x-none"/>
              </w:rPr>
              <w:t>6.3.2. Типовые задания для проведения промежуточной аттестации обучающихся</w:t>
            </w:r>
            <w:r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x-none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x-none"/>
              </w:rPr>
              <w:t>. Методические материалы, определяющие процедуры оцениван</w:t>
            </w:r>
            <w:r>
              <w:rPr>
                <w:rFonts w:ascii="Times New Roman" w:eastAsia="Times New Roman" w:hAnsi="Times New Roman" w:cs="Times New Roman"/>
                <w:lang w:val="x-none"/>
              </w:rPr>
              <w:t>ия знаний, умений, навыков</w:t>
            </w:r>
            <w:r>
              <w:rPr>
                <w:rFonts w:ascii="Times New Roman" w:eastAsia="Times New Roman" w:hAnsi="Times New Roman" w:cs="Times New Roman"/>
                <w:spacing w:val="33"/>
                <w:lang w:val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x-none"/>
              </w:rPr>
              <w:t>и (или) опыта деятельности, характеризующих этапы формирования компетенций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……………………………………………………………………………………..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eastAsia="Times New Roman" w:hAnsi="Times New Roman" w:cs="Times New Roman"/>
              </w:rPr>
              <w:t>дисциплины…………………………………………………………………………..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Методические указания для обучающихся по освоению дисциплины…………………..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9.Описание материально-технической базы, необходимой для осуществления образовательного процесса по дисциплине…….…………………………………………….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 Перечень информационных технологий, используемых при осуществлении образовательного процесса по дисциплине, в том числе комплект лицензионного программного обеспечения, электронно-библиотечные системы, современные профессиональные базы данных и инфор</w:t>
            </w:r>
            <w:r>
              <w:rPr>
                <w:rFonts w:ascii="Times New Roman" w:eastAsia="Times New Roman" w:hAnsi="Times New Roman" w:cs="Times New Roman"/>
                <w:bCs/>
              </w:rPr>
              <w:t>мационные справочные системы………………..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 Лицензионное программное обеспечение………………………………………………..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10.2. Электронно-библиотечная система……………………………………………………..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10.3. Современные профессиональные баз данных………………………………………….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10.4. </w:t>
            </w:r>
            <w:r>
              <w:rPr>
                <w:rFonts w:ascii="Times New Roman" w:eastAsia="Times New Roman" w:hAnsi="Times New Roman" w:cs="Times New Roman"/>
              </w:rPr>
              <w:t>Информационные справочные системы………………………………………………..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11. Особенности реализации дисциплины для инвалидов и лиц с ограниченными возможностями здоровья……………………………………………………………………….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AA17AF">
        <w:tc>
          <w:tcPr>
            <w:tcW w:w="9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Лист регистрации изменений………………………………………………………………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</w:tbl>
    <w:p w:rsidR="00AA17AF" w:rsidRDefault="00AA17AF">
      <w:pPr>
        <w:widowControl w:val="0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AA17AF" w:rsidRDefault="00AA17AF">
      <w:pPr>
        <w:widowControl w:val="0"/>
        <w:suppressAutoHyphens w:val="0"/>
        <w:ind w:left="114" w:right="101" w:firstLine="399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AA17AF" w:rsidRDefault="00AA17AF">
      <w:pPr>
        <w:widowControl w:val="0"/>
        <w:suppressAutoHyphens w:val="0"/>
        <w:ind w:left="114" w:right="101" w:firstLine="39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17AF" w:rsidRDefault="0064281F">
      <w:pPr>
        <w:keepNext/>
        <w:widowControl w:val="0"/>
        <w:suppressAutoHyphens w:val="0"/>
        <w:spacing w:before="240" w:after="6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x-none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 xml:space="preserve"> Аннотация к дисциплине</w:t>
      </w:r>
    </w:p>
    <w:p w:rsidR="00AA17AF" w:rsidRDefault="0064281F">
      <w:pPr>
        <w:keepNext/>
        <w:widowControl w:val="0"/>
        <w:tabs>
          <w:tab w:val="left" w:pos="1170"/>
        </w:tabs>
        <w:ind w:firstLine="709"/>
        <w:jc w:val="both"/>
        <w:rPr>
          <w:rFonts w:ascii="Times New Roman" w:eastAsia="Times New Roman" w:hAnsi="Times New Roman" w:cs="Times New Roman"/>
          <w:b/>
          <w:bCs/>
          <w:iCs/>
          <w:lang w:val="x-none"/>
        </w:rPr>
      </w:pPr>
      <w:r>
        <w:rPr>
          <w:rFonts w:ascii="Times New Roman" w:eastAsia="Times New Roman" w:hAnsi="Times New Roman" w:cs="Times New Roman"/>
          <w:b/>
          <w:bCs/>
          <w:iCs/>
          <w:lang w:val="x-none"/>
        </w:rPr>
        <w:tab/>
      </w:r>
    </w:p>
    <w:p w:rsidR="00AA17AF" w:rsidRDefault="0064281F">
      <w:pPr>
        <w:keepNext/>
        <w:widowControl w:val="0"/>
        <w:tabs>
          <w:tab w:val="left" w:pos="595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программа дисциплины «Клиническая психология»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составлена в соответствии с требованиями ФГОС ВО по направлению подготовки 44.03.03 Специальное (дефектологическое) образование (уровень бакалавриата), утвержденного приказом </w:t>
      </w:r>
      <w:r>
        <w:rPr>
          <w:rFonts w:ascii="Times New Roman" w:eastAsia="Times New Roman" w:hAnsi="Times New Roman" w:cs="Times New Roman"/>
        </w:rPr>
        <w:t>Министерства образования и науки РФ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от 22.02. 2018 г. N 123.</w:t>
      </w:r>
    </w:p>
    <w:p w:rsidR="00AA17AF" w:rsidRDefault="0064281F">
      <w:pPr>
        <w:keepNext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Рабочая программа содержит обязательные для изучения темы по дисциплине «Клиническая психология». Дисциплина дает целостное представление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законах формирования высших психических функций. Знания</w:t>
      </w:r>
      <w:r>
        <w:rPr>
          <w:rFonts w:ascii="Times New Roman" w:hAnsi="Times New Roman" w:cs="Times New Roman"/>
        </w:rPr>
        <w:t xml:space="preserve">   о патогенетических механизмах и   нейропсихологических проявлений основных детских нервно-психических заболеваний позволят правильно дифференцировать патологию. </w:t>
      </w:r>
    </w:p>
    <w:p w:rsidR="00AA17AF" w:rsidRDefault="0064281F">
      <w:pPr>
        <w:keepNext/>
        <w:widowControl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Применение полученных знаний в  коррекционной педагогики возможно в профессиональной педаго</w:t>
      </w:r>
      <w:r>
        <w:rPr>
          <w:rFonts w:ascii="Times New Roman" w:eastAsia="Times New Roman" w:hAnsi="Times New Roman" w:cs="Times New Roman"/>
        </w:rPr>
        <w:t>гической и культурно-просветительской деятельности.</w:t>
      </w:r>
    </w:p>
    <w:p w:rsidR="00AA17AF" w:rsidRDefault="00AA17AF">
      <w:pPr>
        <w:keepNext/>
        <w:widowControl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AA17AF" w:rsidRDefault="0064281F">
      <w:pPr>
        <w:keepNext/>
        <w:widowControl w:val="0"/>
        <w:tabs>
          <w:tab w:val="left" w:pos="112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дисциплины в структуре образовательной программы</w:t>
      </w:r>
    </w:p>
    <w:p w:rsidR="00AA17AF" w:rsidRDefault="0064281F">
      <w:pPr>
        <w:ind w:left="221" w:right="263"/>
        <w:jc w:val="both"/>
      </w:pPr>
      <w:r>
        <w:t>Модуль относится к обязательной части блока 1 «Дисциплины (модули)» образовательной программы бакалавриата. Дисциплины модуля изучаются в 2-4 семест</w:t>
      </w:r>
      <w:r>
        <w:t>рах. Для освоения дисциплин модуля обучающиеся используют знания, умения, навыки, способы деятельности, сформированные в процессе изучения дисциплин</w:t>
      </w:r>
    </w:p>
    <w:p w:rsidR="00AA17AF" w:rsidRDefault="0064281F">
      <w:pPr>
        <w:ind w:left="221" w:right="263" w:firstLine="708"/>
        <w:jc w:val="both"/>
      </w:pPr>
      <w:r>
        <w:t>«Возрастная анатомия, физиология и гигиена», Модуль относится к обязательной части блока 1 «Дисциплины (мод</w:t>
      </w:r>
      <w:r>
        <w:t>ули)» образовательной программы бакалавриата. Дисциплины модуля изучаются в 2-4 семестрах. Для освоения дисциплин модуля обучающиеся используют знания, умения, навыки, способы деятельности, сформированные в процессе изучения дисциплин</w:t>
      </w:r>
    </w:p>
    <w:p w:rsidR="00AA17AF" w:rsidRDefault="0064281F">
      <w:pPr>
        <w:ind w:left="221" w:right="264"/>
        <w:jc w:val="both"/>
      </w:pPr>
      <w:r>
        <w:t>«Возрастная анатомия,</w:t>
      </w:r>
      <w:r>
        <w:t xml:space="preserve"> физиология и гигиена»» и «Безопасность жизнедеятельности», Дисциплины модуля «Клинические основы профессиональной деятельности учителя-дефектолога» являются основой для последующего изучения дисциплин модулей «Интегративные области профессиональной деятел</w:t>
      </w:r>
      <w:r>
        <w:t>ьности учителя-дефектолога», «Образование и психолого-педагогическая реабилитации лиц с ОВЗ», а также прохождения производственной практики и  подготовки к государственной итоговой</w:t>
      </w:r>
      <w:r>
        <w:rPr>
          <w:spacing w:val="3"/>
        </w:rPr>
        <w:t xml:space="preserve"> </w:t>
      </w:r>
      <w:r>
        <w:t>аттестации.</w:t>
      </w:r>
    </w:p>
    <w:p w:rsidR="00AA17AF" w:rsidRDefault="0064281F">
      <w:pPr>
        <w:pStyle w:val="Standard"/>
        <w:widowControl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Для освоения дисциплины необходимы компетенции, сформированные </w:t>
      </w:r>
      <w:r>
        <w:rPr>
          <w:rFonts w:cs="Times New Roman"/>
          <w:bCs/>
          <w:sz w:val="24"/>
          <w:szCs w:val="24"/>
        </w:rPr>
        <w:t>в рамках изучения следующих дисциплин</w:t>
      </w:r>
      <w:r>
        <w:rPr>
          <w:rFonts w:cs="Times New Roman"/>
          <w:sz w:val="24"/>
          <w:szCs w:val="24"/>
        </w:rPr>
        <w:t xml:space="preserve"> </w:t>
      </w:r>
    </w:p>
    <w:p w:rsidR="00AA17AF" w:rsidRDefault="0064281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Style w:val="FontStyle90"/>
          <w:spacing w:val="30"/>
          <w:sz w:val="24"/>
          <w:szCs w:val="24"/>
        </w:rPr>
        <w:t>1«</w:t>
      </w:r>
      <w:r>
        <w:rPr>
          <w:rFonts w:ascii="Times New Roman" w:hAnsi="Times New Roman" w:cs="Times New Roman"/>
        </w:rPr>
        <w:t>Возрастная анатомия, физиология и гигиена»</w:t>
      </w:r>
    </w:p>
    <w:p w:rsidR="00AA17AF" w:rsidRDefault="0064281F">
      <w:pPr>
        <w:keepNext/>
        <w:tabs>
          <w:tab w:val="left" w:pos="11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3. «Анатомия, физиология, патология органов слуха, речи и зрения».</w:t>
      </w:r>
      <w:r>
        <w:rPr>
          <w:rFonts w:ascii="Times New Roman" w:hAnsi="Times New Roman" w:cs="Times New Roman"/>
          <w:bCs/>
        </w:rPr>
        <w:t xml:space="preserve"> </w:t>
      </w:r>
    </w:p>
    <w:p w:rsidR="00AA17AF" w:rsidRDefault="0064281F">
      <w:pPr>
        <w:keepNext/>
        <w:tabs>
          <w:tab w:val="left" w:pos="11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 «Невропатология»</w:t>
      </w:r>
    </w:p>
    <w:p w:rsidR="00AA17AF" w:rsidRDefault="0064281F">
      <w:pPr>
        <w:keepNext/>
        <w:tabs>
          <w:tab w:val="left" w:pos="11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Знания и умения, полученные при прослушивании указанных курсов лекций,  являются теор</w:t>
      </w:r>
      <w:r>
        <w:rPr>
          <w:rFonts w:ascii="Times New Roman" w:hAnsi="Times New Roman" w:cs="Times New Roman"/>
          <w:bCs/>
        </w:rPr>
        <w:t>етической базой дисциплины «</w:t>
      </w:r>
      <w:r>
        <w:rPr>
          <w:rFonts w:ascii="Times New Roman" w:eastAsia="Times New Roman" w:hAnsi="Times New Roman" w:cs="Times New Roman"/>
          <w:bCs/>
          <w:lang w:eastAsia="ar-SA"/>
        </w:rPr>
        <w:t>Клиническая психология</w:t>
      </w:r>
      <w:r>
        <w:rPr>
          <w:rFonts w:ascii="Times New Roman" w:eastAsia="Times New Roman" w:hAnsi="Times New Roman" w:cs="Times New Roman"/>
          <w:bCs/>
          <w:lang w:val="x-none" w:eastAsia="ar-SA"/>
        </w:rPr>
        <w:t>»</w:t>
      </w:r>
      <w:r>
        <w:rPr>
          <w:rFonts w:ascii="Times New Roman" w:hAnsi="Times New Roman" w:cs="Times New Roman"/>
          <w:bCs/>
        </w:rPr>
        <w:t xml:space="preserve">». </w:t>
      </w:r>
    </w:p>
    <w:p w:rsidR="00AA17AF" w:rsidRDefault="0064281F">
      <w:pPr>
        <w:pStyle w:val="Style19"/>
        <w:widowControl/>
        <w:tabs>
          <w:tab w:val="left" w:pos="1195"/>
        </w:tabs>
        <w:spacing w:line="240" w:lineRule="auto"/>
        <w:ind w:firstLine="0"/>
      </w:pPr>
      <w:r>
        <w:rPr>
          <w:rStyle w:val="FontStyle84"/>
        </w:rPr>
        <w:t>Дисциплина «</w:t>
      </w:r>
      <w:r>
        <w:rPr>
          <w:bCs/>
          <w:lang w:eastAsia="ar-SA"/>
        </w:rPr>
        <w:t>Клиническая психология</w:t>
      </w:r>
      <w:r>
        <w:rPr>
          <w:bCs/>
          <w:lang w:val="x-none" w:eastAsia="ar-SA"/>
        </w:rPr>
        <w:t>»</w:t>
      </w:r>
      <w:r>
        <w:rPr>
          <w:rStyle w:val="FontStyle84"/>
        </w:rPr>
        <w:t>»</w:t>
      </w:r>
      <w:r>
        <w:rPr>
          <w:rStyle w:val="FontStyle99"/>
        </w:rPr>
        <w:t xml:space="preserve"> </w:t>
      </w:r>
      <w:r>
        <w:rPr>
          <w:rStyle w:val="FontStyle84"/>
        </w:rPr>
        <w:t>является базовой для изучения последующих дисциплин:</w:t>
      </w:r>
    </w:p>
    <w:p w:rsidR="00AA17AF" w:rsidRDefault="0064281F">
      <w:pPr>
        <w:pStyle w:val="Style19"/>
        <w:widowControl/>
        <w:tabs>
          <w:tab w:val="left" w:pos="426"/>
        </w:tabs>
        <w:spacing w:line="240" w:lineRule="auto"/>
        <w:ind w:left="426" w:firstLine="0"/>
        <w:jc w:val="left"/>
      </w:pPr>
      <w:r>
        <w:rPr>
          <w:rStyle w:val="FontStyle84"/>
        </w:rPr>
        <w:t>1.«</w:t>
      </w:r>
      <w:r>
        <w:t>Дислалия»</w:t>
      </w:r>
    </w:p>
    <w:p w:rsidR="00AA17AF" w:rsidRDefault="0064281F">
      <w:pPr>
        <w:pStyle w:val="Style19"/>
        <w:widowControl/>
        <w:tabs>
          <w:tab w:val="left" w:pos="426"/>
        </w:tabs>
        <w:spacing w:line="240" w:lineRule="auto"/>
        <w:ind w:left="426" w:firstLine="0"/>
        <w:jc w:val="left"/>
      </w:pPr>
      <w:r>
        <w:t>2.«Психопатология»</w:t>
      </w:r>
    </w:p>
    <w:p w:rsidR="00AA17AF" w:rsidRDefault="0064281F">
      <w:pPr>
        <w:pStyle w:val="Style19"/>
        <w:widowControl/>
        <w:tabs>
          <w:tab w:val="left" w:pos="426"/>
        </w:tabs>
        <w:spacing w:line="240" w:lineRule="auto"/>
        <w:ind w:left="426" w:firstLine="0"/>
        <w:jc w:val="left"/>
      </w:pPr>
      <w:r>
        <w:t>3.«Алалия».</w:t>
      </w:r>
    </w:p>
    <w:p w:rsidR="00AA17AF" w:rsidRDefault="0064281F">
      <w:pPr>
        <w:pStyle w:val="Style19"/>
        <w:widowControl/>
        <w:tabs>
          <w:tab w:val="left" w:pos="426"/>
        </w:tabs>
        <w:spacing w:line="240" w:lineRule="auto"/>
        <w:ind w:left="426" w:firstLine="0"/>
        <w:jc w:val="left"/>
      </w:pPr>
      <w:r>
        <w:t>4.«Афазия».</w:t>
      </w:r>
    </w:p>
    <w:p w:rsidR="00AA17AF" w:rsidRDefault="00AA17AF">
      <w:pPr>
        <w:keepNext/>
        <w:widowControl w:val="0"/>
        <w:tabs>
          <w:tab w:val="left" w:pos="851"/>
          <w:tab w:val="left" w:pos="1120"/>
        </w:tabs>
        <w:ind w:firstLine="567"/>
        <w:jc w:val="both"/>
        <w:rPr>
          <w:rFonts w:ascii="Times New Roman" w:hAnsi="Times New Roman" w:cs="Times New Roman"/>
        </w:rPr>
      </w:pPr>
    </w:p>
    <w:p w:rsidR="00AA17AF" w:rsidRDefault="0064281F">
      <w:pPr>
        <w:keepNext/>
        <w:widowControl w:val="0"/>
        <w:tabs>
          <w:tab w:val="left" w:pos="112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Дисциплина изучается на 2курсе в 3 семестре, экзамен.</w:t>
      </w:r>
    </w:p>
    <w:p w:rsidR="00AA17AF" w:rsidRDefault="00AA17AF">
      <w:pPr>
        <w:keepNext/>
        <w:widowControl w:val="0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keepNext/>
        <w:widowControl w:val="0"/>
        <w:ind w:firstLine="567"/>
        <w:jc w:val="both"/>
        <w:rPr>
          <w:rFonts w:ascii="Times New Roman" w:hAnsi="Times New Roman" w:cs="Times New Roman"/>
        </w:rPr>
      </w:pPr>
    </w:p>
    <w:p w:rsidR="00AA17AF" w:rsidRDefault="0064281F">
      <w:pPr>
        <w:ind w:left="221" w:right="264"/>
        <w:jc w:val="both"/>
      </w:pPr>
      <w:r>
        <w:rPr>
          <w:b/>
        </w:rPr>
        <w:t>Цель освоения модуля</w:t>
      </w:r>
      <w:r>
        <w:t xml:space="preserve"> – Цель освоения модуля – формирование у обучающихся готовности к осуществлению профессиональной деятельности в соответствии со знаниями основ  нейропсихологии, клинических основ нервно-психических </w:t>
      </w:r>
      <w:r>
        <w:lastRenderedPageBreak/>
        <w:t>заболеваний, слуховых, зрительных и речевых нарушений, при</w:t>
      </w:r>
      <w:r>
        <w:t>нципах профилактики и оказания помощи при нервно-психических и других заболеваниях, способности к выбору адекватных методов медико-педагогической коррекции и компенсации нарушений различной этиологии.</w:t>
      </w:r>
    </w:p>
    <w:p w:rsidR="00AA17AF" w:rsidRDefault="00AA17AF">
      <w:pPr>
        <w:spacing w:before="2"/>
      </w:pPr>
    </w:p>
    <w:p w:rsidR="00AA17AF" w:rsidRDefault="00AA17AF">
      <w:pPr>
        <w:ind w:left="221" w:right="264"/>
        <w:jc w:val="both"/>
      </w:pPr>
    </w:p>
    <w:p w:rsidR="00AA17AF" w:rsidRDefault="0064281F">
      <w:pPr>
        <w:ind w:right="264"/>
        <w:jc w:val="both"/>
      </w:pPr>
      <w:r>
        <w:rPr>
          <w:rFonts w:ascii="Times New Roman" w:eastAsia="Times New Roman" w:hAnsi="Times New Roman" w:cs="Times New Roman"/>
          <w:b/>
          <w:bCs/>
        </w:rPr>
        <w:t>Задач</w:t>
      </w:r>
    </w:p>
    <w:p w:rsidR="00AA17AF" w:rsidRDefault="0064281F">
      <w:pPr>
        <w:pStyle w:val="af"/>
        <w:numPr>
          <w:ilvl w:val="0"/>
          <w:numId w:val="9"/>
        </w:numPr>
        <w:spacing w:before="3"/>
        <w:ind w:right="96"/>
      </w:pPr>
      <w:r>
        <w:t>Выбирать коррекционно-образовательные программы</w:t>
      </w:r>
      <w:r>
        <w:t xml:space="preserve"> на основе личностно-ориентированного  и индивидуально-дифференцированного подходов к детям с ОВЗ;</w:t>
      </w:r>
    </w:p>
    <w:p w:rsidR="00AA17AF" w:rsidRDefault="0064281F">
      <w:pPr>
        <w:pStyle w:val="af"/>
        <w:numPr>
          <w:ilvl w:val="0"/>
          <w:numId w:val="9"/>
        </w:numPr>
        <w:spacing w:before="8"/>
      </w:pPr>
      <w:r>
        <w:t>Работать совместно с врачами на медико-педагогических комиссиях и консультациях;</w:t>
      </w:r>
    </w:p>
    <w:p w:rsidR="00AA17AF" w:rsidRDefault="0064281F">
      <w:pPr>
        <w:pStyle w:val="af"/>
        <w:numPr>
          <w:ilvl w:val="0"/>
          <w:numId w:val="9"/>
        </w:numPr>
        <w:tabs>
          <w:tab w:val="left" w:pos="320"/>
        </w:tabs>
        <w:ind w:right="232"/>
      </w:pPr>
      <w:r>
        <w:t>Анализировать результаты медико-психолого-педагогического обследования детей</w:t>
      </w:r>
      <w:r>
        <w:t xml:space="preserve"> с психоневрологическими расстройствами на основе использования различных (клинико-психолого-педагогических) классификаций нарушений в развитии, в том числе для осуществления дифференциальной диагностики;</w:t>
      </w:r>
    </w:p>
    <w:p w:rsidR="00AA17AF" w:rsidRDefault="00AA17AF">
      <w:pPr>
        <w:widowControl w:val="0"/>
        <w:tabs>
          <w:tab w:val="left" w:pos="320"/>
        </w:tabs>
        <w:suppressAutoHyphens w:val="0"/>
        <w:ind w:left="108" w:right="232"/>
        <w:textAlignment w:val="auto"/>
        <w:rPr>
          <w:rFonts w:ascii="Times New Roman" w:hAnsi="Times New Roman" w:cs="Times New Roman"/>
        </w:rPr>
      </w:pPr>
    </w:p>
    <w:p w:rsidR="00AA17AF" w:rsidRDefault="0064281F">
      <w:pPr>
        <w:pStyle w:val="af"/>
        <w:numPr>
          <w:ilvl w:val="0"/>
          <w:numId w:val="9"/>
        </w:numPr>
        <w:tabs>
          <w:tab w:val="left" w:pos="320"/>
        </w:tabs>
        <w:ind w:right="232"/>
      </w:pPr>
      <w:r>
        <w:t>Применять нейропсихологические и патопсихологическ</w:t>
      </w:r>
      <w:r>
        <w:t>ие  методы исследования высших психических функций у</w:t>
      </w:r>
      <w:r>
        <w:rPr>
          <w:spacing w:val="-9"/>
        </w:rPr>
        <w:t xml:space="preserve"> </w:t>
      </w:r>
      <w:r>
        <w:t>детей;</w:t>
      </w:r>
    </w:p>
    <w:p w:rsidR="00AA17AF" w:rsidRDefault="00AA17AF">
      <w:pPr>
        <w:widowControl w:val="0"/>
        <w:tabs>
          <w:tab w:val="left" w:pos="320"/>
        </w:tabs>
        <w:suppressAutoHyphens w:val="0"/>
        <w:ind w:left="108" w:right="232"/>
        <w:textAlignment w:val="auto"/>
        <w:rPr>
          <w:rFonts w:ascii="Times New Roman" w:hAnsi="Times New Roman" w:cs="Times New Roman"/>
        </w:rPr>
      </w:pPr>
    </w:p>
    <w:p w:rsidR="00AA17AF" w:rsidRDefault="0064281F">
      <w:pPr>
        <w:pStyle w:val="af"/>
        <w:numPr>
          <w:ilvl w:val="0"/>
          <w:numId w:val="9"/>
        </w:numPr>
      </w:pPr>
      <w:r>
        <w:t>Владеть навыками оценки психоневрологического и нейропсихологического статуса</w:t>
      </w:r>
      <w:r>
        <w:rPr>
          <w:spacing w:val="-2"/>
        </w:rPr>
        <w:t xml:space="preserve"> </w:t>
      </w:r>
      <w:r>
        <w:t>ребенка; способами совершенствования профессиональных знаний и умений путем использования информационной среды;</w:t>
      </w:r>
    </w:p>
    <w:p w:rsidR="00AA17AF" w:rsidRDefault="00AA17AF">
      <w:pPr>
        <w:ind w:left="108"/>
        <w:rPr>
          <w:rFonts w:ascii="Times New Roman" w:hAnsi="Times New Roman" w:cs="Times New Roman"/>
        </w:rPr>
      </w:pPr>
    </w:p>
    <w:p w:rsidR="00AA17AF" w:rsidRDefault="0064281F">
      <w:pPr>
        <w:shd w:val="clear" w:color="auto" w:fill="FFFFFF"/>
        <w:suppressAutoHyphens w:val="0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Комп</w:t>
      </w:r>
      <w:r>
        <w:rPr>
          <w:rFonts w:ascii="Times New Roman" w:hAnsi="Times New Roman" w:cs="Times New Roman"/>
          <w:b/>
          <w:lang w:eastAsia="ru-RU"/>
        </w:rPr>
        <w:t>етенции обучающегося, формируемые в результате освоения дисциплины:</w:t>
      </w:r>
    </w:p>
    <w:p w:rsidR="00AA17AF" w:rsidRDefault="00AA17AF">
      <w:pPr>
        <w:shd w:val="clear" w:color="auto" w:fill="FFFFFF"/>
        <w:suppressAutoHyphens w:val="0"/>
        <w:ind w:firstLine="851"/>
        <w:jc w:val="both"/>
        <w:rPr>
          <w:rFonts w:ascii="Times New Roman" w:hAnsi="Times New Roman" w:cs="Times New Roman"/>
          <w:b/>
          <w:lang w:eastAsia="ru-RU"/>
        </w:rPr>
      </w:pPr>
    </w:p>
    <w:p w:rsidR="00AA17AF" w:rsidRDefault="00AA17AF">
      <w:p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</w:p>
    <w:p w:rsidR="00AA17AF" w:rsidRDefault="0064281F">
      <w:pPr>
        <w:shd w:val="clear" w:color="auto" w:fill="FFFFFF"/>
        <w:suppressAutoHyphens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lang w:eastAsia="ru-RU"/>
        </w:rPr>
        <w:t xml:space="preserve"> ПК-4 </w:t>
      </w:r>
      <w:r>
        <w:rPr>
          <w:rFonts w:ascii="Times New Roman" w:hAnsi="Times New Roman" w:cs="Times New Roman"/>
        </w:rPr>
        <w:t xml:space="preserve">Способен организовывать коррекционно –развивающую образовательную среду, отвечающую особым образовательным потребностям обучающихся с ОВЗ, требованиям безопастности   и охраны </w:t>
      </w:r>
      <w:r>
        <w:rPr>
          <w:rFonts w:ascii="Times New Roman" w:hAnsi="Times New Roman" w:cs="Times New Roman"/>
        </w:rPr>
        <w:t>здоровья обучающихся</w:t>
      </w:r>
      <w:r>
        <w:rPr>
          <w:rFonts w:ascii="Times New Roman" w:hAnsi="Times New Roman" w:cs="Times New Roman"/>
          <w:b/>
        </w:rPr>
        <w:t>.</w:t>
      </w:r>
    </w:p>
    <w:p w:rsidR="00AA17AF" w:rsidRDefault="00AA17AF">
      <w:pPr>
        <w:shd w:val="clear" w:color="auto" w:fill="FFFFFF"/>
        <w:suppressAutoHyphens w:val="0"/>
        <w:jc w:val="both"/>
        <w:rPr>
          <w:rFonts w:ascii="Times New Roman" w:hAnsi="Times New Roman" w:cs="Times New Roman"/>
          <w:bCs/>
          <w:lang w:eastAsia="ru-RU"/>
        </w:rPr>
      </w:pPr>
    </w:p>
    <w:p w:rsidR="00AA17AF" w:rsidRDefault="0064281F">
      <w:pPr>
        <w:shd w:val="clear" w:color="auto" w:fill="FFFFFF"/>
        <w:suppressAutoHyphens w:val="0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  ОВЗ.</w:t>
      </w:r>
    </w:p>
    <w:p w:rsidR="00AA17AF" w:rsidRDefault="00AA17AF">
      <w:p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</w:p>
    <w:p w:rsidR="00AA17AF" w:rsidRDefault="0064281F">
      <w:pPr>
        <w:shd w:val="clear" w:color="auto" w:fill="FFFFFF"/>
        <w:suppressAutoHyphens w:val="0"/>
        <w:ind w:firstLine="851"/>
        <w:jc w:val="both"/>
        <w:rPr>
          <w:rFonts w:ascii="Times New Roman" w:hAnsi="Times New Roman" w:cs="Times New Roman"/>
        </w:rPr>
      </w:pPr>
      <w:r>
        <w:br w:type="page"/>
      </w:r>
    </w:p>
    <w:p w:rsidR="00AA17AF" w:rsidRDefault="0064281F">
      <w:pPr>
        <w:pStyle w:val="af0"/>
        <w:widowControl w:val="0"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планируемых результатов обучения, соотнесенных с пл</w:t>
      </w:r>
      <w:r>
        <w:rPr>
          <w:rFonts w:ascii="Times New Roman" w:hAnsi="Times New Roman" w:cs="Times New Roman"/>
          <w:b/>
          <w:sz w:val="28"/>
          <w:szCs w:val="28"/>
        </w:rPr>
        <w:t>анируемыми результатами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AF" w:rsidRDefault="0064281F">
      <w:pPr>
        <w:tabs>
          <w:tab w:val="left" w:pos="12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Процесс изучения дисциплины направлен на  формирование компетенций, предусмотренных ФГОС ВО по направлению  подготовки 44.03.03 Специальное (дефектологическое) образование (уровень бакалавриата) и</w:t>
      </w:r>
      <w:r>
        <w:rPr>
          <w:rFonts w:ascii="Times New Roman" w:hAnsi="Times New Roman" w:cs="Times New Roman"/>
          <w:bCs/>
        </w:rPr>
        <w:t xml:space="preserve"> на основе профессионального стандарта "Педагог (педагогическая деятельность в дошкольном, начальном общем, основном общем, среднем общем образовании)  (воспитатель, учитель).", утвержденного  приказом Министерства труда и социальной защиты Российской Феде</w:t>
      </w:r>
      <w:r>
        <w:rPr>
          <w:rFonts w:ascii="Times New Roman" w:hAnsi="Times New Roman" w:cs="Times New Roman"/>
          <w:bCs/>
        </w:rPr>
        <w:t>рации от 18 октября 2013 г. N 544н, с изменениями, внесенными приказам и  Министерства труда и социальной защиты РФ от 25 декабря 2014 г. № 1115н и от 5 августа 2016 г. № 422н; профессионального стандарта «Педагог дополнительного образования детей и взросл</w:t>
      </w:r>
      <w:r>
        <w:rPr>
          <w:rFonts w:ascii="Times New Roman" w:hAnsi="Times New Roman" w:cs="Times New Roman"/>
          <w:bCs/>
        </w:rPr>
        <w:t>ых», утвержденного приказом Министерства труда и социальной защиты РФ от 8 сентября 2015 г. № 613н соотнесённых с федеральным государственным образовательным стандартом по указанному направлению подготовки.</w:t>
      </w:r>
    </w:p>
    <w:p w:rsidR="00AA17AF" w:rsidRDefault="00AA17AF">
      <w:pPr>
        <w:pStyle w:val="af0"/>
        <w:widowControl w:val="0"/>
        <w:suppressAutoHyphens w:val="0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AA17AF" w:rsidRDefault="00AA17AF">
      <w:pPr>
        <w:pStyle w:val="af0"/>
        <w:widowControl w:val="0"/>
        <w:suppressAutoHyphens w:val="0"/>
        <w:ind w:firstLine="709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AA17AF" w:rsidRDefault="00AA17AF">
      <w:pPr>
        <w:pStyle w:val="af0"/>
        <w:widowControl w:val="0"/>
        <w:suppressAutoHyphens w:val="0"/>
        <w:ind w:firstLine="709"/>
        <w:rPr>
          <w:rFonts w:ascii="Times New Roman" w:hAnsi="Times New Roman" w:cs="Times New Roman"/>
          <w:b/>
          <w:bCs/>
          <w:color w:val="000000"/>
          <w:szCs w:val="24"/>
        </w:rPr>
      </w:pPr>
    </w:p>
    <w:tbl>
      <w:tblPr>
        <w:tblW w:w="98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56"/>
        <w:gridCol w:w="2111"/>
        <w:gridCol w:w="4060"/>
        <w:gridCol w:w="2054"/>
      </w:tblGrid>
      <w:tr w:rsidR="00AA17AF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  <w:p w:rsidR="00AA17AF" w:rsidRDefault="0064281F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Результаты освоения ООП (содер</w:t>
            </w:r>
            <w:r>
              <w:rPr>
                <w:rFonts w:ascii="Times New Roman" w:hAnsi="Times New Roman" w:cs="Times New Roman"/>
                <w:b/>
              </w:rPr>
              <w:t>жание компетенций)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Индикаторы достиженя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Формы образовательной деятельности, способствующие формированию и развитию компетенции</w:t>
            </w:r>
          </w:p>
        </w:tc>
      </w:tr>
      <w:tr w:rsidR="00AA17AF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tabs>
                <w:tab w:val="left" w:pos="129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 - 4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tabs>
                <w:tab w:val="left" w:pos="12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Способен организовывать коррекционно–развивающую образовательную среду, отвечающую особым образовательным потребностям </w:t>
            </w:r>
            <w:r>
              <w:rPr>
                <w:rFonts w:ascii="Times New Roman" w:hAnsi="Times New Roman" w:cs="Times New Roman"/>
              </w:rPr>
              <w:t>обучающихся с ОВЗ, требованиям безопастности  и охраны здоровья обучающихся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tabs>
                <w:tab w:val="left" w:pos="663"/>
                <w:tab w:val="left" w:pos="99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ПК-4.1.  Определяет задачи организации и условия функционирования специальной образовательной среды с учетом особых образовательных потребностей обучающихся с нарушением речи.</w:t>
            </w:r>
          </w:p>
          <w:p w:rsidR="00AA17AF" w:rsidRDefault="00AA17AF">
            <w:pPr>
              <w:tabs>
                <w:tab w:val="left" w:pos="663"/>
                <w:tab w:val="left" w:pos="993"/>
              </w:tabs>
              <w:spacing w:line="276" w:lineRule="auto"/>
              <w:ind w:left="69"/>
              <w:rPr>
                <w:rFonts w:ascii="Times New Roman" w:hAnsi="Times New Roman" w:cs="Times New Roman"/>
              </w:rPr>
            </w:pPr>
          </w:p>
          <w:p w:rsidR="00AA17AF" w:rsidRDefault="0064281F">
            <w:pPr>
              <w:tabs>
                <w:tab w:val="left" w:pos="12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ПК-4.2 Обосновывает приоритетный выбор и реализацию жизне- и здоровьесберегающих  технологий образования лиц с нарушением речи.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  <w:p w:rsidR="00AA17AF" w:rsidRDefault="00AA17AF">
            <w:pPr>
              <w:keepNext/>
              <w:widowControl w:val="0"/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  <w:p w:rsidR="00AA17AF" w:rsidRDefault="00AA17AF">
            <w:pPr>
              <w:tabs>
                <w:tab w:val="left" w:pos="1296"/>
              </w:tabs>
              <w:jc w:val="both"/>
              <w:rPr>
                <w:rFonts w:ascii="Times New Roman" w:hAnsi="Times New Roman" w:cs="Times New Roman"/>
                <w:bCs/>
                <w:highlight w:val="yellow"/>
                <w:u w:val="single"/>
              </w:rPr>
            </w:pPr>
          </w:p>
        </w:tc>
      </w:tr>
      <w:tr w:rsidR="00AA17AF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tabs>
                <w:tab w:val="left" w:pos="129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 - 6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tabs>
                <w:tab w:val="left" w:pos="12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Способен проводить психолого-педагогическое </w:t>
            </w:r>
            <w:r>
              <w:rPr>
                <w:rFonts w:ascii="Times New Roman" w:hAnsi="Times New Roman" w:cs="Times New Roman"/>
                <w:bCs/>
              </w:rPr>
              <w:t xml:space="preserve">изучение особенностей психофизического развития, образовательных возможностей, потребностей и достижений лиц с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ОВЗ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tabs>
                <w:tab w:val="left" w:pos="12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ПК- 6.1. Анализирует документацию лиц с нарушениями речи, предоставленную организациями здравоохранения, социальной защиты, образования, куль</w:t>
            </w:r>
            <w:r>
              <w:rPr>
                <w:rFonts w:ascii="Times New Roman" w:hAnsi="Times New Roman" w:cs="Times New Roman"/>
                <w:bCs/>
              </w:rPr>
              <w:t>туры, спорта, правоохранительными органами.</w:t>
            </w:r>
          </w:p>
          <w:p w:rsidR="00AA17AF" w:rsidRDefault="0064281F">
            <w:pPr>
              <w:tabs>
                <w:tab w:val="left" w:pos="12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ПК-6.2. Выбирает и реализует методики для диагностики состояния речи у детей, подростков и взрослых с учетом их индивидуальных особенностей, методики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логопедического обследования.</w:t>
            </w:r>
          </w:p>
          <w:p w:rsidR="00AA17AF" w:rsidRDefault="0064281F">
            <w:pPr>
              <w:tabs>
                <w:tab w:val="left" w:pos="12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ПК-6.3. Осуществляет анализ и </w:t>
            </w:r>
            <w:r>
              <w:rPr>
                <w:rFonts w:ascii="Times New Roman" w:hAnsi="Times New Roman" w:cs="Times New Roman"/>
                <w:bCs/>
              </w:rPr>
              <w:t>оценку результатов диагностики нарушений речи, логопедического обследования с учетом данных комплексного психолого-медико-педагогического обследования, структуры речевого нарушения, актуального состояния речи и неречевых процессов.</w:t>
            </w:r>
          </w:p>
          <w:p w:rsidR="00AA17AF" w:rsidRDefault="0064281F">
            <w:pPr>
              <w:tabs>
                <w:tab w:val="left" w:pos="12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ПК-6.4. Формулирует выво</w:t>
            </w:r>
            <w:r>
              <w:rPr>
                <w:rFonts w:ascii="Times New Roman" w:hAnsi="Times New Roman" w:cs="Times New Roman"/>
                <w:bCs/>
              </w:rPr>
              <w:t>ды и заключение по результатам диагностики состояния речи, логопедического обследования.</w:t>
            </w:r>
          </w:p>
          <w:p w:rsidR="00AA17AF" w:rsidRDefault="0064281F">
            <w:pPr>
              <w:tabs>
                <w:tab w:val="left" w:pos="12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ПК-6.5. Демонстрирует знание алгоритма организации и содержания психолого-педагогического обследования детей, подростков и взрослых с нарушениями речи.</w:t>
            </w:r>
          </w:p>
          <w:p w:rsidR="00AA17AF" w:rsidRDefault="0064281F">
            <w:pPr>
              <w:tabs>
                <w:tab w:val="left" w:pos="12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ПК-6.6. Описыва</w:t>
            </w:r>
            <w:r>
              <w:rPr>
                <w:rFonts w:ascii="Times New Roman" w:hAnsi="Times New Roman" w:cs="Times New Roman"/>
                <w:bCs/>
              </w:rPr>
              <w:t>ет результаты психолого-педагогического обследования детей, подростков и взрослых с нарушениями речи.</w:t>
            </w:r>
          </w:p>
          <w:p w:rsidR="00AA17AF" w:rsidRDefault="0064281F">
            <w:pPr>
              <w:tabs>
                <w:tab w:val="left" w:pos="12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ПК-6.7. Характеризует особые образовательные потребности, индивидуальные особенности, социально-коммуникативные ограничения у лиц с нарушениями речи.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Конт</w:t>
            </w:r>
            <w:r>
              <w:rPr>
                <w:rFonts w:ascii="Times New Roman" w:hAnsi="Times New Roman" w:cs="Times New Roman"/>
                <w:u w:val="single"/>
              </w:rPr>
              <w:t>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  <w:p w:rsidR="00AA17AF" w:rsidRDefault="00AA17AF">
            <w:pPr>
              <w:keepNext/>
              <w:widowControl w:val="0"/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  <w:p w:rsidR="00AA17AF" w:rsidRDefault="00AA17AF">
            <w:pPr>
              <w:tabs>
                <w:tab w:val="left" w:pos="1296"/>
              </w:tabs>
              <w:jc w:val="both"/>
              <w:rPr>
                <w:rFonts w:ascii="Times New Roman" w:hAnsi="Times New Roman" w:cs="Times New Roman"/>
                <w:bCs/>
                <w:highlight w:val="yellow"/>
                <w:u w:val="single"/>
              </w:rPr>
            </w:pPr>
          </w:p>
        </w:tc>
      </w:tr>
    </w:tbl>
    <w:p w:rsidR="00AA17AF" w:rsidRDefault="00AA17AF">
      <w:pPr>
        <w:pStyle w:val="1"/>
        <w:tabs>
          <w:tab w:val="left" w:pos="425"/>
          <w:tab w:val="left" w:pos="993"/>
        </w:tabs>
        <w:spacing w:before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AA17AF" w:rsidRDefault="00AA17AF">
      <w:pPr>
        <w:spacing w:line="276" w:lineRule="auto"/>
        <w:rPr>
          <w:rFonts w:ascii="Times New Roman" w:eastAsiaTheme="majorEastAsia" w:hAnsi="Times New Roman" w:cs="Times New Roman"/>
          <w:b/>
          <w:color w:val="365F91" w:themeColor="accent1" w:themeShade="BF"/>
        </w:rPr>
      </w:pPr>
    </w:p>
    <w:p w:rsidR="00AA17AF" w:rsidRDefault="00AA17AF">
      <w:pPr>
        <w:spacing w:line="276" w:lineRule="auto"/>
        <w:rPr>
          <w:rFonts w:ascii="Times New Roman" w:eastAsiaTheme="majorEastAsia" w:hAnsi="Times New Roman" w:cs="Times New Roman"/>
          <w:b/>
          <w:color w:val="365F91" w:themeColor="accent1" w:themeShade="BF"/>
        </w:rPr>
      </w:pPr>
      <w:bookmarkStart w:id="2" w:name="_Toc467142966"/>
      <w:bookmarkStart w:id="3" w:name="_Toc459975977"/>
      <w:bookmarkEnd w:id="2"/>
      <w:bookmarkEnd w:id="3"/>
    </w:p>
    <w:p w:rsidR="00AA17AF" w:rsidRDefault="00AA17AF">
      <w:pPr>
        <w:widowControl w:val="0"/>
        <w:tabs>
          <w:tab w:val="left" w:pos="851"/>
          <w:tab w:val="left" w:pos="993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AA17AF" w:rsidRDefault="0064281F">
      <w:pPr>
        <w:pStyle w:val="af0"/>
        <w:widowControl w:val="0"/>
        <w:suppressAutoHyphens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 Объем  дисциплины в зачетных единицах с указанием количества академических часов, выделенных на контактную работу обучающихся с преподавателем (по видам</w:t>
      </w:r>
      <w:r>
        <w:rPr>
          <w:rFonts w:ascii="Times New Roman" w:hAnsi="Times New Roman" w:cs="Times New Roman"/>
          <w:b/>
        </w:rPr>
        <w:t xml:space="preserve">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) и на </w:t>
      </w:r>
      <w:r>
        <w:rPr>
          <w:rFonts w:ascii="Times New Roman" w:hAnsi="Times New Roman" w:cs="Times New Roman"/>
          <w:b/>
          <w:sz w:val="28"/>
          <w:szCs w:val="28"/>
        </w:rPr>
        <w:t>самостоятельную работу обучающихся.</w:t>
      </w:r>
    </w:p>
    <w:p w:rsidR="00AA17AF" w:rsidRDefault="00AA17AF">
      <w:pPr>
        <w:widowControl w:val="0"/>
        <w:suppressAutoHyphens w:val="0"/>
        <w:rPr>
          <w:rFonts w:ascii="Times New Roman" w:eastAsia="Calibri" w:hAnsi="Times New Roman" w:cs="Times New Roman"/>
        </w:rPr>
      </w:pPr>
    </w:p>
    <w:p w:rsidR="00AA17AF" w:rsidRDefault="0064281F">
      <w:pPr>
        <w:widowControl w:val="0"/>
        <w:suppressAutoHyphens w:val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Общая трудоемкость дисциплины </w:t>
      </w:r>
      <w:r>
        <w:rPr>
          <w:rFonts w:ascii="Times New Roman" w:hAnsi="Times New Roman" w:cs="Times New Roman"/>
          <w:spacing w:val="-1"/>
        </w:rPr>
        <w:t xml:space="preserve">«Клиническая психология»  </w:t>
      </w:r>
      <w:r>
        <w:rPr>
          <w:rFonts w:ascii="Times New Roman" w:eastAsia="Calibri" w:hAnsi="Times New Roman" w:cs="Times New Roman"/>
        </w:rPr>
        <w:t>составляет  2 зачетные единицы.</w:t>
      </w:r>
    </w:p>
    <w:p w:rsidR="00AA17AF" w:rsidRDefault="00AA17AF">
      <w:pPr>
        <w:widowControl w:val="0"/>
        <w:tabs>
          <w:tab w:val="left" w:pos="851"/>
          <w:tab w:val="left" w:pos="993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AA17AF" w:rsidRDefault="00AA17AF">
      <w:pPr>
        <w:widowControl w:val="0"/>
        <w:tabs>
          <w:tab w:val="left" w:pos="851"/>
          <w:tab w:val="left" w:pos="993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AA17AF" w:rsidRDefault="00AA17AF">
      <w:pPr>
        <w:widowControl w:val="0"/>
        <w:tabs>
          <w:tab w:val="left" w:pos="851"/>
          <w:tab w:val="left" w:pos="993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AA17AF" w:rsidRDefault="00AA17AF">
      <w:pPr>
        <w:widowControl w:val="0"/>
        <w:tabs>
          <w:tab w:val="left" w:pos="851"/>
          <w:tab w:val="left" w:pos="993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AA17AF" w:rsidRDefault="00AA17AF">
      <w:pPr>
        <w:widowControl w:val="0"/>
        <w:tabs>
          <w:tab w:val="left" w:pos="851"/>
          <w:tab w:val="left" w:pos="993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AA17AF" w:rsidRDefault="00AA17AF">
      <w:pPr>
        <w:widowControl w:val="0"/>
        <w:tabs>
          <w:tab w:val="left" w:pos="851"/>
          <w:tab w:val="left" w:pos="993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AA17AF" w:rsidRDefault="00AA17AF">
      <w:pPr>
        <w:widowControl w:val="0"/>
        <w:tabs>
          <w:tab w:val="left" w:pos="851"/>
          <w:tab w:val="left" w:pos="993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AA17AF" w:rsidRDefault="00AA17AF">
      <w:pPr>
        <w:widowControl w:val="0"/>
        <w:tabs>
          <w:tab w:val="left" w:pos="851"/>
          <w:tab w:val="left" w:pos="993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AA17AF" w:rsidRDefault="0064281F">
      <w:pPr>
        <w:widowControl w:val="0"/>
        <w:tabs>
          <w:tab w:val="left" w:pos="851"/>
          <w:tab w:val="left" w:pos="993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3.1. Объем дисциплины по видам учебных занятий </w:t>
      </w:r>
    </w:p>
    <w:tbl>
      <w:tblPr>
        <w:tblW w:w="912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34"/>
        <w:gridCol w:w="2008"/>
        <w:gridCol w:w="1996"/>
        <w:gridCol w:w="2185"/>
      </w:tblGrid>
      <w:tr w:rsidR="00AA17AF">
        <w:trPr>
          <w:cantSplit/>
        </w:trPr>
        <w:tc>
          <w:tcPr>
            <w:tcW w:w="29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дисциплины</w:t>
            </w:r>
          </w:p>
        </w:tc>
        <w:tc>
          <w:tcPr>
            <w:tcW w:w="61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 часов</w:t>
            </w:r>
          </w:p>
        </w:tc>
      </w:tr>
      <w:tr w:rsidR="00AA17AF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widowControl w:val="0"/>
              <w:suppressAutoHyphens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Очная </w:t>
            </w:r>
          </w:p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форма обучения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Очно-заочная</w:t>
            </w:r>
          </w:p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форма </w:t>
            </w:r>
            <w:r>
              <w:rPr>
                <w:rFonts w:ascii="Times New Roman" w:eastAsia="Calibri" w:hAnsi="Times New Roman" w:cs="Times New Roman"/>
              </w:rPr>
              <w:t>обучения</w:t>
            </w:r>
          </w:p>
          <w:p w:rsidR="00AA17AF" w:rsidRDefault="00AA17A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Заочная</w:t>
            </w:r>
          </w:p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форма обучения</w:t>
            </w:r>
          </w:p>
        </w:tc>
      </w:tr>
      <w:tr w:rsidR="00AA17AF">
        <w:trPr>
          <w:trHeight w:val="562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Общая трудоемкость дисциплины </w:t>
            </w:r>
          </w:p>
        </w:tc>
        <w:tc>
          <w:tcPr>
            <w:tcW w:w="618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A17AF"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Контактная работа обучающихся с преподавателем (всего)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AA17AF"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Аудиторная работа (всего)</w:t>
            </w:r>
          </w:p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AA17AF"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Лекции 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A17AF"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Лабораторные работы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widowControl w:val="0"/>
              <w:tabs>
                <w:tab w:val="left" w:pos="851"/>
                <w:tab w:val="left" w:pos="993"/>
              </w:tabs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widowControl w:val="0"/>
              <w:tabs>
                <w:tab w:val="left" w:pos="851"/>
                <w:tab w:val="left" w:pos="993"/>
              </w:tabs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widowControl w:val="0"/>
              <w:tabs>
                <w:tab w:val="left" w:pos="851"/>
                <w:tab w:val="left" w:pos="993"/>
              </w:tabs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17AF"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Семинары, практические занятия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A17AF"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Внеаудиторная работа (всего)</w:t>
            </w:r>
          </w:p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том числе: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7AF"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ind w:left="7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консультация по дисциплине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7AF"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обучающихся (всего)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AA17AF"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 промежуточной аттестации (экзамен)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widowControl w:val="0"/>
              <w:tabs>
                <w:tab w:val="left" w:pos="851"/>
                <w:tab w:val="left" w:pos="993"/>
              </w:tabs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</w:tbl>
    <w:p w:rsidR="00AA17AF" w:rsidRDefault="00AA17AF">
      <w:pPr>
        <w:widowControl w:val="0"/>
        <w:tabs>
          <w:tab w:val="left" w:pos="851"/>
          <w:tab w:val="left" w:pos="993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</w:p>
    <w:p w:rsidR="00AA17AF" w:rsidRDefault="00AA17AF">
      <w:pPr>
        <w:widowControl w:val="0"/>
        <w:tabs>
          <w:tab w:val="left" w:pos="851"/>
          <w:tab w:val="left" w:pos="993"/>
        </w:tabs>
        <w:suppressAutoHyphens w:val="0"/>
        <w:jc w:val="both"/>
        <w:rPr>
          <w:rFonts w:eastAsia="Calibri"/>
          <w:b/>
          <w:sz w:val="28"/>
          <w:szCs w:val="28"/>
        </w:rPr>
      </w:pPr>
    </w:p>
    <w:p w:rsidR="00AA17AF" w:rsidRDefault="00AA17AF">
      <w:pPr>
        <w:widowControl w:val="0"/>
        <w:tabs>
          <w:tab w:val="left" w:pos="851"/>
          <w:tab w:val="left" w:pos="993"/>
        </w:tabs>
        <w:suppressAutoHyphens w:val="0"/>
        <w:jc w:val="both"/>
        <w:rPr>
          <w:rFonts w:eastAsia="Calibri"/>
          <w:b/>
          <w:sz w:val="28"/>
          <w:szCs w:val="28"/>
        </w:rPr>
      </w:pPr>
    </w:p>
    <w:p w:rsidR="00AA17AF" w:rsidRDefault="00AA17AF">
      <w:pPr>
        <w:widowControl w:val="0"/>
        <w:tabs>
          <w:tab w:val="left" w:pos="851"/>
          <w:tab w:val="left" w:pos="993"/>
        </w:tabs>
        <w:suppressAutoHyphens w:val="0"/>
        <w:jc w:val="both"/>
        <w:rPr>
          <w:rFonts w:eastAsia="Calibri"/>
          <w:b/>
          <w:sz w:val="28"/>
          <w:szCs w:val="28"/>
        </w:rPr>
      </w:pPr>
    </w:p>
    <w:p w:rsidR="00AA17AF" w:rsidRDefault="00AA17AF">
      <w:pPr>
        <w:widowControl w:val="0"/>
        <w:tabs>
          <w:tab w:val="left" w:pos="851"/>
          <w:tab w:val="left" w:pos="993"/>
        </w:tabs>
        <w:suppressAutoHyphens w:val="0"/>
        <w:jc w:val="both"/>
        <w:rPr>
          <w:rFonts w:eastAsia="Calibri"/>
          <w:b/>
          <w:sz w:val="28"/>
          <w:szCs w:val="28"/>
        </w:rPr>
      </w:pPr>
    </w:p>
    <w:p w:rsidR="00AA17AF" w:rsidRDefault="00AA17AF">
      <w:pPr>
        <w:widowControl w:val="0"/>
        <w:tabs>
          <w:tab w:val="left" w:pos="851"/>
          <w:tab w:val="left" w:pos="993"/>
        </w:tabs>
        <w:suppressAutoHyphens w:val="0"/>
        <w:jc w:val="both"/>
        <w:rPr>
          <w:rFonts w:eastAsia="Calibri"/>
          <w:b/>
          <w:sz w:val="28"/>
          <w:szCs w:val="28"/>
        </w:rPr>
      </w:pPr>
    </w:p>
    <w:p w:rsidR="00AA17AF" w:rsidRDefault="0064281F">
      <w:pPr>
        <w:widowControl w:val="0"/>
        <w:tabs>
          <w:tab w:val="left" w:pos="851"/>
          <w:tab w:val="left" w:pos="993"/>
        </w:tabs>
        <w:suppressAutoHyphens w:val="0"/>
        <w:jc w:val="both"/>
        <w:rPr>
          <w:rFonts w:ascii="Times New Roman" w:hAnsi="Times New Roman" w:cs="Times New Roman"/>
          <w:b/>
          <w:i/>
        </w:rPr>
      </w:pPr>
      <w:r>
        <w:rPr>
          <w:rFonts w:eastAsia="Calibri"/>
          <w:b/>
          <w:sz w:val="28"/>
          <w:szCs w:val="28"/>
        </w:rPr>
        <w:t xml:space="preserve">4. Содержание дисциплины, структурированное по темам с указанием отведенного на них количества академических часов и видов учебных занятий.  </w:t>
      </w:r>
    </w:p>
    <w:p w:rsidR="00AA17AF" w:rsidRDefault="00AA17AF">
      <w:pPr>
        <w:widowControl w:val="0"/>
        <w:suppressAutoHyphens w:val="0"/>
        <w:rPr>
          <w:sz w:val="28"/>
          <w:szCs w:val="28"/>
        </w:rPr>
      </w:pPr>
    </w:p>
    <w:p w:rsidR="00AA17AF" w:rsidRDefault="00AA17AF">
      <w:pPr>
        <w:widowControl w:val="0"/>
        <w:suppressAutoHyphens w:val="0"/>
        <w:rPr>
          <w:rFonts w:eastAsia="Calibri"/>
          <w:b/>
          <w:i/>
        </w:rPr>
      </w:pPr>
    </w:p>
    <w:p w:rsidR="00AA17AF" w:rsidRDefault="00AA17AF">
      <w:pPr>
        <w:widowControl w:val="0"/>
        <w:suppressAutoHyphens w:val="0"/>
        <w:rPr>
          <w:rFonts w:eastAsia="Calibri"/>
          <w:b/>
          <w:i/>
        </w:rPr>
      </w:pPr>
    </w:p>
    <w:p w:rsidR="00AA17AF" w:rsidRDefault="00AA17AF">
      <w:pPr>
        <w:widowControl w:val="0"/>
        <w:suppressAutoHyphens w:val="0"/>
        <w:rPr>
          <w:rFonts w:eastAsia="Calibri"/>
          <w:b/>
          <w:i/>
        </w:rPr>
      </w:pPr>
    </w:p>
    <w:p w:rsidR="00AA17AF" w:rsidRDefault="00AA17AF">
      <w:pPr>
        <w:widowControl w:val="0"/>
        <w:suppressAutoHyphens w:val="0"/>
        <w:rPr>
          <w:rFonts w:eastAsia="Calibri"/>
          <w:b/>
          <w:i/>
        </w:rPr>
      </w:pPr>
    </w:p>
    <w:p w:rsidR="00AA17AF" w:rsidRDefault="00AA17AF">
      <w:pPr>
        <w:widowControl w:val="0"/>
        <w:suppressAutoHyphens w:val="0"/>
        <w:rPr>
          <w:rFonts w:eastAsia="Calibri"/>
          <w:b/>
          <w:i/>
        </w:rPr>
      </w:pPr>
    </w:p>
    <w:p w:rsidR="00AA17AF" w:rsidRDefault="00AA17AF">
      <w:pPr>
        <w:widowControl w:val="0"/>
        <w:suppressAutoHyphens w:val="0"/>
        <w:rPr>
          <w:rFonts w:eastAsia="Calibri"/>
          <w:b/>
          <w:i/>
        </w:rPr>
      </w:pPr>
    </w:p>
    <w:p w:rsidR="00AA17AF" w:rsidRDefault="00AA17AF">
      <w:pPr>
        <w:widowControl w:val="0"/>
        <w:suppressAutoHyphens w:val="0"/>
        <w:rPr>
          <w:rFonts w:eastAsia="Calibri"/>
          <w:b/>
          <w:i/>
        </w:rPr>
      </w:pPr>
    </w:p>
    <w:p w:rsidR="00AA17AF" w:rsidRDefault="00AA17AF">
      <w:pPr>
        <w:widowControl w:val="0"/>
        <w:suppressAutoHyphens w:val="0"/>
        <w:rPr>
          <w:rFonts w:eastAsia="Calibri"/>
          <w:b/>
          <w:i/>
        </w:rPr>
      </w:pPr>
    </w:p>
    <w:p w:rsidR="00AA17AF" w:rsidRDefault="00AA17AF">
      <w:pPr>
        <w:widowControl w:val="0"/>
        <w:suppressAutoHyphens w:val="0"/>
        <w:rPr>
          <w:rFonts w:eastAsia="Calibri"/>
          <w:b/>
          <w:i/>
        </w:rPr>
      </w:pPr>
    </w:p>
    <w:p w:rsidR="00AA17AF" w:rsidRDefault="00AA17AF">
      <w:pPr>
        <w:widowControl w:val="0"/>
        <w:suppressAutoHyphens w:val="0"/>
        <w:rPr>
          <w:rFonts w:eastAsia="Calibri"/>
          <w:b/>
          <w:i/>
        </w:rPr>
      </w:pPr>
    </w:p>
    <w:p w:rsidR="00AA17AF" w:rsidRDefault="00AA17AF">
      <w:pPr>
        <w:widowControl w:val="0"/>
        <w:suppressAutoHyphens w:val="0"/>
        <w:rPr>
          <w:rFonts w:eastAsia="Calibri"/>
          <w:b/>
          <w:i/>
        </w:rPr>
      </w:pPr>
    </w:p>
    <w:p w:rsidR="00AA17AF" w:rsidRDefault="00AA17AF">
      <w:pPr>
        <w:widowControl w:val="0"/>
        <w:suppressAutoHyphens w:val="0"/>
        <w:rPr>
          <w:rFonts w:eastAsia="Calibri"/>
          <w:b/>
          <w:i/>
        </w:rPr>
      </w:pPr>
    </w:p>
    <w:p w:rsidR="00AA17AF" w:rsidRDefault="00AA17AF">
      <w:pPr>
        <w:widowControl w:val="0"/>
        <w:suppressAutoHyphens w:val="0"/>
        <w:rPr>
          <w:rFonts w:eastAsia="Calibri"/>
          <w:b/>
          <w:i/>
        </w:rPr>
      </w:pPr>
    </w:p>
    <w:p w:rsidR="00AA17AF" w:rsidRDefault="0064281F">
      <w:pPr>
        <w:widowControl w:val="0"/>
        <w:suppressAutoHyphens w:val="0"/>
      </w:pPr>
      <w:r>
        <w:rPr>
          <w:rFonts w:eastAsia="Calibri"/>
          <w:b/>
          <w:i/>
        </w:rPr>
        <w:t xml:space="preserve">4.1. Разделы дисциплины и трудоемкость по видам учебных занятий </w:t>
      </w:r>
    </w:p>
    <w:p w:rsidR="00AA17AF" w:rsidRDefault="0064281F">
      <w:pPr>
        <w:widowControl w:val="0"/>
        <w:suppressAutoHyphens w:val="0"/>
        <w:rPr>
          <w:rFonts w:eastAsia="Calibri"/>
          <w:b/>
          <w:i/>
        </w:rPr>
      </w:pPr>
      <w:r>
        <w:rPr>
          <w:rFonts w:eastAsia="Calibri"/>
          <w:b/>
          <w:i/>
        </w:rPr>
        <w:t>(в академических часах)</w:t>
      </w:r>
    </w:p>
    <w:p w:rsidR="00AA17AF" w:rsidRDefault="0064281F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</w:rPr>
        <w:t xml:space="preserve"> </w:t>
      </w:r>
    </w:p>
    <w:p w:rsidR="00AA17AF" w:rsidRDefault="0064281F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Очная </w:t>
      </w:r>
      <w:r>
        <w:rPr>
          <w:rFonts w:ascii="Times New Roman" w:hAnsi="Times New Roman" w:cs="Times New Roman"/>
          <w:b/>
        </w:rPr>
        <w:t>форма обучения</w:t>
      </w:r>
    </w:p>
    <w:p w:rsidR="00AA17AF" w:rsidRDefault="00AA17AF">
      <w:pPr>
        <w:ind w:firstLine="709"/>
        <w:rPr>
          <w:rFonts w:ascii="Times New Roman" w:eastAsia="Times New Roman" w:hAnsi="Times New Roman" w:cs="Times New Roman"/>
          <w:b/>
        </w:rPr>
      </w:pPr>
    </w:p>
    <w:tbl>
      <w:tblPr>
        <w:tblW w:w="10627" w:type="dxa"/>
        <w:tblInd w:w="-596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6"/>
        <w:gridCol w:w="3507"/>
        <w:gridCol w:w="525"/>
        <w:gridCol w:w="537"/>
        <w:gridCol w:w="539"/>
        <w:gridCol w:w="612"/>
        <w:gridCol w:w="785"/>
        <w:gridCol w:w="561"/>
        <w:gridCol w:w="507"/>
        <w:gridCol w:w="520"/>
        <w:gridCol w:w="1978"/>
      </w:tblGrid>
      <w:tr w:rsidR="00AA17AF">
        <w:trPr>
          <w:cantSplit/>
          <w:trHeight w:val="742"/>
        </w:trPr>
        <w:tc>
          <w:tcPr>
            <w:tcW w:w="54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AA17AF" w:rsidRDefault="0064281F">
            <w:pPr>
              <w:tabs>
                <w:tab w:val="left" w:pos="64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Разделы и темы</w:t>
            </w:r>
          </w:p>
          <w:p w:rsidR="00AA17AF" w:rsidRDefault="0064281F">
            <w:pPr>
              <w:tabs>
                <w:tab w:val="left" w:pos="64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дисциплины</w:t>
            </w:r>
          </w:p>
        </w:tc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Семестр</w:t>
            </w:r>
          </w:p>
        </w:tc>
        <w:tc>
          <w:tcPr>
            <w:tcW w:w="50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AA17AF" w:rsidRDefault="0064281F">
            <w:pPr>
              <w:tabs>
                <w:tab w:val="left" w:pos="643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(по семестрам)</w:t>
            </w:r>
          </w:p>
        </w:tc>
      </w:tr>
      <w:tr w:rsidR="00AA17AF">
        <w:trPr>
          <w:cantSplit/>
          <w:trHeight w:val="438"/>
        </w:trPr>
        <w:tc>
          <w:tcPr>
            <w:tcW w:w="54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 них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аудиторные занятия</w:t>
            </w:r>
          </w:p>
        </w:tc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53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Курсовая работа</w:t>
            </w:r>
          </w:p>
        </w:tc>
        <w:tc>
          <w:tcPr>
            <w:tcW w:w="19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17AF">
        <w:trPr>
          <w:cantSplit/>
          <w:trHeight w:hRule="exact" w:val="2258"/>
        </w:trPr>
        <w:tc>
          <w:tcPr>
            <w:tcW w:w="54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Лекции 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Лаборатор Практикум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Практическ.занятия /семинары </w:t>
            </w:r>
          </w:p>
          <w:p w:rsidR="00AA17AF" w:rsidRDefault="00AA17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17AF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1:</w:t>
            </w:r>
            <w:r>
              <w:rPr>
                <w:rFonts w:ascii="Times New Roman" w:hAnsi="Times New Roman" w:cs="Times New Roman"/>
              </w:rPr>
              <w:t>Общая характеристика клинической психологии.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4,8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snapToGrid w:val="0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2.8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2:</w:t>
            </w:r>
            <w:r>
              <w:rPr>
                <w:rFonts w:ascii="Times New Roman" w:hAnsi="Times New Roman" w:cs="Times New Roman"/>
              </w:rPr>
              <w:t>Психология здоровья.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4,8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2.8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>
              <w:rPr>
                <w:rFonts w:ascii="Times New Roman" w:hAnsi="Times New Roman" w:cs="Times New Roman"/>
              </w:rPr>
              <w:t>: Патопсихология: направления развития.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4,8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2.8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Тема3.1:</w:t>
            </w:r>
            <w:r>
              <w:rPr>
                <w:rFonts w:ascii="Times New Roman" w:hAnsi="Times New Roman" w:cs="Times New Roman"/>
              </w:rPr>
              <w:t>История патопсихологии. Понятийный аппарат патопсихологии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4,8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3.2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3.2:</w:t>
            </w:r>
            <w:r>
              <w:rPr>
                <w:rFonts w:ascii="Times New Roman" w:hAnsi="Times New Roman" w:cs="Times New Roman"/>
              </w:rPr>
              <w:t>Понятие патопсихологической диагностики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4,8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Раздел4.</w:t>
            </w:r>
          </w:p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Нейропсихология: направления </w:t>
            </w:r>
            <w:r>
              <w:rPr>
                <w:rFonts w:ascii="Times New Roman" w:hAnsi="Times New Roman" w:cs="Times New Roman"/>
              </w:rPr>
              <w:t>развития.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4,8</w:t>
            </w:r>
          </w:p>
        </w:tc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2.8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4.1.</w:t>
            </w:r>
          </w:p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Нейропсихология. Предмет задачи. Направления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4,8</w:t>
            </w:r>
          </w:p>
        </w:tc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4.2.</w:t>
            </w:r>
            <w:r>
              <w:rPr>
                <w:rFonts w:ascii="Times New Roman" w:hAnsi="Times New Roman" w:cs="Times New Roman"/>
              </w:rPr>
              <w:t>Понятие нейропсихологических симптомов и синдромов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4,8</w:t>
            </w:r>
          </w:p>
        </w:tc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Тема4.3.</w:t>
            </w:r>
            <w:r>
              <w:rPr>
                <w:rFonts w:ascii="Times New Roman" w:hAnsi="Times New Roman" w:cs="Times New Roman"/>
              </w:rPr>
              <w:t>Нейропсихологическая реабилитация. Научные основы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4,8</w:t>
            </w:r>
          </w:p>
        </w:tc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5.</w:t>
            </w:r>
          </w:p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Психосоматика: (психология телесности).</w:t>
            </w:r>
          </w:p>
          <w:p w:rsidR="00AA17AF" w:rsidRDefault="00AA17AF">
            <w:pPr>
              <w:tabs>
                <w:tab w:val="left" w:pos="643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4,8</w:t>
            </w:r>
          </w:p>
        </w:tc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2.6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5.1.</w:t>
            </w:r>
            <w:r>
              <w:rPr>
                <w:rFonts w:ascii="Times New Roman" w:hAnsi="Times New Roman" w:cs="Times New Roman"/>
              </w:rPr>
              <w:t>Проблема взаимосвязи «психическое-соматическое»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4,8</w:t>
            </w:r>
          </w:p>
        </w:tc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82.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5.2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5.2</w:t>
            </w:r>
          </w:p>
          <w:p w:rsidR="00AA17AF" w:rsidRDefault="006428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Теории психосоматики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A17AF" w:rsidRDefault="00AA17A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4,8</w:t>
            </w:r>
          </w:p>
        </w:tc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6.</w:t>
            </w:r>
            <w:r>
              <w:rPr>
                <w:rFonts w:ascii="Times New Roman" w:hAnsi="Times New Roman" w:cs="Times New Roman"/>
              </w:rPr>
              <w:t>Психология детского аномального развития:</w:t>
            </w:r>
          </w:p>
          <w:p w:rsidR="00AA17AF" w:rsidRDefault="006428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развития.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4,8</w:t>
            </w:r>
          </w:p>
        </w:tc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2.8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6.1.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Патопсихология детского возраста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4,8</w:t>
            </w:r>
          </w:p>
        </w:tc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6.2.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Нейропсихология детского возраста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4,8</w:t>
            </w:r>
          </w:p>
        </w:tc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</w:p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</w:tr>
    </w:tbl>
    <w:p w:rsidR="00AA17AF" w:rsidRDefault="00AA17AF">
      <w:pPr>
        <w:pStyle w:val="ae"/>
        <w:tabs>
          <w:tab w:val="left" w:pos="851"/>
          <w:tab w:val="left" w:pos="993"/>
        </w:tabs>
        <w:spacing w:beforeAutospacing="0" w:afterAutospacing="0"/>
        <w:ind w:firstLine="709"/>
        <w:jc w:val="both"/>
        <w:rPr>
          <w:color w:val="FF0000"/>
        </w:rPr>
      </w:pPr>
    </w:p>
    <w:p w:rsidR="00AA17AF" w:rsidRDefault="00AA17AF">
      <w:pPr>
        <w:jc w:val="center"/>
        <w:rPr>
          <w:rFonts w:ascii="Times New Roman" w:hAnsi="Times New Roman" w:cs="Times New Roman"/>
          <w:b/>
        </w:rPr>
      </w:pPr>
    </w:p>
    <w:p w:rsidR="00AA17AF" w:rsidRDefault="006428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Очно-заочная форма обучения </w:t>
      </w:r>
    </w:p>
    <w:p w:rsidR="00AA17AF" w:rsidRDefault="00AA17AF">
      <w:pPr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10627" w:type="dxa"/>
        <w:tblInd w:w="-5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5"/>
        <w:gridCol w:w="3507"/>
        <w:gridCol w:w="526"/>
        <w:gridCol w:w="527"/>
        <w:gridCol w:w="554"/>
        <w:gridCol w:w="606"/>
        <w:gridCol w:w="793"/>
        <w:gridCol w:w="552"/>
        <w:gridCol w:w="508"/>
        <w:gridCol w:w="521"/>
        <w:gridCol w:w="1978"/>
      </w:tblGrid>
      <w:tr w:rsidR="00AA17AF">
        <w:trPr>
          <w:cantSplit/>
          <w:trHeight w:val="742"/>
        </w:trPr>
        <w:tc>
          <w:tcPr>
            <w:tcW w:w="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AA17AF" w:rsidRDefault="0064281F">
            <w:pPr>
              <w:tabs>
                <w:tab w:val="left" w:pos="64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Разделы и темы</w:t>
            </w:r>
          </w:p>
          <w:p w:rsidR="00AA17AF" w:rsidRDefault="0064281F">
            <w:pPr>
              <w:tabs>
                <w:tab w:val="left" w:pos="64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дисциплины</w:t>
            </w:r>
          </w:p>
        </w:tc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Семестр</w:t>
            </w:r>
          </w:p>
        </w:tc>
        <w:tc>
          <w:tcPr>
            <w:tcW w:w="50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Виды учебной работы, </w:t>
            </w:r>
            <w:r>
              <w:rPr>
                <w:rFonts w:ascii="Times New Roman" w:eastAsia="Times New Roman" w:hAnsi="Times New Roman" w:cs="Times New Roman"/>
                <w:b/>
              </w:rPr>
              <w:t>включая самостоятельную работу студентов и трудоемкость (в часах)</w:t>
            </w:r>
          </w:p>
        </w:tc>
        <w:tc>
          <w:tcPr>
            <w:tcW w:w="1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AA17AF" w:rsidRDefault="0064281F">
            <w:pPr>
              <w:tabs>
                <w:tab w:val="left" w:pos="643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(по семестрам)</w:t>
            </w:r>
          </w:p>
        </w:tc>
      </w:tr>
      <w:tr w:rsidR="00AA17AF">
        <w:trPr>
          <w:cantSplit/>
          <w:trHeight w:val="438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 них аудиторные занятия</w:t>
            </w:r>
          </w:p>
        </w:tc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Курсовая работа</w:t>
            </w:r>
          </w:p>
        </w:tc>
        <w:tc>
          <w:tcPr>
            <w:tcW w:w="1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17AF">
        <w:trPr>
          <w:cantSplit/>
          <w:trHeight w:hRule="exact" w:val="2783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Лекции 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Лаборатор Практикум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Практическ.занятия /семинары </w:t>
            </w:r>
          </w:p>
          <w:p w:rsidR="00AA17AF" w:rsidRDefault="00AA17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17AF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1:</w:t>
            </w:r>
            <w:r>
              <w:rPr>
                <w:rFonts w:ascii="Times New Roman" w:hAnsi="Times New Roman" w:cs="Times New Roman"/>
              </w:rPr>
              <w:t xml:space="preserve"> Общая </w:t>
            </w:r>
            <w:r>
              <w:rPr>
                <w:rFonts w:ascii="Times New Roman" w:hAnsi="Times New Roman" w:cs="Times New Roman"/>
              </w:rPr>
              <w:lastRenderedPageBreak/>
              <w:t>характеристика клинической психологии.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snapToGrid w:val="0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Контактная </w:t>
            </w:r>
            <w:r>
              <w:rPr>
                <w:rFonts w:ascii="Times New Roman" w:hAnsi="Times New Roman" w:cs="Times New Roman"/>
                <w:u w:val="single"/>
              </w:rPr>
              <w:lastRenderedPageBreak/>
              <w:t>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2:</w:t>
            </w:r>
            <w:r>
              <w:rPr>
                <w:rFonts w:ascii="Times New Roman" w:hAnsi="Times New Roman" w:cs="Times New Roman"/>
              </w:rPr>
              <w:t xml:space="preserve"> Психология здоровья.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>
              <w:rPr>
                <w:rFonts w:ascii="Times New Roman" w:hAnsi="Times New Roman" w:cs="Times New Roman"/>
              </w:rPr>
              <w:t>: Патопсихология: направления развития.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Тема3.1:</w:t>
            </w:r>
            <w:r>
              <w:rPr>
                <w:rFonts w:ascii="Times New Roman" w:hAnsi="Times New Roman" w:cs="Times New Roman"/>
              </w:rPr>
              <w:t xml:space="preserve"> История патопсихологии. Понятийный аппарат патопсихологии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</w:t>
            </w:r>
            <w:r>
              <w:rPr>
                <w:rFonts w:ascii="Times New Roman" w:hAnsi="Times New Roman" w:cs="Times New Roman"/>
              </w:rPr>
              <w:t>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3.2:</w:t>
            </w:r>
            <w:r>
              <w:rPr>
                <w:rFonts w:ascii="Times New Roman" w:hAnsi="Times New Roman" w:cs="Times New Roman"/>
              </w:rPr>
              <w:t xml:space="preserve"> Понятие патопсихологической диагностики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Раздел4.</w:t>
            </w:r>
          </w:p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Нейропсихология: направления развития.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4.1.</w:t>
            </w:r>
          </w:p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Нейропсихология. Предмет задачи. Направления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4.2.</w:t>
            </w:r>
            <w:r>
              <w:rPr>
                <w:rFonts w:ascii="Times New Roman" w:hAnsi="Times New Roman" w:cs="Times New Roman"/>
              </w:rPr>
              <w:t xml:space="preserve">Понятие нейропсихологических симптомов и </w:t>
            </w:r>
            <w:r>
              <w:rPr>
                <w:rFonts w:ascii="Times New Roman" w:hAnsi="Times New Roman" w:cs="Times New Roman"/>
              </w:rPr>
              <w:t>синдромов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4.3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Тема4.3.</w:t>
            </w:r>
            <w:r>
              <w:rPr>
                <w:rFonts w:ascii="Times New Roman" w:hAnsi="Times New Roman" w:cs="Times New Roman"/>
              </w:rPr>
              <w:t>Нейропсихологическая реабилитация. Научные основы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5.</w:t>
            </w:r>
          </w:p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Психосоматика: (психология телесности).</w:t>
            </w:r>
          </w:p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5.1.</w:t>
            </w:r>
            <w:r>
              <w:rPr>
                <w:rFonts w:ascii="Times New Roman" w:hAnsi="Times New Roman" w:cs="Times New Roman"/>
              </w:rPr>
              <w:t>Проблема взаимосвязи «психическое-соматическое»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5.2</w:t>
            </w:r>
          </w:p>
          <w:p w:rsidR="00AA17AF" w:rsidRDefault="006428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Теории психосоматики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A17AF" w:rsidRDefault="00AA17A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6.</w:t>
            </w:r>
            <w:r>
              <w:rPr>
                <w:rFonts w:ascii="Times New Roman" w:hAnsi="Times New Roman" w:cs="Times New Roman"/>
              </w:rPr>
              <w:t>Психология детского аномального развития:</w:t>
            </w:r>
          </w:p>
          <w:p w:rsidR="00AA17AF" w:rsidRDefault="006428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развития.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6.1.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Патопсихология детского возраста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6.2.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Нейропсихология детского возраста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Контактная </w:t>
            </w:r>
            <w:r>
              <w:rPr>
                <w:rFonts w:ascii="Times New Roman" w:hAnsi="Times New Roman" w:cs="Times New Roman"/>
                <w:u w:val="single"/>
              </w:rPr>
              <w:t>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A17AF" w:rsidRDefault="00AA17AF">
      <w:pPr>
        <w:ind w:firstLine="709"/>
        <w:rPr>
          <w:rFonts w:ascii="Times New Roman" w:hAnsi="Times New Roman" w:cs="Times New Roman"/>
          <w:b/>
          <w:color w:val="FF0000"/>
        </w:rPr>
      </w:pPr>
    </w:p>
    <w:p w:rsidR="00AA17AF" w:rsidRDefault="00AA17AF">
      <w:pPr>
        <w:ind w:firstLine="709"/>
        <w:jc w:val="center"/>
        <w:rPr>
          <w:rFonts w:ascii="Times New Roman" w:hAnsi="Times New Roman" w:cs="Times New Roman"/>
          <w:b/>
        </w:rPr>
      </w:pPr>
    </w:p>
    <w:p w:rsidR="00AA17AF" w:rsidRDefault="006428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Заочная форма обучения </w:t>
      </w:r>
    </w:p>
    <w:p w:rsidR="00AA17AF" w:rsidRDefault="00AA17AF">
      <w:pPr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10627" w:type="dxa"/>
        <w:tblInd w:w="-5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6"/>
        <w:gridCol w:w="3507"/>
        <w:gridCol w:w="525"/>
        <w:gridCol w:w="537"/>
        <w:gridCol w:w="549"/>
        <w:gridCol w:w="598"/>
        <w:gridCol w:w="789"/>
        <w:gridCol w:w="561"/>
        <w:gridCol w:w="507"/>
        <w:gridCol w:w="520"/>
        <w:gridCol w:w="1978"/>
      </w:tblGrid>
      <w:tr w:rsidR="00AA17AF">
        <w:trPr>
          <w:cantSplit/>
          <w:trHeight w:val="742"/>
        </w:trPr>
        <w:tc>
          <w:tcPr>
            <w:tcW w:w="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AA17AF" w:rsidRDefault="0064281F">
            <w:pPr>
              <w:tabs>
                <w:tab w:val="left" w:pos="64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Разделы и темы</w:t>
            </w:r>
          </w:p>
          <w:p w:rsidR="00AA17AF" w:rsidRDefault="0064281F">
            <w:pPr>
              <w:tabs>
                <w:tab w:val="left" w:pos="64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дисциплины</w:t>
            </w:r>
          </w:p>
        </w:tc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Семестр</w:t>
            </w:r>
          </w:p>
        </w:tc>
        <w:tc>
          <w:tcPr>
            <w:tcW w:w="50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AA17AF" w:rsidRDefault="0064281F">
            <w:pPr>
              <w:tabs>
                <w:tab w:val="left" w:pos="643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(по семестрам)</w:t>
            </w:r>
          </w:p>
        </w:tc>
      </w:tr>
      <w:tr w:rsidR="00AA17AF">
        <w:trPr>
          <w:cantSplit/>
          <w:trHeight w:val="438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 них аудиторные занятия</w:t>
            </w:r>
          </w:p>
        </w:tc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Курсовая работа</w:t>
            </w:r>
          </w:p>
        </w:tc>
        <w:tc>
          <w:tcPr>
            <w:tcW w:w="1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17AF">
        <w:trPr>
          <w:cantSplit/>
          <w:trHeight w:hRule="exact" w:val="2783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Лекции 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Лаборатор Практикум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Практическ.занятия /семинары </w:t>
            </w:r>
          </w:p>
          <w:p w:rsidR="00AA17AF" w:rsidRDefault="00AA17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17AF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</w:t>
            </w:r>
            <w:r>
              <w:rPr>
                <w:rFonts w:ascii="Times New Roman" w:hAnsi="Times New Roman" w:cs="Times New Roman"/>
                <w:b/>
              </w:rPr>
              <w:t>дел 1:</w:t>
            </w:r>
            <w:r>
              <w:rPr>
                <w:rFonts w:ascii="Times New Roman" w:hAnsi="Times New Roman" w:cs="Times New Roman"/>
              </w:rPr>
              <w:t xml:space="preserve"> Общая характеристика клинической психологии.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2:</w:t>
            </w:r>
            <w:r>
              <w:rPr>
                <w:rFonts w:ascii="Times New Roman" w:hAnsi="Times New Roman" w:cs="Times New Roman"/>
              </w:rPr>
              <w:t xml:space="preserve"> Психология здоровья.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</w:t>
            </w:r>
            <w:r>
              <w:rPr>
                <w:rFonts w:ascii="Times New Roman" w:hAnsi="Times New Roman" w:cs="Times New Roman"/>
                <w:u w:val="single"/>
              </w:rPr>
              <w:t xml:space="preserve"> работа</w:t>
            </w:r>
          </w:p>
        </w:tc>
      </w:tr>
      <w:tr w:rsidR="00AA17AF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>
              <w:rPr>
                <w:rFonts w:ascii="Times New Roman" w:hAnsi="Times New Roman" w:cs="Times New Roman"/>
              </w:rPr>
              <w:t>: Патопсихология: направления развития.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Тема3.1:</w:t>
            </w:r>
            <w:r>
              <w:rPr>
                <w:rFonts w:ascii="Times New Roman" w:hAnsi="Times New Roman" w:cs="Times New Roman"/>
              </w:rPr>
              <w:t xml:space="preserve"> История патопсихологии. Понятийный аппарат патопсихологии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Контактная </w:t>
            </w:r>
            <w:r>
              <w:rPr>
                <w:rFonts w:ascii="Times New Roman" w:hAnsi="Times New Roman" w:cs="Times New Roman"/>
                <w:u w:val="single"/>
              </w:rPr>
              <w:t>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3.2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3.2:</w:t>
            </w:r>
            <w:r>
              <w:rPr>
                <w:rFonts w:ascii="Times New Roman" w:hAnsi="Times New Roman" w:cs="Times New Roman"/>
              </w:rPr>
              <w:t xml:space="preserve"> Понятие патопсихологической диагностики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Раздел4.</w:t>
            </w:r>
          </w:p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Нейропсихология: направления развития.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4.6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0.3</w:t>
            </w:r>
          </w:p>
        </w:tc>
        <w:tc>
          <w:tcPr>
            <w:tcW w:w="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0.3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4.1.</w:t>
            </w:r>
          </w:p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Нейропсихология. Предмет задачи. Направления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4.2.</w:t>
            </w:r>
            <w:r>
              <w:rPr>
                <w:rFonts w:ascii="Times New Roman" w:hAnsi="Times New Roman" w:cs="Times New Roman"/>
              </w:rPr>
              <w:t>Понятие нейропсихологических симптомов и синдромов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Тема4.3.</w:t>
            </w:r>
            <w:r>
              <w:rPr>
                <w:rFonts w:ascii="Times New Roman" w:hAnsi="Times New Roman" w:cs="Times New Roman"/>
              </w:rPr>
              <w:t>Нейропсихологическая реабилитация. Научные основы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5.</w:t>
            </w:r>
          </w:p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Психосоматика:(психология телесности).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4.6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Круглый стол, дискуссия, полемика, диспут, дебаты, коллоквиум 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5.1.</w:t>
            </w:r>
            <w:r>
              <w:rPr>
                <w:rFonts w:ascii="Times New Roman" w:hAnsi="Times New Roman" w:cs="Times New Roman"/>
              </w:rPr>
              <w:t>Проблема взаимосвязи «психическое-соматическое»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4,2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5.2</w:t>
            </w:r>
          </w:p>
          <w:p w:rsidR="00AA17AF" w:rsidRDefault="006428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Теории психосоматики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A17AF" w:rsidRDefault="00AA17AF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4,2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</w:t>
            </w:r>
            <w:r>
              <w:rPr>
                <w:rFonts w:ascii="Times New Roman" w:hAnsi="Times New Roman" w:cs="Times New Roman"/>
              </w:rPr>
              <w:lastRenderedPageBreak/>
              <w:t>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6.</w:t>
            </w:r>
            <w:r>
              <w:rPr>
                <w:rFonts w:ascii="Times New Roman" w:hAnsi="Times New Roman" w:cs="Times New Roman"/>
              </w:rPr>
              <w:t xml:space="preserve">Психология детского аномального </w:t>
            </w:r>
            <w:r>
              <w:rPr>
                <w:rFonts w:ascii="Times New Roman" w:hAnsi="Times New Roman" w:cs="Times New Roman"/>
              </w:rPr>
              <w:t>развития:</w:t>
            </w:r>
          </w:p>
          <w:p w:rsidR="00AA17AF" w:rsidRDefault="006428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развития.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4.6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4,2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6.1.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Патопсихология детского возраста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4,2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u w:val="single"/>
              </w:rPr>
              <w:t>работа</w:t>
            </w:r>
          </w:p>
        </w:tc>
      </w:tr>
      <w:tr w:rsidR="00AA17AF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6.2.</w:t>
            </w:r>
          </w:p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Нейропсихология детского возраста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Контактная работа: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AA17AF" w:rsidRDefault="0064281F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</w:tr>
      <w:tr w:rsidR="00AA17AF">
        <w:trPr>
          <w:trHeight w:val="643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4ч. (зачет)</w:t>
            </w:r>
          </w:p>
        </w:tc>
      </w:tr>
      <w:tr w:rsidR="00AA17AF">
        <w:trPr>
          <w:trHeight w:val="780"/>
        </w:trPr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17AF" w:rsidRDefault="00AA17AF">
      <w:pPr>
        <w:rPr>
          <w:rFonts w:ascii="Times New Roman" w:hAnsi="Times New Roman" w:cs="Times New Roman"/>
          <w:b/>
          <w:color w:val="FF0000"/>
        </w:rPr>
      </w:pPr>
    </w:p>
    <w:p w:rsidR="00AA17AF" w:rsidRDefault="00AA17AF">
      <w:pPr>
        <w:pStyle w:val="ae"/>
        <w:tabs>
          <w:tab w:val="left" w:pos="851"/>
          <w:tab w:val="left" w:pos="993"/>
        </w:tabs>
        <w:jc w:val="both"/>
        <w:rPr>
          <w:i/>
        </w:rPr>
      </w:pPr>
    </w:p>
    <w:p w:rsidR="00AA17AF" w:rsidRDefault="0064281F">
      <w:pPr>
        <w:shd w:val="clear" w:color="auto" w:fill="FFFFFF"/>
        <w:spacing w:line="200" w:lineRule="atLeast"/>
        <w:rPr>
          <w:b/>
          <w:i/>
          <w:sz w:val="28"/>
          <w:szCs w:val="28"/>
        </w:rPr>
      </w:pPr>
      <w:r>
        <w:rPr>
          <w:b/>
          <w:i/>
        </w:rPr>
        <w:t>4.2. Содержание дисциплины, структурированное по темам</w:t>
      </w:r>
      <w:r>
        <w:rPr>
          <w:b/>
          <w:i/>
          <w:sz w:val="28"/>
          <w:szCs w:val="28"/>
        </w:rPr>
        <w:t>.</w:t>
      </w:r>
    </w:p>
    <w:p w:rsidR="00AA17AF" w:rsidRDefault="00AA17AF">
      <w:pPr>
        <w:shd w:val="clear" w:color="auto" w:fill="FFFFFF"/>
        <w:spacing w:line="200" w:lineRule="atLeast"/>
        <w:rPr>
          <w:b/>
          <w:i/>
          <w:sz w:val="28"/>
          <w:szCs w:val="28"/>
        </w:rPr>
      </w:pPr>
    </w:p>
    <w:p w:rsidR="00AA17AF" w:rsidRDefault="0064281F">
      <w:pPr>
        <w:shd w:val="clear" w:color="auto" w:fill="FFFFFF"/>
        <w:spacing w:line="200" w:lineRule="atLeast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</w:rPr>
        <w:t>Раздел 1: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Общая характеристика клинической психологии.</w:t>
      </w:r>
    </w:p>
    <w:p w:rsidR="00AA17AF" w:rsidRDefault="00AA17AF">
      <w:pPr>
        <w:ind w:firstLine="709"/>
        <w:jc w:val="center"/>
        <w:rPr>
          <w:rFonts w:ascii="Times New Roman" w:hAnsi="Times New Roman" w:cs="Times New Roman"/>
          <w:b/>
          <w:i/>
        </w:rPr>
      </w:pPr>
    </w:p>
    <w:p w:rsidR="00AA17AF" w:rsidRDefault="006428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лекционного курса</w:t>
      </w:r>
    </w:p>
    <w:p w:rsidR="00AA17AF" w:rsidRDefault="00AA17AF">
      <w:pPr>
        <w:ind w:firstLine="709"/>
        <w:jc w:val="center"/>
        <w:rPr>
          <w:rFonts w:ascii="Times New Roman" w:eastAsia="Times New Roman" w:hAnsi="Times New Roman" w:cs="Times New Roman"/>
          <w:i/>
        </w:rPr>
      </w:pPr>
    </w:p>
    <w:p w:rsidR="00AA17AF" w:rsidRDefault="0064281F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Междисциплинарный статус клинической психологии. Предмет и структура клинической психологии, объект клинической психологии. Значение клинической психологии для теории </w:t>
      </w:r>
      <w:r>
        <w:rPr>
          <w:rFonts w:ascii="Times New Roman" w:hAnsi="Times New Roman" w:cs="Times New Roman"/>
        </w:rPr>
        <w:t xml:space="preserve">и практики общей психологии и медицины. Роль клинической психологии в решении общих проблем психологии: душа и тело; мозг и психика; психологическая диагностика и воздействие; личность, ее изменения и аномалии при различных патологических состояниях. </w:t>
      </w:r>
    </w:p>
    <w:p w:rsidR="00AA17AF" w:rsidRDefault="006428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</w:t>
      </w:r>
      <w:r>
        <w:rPr>
          <w:rFonts w:ascii="Times New Roman" w:hAnsi="Times New Roman" w:cs="Times New Roman"/>
        </w:rPr>
        <w:t xml:space="preserve">ическая психология (дефиниции клинической психологии) как область психологии, изучающая: 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частные и общие закономерности изменения и восстановления психической деятельности при разных патологических состояниях и аномалиях развития; 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влияние психики на </w:t>
      </w:r>
      <w:r>
        <w:rPr>
          <w:rFonts w:ascii="Times New Roman" w:hAnsi="Times New Roman" w:cs="Times New Roman"/>
        </w:rPr>
        <w:t xml:space="preserve">возникновение и течение болезни. 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Клиническая психология как область профессиональной деятельности психологов, направленная на укрепление и охрану здоровья населения, использующая психологические знания, методы и приемы в целях профилактики, восстановления</w:t>
      </w:r>
      <w:r>
        <w:rPr>
          <w:rFonts w:ascii="Times New Roman" w:hAnsi="Times New Roman" w:cs="Times New Roman"/>
        </w:rPr>
        <w:t xml:space="preserve"> и реабилитации больного, для преодоления болезни.</w:t>
      </w:r>
    </w:p>
    <w:p w:rsidR="00AA17AF" w:rsidRDefault="0064281F">
      <w:pPr>
        <w:pStyle w:val="ae"/>
        <w:tabs>
          <w:tab w:val="left" w:pos="0"/>
          <w:tab w:val="left" w:pos="993"/>
        </w:tabs>
      </w:pPr>
      <w:r>
        <w:rPr>
          <w:i/>
        </w:rPr>
        <w:t xml:space="preserve">Содержание </w:t>
      </w:r>
      <w:r>
        <w:rPr>
          <w:i/>
          <w:shd w:val="clear" w:color="auto" w:fill="FFFFFF"/>
        </w:rPr>
        <w:t>семинарских/практических з</w:t>
      </w:r>
      <w:r>
        <w:rPr>
          <w:i/>
        </w:rPr>
        <w:t>анятий</w:t>
      </w:r>
    </w:p>
    <w:p w:rsidR="00AA17AF" w:rsidRDefault="00AA17AF">
      <w:pPr>
        <w:pStyle w:val="ae"/>
        <w:tabs>
          <w:tab w:val="left" w:pos="0"/>
          <w:tab w:val="left" w:pos="993"/>
        </w:tabs>
        <w:ind w:firstLine="709"/>
        <w:jc w:val="center"/>
        <w:rPr>
          <w:i/>
        </w:rPr>
      </w:pPr>
    </w:p>
    <w:p w:rsidR="00AA17AF" w:rsidRDefault="0064281F">
      <w:pPr>
        <w:widowControl w:val="0"/>
        <w:numPr>
          <w:ilvl w:val="0"/>
          <w:numId w:val="1"/>
        </w:numPr>
        <w:tabs>
          <w:tab w:val="left" w:pos="0"/>
          <w:tab w:val="left" w:pos="660"/>
        </w:tabs>
        <w:ind w:left="0"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Значение клинической психологии (отдельных ее разделов) для  решения общепсихологических проблем.</w:t>
      </w:r>
    </w:p>
    <w:p w:rsidR="00AA17AF" w:rsidRDefault="0064281F">
      <w:pPr>
        <w:widowControl w:val="0"/>
        <w:numPr>
          <w:ilvl w:val="0"/>
          <w:numId w:val="1"/>
        </w:numPr>
        <w:tabs>
          <w:tab w:val="left" w:pos="0"/>
          <w:tab w:val="left" w:pos="660"/>
        </w:tabs>
        <w:ind w:left="0"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решения проблемы роли социального и биологического</w:t>
      </w:r>
      <w:r>
        <w:rPr>
          <w:rFonts w:ascii="Times New Roman" w:hAnsi="Times New Roman" w:cs="Times New Roman"/>
        </w:rPr>
        <w:t xml:space="preserve"> в психике человека в клинической психологии.</w:t>
      </w:r>
    </w:p>
    <w:p w:rsidR="00AA17AF" w:rsidRDefault="0064281F">
      <w:pPr>
        <w:widowControl w:val="0"/>
        <w:numPr>
          <w:ilvl w:val="0"/>
          <w:numId w:val="1"/>
        </w:numPr>
        <w:tabs>
          <w:tab w:val="left" w:pos="0"/>
          <w:tab w:val="left" w:pos="660"/>
        </w:tabs>
        <w:ind w:left="0"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решения проблемы соотношения биологического и психического в развитии человека в клинической психологии.</w:t>
      </w:r>
    </w:p>
    <w:p w:rsidR="00AA17AF" w:rsidRDefault="0064281F">
      <w:pPr>
        <w:widowControl w:val="0"/>
        <w:numPr>
          <w:ilvl w:val="0"/>
          <w:numId w:val="1"/>
        </w:numPr>
        <w:tabs>
          <w:tab w:val="left" w:pos="0"/>
          <w:tab w:val="left" w:pos="660"/>
        </w:tabs>
        <w:ind w:left="0"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 решения проблемы нормы и патологии в клинической психологии.</w:t>
      </w:r>
    </w:p>
    <w:p w:rsidR="00AA17AF" w:rsidRDefault="0064281F">
      <w:pPr>
        <w:widowControl w:val="0"/>
        <w:numPr>
          <w:ilvl w:val="0"/>
          <w:numId w:val="1"/>
        </w:numPr>
        <w:tabs>
          <w:tab w:val="left" w:pos="0"/>
          <w:tab w:val="left" w:pos="660"/>
        </w:tabs>
        <w:ind w:left="0"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страдающий: пути психологической помощи. </w:t>
      </w:r>
    </w:p>
    <w:p w:rsidR="00AA17AF" w:rsidRDefault="00AA17AF">
      <w:pPr>
        <w:widowControl w:val="0"/>
        <w:tabs>
          <w:tab w:val="left" w:pos="0"/>
          <w:tab w:val="left" w:pos="660"/>
        </w:tabs>
        <w:ind w:left="709"/>
        <w:jc w:val="both"/>
        <w:textAlignment w:val="auto"/>
        <w:rPr>
          <w:rFonts w:ascii="Times New Roman" w:hAnsi="Times New Roman" w:cs="Times New Roman"/>
        </w:rPr>
      </w:pPr>
    </w:p>
    <w:p w:rsidR="00AA17AF" w:rsidRDefault="006428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Раздел 2.Психология здоровья</w:t>
      </w:r>
      <w:r>
        <w:rPr>
          <w:rFonts w:ascii="Times New Roman" w:hAnsi="Times New Roman" w:cs="Times New Roman"/>
        </w:rPr>
        <w:t>.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</w:rPr>
      </w:pPr>
    </w:p>
    <w:p w:rsidR="00AA17AF" w:rsidRDefault="00642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Содержание лекционного курса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</w:rPr>
      </w:pPr>
    </w:p>
    <w:p w:rsidR="00AA17AF" w:rsidRDefault="0064281F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Психология здоровья как предмет научной и практической деятельности клинических психологов, направленной на охрану и укрепление здоровья населен</w:t>
      </w:r>
      <w:r>
        <w:rPr>
          <w:rFonts w:ascii="Times New Roman" w:hAnsi="Times New Roman" w:cs="Times New Roman"/>
          <w:szCs w:val="24"/>
        </w:rPr>
        <w:t>ия (решение профилактических, лечебных, реабилитационных и консультативных задач).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здоровья как психологическая культура человека, психология здорового образа жизни. Роль общества и качества жизни. Индивидуальная ответственность человека за свое</w:t>
      </w:r>
      <w:r>
        <w:rPr>
          <w:rFonts w:ascii="Times New Roman" w:hAnsi="Times New Roman" w:cs="Times New Roman"/>
        </w:rPr>
        <w:t xml:space="preserve"> здоровье.</w:t>
      </w:r>
    </w:p>
    <w:p w:rsidR="00AA17AF" w:rsidRDefault="0064281F">
      <w:pPr>
        <w:pStyle w:val="ae"/>
        <w:tabs>
          <w:tab w:val="left" w:pos="0"/>
          <w:tab w:val="left" w:pos="993"/>
        </w:tabs>
        <w:rPr>
          <w:i/>
        </w:rPr>
      </w:pPr>
      <w:r>
        <w:rPr>
          <w:i/>
        </w:rPr>
        <w:t xml:space="preserve">Содержание </w:t>
      </w:r>
      <w:r>
        <w:rPr>
          <w:i/>
          <w:shd w:val="clear" w:color="auto" w:fill="FFFFFF"/>
        </w:rPr>
        <w:t>семинарских/</w:t>
      </w:r>
      <w:r>
        <w:rPr>
          <w:i/>
        </w:rPr>
        <w:t>практических занятий: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  <w:b/>
        </w:rPr>
      </w:pPr>
    </w:p>
    <w:p w:rsidR="00AA17AF" w:rsidRDefault="00AA17AF">
      <w:pPr>
        <w:ind w:firstLine="709"/>
        <w:jc w:val="both"/>
        <w:rPr>
          <w:rFonts w:ascii="Times New Roman" w:hAnsi="Times New Roman" w:cs="Times New Roman"/>
          <w:b/>
        </w:rPr>
      </w:pPr>
    </w:p>
    <w:p w:rsidR="00AA17AF" w:rsidRDefault="0064281F">
      <w:pPr>
        <w:pStyle w:val="ae"/>
        <w:numPr>
          <w:ilvl w:val="0"/>
          <w:numId w:val="25"/>
        </w:numPr>
        <w:tabs>
          <w:tab w:val="left" w:pos="0"/>
          <w:tab w:val="left" w:pos="993"/>
        </w:tabs>
        <w:suppressAutoHyphens/>
        <w:spacing w:beforeAutospacing="0" w:afterAutospacing="0"/>
        <w:jc w:val="both"/>
      </w:pPr>
      <w:r>
        <w:t>Актуальность психологии здоровья в современном мире.</w:t>
      </w:r>
    </w:p>
    <w:p w:rsidR="00AA17AF" w:rsidRDefault="0064281F">
      <w:pPr>
        <w:pStyle w:val="ae"/>
        <w:numPr>
          <w:ilvl w:val="0"/>
          <w:numId w:val="25"/>
        </w:numPr>
        <w:tabs>
          <w:tab w:val="left" w:pos="0"/>
          <w:tab w:val="left" w:pos="993"/>
        </w:tabs>
        <w:suppressAutoHyphens/>
        <w:spacing w:beforeAutospacing="0" w:afterAutospacing="0"/>
        <w:jc w:val="both"/>
      </w:pPr>
      <w:r>
        <w:t>Психология здоровья: социальный или индивидуальный заказ?</w:t>
      </w:r>
    </w:p>
    <w:p w:rsidR="00AA17AF" w:rsidRDefault="0064281F">
      <w:pPr>
        <w:pStyle w:val="ae"/>
        <w:numPr>
          <w:ilvl w:val="0"/>
          <w:numId w:val="25"/>
        </w:numPr>
        <w:tabs>
          <w:tab w:val="left" w:pos="0"/>
          <w:tab w:val="left" w:pos="993"/>
        </w:tabs>
        <w:suppressAutoHyphens/>
        <w:spacing w:beforeAutospacing="0" w:afterAutospacing="0"/>
        <w:jc w:val="both"/>
      </w:pPr>
      <w:r>
        <w:t>Роль клинического  психолога  в первичной профилактике психического здоровья.</w:t>
      </w:r>
    </w:p>
    <w:p w:rsidR="00AA17AF" w:rsidRDefault="0064281F">
      <w:pPr>
        <w:pStyle w:val="ae"/>
        <w:numPr>
          <w:ilvl w:val="0"/>
          <w:numId w:val="25"/>
        </w:numPr>
        <w:tabs>
          <w:tab w:val="left" w:pos="0"/>
          <w:tab w:val="left" w:pos="993"/>
        </w:tabs>
        <w:suppressAutoHyphens/>
        <w:spacing w:beforeAutospacing="0" w:afterAutospacing="0"/>
        <w:jc w:val="both"/>
        <w:rPr>
          <w:b/>
        </w:rPr>
      </w:pPr>
      <w:r>
        <w:t>Психологи</w:t>
      </w:r>
      <w:r>
        <w:t>я здоровья. Понятие «нормы». Границы «нормы»</w:t>
      </w:r>
    </w:p>
    <w:p w:rsidR="00AA17AF" w:rsidRDefault="00AA17AF">
      <w:pPr>
        <w:pStyle w:val="ae"/>
        <w:tabs>
          <w:tab w:val="left" w:pos="0"/>
          <w:tab w:val="left" w:pos="993"/>
        </w:tabs>
        <w:ind w:firstLine="709"/>
        <w:jc w:val="both"/>
      </w:pPr>
    </w:p>
    <w:p w:rsidR="00AA17AF" w:rsidRDefault="0064281F">
      <w:pPr>
        <w:pStyle w:val="ae"/>
        <w:tabs>
          <w:tab w:val="left" w:pos="0"/>
          <w:tab w:val="left" w:pos="993"/>
        </w:tabs>
        <w:jc w:val="both"/>
        <w:rPr>
          <w:b/>
        </w:rPr>
      </w:pPr>
      <w:r>
        <w:rPr>
          <w:b/>
        </w:rPr>
        <w:t>Раздел 3. Патопсихология: направления развития</w:t>
      </w:r>
      <w:r>
        <w:t>.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  <w:b/>
        </w:rPr>
      </w:pPr>
    </w:p>
    <w:p w:rsidR="00AA17AF" w:rsidRDefault="006428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3.1.История патопсихологии. Понятийный аппарат патопсихологии</w:t>
      </w:r>
    </w:p>
    <w:p w:rsidR="00AA17AF" w:rsidRDefault="00AA17AF">
      <w:pPr>
        <w:ind w:firstLine="709"/>
        <w:jc w:val="center"/>
        <w:rPr>
          <w:rFonts w:ascii="Times New Roman" w:hAnsi="Times New Roman" w:cs="Times New Roman"/>
          <w:i/>
        </w:rPr>
      </w:pPr>
    </w:p>
    <w:p w:rsidR="00AA17AF" w:rsidRDefault="006428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лекционного курса</w:t>
      </w:r>
    </w:p>
    <w:p w:rsidR="00AA17AF" w:rsidRDefault="00AA17AF">
      <w:pPr>
        <w:ind w:firstLine="709"/>
        <w:jc w:val="center"/>
        <w:rPr>
          <w:rFonts w:ascii="Times New Roman" w:hAnsi="Times New Roman" w:cs="Times New Roman"/>
          <w:i/>
        </w:rPr>
      </w:pPr>
    </w:p>
    <w:p w:rsidR="00AA17AF" w:rsidRDefault="0064281F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Возникновение патопсихологии в нашей стране на стыке психологии</w:t>
      </w:r>
      <w:r>
        <w:rPr>
          <w:rFonts w:ascii="Times New Roman" w:hAnsi="Times New Roman" w:cs="Times New Roman"/>
        </w:rPr>
        <w:t xml:space="preserve"> и психиатрии. Определение общей патопсихологии как науки о закономерностях нарушения структуры психических процессов и свойств личности при разных патологических состояниях.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Клиническая патопсихология. Расширение круга проблем, решаемых патопсихологией. Л</w:t>
      </w:r>
      <w:r>
        <w:rPr>
          <w:rFonts w:ascii="Times New Roman" w:hAnsi="Times New Roman" w:cs="Times New Roman"/>
        </w:rPr>
        <w:t xml:space="preserve">ичностные компоненты познавательной деятельности. Распад и развитие психики. 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разработки патопсихологических синдромов. Тесная взаимосвязь теории и практики в развитии патопсихологии. Прикладные задачи патопсихологии.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</w:rPr>
      </w:pPr>
    </w:p>
    <w:p w:rsidR="00AA17AF" w:rsidRDefault="0064281F">
      <w:pPr>
        <w:pStyle w:val="ae"/>
        <w:tabs>
          <w:tab w:val="left" w:pos="0"/>
          <w:tab w:val="left" w:pos="993"/>
        </w:tabs>
        <w:rPr>
          <w:i/>
        </w:rPr>
      </w:pPr>
      <w:r>
        <w:rPr>
          <w:i/>
          <w:shd w:val="clear" w:color="auto" w:fill="FFFFFF"/>
        </w:rPr>
        <w:t>Содержание семинарских/практ</w:t>
      </w:r>
      <w:r>
        <w:rPr>
          <w:i/>
          <w:shd w:val="clear" w:color="auto" w:fill="FFFFFF"/>
        </w:rPr>
        <w:t>ических</w:t>
      </w:r>
      <w:r>
        <w:rPr>
          <w:i/>
        </w:rPr>
        <w:t xml:space="preserve"> занятий:</w:t>
      </w:r>
    </w:p>
    <w:p w:rsidR="00AA17AF" w:rsidRDefault="00AA17AF">
      <w:pPr>
        <w:pStyle w:val="ae"/>
        <w:tabs>
          <w:tab w:val="left" w:pos="0"/>
          <w:tab w:val="left" w:pos="993"/>
        </w:tabs>
        <w:ind w:firstLine="709"/>
        <w:jc w:val="both"/>
        <w:rPr>
          <w:b/>
        </w:rPr>
      </w:pPr>
    </w:p>
    <w:p w:rsidR="00AA17AF" w:rsidRDefault="0064281F">
      <w:pPr>
        <w:pStyle w:val="ae"/>
        <w:tabs>
          <w:tab w:val="left" w:pos="0"/>
          <w:tab w:val="left" w:pos="993"/>
        </w:tabs>
        <w:ind w:firstLine="709"/>
        <w:jc w:val="both"/>
      </w:pPr>
      <w:r>
        <w:rPr>
          <w:b/>
        </w:rPr>
        <w:t>1.</w:t>
      </w:r>
      <w:r>
        <w:t>Понятие патопсихологического синдрома. Его отличие психопатологического синдрома.</w:t>
      </w:r>
    </w:p>
    <w:p w:rsidR="00AA17AF" w:rsidRDefault="0064281F">
      <w:pPr>
        <w:pStyle w:val="ae"/>
        <w:tabs>
          <w:tab w:val="left" w:pos="0"/>
          <w:tab w:val="left" w:pos="993"/>
        </w:tabs>
        <w:ind w:firstLine="709"/>
        <w:jc w:val="both"/>
      </w:pPr>
      <w:r>
        <w:t>2.Направления патологии.</w:t>
      </w:r>
    </w:p>
    <w:p w:rsidR="00AA17AF" w:rsidRDefault="0064281F">
      <w:pPr>
        <w:pStyle w:val="ae"/>
        <w:tabs>
          <w:tab w:val="left" w:pos="0"/>
          <w:tab w:val="left" w:pos="993"/>
        </w:tabs>
        <w:ind w:firstLine="709"/>
        <w:jc w:val="both"/>
      </w:pPr>
      <w:r>
        <w:t>3.Прикладные задачи патопсихологии. Актуальность этих задач в современном обществе.</w:t>
      </w:r>
    </w:p>
    <w:p w:rsidR="00AA17AF" w:rsidRDefault="0064281F">
      <w:pPr>
        <w:pStyle w:val="ae"/>
        <w:tabs>
          <w:tab w:val="left" w:pos="0"/>
          <w:tab w:val="left" w:pos="993"/>
        </w:tabs>
        <w:ind w:firstLine="709"/>
        <w:jc w:val="both"/>
      </w:pPr>
      <w:r>
        <w:t>4. Значение патопсихологии для общепсихологич</w:t>
      </w:r>
      <w:r>
        <w:t>еской теории и практики.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  <w:b/>
        </w:rPr>
      </w:pPr>
    </w:p>
    <w:p w:rsidR="00AA17AF" w:rsidRDefault="006428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3.2 Понятие патопсихологической диагностики.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  <w:b/>
        </w:rPr>
      </w:pPr>
    </w:p>
    <w:p w:rsidR="00AA17AF" w:rsidRDefault="006428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лекционного курса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</w:rPr>
      </w:pP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построения методов патопсихологической диагностики.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Первичная функция экспериментальных патопсихологических методов – выявление клинических </w:t>
      </w:r>
      <w:r>
        <w:rPr>
          <w:rFonts w:ascii="Times New Roman" w:hAnsi="Times New Roman" w:cs="Times New Roman"/>
        </w:rPr>
        <w:t>симптомов в случае затруднения их обнаружения медико-психиатрическими методами. Возможность применения этих методов врачами.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функция патопсихологического эксперимента – установление собственных психологических характеристик, дополняющих и </w:t>
      </w:r>
      <w:r>
        <w:rPr>
          <w:rFonts w:ascii="Times New Roman" w:hAnsi="Times New Roman" w:cs="Times New Roman"/>
        </w:rPr>
        <w:t>углубляющих клинические данные.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построения экспериментальных методов патопсихологии: исследование измененного протекания (структуры) психических процессов и свойств личности, «прицельность» экспериментальных методов, направленных на анализ определ</w:t>
      </w:r>
      <w:r>
        <w:rPr>
          <w:rFonts w:ascii="Times New Roman" w:hAnsi="Times New Roman" w:cs="Times New Roman"/>
        </w:rPr>
        <w:t>енных видов патологии психики, принцип моделирования в эксперименте определенных видов деятельности, комплексность экспериментального исследования, синдромальная ориентация. Индивидуализация подбора методик, соблюдение меры стандартизации и унификации. Зна</w:t>
      </w:r>
      <w:r>
        <w:rPr>
          <w:rFonts w:ascii="Times New Roman" w:hAnsi="Times New Roman" w:cs="Times New Roman"/>
        </w:rPr>
        <w:t>чение качественного, структурного анализа процесса деятельности больного в эксперименте. Количественные оценки результатов исследования.Типология нарушений психических процессов, свойств и состояний при разных видах патологии психики человека; нарушения во</w:t>
      </w:r>
      <w:r>
        <w:rPr>
          <w:rFonts w:ascii="Times New Roman" w:hAnsi="Times New Roman" w:cs="Times New Roman"/>
        </w:rPr>
        <w:t>сприятия, произвольных движений и действий, речи, памяти; патология мышления, эмоционально-волевой сферы, сознания и самосознания.Участие клинических психологов в решении практических задач психиатрической клиники.</w:t>
      </w:r>
    </w:p>
    <w:p w:rsidR="00AA17AF" w:rsidRDefault="0064281F">
      <w:pPr>
        <w:pStyle w:val="ae"/>
        <w:tabs>
          <w:tab w:val="left" w:pos="0"/>
          <w:tab w:val="left" w:pos="993"/>
        </w:tabs>
        <w:rPr>
          <w:i/>
        </w:rPr>
      </w:pPr>
      <w:r>
        <w:rPr>
          <w:i/>
        </w:rPr>
        <w:t xml:space="preserve">Содержание </w:t>
      </w:r>
      <w:r>
        <w:rPr>
          <w:i/>
          <w:shd w:val="clear" w:color="auto" w:fill="FFFFFF"/>
        </w:rPr>
        <w:t>семинарских/</w:t>
      </w:r>
      <w:r>
        <w:rPr>
          <w:i/>
        </w:rPr>
        <w:t xml:space="preserve">практических </w:t>
      </w:r>
      <w:r>
        <w:rPr>
          <w:i/>
        </w:rPr>
        <w:t>занятий:</w:t>
      </w:r>
    </w:p>
    <w:p w:rsidR="00AA17AF" w:rsidRDefault="00AA17AF">
      <w:pPr>
        <w:pStyle w:val="ae"/>
        <w:tabs>
          <w:tab w:val="left" w:pos="0"/>
          <w:tab w:val="left" w:pos="993"/>
        </w:tabs>
        <w:ind w:firstLine="709"/>
        <w:jc w:val="center"/>
        <w:rPr>
          <w:i/>
        </w:rPr>
      </w:pPr>
    </w:p>
    <w:p w:rsidR="00AA17AF" w:rsidRDefault="0064281F">
      <w:pPr>
        <w:pStyle w:val="ae"/>
        <w:tabs>
          <w:tab w:val="left" w:pos="0"/>
          <w:tab w:val="left" w:pos="993"/>
        </w:tabs>
        <w:ind w:firstLine="709"/>
        <w:jc w:val="both"/>
      </w:pPr>
      <w:r>
        <w:t>1.Патопсихология.предмет.Задачи.</w:t>
      </w:r>
    </w:p>
    <w:p w:rsidR="00AA17AF" w:rsidRDefault="0064281F">
      <w:pPr>
        <w:pStyle w:val="ae"/>
        <w:tabs>
          <w:tab w:val="left" w:pos="0"/>
          <w:tab w:val="left" w:pos="993"/>
        </w:tabs>
        <w:ind w:firstLine="709"/>
        <w:jc w:val="both"/>
      </w:pPr>
      <w:r>
        <w:t>2.Детская патопсихология. Основные задачи.</w:t>
      </w:r>
    </w:p>
    <w:p w:rsidR="00AA17AF" w:rsidRDefault="0064281F">
      <w:pPr>
        <w:pStyle w:val="ae"/>
        <w:tabs>
          <w:tab w:val="left" w:pos="0"/>
          <w:tab w:val="left" w:pos="993"/>
        </w:tabs>
        <w:ind w:firstLine="709"/>
        <w:jc w:val="both"/>
      </w:pPr>
      <w:r>
        <w:lastRenderedPageBreak/>
        <w:t>3. Важность патопсихологических знаний для решения вопросов социализации индивида.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  <w:i/>
        </w:rPr>
      </w:pPr>
    </w:p>
    <w:p w:rsidR="00AA17AF" w:rsidRDefault="006428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Раздел 4.Нейропсихология: направления развития</w:t>
      </w:r>
      <w:r>
        <w:rPr>
          <w:rFonts w:ascii="Times New Roman" w:hAnsi="Times New Roman" w:cs="Times New Roman"/>
        </w:rPr>
        <w:t>.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</w:rPr>
      </w:pPr>
    </w:p>
    <w:p w:rsidR="00AA17AF" w:rsidRDefault="006428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Тема. 4.1.Нейропсихология. Предмет за</w:t>
      </w:r>
      <w:r>
        <w:rPr>
          <w:rFonts w:ascii="Times New Roman" w:hAnsi="Times New Roman" w:cs="Times New Roman"/>
          <w:b/>
        </w:rPr>
        <w:t>дачи. Направления.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</w:rPr>
      </w:pPr>
    </w:p>
    <w:p w:rsidR="00AA17AF" w:rsidRDefault="006428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лекционного курса</w:t>
      </w:r>
    </w:p>
    <w:p w:rsidR="00AA17AF" w:rsidRDefault="00AA17AF">
      <w:pPr>
        <w:ind w:firstLine="709"/>
        <w:jc w:val="center"/>
        <w:rPr>
          <w:rFonts w:ascii="Times New Roman" w:hAnsi="Times New Roman" w:cs="Times New Roman"/>
        </w:rPr>
      </w:pPr>
    </w:p>
    <w:p w:rsidR="00AA17AF" w:rsidRDefault="0064281F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нейропсихологии как области психологической науки и раздела клинической психологии.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Направления нейропсихологии: клиническое, экспериментальное, реабилитационно-восстановительное, онтогенетическ</w:t>
      </w:r>
      <w:r>
        <w:rPr>
          <w:rFonts w:ascii="Times New Roman" w:hAnsi="Times New Roman" w:cs="Times New Roman"/>
        </w:rPr>
        <w:t>ое, нейропсихология индивидуальных различий, детская нейропсихология.</w:t>
      </w:r>
    </w:p>
    <w:p w:rsidR="00AA17AF" w:rsidRDefault="0064281F">
      <w:pPr>
        <w:pStyle w:val="ae"/>
        <w:tabs>
          <w:tab w:val="left" w:pos="0"/>
          <w:tab w:val="left" w:pos="993"/>
        </w:tabs>
        <w:rPr>
          <w:i/>
        </w:rPr>
      </w:pPr>
      <w:r>
        <w:rPr>
          <w:i/>
        </w:rPr>
        <w:t xml:space="preserve">Содержание </w:t>
      </w:r>
      <w:r>
        <w:rPr>
          <w:i/>
          <w:shd w:val="clear" w:color="auto" w:fill="FFFFFF"/>
        </w:rPr>
        <w:t>семинарских/практических</w:t>
      </w:r>
      <w:r>
        <w:rPr>
          <w:i/>
        </w:rPr>
        <w:t xml:space="preserve"> занятий: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</w:rPr>
      </w:pPr>
    </w:p>
    <w:p w:rsidR="00AA17AF" w:rsidRDefault="0064281F">
      <w:pPr>
        <w:pStyle w:val="af"/>
        <w:numPr>
          <w:ilvl w:val="0"/>
          <w:numId w:val="2"/>
        </w:numPr>
        <w:suppressAutoHyphens/>
        <w:ind w:left="0" w:firstLine="709"/>
        <w:jc w:val="both"/>
      </w:pPr>
      <w:r>
        <w:t>Нейропсихология индивидуальных различий. Современный взгляд на левшество.</w:t>
      </w:r>
    </w:p>
    <w:p w:rsidR="00AA17AF" w:rsidRDefault="0064281F">
      <w:pPr>
        <w:pStyle w:val="af"/>
        <w:numPr>
          <w:ilvl w:val="0"/>
          <w:numId w:val="2"/>
        </w:numPr>
        <w:suppressAutoHyphens/>
        <w:ind w:left="0" w:firstLine="709"/>
        <w:jc w:val="both"/>
      </w:pPr>
      <w:r>
        <w:t>Роль нейропсихологических знаний в решении вопросов обучения и ста</w:t>
      </w:r>
      <w:r>
        <w:t>рения.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</w:rPr>
      </w:pPr>
    </w:p>
    <w:p w:rsidR="00AA17AF" w:rsidRDefault="006428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4.2. Понятие нейропсихологических симптомов и синдромов.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  <w:b/>
        </w:rPr>
      </w:pPr>
    </w:p>
    <w:p w:rsidR="00AA17AF" w:rsidRDefault="006428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лекционного курса</w:t>
      </w:r>
    </w:p>
    <w:p w:rsidR="00AA17AF" w:rsidRDefault="00AA17AF">
      <w:pPr>
        <w:ind w:firstLine="709"/>
        <w:jc w:val="center"/>
        <w:rPr>
          <w:rFonts w:ascii="Times New Roman" w:hAnsi="Times New Roman" w:cs="Times New Roman"/>
          <w:b/>
        </w:rPr>
      </w:pP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 проблемы синдромов и факторов как методологических основ лурьевской нейропсихологии. Проблема мозговой локализации высших психических функций. </w:t>
      </w:r>
      <w:r>
        <w:rPr>
          <w:rFonts w:ascii="Times New Roman" w:hAnsi="Times New Roman" w:cs="Times New Roman"/>
        </w:rPr>
        <w:t xml:space="preserve">Вклад нейропсихологии в учение об организации и структуре высших психических функций, в проблему биологической и социальной детерминации психики. Учение о пластичности и системной динамической организации психических процессов. Нейропсихологический подход </w:t>
      </w:r>
      <w:r>
        <w:rPr>
          <w:rFonts w:ascii="Times New Roman" w:hAnsi="Times New Roman" w:cs="Times New Roman"/>
        </w:rPr>
        <w:t>к изучению патологии личности. Типологическое изучение "нормы".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межполушарной асимметрии мозга и межполушарного взаимодействия.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построения нейропсихологических методов, как универсального инструмента анализа высших психических функций чел</w:t>
      </w:r>
      <w:r>
        <w:rPr>
          <w:rFonts w:ascii="Times New Roman" w:hAnsi="Times New Roman" w:cs="Times New Roman"/>
        </w:rPr>
        <w:t>овека.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локализации высших психических функций</w:t>
      </w:r>
      <w:r>
        <w:rPr>
          <w:rFonts w:ascii="Times New Roman" w:hAnsi="Times New Roman" w:cs="Times New Roman"/>
          <w:i/>
        </w:rPr>
        <w:t xml:space="preserve">. 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Истоки взглядов на локализацию психики в античном мире. Борьба между узким локализационизмом и антилокализационизмом. Теория системной динамической локализации психических функций (Л.С.Выготский, А.Р</w:t>
      </w:r>
      <w:r>
        <w:rPr>
          <w:rFonts w:ascii="Times New Roman" w:hAnsi="Times New Roman" w:cs="Times New Roman"/>
        </w:rPr>
        <w:t>.Лурия). Данные нейропсихологических исследований о многозвенном строении психических функций и их "представленности" в разных отделах головного мозга. Работа мозга как целого, высокодифференцированные части которого выполняют свою специфическую роль в стр</w:t>
      </w:r>
      <w:r>
        <w:rPr>
          <w:rFonts w:ascii="Times New Roman" w:hAnsi="Times New Roman" w:cs="Times New Roman"/>
        </w:rPr>
        <w:t xml:space="preserve">уктурной организации психических функций. Локализация функции и симптома. Синдромный нейропсихологический подход - основа изучения проблемы локализации психических функций. Вклад левого и правого полушарий в мозговую организацию психической деятельности. 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</w:rPr>
      </w:pPr>
    </w:p>
    <w:p w:rsidR="00AA17AF" w:rsidRDefault="0064281F">
      <w:pPr>
        <w:pStyle w:val="ae"/>
        <w:tabs>
          <w:tab w:val="left" w:pos="0"/>
          <w:tab w:val="left" w:pos="993"/>
        </w:tabs>
        <w:rPr>
          <w:i/>
        </w:rPr>
      </w:pPr>
      <w:r>
        <w:rPr>
          <w:i/>
        </w:rPr>
        <w:t xml:space="preserve">Содержание </w:t>
      </w:r>
      <w:r>
        <w:rPr>
          <w:i/>
          <w:shd w:val="clear" w:color="auto" w:fill="FFFFFF"/>
        </w:rPr>
        <w:t>семинарских/практических</w:t>
      </w:r>
      <w:r>
        <w:rPr>
          <w:i/>
        </w:rPr>
        <w:t xml:space="preserve"> занятий:</w:t>
      </w:r>
    </w:p>
    <w:p w:rsidR="00AA17AF" w:rsidRDefault="00AA17AF">
      <w:pPr>
        <w:pStyle w:val="ae"/>
        <w:tabs>
          <w:tab w:val="left" w:pos="0"/>
          <w:tab w:val="left" w:pos="993"/>
        </w:tabs>
        <w:ind w:firstLine="709"/>
        <w:jc w:val="center"/>
        <w:rPr>
          <w:i/>
        </w:rPr>
      </w:pPr>
    </w:p>
    <w:p w:rsidR="00AA17AF" w:rsidRDefault="0064281F">
      <w:pPr>
        <w:pStyle w:val="af"/>
        <w:numPr>
          <w:ilvl w:val="0"/>
          <w:numId w:val="3"/>
        </w:numPr>
        <w:suppressAutoHyphens/>
        <w:ind w:left="0" w:firstLine="709"/>
        <w:jc w:val="both"/>
      </w:pPr>
      <w:r>
        <w:lastRenderedPageBreak/>
        <w:t>Зрительные агнозии. Виды. Природа агнозий.</w:t>
      </w:r>
    </w:p>
    <w:p w:rsidR="00AA17AF" w:rsidRDefault="0064281F">
      <w:pPr>
        <w:pStyle w:val="af"/>
        <w:numPr>
          <w:ilvl w:val="0"/>
          <w:numId w:val="3"/>
        </w:numPr>
        <w:suppressAutoHyphens/>
        <w:ind w:left="0" w:firstLine="709"/>
        <w:jc w:val="both"/>
      </w:pPr>
      <w:r>
        <w:t>Понятие афазий. Проблема социализации индивида с речевыми расстройствами.</w:t>
      </w:r>
    </w:p>
    <w:p w:rsidR="00AA17AF" w:rsidRDefault="0064281F">
      <w:pPr>
        <w:pStyle w:val="af"/>
        <w:numPr>
          <w:ilvl w:val="0"/>
          <w:numId w:val="3"/>
        </w:numPr>
        <w:suppressAutoHyphens/>
        <w:ind w:left="0" w:firstLine="709"/>
        <w:jc w:val="both"/>
      </w:pPr>
      <w:r>
        <w:t>Понятие «лобного синдрома».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  <w:i/>
        </w:rPr>
      </w:pPr>
    </w:p>
    <w:p w:rsidR="00AA17AF" w:rsidRDefault="006428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4.3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Нейропсихологическая реабилитация. Научные основы</w:t>
      </w:r>
      <w:r>
        <w:rPr>
          <w:rFonts w:ascii="Times New Roman" w:hAnsi="Times New Roman" w:cs="Times New Roman"/>
        </w:rPr>
        <w:t xml:space="preserve">. </w:t>
      </w:r>
    </w:p>
    <w:p w:rsidR="00AA17AF" w:rsidRDefault="00AA17AF">
      <w:pPr>
        <w:ind w:firstLine="709"/>
        <w:jc w:val="center"/>
        <w:rPr>
          <w:rFonts w:ascii="Times New Roman" w:hAnsi="Times New Roman" w:cs="Times New Roman"/>
          <w:i/>
        </w:rPr>
      </w:pPr>
    </w:p>
    <w:p w:rsidR="00AA17AF" w:rsidRDefault="006428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лекционного курса</w:t>
      </w:r>
    </w:p>
    <w:p w:rsidR="00AA17AF" w:rsidRDefault="00AA17AF">
      <w:pPr>
        <w:ind w:firstLine="709"/>
        <w:jc w:val="center"/>
        <w:rPr>
          <w:rFonts w:ascii="Times New Roman" w:hAnsi="Times New Roman" w:cs="Times New Roman"/>
        </w:rPr>
      </w:pP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Теоретические основы восстановления нарушенных высших психических функций. Проблема восстановительной работы в клинической психологии, в нейропсихологии. Сравнительная характеристика восстановительного и "нормального" обучения</w:t>
      </w:r>
      <w:r>
        <w:rPr>
          <w:rFonts w:ascii="Times New Roman" w:hAnsi="Times New Roman" w:cs="Times New Roman"/>
        </w:rPr>
        <w:t>.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</w:rPr>
      </w:pPr>
    </w:p>
    <w:p w:rsidR="00AA17AF" w:rsidRDefault="0064281F">
      <w:pPr>
        <w:pStyle w:val="ae"/>
        <w:tabs>
          <w:tab w:val="left" w:pos="0"/>
          <w:tab w:val="left" w:pos="993"/>
        </w:tabs>
        <w:rPr>
          <w:i/>
        </w:rPr>
      </w:pPr>
      <w:r>
        <w:rPr>
          <w:i/>
        </w:rPr>
        <w:t xml:space="preserve">Содержание </w:t>
      </w:r>
      <w:r>
        <w:rPr>
          <w:i/>
          <w:shd w:val="clear" w:color="auto" w:fill="FFFFFF"/>
        </w:rPr>
        <w:t>семинарских</w:t>
      </w:r>
      <w:r>
        <w:rPr>
          <w:i/>
        </w:rPr>
        <w:t xml:space="preserve"> /практических занятий:</w:t>
      </w:r>
    </w:p>
    <w:p w:rsidR="00AA17AF" w:rsidRDefault="00AA17AF">
      <w:pPr>
        <w:pStyle w:val="ae"/>
        <w:tabs>
          <w:tab w:val="left" w:pos="0"/>
          <w:tab w:val="left" w:pos="993"/>
        </w:tabs>
        <w:ind w:firstLine="709"/>
        <w:jc w:val="center"/>
        <w:rPr>
          <w:i/>
        </w:rPr>
      </w:pPr>
    </w:p>
    <w:p w:rsidR="00AA17AF" w:rsidRDefault="0064281F">
      <w:pPr>
        <w:pStyle w:val="af"/>
        <w:numPr>
          <w:ilvl w:val="0"/>
          <w:numId w:val="4"/>
        </w:numPr>
        <w:suppressAutoHyphens/>
        <w:ind w:left="0" w:firstLine="709"/>
        <w:jc w:val="both"/>
      </w:pPr>
      <w:r>
        <w:t>Спонтанное восстановление функций.</w:t>
      </w:r>
    </w:p>
    <w:p w:rsidR="00AA17AF" w:rsidRDefault="0064281F">
      <w:pPr>
        <w:pStyle w:val="af"/>
        <w:numPr>
          <w:ilvl w:val="0"/>
          <w:numId w:val="4"/>
        </w:numPr>
        <w:suppressAutoHyphens/>
        <w:ind w:left="0" w:firstLine="709"/>
        <w:jc w:val="both"/>
      </w:pPr>
      <w:r>
        <w:t>Направленное восстановление функций.</w:t>
      </w:r>
    </w:p>
    <w:p w:rsidR="00AA17AF" w:rsidRDefault="0064281F">
      <w:pPr>
        <w:pStyle w:val="af"/>
        <w:numPr>
          <w:ilvl w:val="0"/>
          <w:numId w:val="4"/>
        </w:numPr>
        <w:suppressAutoHyphens/>
        <w:ind w:left="0" w:firstLine="709"/>
        <w:jc w:val="both"/>
      </w:pPr>
      <w:r>
        <w:t>Факторы восстановления. Роль личности.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</w:rPr>
      </w:pPr>
    </w:p>
    <w:p w:rsidR="00AA17AF" w:rsidRDefault="0064281F">
      <w:pPr>
        <w:tabs>
          <w:tab w:val="left" w:pos="660"/>
          <w:tab w:val="right" w:pos="93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Раздел.5 Психосоматика (психология телесности).</w:t>
      </w:r>
    </w:p>
    <w:p w:rsidR="00AA17AF" w:rsidRDefault="00AA17AF">
      <w:pPr>
        <w:tabs>
          <w:tab w:val="left" w:pos="660"/>
          <w:tab w:val="right" w:pos="9355"/>
        </w:tabs>
        <w:ind w:firstLine="709"/>
        <w:jc w:val="both"/>
        <w:rPr>
          <w:rFonts w:ascii="Times New Roman" w:hAnsi="Times New Roman" w:cs="Times New Roman"/>
          <w:b/>
        </w:rPr>
      </w:pPr>
    </w:p>
    <w:p w:rsidR="00AA17AF" w:rsidRDefault="0064281F">
      <w:pPr>
        <w:tabs>
          <w:tab w:val="left" w:pos="660"/>
          <w:tab w:val="right" w:pos="93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5.1. Проблема взаимосвязи </w:t>
      </w:r>
      <w:r>
        <w:rPr>
          <w:rFonts w:ascii="Times New Roman" w:hAnsi="Times New Roman" w:cs="Times New Roman"/>
          <w:b/>
        </w:rPr>
        <w:t>«психическое-соматическое»</w:t>
      </w:r>
    </w:p>
    <w:p w:rsidR="00AA17AF" w:rsidRDefault="00AA17AF">
      <w:pPr>
        <w:tabs>
          <w:tab w:val="left" w:pos="660"/>
          <w:tab w:val="right" w:pos="9355"/>
        </w:tabs>
        <w:ind w:firstLine="709"/>
        <w:jc w:val="both"/>
        <w:rPr>
          <w:rFonts w:ascii="Times New Roman" w:hAnsi="Times New Roman" w:cs="Times New Roman"/>
        </w:rPr>
      </w:pPr>
    </w:p>
    <w:p w:rsidR="00AA17AF" w:rsidRDefault="006428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лекционного курса</w:t>
      </w:r>
    </w:p>
    <w:p w:rsidR="00AA17AF" w:rsidRDefault="00AA17AF">
      <w:pPr>
        <w:ind w:firstLine="709"/>
        <w:jc w:val="center"/>
        <w:rPr>
          <w:rFonts w:ascii="Times New Roman" w:hAnsi="Times New Roman" w:cs="Times New Roman"/>
          <w:i/>
        </w:rPr>
      </w:pPr>
    </w:p>
    <w:p w:rsidR="00AA17AF" w:rsidRDefault="0064281F">
      <w:pPr>
        <w:pStyle w:val="2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Психосоматическая проблема. Психологические исследования в клинике соматических заболеваний.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связи психической и соматической "сферы". Психосоматические болезни, как модели изучения проблем</w:t>
      </w:r>
      <w:r>
        <w:rPr>
          <w:rFonts w:ascii="Times New Roman" w:hAnsi="Times New Roman" w:cs="Times New Roman"/>
        </w:rPr>
        <w:t>ы. Роль психических факторов в возникновении и течении соматических заболеваний. Преморбидная личность и болезнь. "Внутренняя картина болезни".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генезиса и структуры психосоматических феноменов, их классификация. Двусторонний характер взаимовлияний</w:t>
      </w:r>
      <w:r>
        <w:rPr>
          <w:rFonts w:ascii="Times New Roman" w:hAnsi="Times New Roman" w:cs="Times New Roman"/>
        </w:rPr>
        <w:t xml:space="preserve"> психики и телесности. Виды психоматических расстройств. Понятие ВКБ.</w:t>
      </w:r>
    </w:p>
    <w:p w:rsidR="00AA17AF" w:rsidRDefault="00AA17AF">
      <w:pPr>
        <w:pStyle w:val="ae"/>
        <w:tabs>
          <w:tab w:val="left" w:pos="0"/>
          <w:tab w:val="left" w:pos="993"/>
        </w:tabs>
        <w:ind w:firstLine="709"/>
        <w:jc w:val="both"/>
        <w:rPr>
          <w:b/>
        </w:rPr>
      </w:pPr>
    </w:p>
    <w:p w:rsidR="00AA17AF" w:rsidRDefault="0064281F">
      <w:pPr>
        <w:pStyle w:val="ae"/>
        <w:tabs>
          <w:tab w:val="left" w:pos="0"/>
          <w:tab w:val="left" w:pos="993"/>
        </w:tabs>
        <w:rPr>
          <w:i/>
        </w:rPr>
      </w:pPr>
      <w:r>
        <w:rPr>
          <w:i/>
        </w:rPr>
        <w:t xml:space="preserve">Содержание </w:t>
      </w:r>
      <w:r>
        <w:rPr>
          <w:i/>
          <w:shd w:val="clear" w:color="auto" w:fill="FFFFFF"/>
        </w:rPr>
        <w:t>семинарских/практических</w:t>
      </w:r>
      <w:r>
        <w:rPr>
          <w:i/>
        </w:rPr>
        <w:t xml:space="preserve"> занятий: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</w:rPr>
      </w:pPr>
    </w:p>
    <w:p w:rsidR="00AA17AF" w:rsidRDefault="0064281F">
      <w:pPr>
        <w:pStyle w:val="af"/>
        <w:numPr>
          <w:ilvl w:val="0"/>
          <w:numId w:val="5"/>
        </w:numPr>
        <w:suppressAutoHyphens/>
        <w:ind w:left="0" w:firstLine="709"/>
        <w:jc w:val="both"/>
      </w:pPr>
      <w:r>
        <w:t>Понятие ВКБ.</w:t>
      </w:r>
    </w:p>
    <w:p w:rsidR="00AA17AF" w:rsidRDefault="0064281F">
      <w:pPr>
        <w:pStyle w:val="af"/>
        <w:numPr>
          <w:ilvl w:val="0"/>
          <w:numId w:val="5"/>
        </w:numPr>
        <w:suppressAutoHyphens/>
        <w:ind w:left="0" w:firstLine="709"/>
        <w:jc w:val="both"/>
      </w:pPr>
      <w:r>
        <w:t>Роль личности в возникновении психосоматических расстройств.</w:t>
      </w:r>
    </w:p>
    <w:p w:rsidR="00AA17AF" w:rsidRDefault="0064281F">
      <w:pPr>
        <w:pStyle w:val="af"/>
        <w:numPr>
          <w:ilvl w:val="0"/>
          <w:numId w:val="5"/>
        </w:numPr>
        <w:suppressAutoHyphens/>
        <w:ind w:left="0" w:firstLine="709"/>
        <w:jc w:val="both"/>
      </w:pPr>
      <w:r>
        <w:t>Виды психосоматических расстройств.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</w:rPr>
      </w:pPr>
    </w:p>
    <w:p w:rsidR="00AA17AF" w:rsidRDefault="006428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5.2. Теории </w:t>
      </w:r>
      <w:r>
        <w:rPr>
          <w:rFonts w:ascii="Times New Roman" w:hAnsi="Times New Roman" w:cs="Times New Roman"/>
          <w:b/>
        </w:rPr>
        <w:t>психосоматики.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  <w:b/>
        </w:rPr>
      </w:pPr>
    </w:p>
    <w:p w:rsidR="00AA17AF" w:rsidRDefault="006428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лекционного курса</w:t>
      </w:r>
    </w:p>
    <w:p w:rsidR="00AA17AF" w:rsidRDefault="00AA17AF">
      <w:pPr>
        <w:ind w:firstLine="709"/>
        <w:jc w:val="center"/>
        <w:rPr>
          <w:rFonts w:ascii="Times New Roman" w:hAnsi="Times New Roman" w:cs="Times New Roman"/>
          <w:i/>
        </w:rPr>
      </w:pP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Проблемы психологической профилактики психосоматических недугов. Психологические проблемы преодоления болезни, кризиса личности и изменений системы отношений в условиях психосоматических  страданий.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ге</w:t>
      </w:r>
      <w:r>
        <w:rPr>
          <w:rFonts w:ascii="Times New Roman" w:hAnsi="Times New Roman" w:cs="Times New Roman"/>
        </w:rPr>
        <w:t>незиса и структуры психосоматических феноменов, их классификация. Двусторонний характер взаимовлияний психики и телесности. Виды психоматических расстройств. Основные теории психосоматики.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 психологической профилактики психосоматических недугов. Пс</w:t>
      </w:r>
      <w:r>
        <w:rPr>
          <w:rFonts w:ascii="Times New Roman" w:hAnsi="Times New Roman" w:cs="Times New Roman"/>
        </w:rPr>
        <w:t>ихологические проблемы преодоления болезни, кризиса личности и изменений системы отношений в условиях психосоматических  страданий.</w:t>
      </w:r>
    </w:p>
    <w:p w:rsidR="00AA17AF" w:rsidRDefault="0064281F">
      <w:pPr>
        <w:tabs>
          <w:tab w:val="left" w:pos="660"/>
          <w:tab w:val="right" w:pos="935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</w:p>
    <w:p w:rsidR="00AA17AF" w:rsidRDefault="0064281F">
      <w:pPr>
        <w:pStyle w:val="ae"/>
        <w:tabs>
          <w:tab w:val="left" w:pos="0"/>
          <w:tab w:val="left" w:pos="993"/>
        </w:tabs>
        <w:rPr>
          <w:i/>
        </w:rPr>
      </w:pPr>
      <w:r>
        <w:rPr>
          <w:i/>
        </w:rPr>
        <w:t xml:space="preserve">Содержание </w:t>
      </w:r>
      <w:r>
        <w:rPr>
          <w:i/>
          <w:shd w:val="clear" w:color="auto" w:fill="FFFFFF"/>
        </w:rPr>
        <w:t>семинарских/практических</w:t>
      </w:r>
      <w:r>
        <w:rPr>
          <w:i/>
        </w:rPr>
        <w:t xml:space="preserve"> занятий:</w:t>
      </w:r>
    </w:p>
    <w:p w:rsidR="00AA17AF" w:rsidRDefault="00AA17AF">
      <w:pPr>
        <w:pStyle w:val="ae"/>
        <w:tabs>
          <w:tab w:val="left" w:pos="0"/>
          <w:tab w:val="left" w:pos="993"/>
        </w:tabs>
        <w:ind w:firstLine="709"/>
        <w:jc w:val="both"/>
        <w:rPr>
          <w:b/>
        </w:rPr>
      </w:pPr>
    </w:p>
    <w:p w:rsidR="00AA17AF" w:rsidRDefault="0064281F">
      <w:pPr>
        <w:pStyle w:val="ae"/>
        <w:numPr>
          <w:ilvl w:val="0"/>
          <w:numId w:val="6"/>
        </w:numPr>
        <w:tabs>
          <w:tab w:val="left" w:pos="0"/>
          <w:tab w:val="left" w:pos="993"/>
        </w:tabs>
        <w:suppressAutoHyphens/>
        <w:spacing w:beforeAutospacing="0" w:afterAutospacing="0"/>
        <w:ind w:left="0" w:firstLine="709"/>
        <w:jc w:val="both"/>
      </w:pPr>
      <w:r>
        <w:t>Теория «жизненных событий» Холмса и Рэя.</w:t>
      </w:r>
    </w:p>
    <w:p w:rsidR="00AA17AF" w:rsidRDefault="0064281F">
      <w:pPr>
        <w:pStyle w:val="ae"/>
        <w:numPr>
          <w:ilvl w:val="0"/>
          <w:numId w:val="6"/>
        </w:numPr>
        <w:tabs>
          <w:tab w:val="left" w:pos="0"/>
          <w:tab w:val="left" w:pos="993"/>
        </w:tabs>
        <w:suppressAutoHyphens/>
        <w:spacing w:beforeAutospacing="0" w:afterAutospacing="0"/>
        <w:ind w:left="0" w:firstLine="709"/>
        <w:jc w:val="both"/>
      </w:pPr>
      <w:r>
        <w:t>Теория Ф.Александера.</w:t>
      </w:r>
    </w:p>
    <w:p w:rsidR="00AA17AF" w:rsidRDefault="0064281F">
      <w:pPr>
        <w:pStyle w:val="ae"/>
        <w:numPr>
          <w:ilvl w:val="0"/>
          <w:numId w:val="6"/>
        </w:numPr>
        <w:tabs>
          <w:tab w:val="left" w:pos="0"/>
          <w:tab w:val="left" w:pos="993"/>
        </w:tabs>
        <w:suppressAutoHyphens/>
        <w:spacing w:beforeAutospacing="0" w:afterAutospacing="0"/>
        <w:ind w:left="0" w:firstLine="709"/>
        <w:jc w:val="both"/>
      </w:pPr>
      <w:r>
        <w:t xml:space="preserve">Теория </w:t>
      </w:r>
      <w:r>
        <w:t>личностных профилей Ф.Данбар.</w:t>
      </w:r>
    </w:p>
    <w:p w:rsidR="00AA17AF" w:rsidRDefault="00AA17AF">
      <w:pPr>
        <w:ind w:firstLine="709"/>
        <w:rPr>
          <w:rFonts w:ascii="Times New Roman" w:hAnsi="Times New Roman" w:cs="Times New Roman"/>
          <w:b/>
          <w:i/>
        </w:rPr>
      </w:pPr>
    </w:p>
    <w:p w:rsidR="00AA17AF" w:rsidRDefault="00AA17AF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AA17AF" w:rsidRDefault="0064281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6.Психология детского аномального развития: направления развития.</w:t>
      </w:r>
    </w:p>
    <w:p w:rsidR="00AA17AF" w:rsidRDefault="00AA17AF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AA17AF" w:rsidRDefault="006428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6.1. Патопсихология детского возраста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  <w:b/>
        </w:rPr>
      </w:pPr>
    </w:p>
    <w:p w:rsidR="00AA17AF" w:rsidRDefault="006428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лекционного курса</w:t>
      </w:r>
    </w:p>
    <w:p w:rsidR="00AA17AF" w:rsidRDefault="00AA17AF">
      <w:pPr>
        <w:ind w:firstLine="709"/>
        <w:jc w:val="center"/>
        <w:rPr>
          <w:rFonts w:ascii="Times New Roman" w:hAnsi="Times New Roman" w:cs="Times New Roman"/>
          <w:i/>
        </w:rPr>
      </w:pPr>
    </w:p>
    <w:p w:rsidR="00AA17AF" w:rsidRDefault="0064281F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Психологические проблемы аномального онтогенеза:стадии психического развития</w:t>
      </w:r>
      <w:r>
        <w:rPr>
          <w:rFonts w:ascii="Times New Roman" w:hAnsi="Times New Roman" w:cs="Times New Roman"/>
        </w:rPr>
        <w:t xml:space="preserve"> ребенка и критические возрастные периоды. Биологические (генетические, соматические) предпосылки психического онтогенеза. Соотношение биологического и социального в природе аномалий развития.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Типы нарушений психического развития детей: недоразвитие задерж</w:t>
      </w:r>
      <w:r>
        <w:rPr>
          <w:rFonts w:ascii="Times New Roman" w:hAnsi="Times New Roman" w:cs="Times New Roman"/>
        </w:rPr>
        <w:t>ки психического развития, искаженное развитие, дисгармоническое психическое развитие. Понятие гетерохронии и асинхронии психического развития.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 психологических методов исследования и коррекции аномального ребенка.</w:t>
      </w:r>
    </w:p>
    <w:p w:rsidR="00AA17AF" w:rsidRDefault="00AA17AF">
      <w:pPr>
        <w:pStyle w:val="ae"/>
        <w:tabs>
          <w:tab w:val="left" w:pos="0"/>
          <w:tab w:val="left" w:pos="993"/>
        </w:tabs>
        <w:ind w:firstLine="709"/>
        <w:jc w:val="both"/>
        <w:rPr>
          <w:b/>
        </w:rPr>
      </w:pPr>
    </w:p>
    <w:p w:rsidR="00AA17AF" w:rsidRDefault="0064281F">
      <w:pPr>
        <w:pStyle w:val="ae"/>
        <w:tabs>
          <w:tab w:val="left" w:pos="0"/>
          <w:tab w:val="left" w:pos="993"/>
        </w:tabs>
        <w:rPr>
          <w:i/>
        </w:rPr>
      </w:pPr>
      <w:r>
        <w:rPr>
          <w:i/>
          <w:shd w:val="clear" w:color="auto" w:fill="FFFFFF"/>
        </w:rPr>
        <w:t>Содержание семинарских/практическ</w:t>
      </w:r>
      <w:r>
        <w:rPr>
          <w:i/>
          <w:shd w:val="clear" w:color="auto" w:fill="FFFFFF"/>
        </w:rPr>
        <w:t>их</w:t>
      </w:r>
      <w:r>
        <w:rPr>
          <w:i/>
        </w:rPr>
        <w:t xml:space="preserve"> занятий: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</w:rPr>
      </w:pPr>
    </w:p>
    <w:p w:rsidR="00AA17AF" w:rsidRDefault="0064281F">
      <w:pPr>
        <w:pStyle w:val="af"/>
        <w:numPr>
          <w:ilvl w:val="0"/>
          <w:numId w:val="7"/>
        </w:numPr>
        <w:suppressAutoHyphens/>
        <w:ind w:left="0" w:firstLine="709"/>
        <w:jc w:val="both"/>
      </w:pPr>
      <w:r>
        <w:t>Понятие аномального развития. Различие нормального и отклоняющегося развития.</w:t>
      </w:r>
    </w:p>
    <w:p w:rsidR="00AA17AF" w:rsidRDefault="0064281F">
      <w:pPr>
        <w:pStyle w:val="af"/>
        <w:numPr>
          <w:ilvl w:val="0"/>
          <w:numId w:val="7"/>
        </w:numPr>
        <w:suppressAutoHyphens/>
        <w:ind w:left="0" w:firstLine="709"/>
        <w:jc w:val="both"/>
      </w:pPr>
      <w:r>
        <w:t>Классификация типов аномального развития по В.В.Лебединскому.</w:t>
      </w:r>
    </w:p>
    <w:p w:rsidR="00AA17AF" w:rsidRDefault="0064281F">
      <w:pPr>
        <w:pStyle w:val="af"/>
        <w:numPr>
          <w:ilvl w:val="0"/>
          <w:numId w:val="7"/>
        </w:numPr>
        <w:suppressAutoHyphens/>
        <w:ind w:left="0" w:firstLine="709"/>
        <w:jc w:val="both"/>
      </w:pPr>
      <w:r>
        <w:t>Понятие гетерохронии и асинхронии психического развития.</w:t>
      </w:r>
    </w:p>
    <w:p w:rsidR="00AA17AF" w:rsidRDefault="00AA17AF">
      <w:pPr>
        <w:pStyle w:val="af"/>
        <w:ind w:left="0" w:firstLine="709"/>
        <w:jc w:val="both"/>
      </w:pPr>
    </w:p>
    <w:p w:rsidR="00AA17AF" w:rsidRDefault="00AA17AF">
      <w:pPr>
        <w:pStyle w:val="af"/>
        <w:ind w:left="0" w:firstLine="709"/>
        <w:jc w:val="both"/>
      </w:pPr>
    </w:p>
    <w:p w:rsidR="00AA17AF" w:rsidRDefault="00AA17AF">
      <w:pPr>
        <w:pStyle w:val="af"/>
        <w:ind w:left="0" w:firstLine="709"/>
        <w:jc w:val="both"/>
      </w:pPr>
    </w:p>
    <w:p w:rsidR="00AA17AF" w:rsidRDefault="0064281F">
      <w:pPr>
        <w:jc w:val="both"/>
        <w:rPr>
          <w:b/>
        </w:rPr>
      </w:pPr>
      <w:r>
        <w:rPr>
          <w:b/>
        </w:rPr>
        <w:t>Тема 6.2. Нейропсихология детского возраста</w:t>
      </w:r>
    </w:p>
    <w:p w:rsidR="00AA17AF" w:rsidRDefault="00AA17AF">
      <w:pPr>
        <w:pStyle w:val="af"/>
        <w:ind w:left="0" w:firstLine="709"/>
        <w:jc w:val="both"/>
        <w:rPr>
          <w:b/>
        </w:rPr>
      </w:pPr>
    </w:p>
    <w:p w:rsidR="00AA17AF" w:rsidRDefault="006428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лекционного курса</w:t>
      </w:r>
    </w:p>
    <w:p w:rsidR="00AA17AF" w:rsidRDefault="00AA17AF">
      <w:pPr>
        <w:ind w:firstLine="709"/>
        <w:jc w:val="center"/>
        <w:rPr>
          <w:rFonts w:ascii="Times New Roman" w:hAnsi="Times New Roman" w:cs="Times New Roman"/>
          <w:i/>
        </w:rPr>
      </w:pP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Нейропсихологические исследования онтогенеза. Особенности нейропсихологических синдромов при локальной патологии мозга в детском возрасте. Нейропсихологическая диагностика мозговых дисфункций. Клинико-психологические исследо</w:t>
      </w:r>
      <w:r>
        <w:rPr>
          <w:rFonts w:ascii="Times New Roman" w:hAnsi="Times New Roman" w:cs="Times New Roman"/>
        </w:rPr>
        <w:t>вания школьной неуспеваемости и проблема коррекционных мероприятий.</w:t>
      </w:r>
    </w:p>
    <w:p w:rsidR="00AA17AF" w:rsidRDefault="0064281F">
      <w:pPr>
        <w:pStyle w:val="af"/>
        <w:ind w:left="0" w:firstLine="709"/>
        <w:jc w:val="both"/>
        <w:rPr>
          <w:b/>
        </w:rPr>
      </w:pPr>
      <w:r>
        <w:t>Роль семьи в коррекции аномального поведения ребенка. Детско-семейное консультирование.</w:t>
      </w:r>
    </w:p>
    <w:p w:rsidR="00AA17AF" w:rsidRDefault="0064281F">
      <w:pPr>
        <w:pStyle w:val="ae"/>
        <w:tabs>
          <w:tab w:val="left" w:pos="0"/>
          <w:tab w:val="left" w:pos="993"/>
        </w:tabs>
        <w:rPr>
          <w:i/>
        </w:rPr>
      </w:pPr>
      <w:r>
        <w:rPr>
          <w:i/>
        </w:rPr>
        <w:t xml:space="preserve">Содержание </w:t>
      </w:r>
      <w:r>
        <w:rPr>
          <w:i/>
          <w:shd w:val="clear" w:color="auto" w:fill="FFFFFF"/>
        </w:rPr>
        <w:t>семинарских/</w:t>
      </w:r>
      <w:r>
        <w:rPr>
          <w:i/>
        </w:rPr>
        <w:t>практических занятий</w:t>
      </w:r>
    </w:p>
    <w:p w:rsidR="00AA17AF" w:rsidRDefault="0064281F">
      <w:pPr>
        <w:pStyle w:val="ae"/>
        <w:tabs>
          <w:tab w:val="left" w:pos="0"/>
          <w:tab w:val="left" w:pos="993"/>
        </w:tabs>
      </w:pPr>
      <w:r>
        <w:t>1.Задачи нейропсихологии детства.</w:t>
      </w:r>
    </w:p>
    <w:p w:rsidR="00AA17AF" w:rsidRDefault="0064281F">
      <w:pPr>
        <w:pStyle w:val="ae"/>
        <w:tabs>
          <w:tab w:val="left" w:pos="0"/>
          <w:tab w:val="left" w:pos="993"/>
        </w:tabs>
        <w:rPr>
          <w:i/>
        </w:rPr>
      </w:pPr>
      <w:r>
        <w:t>2.Роль нейропсихологии</w:t>
      </w:r>
      <w:r>
        <w:t xml:space="preserve"> в решении вопросов трудностей школьного обучения.</w:t>
      </w:r>
    </w:p>
    <w:p w:rsidR="00AA17AF" w:rsidRDefault="00AA17AF">
      <w:pPr>
        <w:jc w:val="both"/>
      </w:pPr>
    </w:p>
    <w:p w:rsidR="00AA17AF" w:rsidRDefault="0064281F">
      <w:pPr>
        <w:jc w:val="both"/>
        <w:rPr>
          <w:rFonts w:ascii="Times New Roman" w:eastAsia="Calibri" w:hAnsi="Times New Roman" w:cs="Times New Roman"/>
          <w:b/>
          <w:bCs/>
          <w:i/>
          <w:highlight w:val="lightGray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shd w:val="clear" w:color="auto" w:fill="C0C0C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highlight w:val="white"/>
          <w:shd w:val="clear" w:color="auto" w:fill="C0C0C0"/>
          <w:lang w:eastAsia="en-US"/>
        </w:rPr>
        <w:t>Практические занятия можно проводить  в виде интерактивных форм</w:t>
      </w:r>
    </w:p>
    <w:p w:rsidR="00AA17AF" w:rsidRDefault="00AA17AF">
      <w:pPr>
        <w:ind w:firstLine="709"/>
        <w:jc w:val="both"/>
        <w:rPr>
          <w:rFonts w:ascii="Times New Roman" w:eastAsia="Calibri" w:hAnsi="Times New Roman" w:cs="Times New Roman"/>
          <w:b/>
          <w:bCs/>
          <w:i/>
          <w:color w:val="FFFFFF" w:themeColor="background1"/>
          <w:shd w:val="clear" w:color="auto" w:fill="C0C0C0"/>
          <w:lang w:eastAsia="en-US"/>
        </w:rPr>
      </w:pPr>
    </w:p>
    <w:p w:rsidR="00AA17AF" w:rsidRDefault="0064281F">
      <w:pPr>
        <w:numPr>
          <w:ilvl w:val="0"/>
          <w:numId w:val="27"/>
        </w:numPr>
        <w:tabs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Круглый стол (дискуссия, дебаты) </w:t>
      </w:r>
    </w:p>
    <w:p w:rsidR="00AA17AF" w:rsidRDefault="0064281F">
      <w:pPr>
        <w:numPr>
          <w:ilvl w:val="0"/>
          <w:numId w:val="27"/>
        </w:numPr>
        <w:tabs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val="en-US" w:eastAsia="en-US"/>
        </w:rPr>
        <w:t>C</w:t>
      </w:r>
      <w:r>
        <w:rPr>
          <w:rFonts w:ascii="Times New Roman" w:eastAsia="Calibri" w:hAnsi="Times New Roman" w:cs="Times New Roman"/>
          <w:bCs/>
          <w:lang w:eastAsia="en-US"/>
        </w:rPr>
        <w:t xml:space="preserve">ase-study (анализ конкретных ситуаций, клинических случаев) 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Принципы работы на интерактивном занятии: </w:t>
      </w:r>
    </w:p>
    <w:p w:rsidR="00AA17AF" w:rsidRDefault="0064281F">
      <w:pPr>
        <w:numPr>
          <w:ilvl w:val="0"/>
          <w:numId w:val="28"/>
        </w:numPr>
        <w:tabs>
          <w:tab w:val="left" w:pos="0"/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занятие – не лекция, а общая работа. </w:t>
      </w:r>
    </w:p>
    <w:p w:rsidR="00AA17AF" w:rsidRDefault="0064281F">
      <w:pPr>
        <w:numPr>
          <w:ilvl w:val="0"/>
          <w:numId w:val="28"/>
        </w:numPr>
        <w:tabs>
          <w:tab w:val="left" w:pos="0"/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все участники равны независимо от возраста, социального статуса, опыта, места работы. </w:t>
      </w:r>
    </w:p>
    <w:p w:rsidR="00AA17AF" w:rsidRDefault="0064281F">
      <w:pPr>
        <w:numPr>
          <w:ilvl w:val="0"/>
          <w:numId w:val="28"/>
        </w:numPr>
        <w:tabs>
          <w:tab w:val="left" w:pos="0"/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каждый участник имеет право на собственное мнение по любому вопросу. </w:t>
      </w:r>
    </w:p>
    <w:p w:rsidR="00AA17AF" w:rsidRDefault="0064281F">
      <w:pPr>
        <w:numPr>
          <w:ilvl w:val="0"/>
          <w:numId w:val="28"/>
        </w:numPr>
        <w:tabs>
          <w:tab w:val="left" w:pos="0"/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нет места прямой критике личности (подвергнуться критике мож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ет только идея). </w:t>
      </w:r>
    </w:p>
    <w:p w:rsidR="00AA17AF" w:rsidRDefault="0064281F">
      <w:pPr>
        <w:numPr>
          <w:ilvl w:val="0"/>
          <w:numId w:val="28"/>
        </w:numPr>
        <w:tabs>
          <w:tab w:val="left" w:pos="0"/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все сказанное на занятии – не руководство к действию, а информация к размышлению. 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Алгоритм проведения интерактивного занятия: 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Cs/>
          <w:highlight w:val="lightGray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1. </w:t>
      </w:r>
      <w:r>
        <w:rPr>
          <w:rFonts w:ascii="Times New Roman" w:eastAsia="Calibri" w:hAnsi="Times New Roman" w:cs="Times New Roman"/>
          <w:b/>
          <w:bCs/>
          <w:highlight w:val="white"/>
          <w:shd w:val="clear" w:color="auto" w:fill="C0C0C0"/>
          <w:lang w:eastAsia="en-US"/>
        </w:rPr>
        <w:t>Подготовка занятия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Ведущий (куратор, педагог) производит подбор темы, ситуации, определение дефиниций (все 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термины, понятия и т.д. должны быть одинаково поняты всеми обучающимися), подбор конкретной формы интерактивного занятия, которая может быть эффективной для работы с данной темой в данной группе.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При разработке интерактивного занятия рекомендовано обратить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 особое внимание на следующие моменты: 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/>
          <w:bCs/>
          <w:highlight w:val="white"/>
          <w:shd w:val="clear" w:color="auto" w:fill="C0C0C0"/>
          <w:lang w:eastAsia="en-US"/>
        </w:rPr>
        <w:t>1)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 Участники занятия, выбор темы: </w:t>
      </w:r>
    </w:p>
    <w:p w:rsidR="00AA17AF" w:rsidRDefault="0064281F">
      <w:pPr>
        <w:numPr>
          <w:ilvl w:val="0"/>
          <w:numId w:val="29"/>
        </w:numPr>
        <w:tabs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возраст участников, их интересы, будущая специальность. </w:t>
      </w:r>
    </w:p>
    <w:p w:rsidR="00AA17AF" w:rsidRDefault="0064281F">
      <w:pPr>
        <w:numPr>
          <w:ilvl w:val="0"/>
          <w:numId w:val="29"/>
        </w:numPr>
        <w:tabs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временные рамки проведения занятия. </w:t>
      </w:r>
    </w:p>
    <w:p w:rsidR="00AA17AF" w:rsidRDefault="0064281F">
      <w:pPr>
        <w:numPr>
          <w:ilvl w:val="0"/>
          <w:numId w:val="29"/>
        </w:numPr>
        <w:tabs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проводились ли занятия по этой теме в данной студенческой группе ранее. </w:t>
      </w:r>
    </w:p>
    <w:p w:rsidR="00AA17AF" w:rsidRDefault="0064281F">
      <w:pPr>
        <w:numPr>
          <w:ilvl w:val="0"/>
          <w:numId w:val="29"/>
        </w:numPr>
        <w:tabs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заинтересованн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ость группы в данном занятии. 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/>
          <w:bCs/>
          <w:highlight w:val="white"/>
          <w:shd w:val="clear" w:color="auto" w:fill="C0C0C0"/>
          <w:lang w:eastAsia="en-US"/>
        </w:rPr>
        <w:t>2)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 Перечень необходимых условий: </w:t>
      </w:r>
    </w:p>
    <w:p w:rsidR="00AA17AF" w:rsidRDefault="0064281F">
      <w:pPr>
        <w:numPr>
          <w:ilvl w:val="0"/>
          <w:numId w:val="30"/>
        </w:numPr>
        <w:tabs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должна быть четко определена цель занятия. </w:t>
      </w:r>
    </w:p>
    <w:p w:rsidR="00AA17AF" w:rsidRDefault="0064281F">
      <w:pPr>
        <w:numPr>
          <w:ilvl w:val="0"/>
          <w:numId w:val="30"/>
        </w:numPr>
        <w:tabs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подготовлены раздаточные материалы. </w:t>
      </w:r>
    </w:p>
    <w:p w:rsidR="00AA17AF" w:rsidRDefault="0064281F">
      <w:pPr>
        <w:numPr>
          <w:ilvl w:val="0"/>
          <w:numId w:val="30"/>
        </w:numPr>
        <w:tabs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обеспечено техническое оборудование. </w:t>
      </w:r>
    </w:p>
    <w:p w:rsidR="00AA17AF" w:rsidRDefault="0064281F">
      <w:pPr>
        <w:numPr>
          <w:ilvl w:val="0"/>
          <w:numId w:val="30"/>
        </w:numPr>
        <w:tabs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обозначены участники. </w:t>
      </w:r>
    </w:p>
    <w:p w:rsidR="00AA17AF" w:rsidRDefault="0064281F">
      <w:pPr>
        <w:numPr>
          <w:ilvl w:val="0"/>
          <w:numId w:val="30"/>
        </w:numPr>
        <w:tabs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определены основные вопросы, их последовательность. </w:t>
      </w:r>
    </w:p>
    <w:p w:rsidR="00AA17AF" w:rsidRDefault="0064281F">
      <w:pPr>
        <w:numPr>
          <w:ilvl w:val="0"/>
          <w:numId w:val="30"/>
        </w:numPr>
        <w:tabs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подобраны практические примеры из жизни. </w:t>
      </w:r>
    </w:p>
    <w:p w:rsidR="00AA17AF" w:rsidRDefault="0064281F">
      <w:pPr>
        <w:tabs>
          <w:tab w:val="left" w:pos="660"/>
          <w:tab w:val="left" w:pos="753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/>
          <w:bCs/>
          <w:highlight w:val="white"/>
          <w:shd w:val="clear" w:color="auto" w:fill="C0C0C0"/>
          <w:lang w:eastAsia="en-US"/>
        </w:rPr>
        <w:t>3)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 Что должно быть при подготовке каждого занятия: 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ab/>
      </w:r>
    </w:p>
    <w:p w:rsidR="00AA17AF" w:rsidRDefault="0064281F">
      <w:pPr>
        <w:numPr>
          <w:ilvl w:val="0"/>
          <w:numId w:val="31"/>
        </w:numPr>
        <w:tabs>
          <w:tab w:val="left" w:pos="0"/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уточнение проблем, которые предстоит решить. </w:t>
      </w:r>
    </w:p>
    <w:p w:rsidR="00AA17AF" w:rsidRDefault="0064281F">
      <w:pPr>
        <w:numPr>
          <w:ilvl w:val="0"/>
          <w:numId w:val="31"/>
        </w:numPr>
        <w:tabs>
          <w:tab w:val="left" w:pos="0"/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обозначение перспективы реализации полученных знаний. </w:t>
      </w:r>
    </w:p>
    <w:p w:rsidR="00AA17AF" w:rsidRDefault="0064281F">
      <w:pPr>
        <w:numPr>
          <w:ilvl w:val="0"/>
          <w:numId w:val="31"/>
        </w:numPr>
        <w:tabs>
          <w:tab w:val="left" w:pos="0"/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определ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ение практического блока (чем группа будет заниматься на занятии). 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/>
          <w:bCs/>
          <w:highlight w:val="white"/>
          <w:shd w:val="clear" w:color="auto" w:fill="C0C0C0"/>
          <w:lang w:eastAsia="en-US"/>
        </w:rPr>
        <w:t>4)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 Раздаточные материалы: </w:t>
      </w:r>
    </w:p>
    <w:p w:rsidR="00AA17AF" w:rsidRDefault="0064281F">
      <w:pPr>
        <w:numPr>
          <w:ilvl w:val="0"/>
          <w:numId w:val="32"/>
        </w:numPr>
        <w:tabs>
          <w:tab w:val="left" w:pos="0"/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программа занятия. </w:t>
      </w:r>
    </w:p>
    <w:p w:rsidR="00AA17AF" w:rsidRDefault="0064281F">
      <w:pPr>
        <w:numPr>
          <w:ilvl w:val="0"/>
          <w:numId w:val="32"/>
        </w:numPr>
        <w:tabs>
          <w:tab w:val="left" w:pos="0"/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lastRenderedPageBreak/>
        <w:t xml:space="preserve">раздаточные материалы должны быть адаптированы к студенческой аудитории </w:t>
      </w:r>
    </w:p>
    <w:p w:rsidR="00AA17AF" w:rsidRDefault="0064281F">
      <w:pPr>
        <w:numPr>
          <w:ilvl w:val="0"/>
          <w:numId w:val="32"/>
        </w:numPr>
        <w:tabs>
          <w:tab w:val="left" w:pos="0"/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материал должен быть структурирован. </w:t>
      </w:r>
    </w:p>
    <w:p w:rsidR="00AA17AF" w:rsidRDefault="0064281F">
      <w:pPr>
        <w:numPr>
          <w:ilvl w:val="0"/>
          <w:numId w:val="32"/>
        </w:numPr>
        <w:tabs>
          <w:tab w:val="left" w:pos="0"/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использование графиков, иллюстраций, схем, символов. 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2. </w:t>
      </w:r>
      <w:r>
        <w:rPr>
          <w:rFonts w:ascii="Times New Roman" w:eastAsia="Calibri" w:hAnsi="Times New Roman" w:cs="Times New Roman"/>
          <w:b/>
          <w:bCs/>
          <w:highlight w:val="white"/>
          <w:shd w:val="clear" w:color="auto" w:fill="C0C0C0"/>
          <w:lang w:eastAsia="en-US"/>
        </w:rPr>
        <w:t xml:space="preserve">Вступление: </w:t>
      </w:r>
    </w:p>
    <w:p w:rsidR="00AA17AF" w:rsidRDefault="0064281F">
      <w:pPr>
        <w:ind w:firstLine="709"/>
        <w:jc w:val="both"/>
        <w:rPr>
          <w:rFonts w:ascii="Times New Roman" w:eastAsia="Times New Roman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Сообщение темы и цели занятия.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bCs/>
          <w:highlight w:val="white"/>
          <w:lang w:eastAsia="en-US"/>
        </w:rPr>
      </w:pPr>
      <w:r>
        <w:rPr>
          <w:rFonts w:ascii="Times New Roman" w:hAnsi="Times New Roman" w:cs="Times New Roman"/>
          <w:bCs/>
          <w:highlight w:val="white"/>
          <w:shd w:val="clear" w:color="auto" w:fill="C0C0C0"/>
          <w:lang w:eastAsia="en-US"/>
        </w:rPr>
        <w:t xml:space="preserve">– 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участники знакомятся с предлагаемой ситуацией, с проблемой, над решением которой им предстоит работать, а также с целью, которую им нужно достичь; 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bCs/>
          <w:highlight w:val="white"/>
          <w:lang w:eastAsia="en-US"/>
        </w:rPr>
      </w:pPr>
      <w:r>
        <w:rPr>
          <w:rFonts w:ascii="Times New Roman" w:hAnsi="Times New Roman" w:cs="Times New Roman"/>
          <w:bCs/>
          <w:highlight w:val="white"/>
          <w:shd w:val="clear" w:color="auto" w:fill="C0C0C0"/>
          <w:lang w:eastAsia="en-US"/>
        </w:rPr>
        <w:t xml:space="preserve">– 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педагог информирует участников о рамочных условиях, правилах работы в группе, дает четкие инструкции о том, в каких пределах участники могут действовать на занятии; 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bCs/>
          <w:highlight w:val="white"/>
          <w:lang w:eastAsia="en-US"/>
        </w:rPr>
      </w:pPr>
      <w:r>
        <w:rPr>
          <w:rFonts w:ascii="Times New Roman" w:hAnsi="Times New Roman" w:cs="Times New Roman"/>
          <w:bCs/>
          <w:highlight w:val="white"/>
          <w:shd w:val="clear" w:color="auto" w:fill="C0C0C0"/>
          <w:lang w:eastAsia="en-US"/>
        </w:rPr>
        <w:t xml:space="preserve">– 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при необходимости нужно представить участников (в случае, если занятие межгрупповое, меж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дисциплинарное); 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hAnsi="Times New Roman" w:cs="Times New Roman"/>
          <w:bCs/>
          <w:highlight w:val="white"/>
          <w:shd w:val="clear" w:color="auto" w:fill="C0C0C0"/>
          <w:lang w:eastAsia="en-US"/>
        </w:rPr>
        <w:t xml:space="preserve">– 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добиться однозначного семантического понимания терминов, понятий и т.п. Для этого с помощью вопросов и ответов следует уточнить понятийный аппарат, рабочие определения изучаемой темы. Систематическое уточнение понятийного аппарата сформ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ирует у </w:t>
      </w:r>
      <w:r>
        <w:rPr>
          <w:rFonts w:ascii="Times New Roman" w:hAnsi="Times New Roman" w:cs="Times New Roman"/>
          <w:highlight w:val="white"/>
          <w:shd w:val="clear" w:color="auto" w:fill="C0C0C0"/>
        </w:rPr>
        <w:t>обучающихся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 установку, привычку оперировать только хорошо понятными терминами, не употреблять малопонятные слова, систематически пользоваться справочной литературой.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3. </w:t>
      </w:r>
      <w:r>
        <w:rPr>
          <w:rFonts w:ascii="Times New Roman" w:eastAsia="Calibri" w:hAnsi="Times New Roman" w:cs="Times New Roman"/>
          <w:b/>
          <w:bCs/>
          <w:highlight w:val="white"/>
          <w:shd w:val="clear" w:color="auto" w:fill="C0C0C0"/>
          <w:lang w:eastAsia="en-US"/>
        </w:rPr>
        <w:t>Основная часть: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Особенности основной части определяются выбранной формой интера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ктивного занятия, и включает в себя: 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3.1. Выяснение позиций участников;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3.2. Сегментация аудитории и организация коммуникации между сегментами (Это означает формирование целевых групп по общности позиций каждой из групп. Производится объединение сходных м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нений разных участников вокруг некоторой позиции, формирование единых направлений разрабатываемых вопросов в рамках темы занятия и создается из аудитории набор групп с разными позициями. Затем – организация коммуникации между сегментами. Этот шаг является 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особенно эффективным, если занятие проводится с достаточно большой аудиторией: в этом случае сегментирование представляет собой инструмент повышения  интенсивности и эффективности коммуникации);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3.3. Интерактивное  позиционирование включает четыре этапа ин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терактивного позиционирования: 1) выяснение набора позиций аудитории,  2) осмысление общего для этих позиций содержания, 3) переосмысление этого содержания и наполнение его новым смыслом, 4) формирование нового набора позиций на основании нового смысла) 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4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bCs/>
          <w:highlight w:val="white"/>
          <w:shd w:val="clear" w:color="auto" w:fill="C0C0C0"/>
          <w:lang w:eastAsia="en-US"/>
        </w:rPr>
        <w:t xml:space="preserve">Выводы (рефлексия) 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Рефлексия начинается с концентрации участников на эмоциональном аспекте, чувствах, которые испытывали участники в процессе занятия. Второй этап рефлексивного анализа занятия – оценочный (отношение участников к содержательному аспекту 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использованных методик, актуальности выбранной темы и др.). Рефлексия заканчивается общими выводами, которые делает педагог. 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Примерный перечень вопросов для проведения рефлексии: </w:t>
      </w:r>
    </w:p>
    <w:p w:rsidR="00AA17AF" w:rsidRDefault="0064281F">
      <w:pPr>
        <w:numPr>
          <w:ilvl w:val="0"/>
          <w:numId w:val="33"/>
        </w:numPr>
        <w:tabs>
          <w:tab w:val="left" w:pos="0"/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что произвело на вас наибольшее впечатление? </w:t>
      </w:r>
    </w:p>
    <w:p w:rsidR="00AA17AF" w:rsidRDefault="0064281F">
      <w:pPr>
        <w:numPr>
          <w:ilvl w:val="0"/>
          <w:numId w:val="33"/>
        </w:numPr>
        <w:tabs>
          <w:tab w:val="left" w:pos="0"/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что вам помогало в процессе з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анятия для выполнения задания, а что мешало? </w:t>
      </w:r>
    </w:p>
    <w:p w:rsidR="00AA17AF" w:rsidRDefault="0064281F">
      <w:pPr>
        <w:numPr>
          <w:ilvl w:val="0"/>
          <w:numId w:val="33"/>
        </w:numPr>
        <w:tabs>
          <w:tab w:val="left" w:pos="0"/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есть ли что-либо, что удивило вас в процессе занятия? </w:t>
      </w:r>
    </w:p>
    <w:p w:rsidR="00AA17AF" w:rsidRDefault="0064281F">
      <w:pPr>
        <w:numPr>
          <w:ilvl w:val="0"/>
          <w:numId w:val="33"/>
        </w:numPr>
        <w:tabs>
          <w:tab w:val="left" w:pos="0"/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чем вы руководствовались в процессе принятия решения? </w:t>
      </w:r>
    </w:p>
    <w:p w:rsidR="00AA17AF" w:rsidRDefault="0064281F">
      <w:pPr>
        <w:numPr>
          <w:ilvl w:val="0"/>
          <w:numId w:val="33"/>
        </w:numPr>
        <w:tabs>
          <w:tab w:val="left" w:pos="0"/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учитывалось ли при совершении собственных действий мнение участников группы? </w:t>
      </w:r>
    </w:p>
    <w:p w:rsidR="00AA17AF" w:rsidRDefault="0064281F">
      <w:pPr>
        <w:numPr>
          <w:ilvl w:val="0"/>
          <w:numId w:val="33"/>
        </w:numPr>
        <w:tabs>
          <w:tab w:val="left" w:pos="0"/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как вы оцениваете свои действия и действия группы? </w:t>
      </w:r>
    </w:p>
    <w:p w:rsidR="00AA17AF" w:rsidRDefault="0064281F">
      <w:pPr>
        <w:numPr>
          <w:ilvl w:val="0"/>
          <w:numId w:val="33"/>
        </w:numPr>
        <w:tabs>
          <w:tab w:val="left" w:pos="0"/>
          <w:tab w:val="left" w:pos="660"/>
          <w:tab w:val="left" w:pos="1429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если бы вы играли в эту игру еще раз, чтобы вы изменили в модели своего поведения? 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/>
          <w:bCs/>
          <w:highlight w:val="white"/>
          <w:shd w:val="clear" w:color="auto" w:fill="C0C0C0"/>
          <w:lang w:eastAsia="en-US"/>
        </w:rPr>
        <w:t xml:space="preserve">Работа обучаещегося при подготовке к интерактивному занятию должна включать:  </w:t>
      </w:r>
    </w:p>
    <w:p w:rsidR="00AA17AF" w:rsidRDefault="0064281F">
      <w:pPr>
        <w:numPr>
          <w:ilvl w:val="1"/>
          <w:numId w:val="34"/>
        </w:numPr>
        <w:tabs>
          <w:tab w:val="left" w:pos="660"/>
          <w:tab w:val="left" w:pos="1440"/>
        </w:tabs>
        <w:ind w:left="0" w:firstLine="709"/>
        <w:jc w:val="both"/>
        <w:textAlignment w:val="auto"/>
        <w:rPr>
          <w:rFonts w:ascii="Times New Roman" w:eastAsia="Times New Roman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lastRenderedPageBreak/>
        <w:t>изучение определенного литературного мате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риала (по списку основной и дополнительной литературы к предмету), изучение различных методик исследования личности</w:t>
      </w:r>
    </w:p>
    <w:p w:rsidR="00AA17AF" w:rsidRDefault="0064281F">
      <w:pPr>
        <w:numPr>
          <w:ilvl w:val="1"/>
          <w:numId w:val="34"/>
        </w:numPr>
        <w:tabs>
          <w:tab w:val="left" w:pos="660"/>
          <w:tab w:val="left" w:pos="1440"/>
        </w:tabs>
        <w:ind w:left="0" w:firstLine="709"/>
        <w:jc w:val="both"/>
        <w:textAlignment w:val="auto"/>
        <w:rPr>
          <w:rFonts w:ascii="Times New Roman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подготовку бланков методик и ключей к ним</w:t>
      </w:r>
    </w:p>
    <w:p w:rsidR="00AA17AF" w:rsidRDefault="0064281F">
      <w:pPr>
        <w:numPr>
          <w:ilvl w:val="1"/>
          <w:numId w:val="34"/>
        </w:numPr>
        <w:tabs>
          <w:tab w:val="left" w:pos="660"/>
          <w:tab w:val="left" w:pos="1440"/>
        </w:tabs>
        <w:ind w:left="0" w:firstLine="709"/>
        <w:jc w:val="both"/>
        <w:textAlignment w:val="auto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подготовку к участию в занятии в соответствии с его формой (мозговой штурм, дискуссия и т.д.)  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Проведение интерактивного занятия включает следующие </w:t>
      </w:r>
      <w:r>
        <w:rPr>
          <w:rFonts w:ascii="Times New Roman" w:eastAsia="Calibri" w:hAnsi="Times New Roman" w:cs="Times New Roman"/>
          <w:b/>
          <w:bCs/>
          <w:highlight w:val="white"/>
          <w:shd w:val="clear" w:color="auto" w:fill="C0C0C0"/>
          <w:lang w:eastAsia="en-US"/>
        </w:rPr>
        <w:t>правила поведения студентов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: </w:t>
      </w:r>
    </w:p>
    <w:p w:rsidR="00AA17AF" w:rsidRDefault="0064281F">
      <w:pPr>
        <w:tabs>
          <w:tab w:val="left" w:pos="660"/>
          <w:tab w:val="left" w:pos="720"/>
          <w:tab w:val="left" w:pos="234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студенты должны способствовать тщательному анализу разнообразных проблем, признавая, что уважение к каждому человеку и терпимость – это основные ценности, которые должны быт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ь дороги всем людям; </w:t>
      </w:r>
    </w:p>
    <w:p w:rsidR="00AA17AF" w:rsidRDefault="0064281F">
      <w:pPr>
        <w:tabs>
          <w:tab w:val="left" w:pos="660"/>
          <w:tab w:val="left" w:pos="720"/>
          <w:tab w:val="left" w:pos="234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способствовать и воодушевлять на поиск истины, нежели чем простому упражнению в риторике; </w:t>
      </w:r>
    </w:p>
    <w:p w:rsidR="00AA17AF" w:rsidRDefault="0064281F">
      <w:pPr>
        <w:tabs>
          <w:tab w:val="left" w:pos="660"/>
          <w:tab w:val="left" w:pos="720"/>
          <w:tab w:val="left" w:pos="234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распространять идеал терпимости к точкам зрения других людей, способствуя поиску общих ценностей, принимая различия, которые существуют между л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юдьми. </w:t>
      </w:r>
    </w:p>
    <w:p w:rsidR="00AA17AF" w:rsidRDefault="0064281F">
      <w:pPr>
        <w:tabs>
          <w:tab w:val="left" w:pos="660"/>
          <w:tab w:val="left" w:pos="720"/>
          <w:tab w:val="left" w:pos="234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соревнование и желание победить не должны преобладать над готовностью к пониманию и исследованию обсуждаемых проблем. </w:t>
      </w:r>
    </w:p>
    <w:p w:rsidR="00AA17AF" w:rsidRDefault="0064281F">
      <w:pPr>
        <w:tabs>
          <w:tab w:val="left" w:pos="660"/>
          <w:tab w:val="left" w:pos="720"/>
          <w:tab w:val="left" w:pos="234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при обсуждении сторон воздержаться от личных нападок на своих оппонентов; </w:t>
      </w:r>
    </w:p>
    <w:p w:rsidR="00AA17AF" w:rsidRDefault="0064281F">
      <w:pPr>
        <w:tabs>
          <w:tab w:val="left" w:pos="660"/>
          <w:tab w:val="left" w:pos="720"/>
          <w:tab w:val="left" w:pos="234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спорить в дружественной манере; </w:t>
      </w:r>
    </w:p>
    <w:p w:rsidR="00AA17AF" w:rsidRDefault="0064281F">
      <w:pPr>
        <w:tabs>
          <w:tab w:val="left" w:pos="660"/>
          <w:tab w:val="left" w:pos="720"/>
          <w:tab w:val="left" w:pos="234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быть честными и точны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ми в полную меру своих познаний, представляя поддержки и информацию. </w:t>
      </w:r>
      <w:r>
        <w:rPr>
          <w:rFonts w:ascii="Times New Roman" w:hAnsi="Times New Roman" w:cs="Times New Roman"/>
          <w:highlight w:val="white"/>
          <w:shd w:val="clear" w:color="auto" w:fill="C0C0C0"/>
        </w:rPr>
        <w:t>Обучающиеся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 никогда не должны умышленно искажать факты, примеры или мнения; </w:t>
      </w:r>
    </w:p>
    <w:p w:rsidR="00AA17AF" w:rsidRDefault="0064281F">
      <w:pPr>
        <w:tabs>
          <w:tab w:val="left" w:pos="660"/>
          <w:tab w:val="left" w:pos="720"/>
          <w:tab w:val="left" w:pos="234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внимательно слушать своих оппонентов и постараться сделать все, чтобы не искажать их слова во время дебатов. </w:t>
      </w:r>
    </w:p>
    <w:p w:rsidR="00AA17AF" w:rsidRDefault="0064281F">
      <w:pPr>
        <w:tabs>
          <w:tab w:val="left" w:pos="660"/>
          <w:tab w:val="left" w:pos="720"/>
          <w:tab w:val="left" w:pos="2340"/>
        </w:tabs>
        <w:ind w:firstLine="709"/>
        <w:jc w:val="both"/>
        <w:rPr>
          <w:rFonts w:ascii="Times New Roman" w:eastAsia="Calibri" w:hAnsi="Times New Roman" w:cs="Times New Roman"/>
          <w:b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язык и жесты, используемые обучающимися, должны отражать их уважение к другим. </w:t>
      </w:r>
    </w:p>
    <w:p w:rsidR="00AA17AF" w:rsidRDefault="0064281F">
      <w:pPr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/>
          <w:bCs/>
          <w:highlight w:val="white"/>
          <w:shd w:val="clear" w:color="auto" w:fill="C0C0C0"/>
          <w:lang w:eastAsia="en-US"/>
        </w:rPr>
        <w:t>Этика преподавателя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 при проведении интерактивного занятия включает следующие моменты: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преподаватель должен способствовать личному вкладу </w:t>
      </w:r>
      <w:r>
        <w:rPr>
          <w:rFonts w:ascii="Times New Roman" w:hAnsi="Times New Roman" w:cs="Times New Roman"/>
          <w:highlight w:val="white"/>
          <w:shd w:val="clear" w:color="auto" w:fill="C0C0C0"/>
        </w:rPr>
        <w:t>обучающихся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 и свободному обмену мнениям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и при подготовке к интерактивному обучению; 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преподаватель должен обеспечить дружескую атмосферу для </w:t>
      </w:r>
      <w:r>
        <w:rPr>
          <w:rFonts w:ascii="Times New Roman" w:hAnsi="Times New Roman" w:cs="Times New Roman"/>
          <w:highlight w:val="white"/>
          <w:shd w:val="clear" w:color="auto" w:fill="C0C0C0"/>
        </w:rPr>
        <w:t>обучающихся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 и проявлять положительную и стимулирующую ответную реакцию; 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преподаватель должен облегчать подготовку занятиям, но не должен сам придумывать аргументы при дискуссиях; 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преподаватель должен подчеркивать образовательные, а не соревновательные цели </w:t>
      </w:r>
      <w:r>
        <w:rPr>
          <w:rFonts w:ascii="Times New Roman" w:hAnsi="Times New Roman" w:cs="Times New Roman"/>
          <w:highlight w:val="white"/>
          <w:shd w:val="clear" w:color="auto" w:fill="C0C0C0"/>
        </w:rPr>
        <w:t>обучающихся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; 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преподаватель должен обеспечить отношения между собой и 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студентами, они должны основываться на взаимном доверии.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преподаватель должен провоцировать интерес, затрагивая значимые для студентов проблемы; 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стимулировать исследовательскую работу; 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заранее подготовить вопросы, которые можно было бы ставить на обсужде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ние по ходу занятия, чтобы не дать погаснуть дискуссии, обсуждению; 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не допускать ухода за рамки обсуждаемой проблемы; 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обеспечить широкое вовлечение в разговор как можно больше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softHyphen/>
        <w:t xml:space="preserve">го количества </w:t>
      </w:r>
      <w:r>
        <w:rPr>
          <w:rFonts w:ascii="Times New Roman" w:hAnsi="Times New Roman" w:cs="Times New Roman"/>
          <w:highlight w:val="white"/>
          <w:shd w:val="clear" w:color="auto" w:fill="C0C0C0"/>
        </w:rPr>
        <w:t>обучающихся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 , а лучше — всех; 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не оставлять без внимания ни одно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го неверного суждения, но не давать сразу же правильный ответ; к этому следует подключать учащихся, своевременно организуя их критическую оценку; 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не торопиться самому отвечать на вопросы, касающиеся материала занятия такие вопросы следует переадресовывать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 аудитории; 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следить за тем, чтобы объектом критики являлось мнение, а не участник, выразивший его. 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lastRenderedPageBreak/>
        <w:t>проанализировать и оценить проведенное занятие, под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softHyphen/>
        <w:t xml:space="preserve">вести итоги, результаты. Для этого надо сопоставить сформулированную в начале занятия цель с 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полученными результатами, сделать выводы, вынести решения, оценить результаты, выявить их положительные и отрицательные стороны.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помочь участникам занятия прийти к согласованному мнению, чего можно достичь путем внимательного выслушивания различных толкова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ний, поиска общих тенденций для принятия решений.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принять групповое решение совместно с участниками. При этом следует подчеркнуть важность разнообразных позиций и подходов.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в заключительном слове подвести группу к конструктивным выводам, имеющим познавател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ьное и практическое значение.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добиться чувства удовлетворения у большинства участников, т.е. поблагодарить всех студентов за активную работу, выделить тех, кто помог в решении проблемы.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Times New Roman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показать высокий профессионализм, хорошее знание материала в рам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softHyphen/>
        <w:t>ках у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чебной программы;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обладать речевой культурой и, в частности, свободным и грамотным владением профессиональной терминологией;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Times New Roman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проявлять коммуникабельность, а точнее — коммуникативные умения, позволяющие преподавателю найти подход к каждому студенту, заинтер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есованно и внимательно выслушать каждого, быть естественным, найти необходимые методы воздействия на учащихся, проявить требовательность, соблюдая при этом педагогический такт;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обеспечить быстроту реакции;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способность лидировать;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умение вести диалог;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иметь</w:t>
      </w: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 xml:space="preserve"> прогностические способности, позволяющие заранее предусмотреть все трудности в усвоении материала, а также спрогнозировать ход и результаты педагогического воздействия, предвидеть последствия своих действий;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Cs/>
          <w:highlight w:val="white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уметь владеть собой</w:t>
      </w:r>
    </w:p>
    <w:p w:rsidR="00AA17AF" w:rsidRDefault="0064281F">
      <w:pPr>
        <w:tabs>
          <w:tab w:val="left" w:pos="540"/>
          <w:tab w:val="left" w:pos="660"/>
          <w:tab w:val="left" w:pos="2880"/>
        </w:tabs>
        <w:ind w:firstLine="709"/>
        <w:jc w:val="both"/>
        <w:rPr>
          <w:rFonts w:ascii="Times New Roman" w:eastAsia="Calibri" w:hAnsi="Times New Roman" w:cs="Times New Roman"/>
          <w:b/>
          <w:bCs/>
          <w:highlight w:val="lightGray"/>
          <w:lang w:eastAsia="en-US"/>
        </w:rPr>
      </w:pPr>
      <w:r>
        <w:rPr>
          <w:rFonts w:ascii="Times New Roman" w:eastAsia="Calibri" w:hAnsi="Times New Roman" w:cs="Times New Roman"/>
          <w:bCs/>
          <w:highlight w:val="white"/>
          <w:shd w:val="clear" w:color="auto" w:fill="C0C0C0"/>
          <w:lang w:eastAsia="en-US"/>
        </w:rPr>
        <w:t>умение быть объективным.</w:t>
      </w:r>
    </w:p>
    <w:p w:rsidR="00AA17AF" w:rsidRDefault="0064281F">
      <w:pPr>
        <w:ind w:firstLine="709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Calibri" w:hAnsi="Times New Roman" w:cs="Times New Roman"/>
          <w:b/>
          <w:bCs/>
          <w:i/>
          <w:highlight w:val="white"/>
          <w:shd w:val="clear" w:color="auto" w:fill="C0C0C0"/>
          <w:lang w:eastAsia="en-US"/>
        </w:rPr>
        <w:t>Ин</w:t>
      </w:r>
      <w:r>
        <w:rPr>
          <w:rFonts w:ascii="Times New Roman" w:eastAsia="Calibri" w:hAnsi="Times New Roman" w:cs="Times New Roman"/>
          <w:b/>
          <w:bCs/>
          <w:i/>
          <w:highlight w:val="white"/>
          <w:shd w:val="clear" w:color="auto" w:fill="C0C0C0"/>
          <w:lang w:eastAsia="en-US"/>
        </w:rPr>
        <w:t>терактивные занятия рекомендовано проводить по следующим проблемам: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highlight w:val="white"/>
          <w:shd w:val="clear" w:color="auto" w:fill="C0C0C0"/>
        </w:rPr>
        <w:t>1. Рассмотреть предложенные ситуации с позиций нейро-, патопсихологии, психологии телесности. Спланировать проведение диагностических и реабилитационных (психокоррекционных) мероприятий для лиц разного возраста, социального и профессионального статуса (реб</w:t>
      </w:r>
      <w:r>
        <w:rPr>
          <w:rFonts w:ascii="Times New Roman" w:hAnsi="Times New Roman" w:cs="Times New Roman"/>
          <w:highlight w:val="white"/>
          <w:shd w:val="clear" w:color="auto" w:fill="C0C0C0"/>
        </w:rPr>
        <w:t xml:space="preserve">енок младшего школьного возраста, подросток, взрослый человек) с опорой на знания о клинической психологии. 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highlight w:val="white"/>
          <w:shd w:val="clear" w:color="auto" w:fill="C0C0C0"/>
        </w:rPr>
        <w:t>В структуру интерактивного занятия входят:</w:t>
      </w:r>
      <w:r>
        <w:rPr>
          <w:rFonts w:ascii="Times New Roman" w:hAnsi="Times New Roman" w:cs="Times New Roman"/>
          <w:highlight w:val="white"/>
          <w:shd w:val="clear" w:color="auto" w:fill="C0C0C0"/>
        </w:rPr>
        <w:t xml:space="preserve"> дискуссия по вопросам выбора адекватных методик психодиагностики с учетом заявленной клиентской проблемы</w:t>
      </w:r>
      <w:r>
        <w:rPr>
          <w:rFonts w:ascii="Times New Roman" w:hAnsi="Times New Roman" w:cs="Times New Roman"/>
          <w:highlight w:val="white"/>
          <w:shd w:val="clear" w:color="auto" w:fill="C0C0C0"/>
        </w:rPr>
        <w:t>, мини мастер-класс преподавателя по проведению диагностических и коррекционных (реабилитационных) занятий,   анализ представленных ситуаций (кейс-задачи) с позиций возможного использования тех или иных методов психологической помощи и возможных результато</w:t>
      </w:r>
      <w:r>
        <w:rPr>
          <w:rFonts w:ascii="Times New Roman" w:hAnsi="Times New Roman" w:cs="Times New Roman"/>
          <w:highlight w:val="white"/>
          <w:shd w:val="clear" w:color="auto" w:fill="C0C0C0"/>
        </w:rPr>
        <w:t>в их применения, мозговой штурм по проблеме психолого-консультативного процесса, деловая имитационная игра – проведение избранных методик клинико-психологической работы   в мини-группе (до 3-5 человек) обучающихся  с последующим поочередным выступлением ка</w:t>
      </w:r>
      <w:r>
        <w:rPr>
          <w:rFonts w:ascii="Times New Roman" w:hAnsi="Times New Roman" w:cs="Times New Roman"/>
          <w:highlight w:val="white"/>
          <w:shd w:val="clear" w:color="auto" w:fill="C0C0C0"/>
        </w:rPr>
        <w:t>ждого обучащегося в роли «клиента», «консультанта», «супервизора».</w:t>
      </w:r>
    </w:p>
    <w:p w:rsidR="00AA17AF" w:rsidRDefault="00AA17AF">
      <w:pPr>
        <w:jc w:val="both"/>
        <w:rPr>
          <w:rFonts w:ascii="Times New Roman" w:hAnsi="Times New Roman" w:cs="Times New Roman"/>
          <w:i/>
          <w:highlight w:val="white"/>
          <w:shd w:val="clear" w:color="auto" w:fill="C0C0C0"/>
        </w:rPr>
      </w:pPr>
    </w:p>
    <w:p w:rsidR="00AA17AF" w:rsidRDefault="0064281F">
      <w:pPr>
        <w:rPr>
          <w:rFonts w:ascii="Times New Roman" w:hAnsi="Times New Roman" w:cs="Times New Roman"/>
          <w:i/>
          <w:highlight w:val="white"/>
        </w:rPr>
      </w:pPr>
      <w:r>
        <w:rPr>
          <w:rFonts w:ascii="Times New Roman" w:hAnsi="Times New Roman" w:cs="Times New Roman"/>
          <w:b/>
          <w:i/>
          <w:highlight w:val="white"/>
          <w:shd w:val="clear" w:color="auto" w:fill="C0C0C0"/>
        </w:rPr>
        <w:t xml:space="preserve">Примерная тематика </w:t>
      </w:r>
      <w:r>
        <w:rPr>
          <w:rFonts w:ascii="Times New Roman" w:hAnsi="Times New Roman" w:cs="Times New Roman"/>
          <w:i/>
          <w:highlight w:val="white"/>
          <w:shd w:val="clear" w:color="auto" w:fill="C0C0C0"/>
        </w:rPr>
        <w:t>д</w:t>
      </w:r>
      <w:r>
        <w:rPr>
          <w:rFonts w:ascii="Times New Roman" w:hAnsi="Times New Roman" w:cs="Times New Roman"/>
          <w:b/>
          <w:i/>
          <w:highlight w:val="white"/>
          <w:shd w:val="clear" w:color="auto" w:fill="C0C0C0"/>
        </w:rPr>
        <w:t>искуссионных  тем, кейс-задач, обсуждений, дискуссий</w:t>
      </w:r>
      <w:r>
        <w:rPr>
          <w:rFonts w:ascii="Times New Roman" w:hAnsi="Times New Roman" w:cs="Times New Roman"/>
          <w:b/>
          <w:i/>
          <w:highlight w:val="white"/>
          <w:shd w:val="clear" w:color="auto" w:fill="C0C0C0"/>
        </w:rPr>
        <w:tab/>
      </w:r>
    </w:p>
    <w:p w:rsidR="00AA17AF" w:rsidRDefault="0064281F">
      <w:pPr>
        <w:ind w:firstLine="709"/>
        <w:rPr>
          <w:rFonts w:ascii="Times New Roman" w:hAnsi="Times New Roman" w:cs="Times New Roman"/>
          <w:i/>
          <w:highlight w:val="white"/>
        </w:rPr>
      </w:pPr>
      <w:r>
        <w:rPr>
          <w:rFonts w:ascii="Times New Roman" w:hAnsi="Times New Roman" w:cs="Times New Roman"/>
          <w:b/>
          <w:i/>
          <w:highlight w:val="white"/>
          <w:shd w:val="clear" w:color="auto" w:fill="C0C0C0"/>
        </w:rPr>
        <w:t>Ситуации для проведения интерактивного  занятия:</w:t>
      </w:r>
    </w:p>
    <w:p w:rsidR="00AA17AF" w:rsidRDefault="0064281F">
      <w:pPr>
        <w:widowControl w:val="0"/>
        <w:numPr>
          <w:ilvl w:val="0"/>
          <w:numId w:val="26"/>
        </w:numPr>
        <w:tabs>
          <w:tab w:val="left" w:pos="0"/>
          <w:tab w:val="left" w:pos="500"/>
          <w:tab w:val="left" w:pos="660"/>
        </w:tabs>
        <w:ind w:left="0" w:firstLine="709"/>
        <w:jc w:val="both"/>
        <w:textAlignment w:val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  <w:shd w:val="clear" w:color="auto" w:fill="C0C0C0"/>
        </w:rPr>
        <w:t xml:space="preserve">Иван, 38 лет. Поступил в городскую больницу с жалобами на острые </w:t>
      </w:r>
      <w:r>
        <w:rPr>
          <w:rFonts w:ascii="Times New Roman" w:hAnsi="Times New Roman" w:cs="Times New Roman"/>
          <w:highlight w:val="white"/>
          <w:shd w:val="clear" w:color="auto" w:fill="C0C0C0"/>
        </w:rPr>
        <w:t xml:space="preserve">боли в пояснице, суставах ног. Работает в офисе в качестве менеджера по продажам. Женат, двое детей. Проживает совместно с родителями жены. Уверяет, что боли в суставах мучают его уже много лет «простудился в армии». </w:t>
      </w:r>
    </w:p>
    <w:p w:rsidR="00AA17AF" w:rsidRDefault="0064281F">
      <w:pPr>
        <w:widowControl w:val="0"/>
        <w:numPr>
          <w:ilvl w:val="0"/>
          <w:numId w:val="26"/>
        </w:numPr>
        <w:tabs>
          <w:tab w:val="left" w:pos="0"/>
          <w:tab w:val="left" w:pos="500"/>
          <w:tab w:val="left" w:pos="660"/>
        </w:tabs>
        <w:ind w:left="0" w:firstLine="709"/>
        <w:jc w:val="both"/>
        <w:textAlignment w:val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  <w:shd w:val="clear" w:color="auto" w:fill="C0C0C0"/>
        </w:rPr>
        <w:lastRenderedPageBreak/>
        <w:t>Людмила, 45 лет. Жалуется терапевту на</w:t>
      </w:r>
      <w:r>
        <w:rPr>
          <w:rFonts w:ascii="Times New Roman" w:hAnsi="Times New Roman" w:cs="Times New Roman"/>
          <w:highlight w:val="white"/>
          <w:shd w:val="clear" w:color="auto" w:fill="C0C0C0"/>
        </w:rPr>
        <w:t xml:space="preserve"> повышенное давление, гипертонические кризы. Постоянно носит с собой тонометр, чтобы «контролировать давление, в случае чего вовремя принять лекарства!». Признает, что из-за давления резко сократила свою профессиональную и социальную активность, больше вре</w:t>
      </w:r>
      <w:r>
        <w:rPr>
          <w:rFonts w:ascii="Times New Roman" w:hAnsi="Times New Roman" w:cs="Times New Roman"/>
          <w:highlight w:val="white"/>
          <w:shd w:val="clear" w:color="auto" w:fill="C0C0C0"/>
        </w:rPr>
        <w:t>мени проводит дома. «Но я не бездельничаю! Я готовлю, убираю, глажу… вот давление и скачет!». Замужем, единственный сын переехал в другой город по работе.</w:t>
      </w:r>
    </w:p>
    <w:p w:rsidR="00AA17AF" w:rsidRDefault="0064281F">
      <w:pPr>
        <w:widowControl w:val="0"/>
        <w:numPr>
          <w:ilvl w:val="0"/>
          <w:numId w:val="26"/>
        </w:numPr>
        <w:tabs>
          <w:tab w:val="left" w:pos="0"/>
          <w:tab w:val="left" w:pos="500"/>
          <w:tab w:val="left" w:pos="660"/>
        </w:tabs>
        <w:ind w:left="0" w:firstLine="709"/>
        <w:jc w:val="both"/>
        <w:textAlignment w:val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  <w:shd w:val="clear" w:color="auto" w:fill="C0C0C0"/>
        </w:rPr>
        <w:t xml:space="preserve">Ксения, 21 год. Обратилась к эндокринологу с жалобами на нарушение обмена веществ – «ничего не ем, а </w:t>
      </w:r>
      <w:r>
        <w:rPr>
          <w:rFonts w:ascii="Times New Roman" w:hAnsi="Times New Roman" w:cs="Times New Roman"/>
          <w:highlight w:val="white"/>
          <w:shd w:val="clear" w:color="auto" w:fill="C0C0C0"/>
        </w:rPr>
        <w:t>непрерывно полнею!». Рост 165 см., вес – 52 кг. Пытается соблюдать диету, ничего не ест после 15.00, считает, что из-за полноты у нее нет молодого человека.</w:t>
      </w:r>
    </w:p>
    <w:p w:rsidR="00AA17AF" w:rsidRDefault="0064281F">
      <w:pPr>
        <w:widowControl w:val="0"/>
        <w:numPr>
          <w:ilvl w:val="0"/>
          <w:numId w:val="26"/>
        </w:numPr>
        <w:tabs>
          <w:tab w:val="left" w:pos="0"/>
          <w:tab w:val="left" w:pos="500"/>
          <w:tab w:val="left" w:pos="660"/>
        </w:tabs>
        <w:ind w:left="0" w:firstLine="709"/>
        <w:jc w:val="both"/>
        <w:textAlignment w:val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  <w:shd w:val="clear" w:color="auto" w:fill="C0C0C0"/>
        </w:rPr>
        <w:t>Николай, 57 лет, жалуется врачу на проблемы со зрением «что-то плохо вижу левым глазом», проблемы с</w:t>
      </w:r>
      <w:r>
        <w:rPr>
          <w:rFonts w:ascii="Times New Roman" w:hAnsi="Times New Roman" w:cs="Times New Roman"/>
          <w:highlight w:val="white"/>
          <w:shd w:val="clear" w:color="auto" w:fill="C0C0C0"/>
        </w:rPr>
        <w:t xml:space="preserve"> памятью. Говорит, что сам никаких проблем за собой не замечает, но жена и коллеги постоянно ставят ему «на вид» забывчивость и неисполнительность. </w:t>
      </w:r>
    </w:p>
    <w:p w:rsidR="00AA17AF" w:rsidRDefault="0064281F">
      <w:pPr>
        <w:widowControl w:val="0"/>
        <w:numPr>
          <w:ilvl w:val="0"/>
          <w:numId w:val="26"/>
        </w:numPr>
        <w:tabs>
          <w:tab w:val="left" w:pos="0"/>
          <w:tab w:val="left" w:pos="500"/>
          <w:tab w:val="left" w:pos="660"/>
        </w:tabs>
        <w:ind w:left="0" w:firstLine="709"/>
        <w:jc w:val="both"/>
        <w:textAlignment w:val="auto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highlight w:val="white"/>
          <w:shd w:val="clear" w:color="auto" w:fill="C0C0C0"/>
        </w:rPr>
        <w:t>Петр, 7 лет. Со слов матери, в первом классе «ребенка как подменили»: ничего не запоминает, появились вспыш</w:t>
      </w:r>
      <w:r>
        <w:rPr>
          <w:rFonts w:ascii="Times New Roman" w:hAnsi="Times New Roman" w:cs="Times New Roman"/>
          <w:highlight w:val="white"/>
          <w:shd w:val="clear" w:color="auto" w:fill="C0C0C0"/>
        </w:rPr>
        <w:t xml:space="preserve">ки ярости, при этом общий фон настроения – апатичный. </w:t>
      </w:r>
    </w:p>
    <w:p w:rsidR="00AA17AF" w:rsidRDefault="00AA17AF">
      <w:pPr>
        <w:pStyle w:val="af"/>
        <w:ind w:left="0" w:firstLine="709"/>
        <w:jc w:val="both"/>
      </w:pPr>
    </w:p>
    <w:p w:rsidR="00AA17AF" w:rsidRDefault="00AA17AF">
      <w:pPr>
        <w:ind w:firstLine="709"/>
        <w:jc w:val="both"/>
        <w:rPr>
          <w:rFonts w:ascii="Times New Roman" w:hAnsi="Times New Roman" w:cs="Times New Roman"/>
        </w:rPr>
      </w:pPr>
    </w:p>
    <w:p w:rsidR="00AA17AF" w:rsidRDefault="0064281F">
      <w:pPr>
        <w:shd w:val="clear" w:color="auto" w:fill="FFFFFF"/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Cs/>
        </w:rPr>
        <w:t xml:space="preserve"> </w:t>
      </w:r>
    </w:p>
    <w:p w:rsidR="00AA17AF" w:rsidRDefault="00AA17AF">
      <w:pPr>
        <w:widowControl w:val="0"/>
        <w:suppressAutoHyphens w:val="0"/>
        <w:spacing w:line="200" w:lineRule="atLeast"/>
        <w:ind w:firstLine="851"/>
        <w:jc w:val="both"/>
        <w:rPr>
          <w:rFonts w:ascii="Times New Roman" w:eastAsia="Calibri" w:hAnsi="Times New Roman" w:cs="Times New Roman"/>
          <w:bCs/>
        </w:rPr>
      </w:pPr>
    </w:p>
    <w:p w:rsidR="00AA17AF" w:rsidRDefault="0064281F">
      <w:pPr>
        <w:widowControl w:val="0"/>
        <w:suppressAutoHyphens w:val="0"/>
        <w:spacing w:line="200" w:lineRule="atLeas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Самостоятельная работа обучающихся при изучении дисциплины </w:t>
      </w:r>
      <w:r>
        <w:rPr>
          <w:rFonts w:ascii="Times New Roman" w:hAnsi="Times New Roman" w:cs="Times New Roman"/>
          <w:spacing w:val="-1"/>
        </w:rPr>
        <w:t xml:space="preserve">«Клиническая психология» </w:t>
      </w:r>
      <w:r>
        <w:rPr>
          <w:rFonts w:ascii="Times New Roman" w:eastAsia="Calibri" w:hAnsi="Times New Roman" w:cs="Times New Roman"/>
          <w:bCs/>
        </w:rPr>
        <w:t>предполагает, в первую очередь, работу с основной и дополнительной литературой. Результатами этой работы становятся выступления на семинарских занятиях, участие в опросе и обсуждении тем курса, решение тестов и заданий контрольного среза, подготовка практи</w:t>
      </w:r>
      <w:r>
        <w:rPr>
          <w:rFonts w:ascii="Times New Roman" w:eastAsia="Calibri" w:hAnsi="Times New Roman" w:cs="Times New Roman"/>
          <w:bCs/>
        </w:rPr>
        <w:t xml:space="preserve">ческих заданий,  написание рефератов.  </w:t>
      </w:r>
    </w:p>
    <w:p w:rsidR="00AA17AF" w:rsidRDefault="0064281F">
      <w:pPr>
        <w:widowControl w:val="0"/>
        <w:suppressAutoHyphens w:val="0"/>
        <w:spacing w:line="200" w:lineRule="atLeas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YR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выполнения самостоятельной работы выбираютс</w:t>
      </w:r>
      <w:r>
        <w:rPr>
          <w:rFonts w:ascii="Times New Roman" w:eastAsia="Calibri" w:hAnsi="Times New Roman" w:cs="Times New Roman"/>
          <w:bCs/>
        </w:rPr>
        <w:t>я обучающимися по своему усмотрению с учетом рекомендаций преподавателя.</w:t>
      </w:r>
    </w:p>
    <w:p w:rsidR="00AA17AF" w:rsidRDefault="0064281F">
      <w:pPr>
        <w:widowControl w:val="0"/>
        <w:suppressAutoHyphens w:val="0"/>
        <w:spacing w:line="200" w:lineRule="atLeas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Самостоятельную работу над дисциплиной следует начинать с изучения рабочей программы дисциплины </w:t>
      </w:r>
      <w:r>
        <w:rPr>
          <w:rFonts w:ascii="Times New Roman" w:hAnsi="Times New Roman" w:cs="Times New Roman"/>
          <w:spacing w:val="-1"/>
        </w:rPr>
        <w:t xml:space="preserve">«Клиническая психология», </w:t>
      </w:r>
      <w:r>
        <w:rPr>
          <w:rFonts w:ascii="Times New Roman" w:eastAsia="Calibri" w:hAnsi="Times New Roman" w:cs="Times New Roman"/>
          <w:bCs/>
        </w:rPr>
        <w:t>которая содержит основные требования к знаниям, умениям и нав</w:t>
      </w:r>
      <w:r>
        <w:rPr>
          <w:rFonts w:ascii="Times New Roman" w:eastAsia="Calibri" w:hAnsi="Times New Roman" w:cs="Times New Roman"/>
          <w:bCs/>
        </w:rPr>
        <w:t>ыкам обучающихся. Обязательно следует учитывать рекомендации преподавателя, данные на занятиях и  приступать к изучению отдельных тем в порядке, предусмотренном программой.</w:t>
      </w:r>
    </w:p>
    <w:p w:rsidR="00AA17AF" w:rsidRDefault="0064281F">
      <w:pPr>
        <w:widowControl w:val="0"/>
        <w:suppressAutoHyphens w:val="0"/>
        <w:spacing w:line="200" w:lineRule="atLeas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Получив представление об основном содержании темы на лекции, необходимо изучить и з</w:t>
      </w:r>
      <w:r>
        <w:rPr>
          <w:rFonts w:ascii="Times New Roman" w:eastAsia="Calibri" w:hAnsi="Times New Roman" w:cs="Times New Roman"/>
          <w:bCs/>
        </w:rPr>
        <w:t>акрепить материал с помощью источников,  указанных в разделе 7 рабочей программы. Целесообразно составить краткий конспект, отображающий содержание и связи основных понятий данной темы. Обязательно следует записывать возникшие вопросы, на которые не удалос</w:t>
      </w:r>
      <w:r>
        <w:rPr>
          <w:rFonts w:ascii="Times New Roman" w:eastAsia="Calibri" w:hAnsi="Times New Roman" w:cs="Times New Roman"/>
          <w:bCs/>
        </w:rPr>
        <w:t>ь ответить самостоятельно, для того, чтобы была возможность обсудить эти вопросы на практическом занятии.</w:t>
      </w:r>
    </w:p>
    <w:p w:rsidR="00AA17AF" w:rsidRDefault="0064281F">
      <w:pPr>
        <w:widowControl w:val="0"/>
        <w:suppressAutoHyphens w:val="0"/>
        <w:spacing w:line="200" w:lineRule="atLeast"/>
        <w:ind w:firstLine="851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При подготовке  к процедуре текущего контроля, обучающимся по очной и очно-заочной формам, необходимо  опираться на перечень примерных заданий, по кот</w:t>
      </w:r>
      <w:r>
        <w:rPr>
          <w:rFonts w:ascii="Times New Roman" w:eastAsia="Calibri" w:hAnsi="Times New Roman" w:cs="Times New Roman"/>
          <w:bCs/>
        </w:rPr>
        <w:t>орым будет проводиться контрольный срез.</w:t>
      </w:r>
    </w:p>
    <w:p w:rsidR="00AA17AF" w:rsidRDefault="0064281F">
      <w:pPr>
        <w:widowControl w:val="0"/>
        <w:suppressAutoHyphens w:val="0"/>
        <w:spacing w:line="200" w:lineRule="atLeast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Полезно в ходе самостоятельной проработки содержания дисциплины использовать </w:t>
      </w:r>
      <w:r>
        <w:rPr>
          <w:rFonts w:ascii="Times New Roman" w:eastAsia="Calibri" w:hAnsi="Times New Roman" w:cs="Times New Roman"/>
          <w:b/>
          <w:bCs/>
          <w:color w:val="000000"/>
        </w:rPr>
        <w:t>вопросы для самопроверки:</w:t>
      </w:r>
    </w:p>
    <w:p w:rsidR="00AA17AF" w:rsidRDefault="006428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Самостоятельность – это выработка системы навыков самостоятельной</w:t>
      </w:r>
      <w:r>
        <w:rPr>
          <w:rFonts w:ascii="Times New Roman" w:hAnsi="Times New Roman" w:cs="Times New Roman"/>
        </w:rPr>
        <w:t xml:space="preserve"> самоорганизации. Самостоятельной является та д</w:t>
      </w:r>
      <w:r>
        <w:rPr>
          <w:rFonts w:ascii="Times New Roman" w:hAnsi="Times New Roman" w:cs="Times New Roman"/>
        </w:rPr>
        <w:t>еятельность, которую совершает человек без всякой помощи или указания со стороны другого человека (непосредственной или опосредованной). При этом человек имеет собственные представления о порядке выполнения.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Самостоятельная работа как вид учебного труда вы</w:t>
      </w:r>
      <w:r>
        <w:rPr>
          <w:rFonts w:ascii="Times New Roman" w:hAnsi="Times New Roman" w:cs="Times New Roman"/>
        </w:rPr>
        <w:t>полняется учащимися без непосредственного участия преподавателя, но организуется и управляется им.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Самостоятельная работа обучающихся – это выполнение теоретических и практических заданий студентами по усвоению изучаемой дисциплины. 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самостоятельной </w:t>
      </w:r>
      <w:r>
        <w:rPr>
          <w:rFonts w:ascii="Times New Roman" w:hAnsi="Times New Roman" w:cs="Times New Roman"/>
        </w:rPr>
        <w:t>работы там, где заканчивается период начальной организации, требующий непосредственного управления преподавателя деятельностью обучающихся, и начинается этап самоорганизации – непосредственное участие преподавателя не требуется. Наоборот, нужны опосредован</w:t>
      </w:r>
      <w:r>
        <w:rPr>
          <w:rFonts w:ascii="Times New Roman" w:hAnsi="Times New Roman" w:cs="Times New Roman"/>
        </w:rPr>
        <w:t>ные средства.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Должна быть этапность и очередность этих шагов по организации и последовательному проведению процессов усвоения знаний на всех уровнях.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формам самостоятельной работы относится работа обучающихся  с основной и дополнительной литературой в </w:t>
      </w:r>
      <w:r>
        <w:rPr>
          <w:rFonts w:ascii="Times New Roman" w:hAnsi="Times New Roman" w:cs="Times New Roman"/>
        </w:rPr>
        <w:t>библиотеке и дома, выполнение домашних заданий, написание рефератов,  составление презентаций, а также подготовка к семинарским и практическим занятиям.</w:t>
      </w:r>
    </w:p>
    <w:p w:rsidR="00AA17AF" w:rsidRDefault="0064281F">
      <w:pPr>
        <w:pStyle w:val="aa"/>
        <w:ind w:firstLine="709"/>
      </w:pPr>
      <w:r>
        <w:t>Самостоятельная работа, которая включает в себя изучение лекционного материала, учебников и учебных пос</w:t>
      </w:r>
      <w:r>
        <w:t xml:space="preserve">обий, первоисточников, подготовку сообщений, выступления на групповых занятиях, выполнение заданий преподавателя. </w:t>
      </w:r>
    </w:p>
    <w:p w:rsidR="00AA17AF" w:rsidRDefault="0064281F">
      <w:pPr>
        <w:pStyle w:val="aa"/>
        <w:ind w:firstLine="709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</w:t>
      </w:r>
      <w:r>
        <w:t>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AA17AF" w:rsidRDefault="0064281F">
      <w:pPr>
        <w:pStyle w:val="aa"/>
        <w:ind w:firstLine="709"/>
      </w:pPr>
      <w:r>
        <w:t>Самостоятельную работу над дисциплиной следует начинать с изучения рабочей программы «Клиническая психология», которая с</w:t>
      </w:r>
      <w:r>
        <w:t>одержит основные требования к знаниям, умениям и навыкам обучающихся. Обязательно следует вспомнить рекомендации преподавателя, данные в ходе установочных занятий. Затем – приступать к изучению отдельных разделов и тем в порядке, предусмотренном программой</w:t>
      </w:r>
      <w:r>
        <w:t>.</w:t>
      </w:r>
    </w:p>
    <w:p w:rsidR="00AA17AF" w:rsidRDefault="0064281F">
      <w:pPr>
        <w:pStyle w:val="aa"/>
        <w:ind w:firstLine="709"/>
      </w:pPr>
      <w:r>
        <w:t>Получив представление об основном содержании раздела, темы, необходимо изучить материал с помощью учебников,  указанных в разделе 7 указанной программы. Целесообразно составить краткий конспект или схему, отображающую смысл и связи основных понятий данно</w:t>
      </w:r>
      <w:r>
        <w:t>го раздела и включенных в него тем. Затем, как показывает опыт, полезно изучить выдержки из первоисточников.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бучающиеся имеют доступ к электронной научной библиотеке, учебной библиотеке вуза, располагающими всем необходимым набором учебных пособий и широким выбором научной периодики, монографий и сборников по  изучаемой дисциплине.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самостоятельной работы  обу</w:t>
      </w:r>
      <w:r>
        <w:rPr>
          <w:rFonts w:ascii="Times New Roman" w:hAnsi="Times New Roman" w:cs="Times New Roman"/>
        </w:rPr>
        <w:t>чающийся должен обратиться к списку основной литературы, указанной в программе в п.7. начать изучение предмета нужно с ознакомления с общими представлениями о клинической психологии и ее разделов.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улучшения усвоения предмета рекомендуется делать конспе</w:t>
      </w:r>
      <w:r>
        <w:rPr>
          <w:rFonts w:ascii="Times New Roman" w:hAnsi="Times New Roman" w:cs="Times New Roman"/>
        </w:rPr>
        <w:t>кты прочитанного, вынося на поля термины и названия тем.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</w:rPr>
      </w:pPr>
    </w:p>
    <w:p w:rsidR="00AA17AF" w:rsidRDefault="0064281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Типовые вопросы для самопроверки  знаний по предмету: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AA17AF" w:rsidRDefault="0064281F">
      <w:pPr>
        <w:pStyle w:val="af"/>
        <w:numPr>
          <w:ilvl w:val="0"/>
          <w:numId w:val="8"/>
        </w:numPr>
        <w:suppressAutoHyphens/>
        <w:ind w:left="0" w:firstLine="709"/>
        <w:jc w:val="both"/>
      </w:pPr>
      <w:r>
        <w:t>Какова цель  предмета клинической психологии?</w:t>
      </w:r>
    </w:p>
    <w:p w:rsidR="00AA17AF" w:rsidRDefault="0064281F">
      <w:pPr>
        <w:pStyle w:val="af"/>
        <w:ind w:left="0" w:firstLine="709"/>
        <w:jc w:val="both"/>
      </w:pPr>
      <w:r>
        <w:t>Ответ: изучение нарушений психики и поведения индивида при заболеваний различного генеза</w:t>
      </w:r>
    </w:p>
    <w:p w:rsidR="00AA17AF" w:rsidRDefault="0064281F">
      <w:pPr>
        <w:pStyle w:val="af"/>
        <w:numPr>
          <w:ilvl w:val="0"/>
          <w:numId w:val="8"/>
        </w:numPr>
        <w:suppressAutoHyphens/>
        <w:ind w:left="0" w:firstLine="709"/>
        <w:jc w:val="both"/>
      </w:pPr>
      <w:r>
        <w:t>Сколько направлений у клинической психологии?</w:t>
      </w:r>
    </w:p>
    <w:p w:rsidR="00AA17AF" w:rsidRDefault="0064281F">
      <w:pPr>
        <w:pStyle w:val="af"/>
        <w:ind w:left="0" w:firstLine="709"/>
        <w:jc w:val="both"/>
      </w:pPr>
      <w:r>
        <w:t>Ответ: 3  - нейропсихология, патопсихология, психология телесности</w:t>
      </w:r>
    </w:p>
    <w:p w:rsidR="00AA17AF" w:rsidRDefault="0064281F">
      <w:pPr>
        <w:pStyle w:val="af"/>
        <w:ind w:left="0" w:firstLine="709"/>
        <w:jc w:val="both"/>
      </w:pPr>
      <w:r>
        <w:t>Психология аномального развития</w:t>
      </w:r>
    </w:p>
    <w:p w:rsidR="00AA17AF" w:rsidRDefault="0064281F">
      <w:pPr>
        <w:pStyle w:val="af"/>
        <w:ind w:left="709"/>
        <w:jc w:val="both"/>
      </w:pPr>
      <w:r>
        <w:t>3.Основатель отечественной патосихологии?</w:t>
      </w:r>
    </w:p>
    <w:p w:rsidR="00AA17AF" w:rsidRDefault="00AA17AF">
      <w:pPr>
        <w:pStyle w:val="af"/>
        <w:ind w:left="709"/>
        <w:jc w:val="both"/>
      </w:pPr>
    </w:p>
    <w:p w:rsidR="00AA17AF" w:rsidRDefault="0064281F">
      <w:pPr>
        <w:pStyle w:val="af"/>
        <w:ind w:left="0" w:firstLine="709"/>
        <w:jc w:val="both"/>
      </w:pPr>
      <w:r>
        <w:t>Ответ: Л.С.Выготский</w:t>
      </w:r>
    </w:p>
    <w:p w:rsidR="00AA17AF" w:rsidRDefault="0064281F">
      <w:pPr>
        <w:pStyle w:val="af"/>
        <w:numPr>
          <w:ilvl w:val="0"/>
          <w:numId w:val="8"/>
        </w:numPr>
        <w:suppressAutoHyphens/>
        <w:ind w:left="0" w:firstLine="709"/>
        <w:jc w:val="both"/>
      </w:pPr>
      <w:r>
        <w:t>Основатель отечественной нейропсихологии?</w:t>
      </w:r>
    </w:p>
    <w:p w:rsidR="00AA17AF" w:rsidRDefault="0064281F">
      <w:pPr>
        <w:pStyle w:val="af"/>
        <w:ind w:left="0" w:firstLine="709"/>
        <w:jc w:val="both"/>
      </w:pPr>
      <w:r>
        <w:t>Ответ</w:t>
      </w:r>
      <w:r>
        <w:t>: А.Р.Лурия</w:t>
      </w:r>
    </w:p>
    <w:p w:rsidR="00AA17AF" w:rsidRDefault="00AA17AF">
      <w:pPr>
        <w:pStyle w:val="af"/>
        <w:ind w:left="0" w:firstLine="709"/>
        <w:jc w:val="both"/>
      </w:pPr>
    </w:p>
    <w:p w:rsidR="00AA17AF" w:rsidRDefault="0064281F">
      <w:pPr>
        <w:pStyle w:val="af"/>
        <w:numPr>
          <w:ilvl w:val="0"/>
          <w:numId w:val="8"/>
        </w:numPr>
        <w:suppressAutoHyphens/>
        <w:ind w:left="0" w:firstLine="709"/>
        <w:jc w:val="both"/>
      </w:pPr>
      <w:r>
        <w:t>Содержание концепции 3-х структурно-функциональных блоков мозга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Мозг разделяется на 3 струкутурные единицы. У каждого блока своя морфологическая структура и функции. 1 блок – блок активации, 2 блок- приема, переработки и хранения </w:t>
      </w:r>
      <w:r>
        <w:rPr>
          <w:rFonts w:ascii="Times New Roman" w:hAnsi="Times New Roman" w:cs="Times New Roman"/>
        </w:rPr>
        <w:t>информации, 3 блок- программирования и контроля.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</w:rPr>
      </w:pPr>
    </w:p>
    <w:p w:rsidR="00AA17AF" w:rsidRDefault="0064281F">
      <w:pPr>
        <w:pStyle w:val="af"/>
        <w:numPr>
          <w:ilvl w:val="0"/>
          <w:numId w:val="8"/>
        </w:numPr>
        <w:suppressAutoHyphens/>
        <w:ind w:left="0" w:firstLine="709"/>
        <w:jc w:val="both"/>
      </w:pPr>
      <w:r>
        <w:t>Сколько уровней в ВКБ?</w:t>
      </w:r>
    </w:p>
    <w:p w:rsidR="00AA17AF" w:rsidRDefault="0064281F">
      <w:pPr>
        <w:pStyle w:val="af"/>
        <w:ind w:left="0" w:firstLine="709"/>
        <w:jc w:val="both"/>
      </w:pPr>
      <w:r>
        <w:t>Ответ : 4 уровня.</w:t>
      </w:r>
    </w:p>
    <w:p w:rsidR="00AA17AF" w:rsidRDefault="00AA17AF">
      <w:pPr>
        <w:pStyle w:val="af"/>
        <w:ind w:left="0" w:firstLine="709"/>
        <w:jc w:val="both"/>
      </w:pPr>
    </w:p>
    <w:p w:rsidR="00AA17AF" w:rsidRDefault="0064281F">
      <w:pPr>
        <w:pStyle w:val="af"/>
        <w:numPr>
          <w:ilvl w:val="0"/>
          <w:numId w:val="8"/>
        </w:numPr>
        <w:suppressAutoHyphens/>
        <w:ind w:left="0" w:firstLine="709"/>
        <w:jc w:val="both"/>
      </w:pPr>
      <w:r>
        <w:t>Определение понятия – агнозия.</w:t>
      </w:r>
    </w:p>
    <w:p w:rsidR="00AA17AF" w:rsidRDefault="0064281F">
      <w:pPr>
        <w:pStyle w:val="af"/>
        <w:suppressAutoHyphens/>
        <w:ind w:left="709"/>
        <w:jc w:val="both"/>
      </w:pPr>
      <w:r>
        <w:t>Ответ: Агнозия – нарушение восприятия. Выделяются: зрительные, слуховые и тактильные агнозии.</w:t>
      </w:r>
    </w:p>
    <w:p w:rsidR="00AA17AF" w:rsidRDefault="00AA17AF">
      <w:pPr>
        <w:jc w:val="both"/>
      </w:pPr>
    </w:p>
    <w:p w:rsidR="00AA17AF" w:rsidRDefault="0064281F">
      <w:pPr>
        <w:pStyle w:val="af"/>
        <w:numPr>
          <w:ilvl w:val="0"/>
          <w:numId w:val="8"/>
        </w:numPr>
        <w:suppressAutoHyphens/>
        <w:ind w:left="0" w:firstLine="709"/>
        <w:jc w:val="both"/>
      </w:pPr>
      <w:r>
        <w:t>Классификация типов аномального развит</w:t>
      </w:r>
      <w:r>
        <w:t>ия по В.В.Лебединскому.</w:t>
      </w:r>
    </w:p>
    <w:p w:rsidR="00AA17AF" w:rsidRDefault="0064281F">
      <w:pPr>
        <w:ind w:left="360"/>
        <w:jc w:val="both"/>
      </w:pPr>
      <w:r>
        <w:t>Ответ: задержанное, дефицитарное, искаженное, дисгармоническое.</w:t>
      </w:r>
    </w:p>
    <w:p w:rsidR="00AA17AF" w:rsidRDefault="00AA17AF">
      <w:pPr>
        <w:pStyle w:val="af"/>
        <w:ind w:left="0" w:firstLine="709"/>
        <w:jc w:val="both"/>
      </w:pPr>
    </w:p>
    <w:p w:rsidR="00AA17AF" w:rsidRDefault="0064281F">
      <w:pPr>
        <w:pStyle w:val="af"/>
        <w:numPr>
          <w:ilvl w:val="0"/>
          <w:numId w:val="8"/>
        </w:numPr>
        <w:suppressAutoHyphens/>
        <w:ind w:left="0" w:firstLine="709"/>
        <w:jc w:val="both"/>
      </w:pPr>
      <w:r>
        <w:t>Нарушения мышления .Классификация.</w:t>
      </w:r>
    </w:p>
    <w:p w:rsidR="00AA17AF" w:rsidRDefault="0064281F">
      <w:pPr>
        <w:pStyle w:val="af"/>
        <w:ind w:left="0" w:firstLine="709"/>
        <w:jc w:val="both"/>
      </w:pPr>
      <w:r>
        <w:t>Ответ6 нарушение динамики мышления, мотивационной стороны мышления и операциональной стороны мыслительного акта.</w:t>
      </w:r>
    </w:p>
    <w:p w:rsidR="00AA17AF" w:rsidRDefault="00AA17AF">
      <w:pPr>
        <w:pStyle w:val="af"/>
        <w:ind w:left="0" w:firstLine="709"/>
        <w:jc w:val="both"/>
      </w:pPr>
    </w:p>
    <w:p w:rsidR="00AA17AF" w:rsidRDefault="0064281F">
      <w:pPr>
        <w:pStyle w:val="ae"/>
        <w:tabs>
          <w:tab w:val="left" w:pos="851"/>
          <w:tab w:val="left" w:pos="993"/>
        </w:tabs>
        <w:jc w:val="both"/>
        <w:outlineLvl w:val="0"/>
        <w:rPr>
          <w:b/>
        </w:rPr>
      </w:pPr>
      <w:r>
        <w:rPr>
          <w:b/>
          <w:sz w:val="28"/>
          <w:szCs w:val="28"/>
        </w:rPr>
        <w:t>6.Фонд оценочных с</w:t>
      </w:r>
      <w:r>
        <w:rPr>
          <w:b/>
          <w:sz w:val="28"/>
          <w:szCs w:val="28"/>
        </w:rPr>
        <w:t>редств для проведения промежуточной аттестации  обучающихся по дисциплине</w:t>
      </w:r>
      <w:r>
        <w:rPr>
          <w:b/>
        </w:rPr>
        <w:t>.</w:t>
      </w:r>
    </w:p>
    <w:p w:rsidR="00AA17AF" w:rsidRDefault="00AA17AF">
      <w:pPr>
        <w:pStyle w:val="ae"/>
        <w:tabs>
          <w:tab w:val="left" w:pos="851"/>
          <w:tab w:val="left" w:pos="993"/>
        </w:tabs>
        <w:ind w:firstLine="709"/>
        <w:jc w:val="both"/>
        <w:outlineLvl w:val="0"/>
        <w:rPr>
          <w:b/>
        </w:rPr>
      </w:pPr>
    </w:p>
    <w:p w:rsidR="00AA17AF" w:rsidRDefault="0064281F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i/>
          <w:lang w:val="x-none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6.</w:t>
      </w:r>
      <w:r>
        <w:rPr>
          <w:rFonts w:ascii="Times New Roman" w:hAnsi="Times New Roman" w:cs="Times New Roman"/>
          <w:b/>
          <w:bCs/>
          <w:i/>
          <w:color w:val="000000"/>
          <w:lang w:val="x-none"/>
        </w:rPr>
        <w:t>1. Описание показателей и критериев оценивания компетенций, описание шкал оценивания</w:t>
      </w:r>
    </w:p>
    <w:tbl>
      <w:tblPr>
        <w:tblW w:w="975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30"/>
        <w:gridCol w:w="1637"/>
        <w:gridCol w:w="2532"/>
        <w:gridCol w:w="3021"/>
        <w:gridCol w:w="1637"/>
      </w:tblGrid>
      <w:tr w:rsidR="00AA17AF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ind w:left="-142" w:right="-1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  <w:p w:rsidR="00AA17AF" w:rsidRDefault="0064281F">
            <w:pPr>
              <w:keepNext/>
              <w:widowControl w:val="0"/>
              <w:ind w:left="-142" w:right="-1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ind w:left="-142" w:right="-1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ind w:left="-142" w:right="-1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Краткая характеристика </w:t>
            </w:r>
          </w:p>
          <w:p w:rsidR="00AA17AF" w:rsidRDefault="0064281F">
            <w:pPr>
              <w:keepNext/>
              <w:widowControl w:val="0"/>
              <w:ind w:left="-142" w:right="-1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оценочного средства</w:t>
            </w:r>
          </w:p>
        </w:tc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ind w:left="-142" w:right="-1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Шкала 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критерии оценки, балл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ind w:left="-142" w:right="-1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Критерии оценивания компетенции</w:t>
            </w:r>
          </w:p>
        </w:tc>
      </w:tr>
      <w:tr w:rsidR="00AA17AF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ind w:left="-142" w:right="-1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ind w:left="5"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опрос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ind w:left="4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Опрос регулярно проводится во время практических занятий с целью проверки базовых знаний обучающихся по изученным темам. Обучающимся предлагается ответить на ряд вопросов, касающихся основных </w:t>
            </w:r>
            <w:r>
              <w:rPr>
                <w:rFonts w:ascii="Times New Roman" w:hAnsi="Times New Roman" w:cs="Times New Roman"/>
                <w:spacing w:val="-2"/>
              </w:rPr>
              <w:t>терминов и понятий, концепций и фактов по материалу изученных тем. Ответы должны быть достаточно полными и содержательными.</w:t>
            </w:r>
          </w:p>
          <w:p w:rsidR="00AA17AF" w:rsidRDefault="0064281F">
            <w:pPr>
              <w:keepNext/>
              <w:widowControl w:val="0"/>
              <w:ind w:left="4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 ходе опроса преподаватель определяет, кто именно из обучающихся будет отвечать на тот или иной вопрос. К устному опросу должны </w:t>
            </w:r>
            <w:r>
              <w:rPr>
                <w:rFonts w:ascii="Times New Roman" w:hAnsi="Times New Roman" w:cs="Times New Roman"/>
                <w:spacing w:val="-2"/>
              </w:rPr>
              <w:t>быть готовы все обучающиеся.</w:t>
            </w:r>
          </w:p>
        </w:tc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tabs>
                <w:tab w:val="left" w:pos="373"/>
              </w:tabs>
              <w:ind w:left="9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«зачтено» - если обучающийся демонстрирует знание материала по теме, основанные на знакомстве с обязательной литературой и современными публикациями; дает логичные, аргументированные ответы на поставленные вопросы. Также оценка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«зачтено» ставится, если обучающимся допущены незначительные неточности в ответах, которые он исправляет путем наводящих вопросов со стороны преподавателя.</w:t>
            </w:r>
          </w:p>
          <w:p w:rsidR="00AA17AF" w:rsidRDefault="0064281F">
            <w:pPr>
              <w:keepNext/>
              <w:widowControl w:val="0"/>
              <w:tabs>
                <w:tab w:val="left" w:pos="373"/>
              </w:tabs>
              <w:ind w:left="90" w:right="-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«незачтено» - имеются существенные пробелы в знании основного материала по теме, а также допущены п</w:t>
            </w:r>
            <w:r>
              <w:rPr>
                <w:rFonts w:ascii="Times New Roman" w:hAnsi="Times New Roman" w:cs="Times New Roman"/>
                <w:bCs/>
                <w:color w:val="000000"/>
              </w:rPr>
              <w:t>ринципиальные ошибки при изложении материала.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ind w:left="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,ПК-4</w:t>
            </w:r>
          </w:p>
          <w:p w:rsidR="00AA17AF" w:rsidRDefault="0064281F">
            <w:pPr>
              <w:keepNext/>
              <w:widowControl w:val="0"/>
              <w:ind w:left="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ПК-6</w:t>
            </w:r>
          </w:p>
        </w:tc>
      </w:tr>
      <w:tr w:rsidR="00AA17AF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keepNext/>
              <w:widowControl w:val="0"/>
              <w:snapToGrid w:val="0"/>
              <w:ind w:left="-142" w:right="-14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keepNext/>
              <w:widowControl w:val="0"/>
              <w:ind w:left="5" w:right="-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ind w:left="4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проводится с целью текущего контроля знаний обучающихся по очной и очно-заочной формам и предполагает ответ в письменном виде на контрольные вопросы по изученным темам дисциплины. </w:t>
            </w:r>
            <w:r>
              <w:rPr>
                <w:rFonts w:ascii="Times New Roman" w:hAnsi="Times New Roman" w:cs="Times New Roman"/>
              </w:rPr>
              <w:t>Тестирование организуется как элемент учебного занятия.</w:t>
            </w:r>
          </w:p>
          <w:p w:rsidR="00AA17AF" w:rsidRDefault="0064281F">
            <w:pPr>
              <w:keepNext/>
              <w:widowControl w:val="0"/>
              <w:ind w:left="4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заочной формы обучения решают тесты во время подготовки </w:t>
            </w:r>
            <w:r>
              <w:rPr>
                <w:rFonts w:ascii="Times New Roman" w:hAnsi="Times New Roman" w:cs="Times New Roman"/>
              </w:rPr>
              <w:lastRenderedPageBreak/>
              <w:t>контрольной работы.</w:t>
            </w:r>
          </w:p>
        </w:tc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tabs>
                <w:tab w:val="left" w:pos="373"/>
              </w:tabs>
              <w:ind w:left="9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«отлично» - процент правильных ответов 80-100%;</w:t>
            </w:r>
          </w:p>
          <w:p w:rsidR="00AA17AF" w:rsidRDefault="0064281F">
            <w:pPr>
              <w:keepNext/>
              <w:widowControl w:val="0"/>
              <w:tabs>
                <w:tab w:val="left" w:pos="373"/>
              </w:tabs>
              <w:ind w:left="9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«хорошо» - процент правильных ответов 65-79,9%;</w:t>
            </w:r>
          </w:p>
          <w:p w:rsidR="00AA17AF" w:rsidRDefault="0064281F">
            <w:pPr>
              <w:keepNext/>
              <w:widowControl w:val="0"/>
              <w:tabs>
                <w:tab w:val="left" w:pos="373"/>
              </w:tabs>
              <w:ind w:left="9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«удовлетворительно» - процент правильных ответов 50-64,9%;</w:t>
            </w:r>
          </w:p>
          <w:p w:rsidR="00AA17AF" w:rsidRDefault="0064281F">
            <w:pPr>
              <w:keepNext/>
              <w:widowControl w:val="0"/>
              <w:tabs>
                <w:tab w:val="left" w:pos="373"/>
              </w:tabs>
              <w:ind w:left="9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«неудовлетворительно» - процент правильных ответов менее 50%.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ind w:left="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</w:t>
            </w:r>
          </w:p>
          <w:p w:rsidR="00AA17AF" w:rsidRDefault="0064281F">
            <w:pPr>
              <w:keepNext/>
              <w:widowControl w:val="0"/>
              <w:ind w:left="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ПК-6</w:t>
            </w:r>
          </w:p>
        </w:tc>
      </w:tr>
      <w:tr w:rsidR="00AA17AF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keepNext/>
              <w:widowControl w:val="0"/>
              <w:snapToGrid w:val="0"/>
              <w:ind w:left="-142" w:right="-14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ind w:left="5"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ind w:left="4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задания предлагаются обучающимся заранее,  с тем, чтобы у них была возможность подготовиться к процедуре проверки. Выполнение практических заданий предполагает их подготовку в письменном виде.  Обучающиеся заочной формы обучения выполняют прак</w:t>
            </w:r>
            <w:r>
              <w:rPr>
                <w:rFonts w:ascii="Times New Roman" w:hAnsi="Times New Roman" w:cs="Times New Roman"/>
              </w:rPr>
              <w:t xml:space="preserve">тические задания во время подготовки контрольной работы. </w:t>
            </w:r>
          </w:p>
        </w:tc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tabs>
                <w:tab w:val="left" w:pos="373"/>
              </w:tabs>
              <w:ind w:left="9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«отлично» - практическое задание содержит полную информацию, основанную на обязательных литературных источниках и современных публикациях; подготовлен качественный  материал (пособия, таблицы, </w:t>
            </w:r>
            <w:r>
              <w:rPr>
                <w:rFonts w:ascii="Times New Roman" w:hAnsi="Times New Roman" w:cs="Times New Roman"/>
              </w:rPr>
              <w:t>конспекты занятий); обучающийся свободно владеет содержанием, ясно и грамотно излагает материал; свободно и корректно отвечает на вопросы и замечания; материал оформлен на высоком уровне.</w:t>
            </w:r>
          </w:p>
          <w:p w:rsidR="00AA17AF" w:rsidRDefault="0064281F">
            <w:pPr>
              <w:keepNext/>
              <w:widowControl w:val="0"/>
              <w:tabs>
                <w:tab w:val="left" w:pos="373"/>
              </w:tabs>
              <w:ind w:left="9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«хорошо» - представленное практическое задание раскрыто, однако соде</w:t>
            </w:r>
            <w:r>
              <w:rPr>
                <w:rFonts w:ascii="Times New Roman" w:hAnsi="Times New Roman" w:cs="Times New Roman"/>
              </w:rPr>
              <w:t>ржит неполную информацию; подготовлен   материал (пособия, таблицы, конспекты занятий); обучающийся ясно и грамотно излагает материал; аргументированно отвечает на вопросы и замечания, однако обучающемся допущены незначительные ошибки в изложении материала</w:t>
            </w:r>
            <w:r>
              <w:rPr>
                <w:rFonts w:ascii="Times New Roman" w:hAnsi="Times New Roman" w:cs="Times New Roman"/>
              </w:rPr>
              <w:t xml:space="preserve"> и ответах на вопросы.</w:t>
            </w:r>
          </w:p>
          <w:p w:rsidR="00AA17AF" w:rsidRDefault="0064281F">
            <w:pPr>
              <w:keepNext/>
              <w:widowControl w:val="0"/>
              <w:tabs>
                <w:tab w:val="left" w:pos="373"/>
              </w:tabs>
              <w:ind w:left="9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«удовлетворительно» - практические задания выполнены поверхностно, имеют затруднения с использованием научно-понятийного аппарата и терминологии курса; отсутствует сопроводительный демонстрационный материал.</w:t>
            </w:r>
          </w:p>
          <w:p w:rsidR="00AA17AF" w:rsidRDefault="0064281F">
            <w:pPr>
              <w:keepNext/>
              <w:widowControl w:val="0"/>
              <w:tabs>
                <w:tab w:val="left" w:pos="373"/>
              </w:tabs>
              <w:ind w:left="9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«неудовлетворительно» - </w:t>
            </w:r>
            <w:r>
              <w:rPr>
                <w:rFonts w:ascii="Times New Roman" w:hAnsi="Times New Roman" w:cs="Times New Roman"/>
              </w:rPr>
              <w:t xml:space="preserve">практическое задание не подготовлено, либо имеет </w:t>
            </w:r>
            <w:r>
              <w:rPr>
                <w:rFonts w:ascii="Times New Roman" w:hAnsi="Times New Roman" w:cs="Times New Roman"/>
              </w:rPr>
              <w:lastRenderedPageBreak/>
              <w:t>существенные пробелы по представленной тематике, основан на недостоверной информации, обучающимся допущены принципиальные ошибки при подготовке практического материала.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ind w:left="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ПК-4,-ПК-6</w:t>
            </w:r>
          </w:p>
          <w:p w:rsidR="00AA17AF" w:rsidRDefault="00AA17AF">
            <w:pPr>
              <w:keepNext/>
              <w:widowControl w:val="0"/>
              <w:ind w:left="3" w:right="-113"/>
              <w:rPr>
                <w:rFonts w:ascii="Times New Roman" w:hAnsi="Times New Roman" w:cs="Times New Roman"/>
              </w:rPr>
            </w:pPr>
          </w:p>
        </w:tc>
      </w:tr>
      <w:tr w:rsidR="00AA17AF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keepNext/>
              <w:widowControl w:val="0"/>
              <w:snapToGrid w:val="0"/>
              <w:ind w:left="-142" w:right="-14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ind w:left="5"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срез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ind w:left="4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срез проводится с целью текущего контроля знаний обучающихся по очной и очно-заочной формам и предполагает ответ в письменном виде на контрольные вопросы по изученным темам дисциплины. Контрольный срез организуется как элемент учебного занятия.</w:t>
            </w:r>
          </w:p>
        </w:tc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tabs>
                <w:tab w:val="left" w:pos="373"/>
              </w:tabs>
              <w:ind w:left="9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«отлично» - процент правильных ответов 80-100%;</w:t>
            </w:r>
          </w:p>
          <w:p w:rsidR="00AA17AF" w:rsidRDefault="0064281F">
            <w:pPr>
              <w:keepNext/>
              <w:widowControl w:val="0"/>
              <w:tabs>
                <w:tab w:val="left" w:pos="373"/>
              </w:tabs>
              <w:ind w:left="9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«хорошо» - процент правильных ответов 65-79,9%;</w:t>
            </w:r>
          </w:p>
          <w:p w:rsidR="00AA17AF" w:rsidRDefault="0064281F">
            <w:pPr>
              <w:keepNext/>
              <w:widowControl w:val="0"/>
              <w:tabs>
                <w:tab w:val="left" w:pos="373"/>
              </w:tabs>
              <w:ind w:left="9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«удовлетворительно» - процент правильных ответов 50-64,9%;</w:t>
            </w:r>
          </w:p>
          <w:p w:rsidR="00AA17AF" w:rsidRDefault="0064281F">
            <w:pPr>
              <w:keepNext/>
              <w:widowControl w:val="0"/>
              <w:tabs>
                <w:tab w:val="left" w:pos="373"/>
              </w:tabs>
              <w:ind w:left="9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«неудовлетворительно» - процент правильных ответов менее 50%.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ind w:left="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</w:t>
            </w:r>
          </w:p>
          <w:p w:rsidR="00AA17AF" w:rsidRDefault="0064281F">
            <w:pPr>
              <w:keepNext/>
              <w:widowControl w:val="0"/>
              <w:ind w:left="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ПК-6</w:t>
            </w:r>
          </w:p>
        </w:tc>
      </w:tr>
      <w:tr w:rsidR="00AA17AF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keepNext/>
              <w:widowControl w:val="0"/>
              <w:snapToGrid w:val="0"/>
              <w:ind w:left="-142" w:right="-14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ind w:left="5"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проводится в целях контроля знаний обучающихся всех форм обучения. Задания для подготовки к контрольной работе предлагаются обучающимся заранее,  с тем, чтобы у них была возможность подготовиться к процедуре проверки. Выполнение контроль</w:t>
            </w:r>
            <w:r>
              <w:rPr>
                <w:rFonts w:ascii="Times New Roman" w:hAnsi="Times New Roman" w:cs="Times New Roman"/>
              </w:rPr>
              <w:t xml:space="preserve">ной работы предполагает подготовку в письменном виде заданий.   </w:t>
            </w:r>
          </w:p>
          <w:p w:rsidR="00AA17AF" w:rsidRDefault="00AA17AF">
            <w:pPr>
              <w:keepNext/>
              <w:widowControl w:val="0"/>
              <w:ind w:left="4" w:right="-1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tabs>
                <w:tab w:val="left" w:pos="373"/>
              </w:tabs>
              <w:ind w:left="9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«зачтено» выставляется, если обучающийся представил в письменном виде полностью и содержательно выполненные задания контрольной работы. </w:t>
            </w:r>
          </w:p>
          <w:p w:rsidR="00AA17AF" w:rsidRDefault="0064281F">
            <w:pPr>
              <w:keepNext/>
              <w:widowControl w:val="0"/>
              <w:tabs>
                <w:tab w:val="left" w:pos="373"/>
              </w:tabs>
              <w:ind w:left="9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«не зачтено» выставляется, если обучающийся не </w:t>
            </w:r>
            <w:r>
              <w:rPr>
                <w:rFonts w:ascii="Times New Roman" w:hAnsi="Times New Roman" w:cs="Times New Roman"/>
              </w:rPr>
              <w:t>представил письменный вариант выполненных заданий или допустил существенные отклонения от заданий контрольной работы, выполнил не в полном объеме.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widowControl w:val="0"/>
              <w:ind w:left="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</w:t>
            </w:r>
          </w:p>
          <w:p w:rsidR="00AA17AF" w:rsidRDefault="0064281F">
            <w:pPr>
              <w:keepNext/>
              <w:widowControl w:val="0"/>
              <w:ind w:left="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ПК-6</w:t>
            </w:r>
          </w:p>
        </w:tc>
      </w:tr>
    </w:tbl>
    <w:p w:rsidR="00AA17AF" w:rsidRDefault="00AA17AF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A17AF" w:rsidRDefault="0064281F">
      <w:pPr>
        <w:keepNext/>
        <w:widowControl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6.2. Методические материалы, определяющие процедуры оценивания знаний, умений, навыков и(или) </w:t>
      </w:r>
      <w:r>
        <w:rPr>
          <w:rFonts w:ascii="Times New Roman" w:hAnsi="Times New Roman" w:cs="Times New Roman"/>
          <w:b/>
          <w:i/>
        </w:rPr>
        <w:t>опыта деятельности, характеризующих этапы формирования компетенций в процессе освоения образовательной программы</w:t>
      </w:r>
    </w:p>
    <w:p w:rsidR="00AA17AF" w:rsidRDefault="00AA17AF">
      <w:pPr>
        <w:keepNext/>
        <w:jc w:val="both"/>
        <w:rPr>
          <w:rFonts w:ascii="Times New Roman" w:hAnsi="Times New Roman" w:cs="Times New Roman"/>
          <w:b/>
          <w:i/>
        </w:rPr>
      </w:pPr>
    </w:p>
    <w:p w:rsidR="00AA17AF" w:rsidRDefault="00AA17AF">
      <w:pPr>
        <w:keepNext/>
        <w:jc w:val="both"/>
        <w:rPr>
          <w:rFonts w:ascii="Times New Roman" w:hAnsi="Times New Roman" w:cs="Times New Roman"/>
        </w:rPr>
      </w:pPr>
    </w:p>
    <w:p w:rsidR="00AA17AF" w:rsidRDefault="00AA17AF">
      <w:pPr>
        <w:keepNext/>
        <w:rPr>
          <w:rFonts w:ascii="Times New Roman" w:hAnsi="Times New Roman" w:cs="Times New Roman"/>
          <w:b/>
        </w:rPr>
      </w:pPr>
    </w:p>
    <w:tbl>
      <w:tblPr>
        <w:tblW w:w="1032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2126"/>
        <w:gridCol w:w="2835"/>
        <w:gridCol w:w="4546"/>
      </w:tblGrid>
      <w:tr w:rsidR="00AA17A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Форма контроля/ коды оцениваемых компетенций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Процедура оценивания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Шкала и критерии оценки, балл</w:t>
            </w:r>
          </w:p>
        </w:tc>
      </w:tr>
      <w:tr w:rsidR="00AA17A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Зачет</w:t>
            </w:r>
          </w:p>
          <w:p w:rsidR="00AA17AF" w:rsidRDefault="0064281F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ПК-4,ПК-6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ind w:left="79"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При подготовке к зачету необходимо ориентироваться на конспекты лекций, рабочую программу дисциплины, основную и дополнительную  литературу. Основное в подготовке к сдаче экзамена - это повторение всего материала дисциплины, по которому необходимо сдавать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зачет. При подготовке к сдаче зачета обучающийся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 По завершению изучения дисциплины сдается экзамен.  В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период подготовки к зачету обучающийся вновь обращается к уже изученному (пройденному) учебному материалу.  Подготовка обучающегося к экзамену включает в себя три этапа: самостоятельная работа в течение семестра; непосредственная подготовка в дни,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предшес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твующие зачету по темам курса; подготовка к ответу на задания, содержащиеся в билетах. Зачет проводится по билетам, охватывающим весь пройденный материал дисциплины, включая вопросы, отведенные для самостоятельного изучения.  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keepNext/>
              <w:tabs>
                <w:tab w:val="left" w:pos="406"/>
              </w:tabs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Зачет - обучающийся должен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дать полные, исчерпывающие ответы на вопросы билета, в частности, ответ должен предполагать знание основных понятий и их особенностей, умение правильно определять специфику соответствующих отношений, правильное решение практического задания. Оценка «не зач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тено» -предполагает, что обучающимся либо не дан ответ на вопрос билета, либо обучающийся не знает основных понятий нейропсихологии</w:t>
            </w:r>
          </w:p>
        </w:tc>
      </w:tr>
    </w:tbl>
    <w:p w:rsidR="00AA17AF" w:rsidRDefault="00AA17AF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b/>
          <w:bCs/>
          <w:color w:val="000000"/>
          <w:lang w:val="x-none"/>
        </w:rPr>
      </w:pPr>
    </w:p>
    <w:p w:rsidR="00AA17AF" w:rsidRDefault="0064281F">
      <w:pPr>
        <w:jc w:val="both"/>
        <w:rPr>
          <w:rFonts w:ascii="Times New Roman" w:hAnsi="Times New Roman" w:cs="Times New Roman"/>
          <w:b/>
          <w:i/>
          <w:spacing w:val="-3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6.3.</w:t>
      </w:r>
      <w:r>
        <w:rPr>
          <w:rFonts w:ascii="Times New Roman" w:hAnsi="Times New Roman" w:cs="Times New Roman"/>
          <w:b/>
          <w:i/>
          <w:spacing w:val="-3"/>
        </w:rPr>
        <w:t xml:space="preserve">Типовые контрольные задания и/или иные материалы, необходимые для оценки знаний, умений, навыков и (или) опыта </w:t>
      </w:r>
      <w:r>
        <w:rPr>
          <w:rFonts w:ascii="Times New Roman" w:hAnsi="Times New Roman" w:cs="Times New Roman"/>
          <w:b/>
          <w:i/>
          <w:spacing w:val="-3"/>
        </w:rPr>
        <w:t>деятельности, характеризующих этапы формирования компетенций в процессе освоения образовательной программы.</w:t>
      </w:r>
    </w:p>
    <w:p w:rsidR="00AA17AF" w:rsidRDefault="00AA17AF">
      <w:pPr>
        <w:pStyle w:val="af"/>
        <w:ind w:left="360"/>
        <w:jc w:val="both"/>
        <w:rPr>
          <w:b/>
          <w:i/>
          <w:spacing w:val="-3"/>
        </w:rPr>
      </w:pPr>
    </w:p>
    <w:p w:rsidR="00AA17AF" w:rsidRDefault="0064281F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6.3.1.</w:t>
      </w:r>
      <w:r>
        <w:rPr>
          <w:rFonts w:ascii="Times New Roman" w:hAnsi="Times New Roman" w:cs="Times New Roman"/>
          <w:b/>
          <w:spacing w:val="-3"/>
        </w:rPr>
        <w:tab/>
        <w:t>Фонд оценочных средств текущей аттестации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  <w:b/>
          <w:spacing w:val="-3"/>
        </w:rPr>
      </w:pPr>
    </w:p>
    <w:p w:rsidR="00AA17AF" w:rsidRDefault="0064281F">
      <w:pPr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6.3.1..</w:t>
      </w:r>
      <w:r>
        <w:rPr>
          <w:rFonts w:ascii="Times New Roman" w:hAnsi="Times New Roman" w:cs="Times New Roman"/>
          <w:b/>
          <w:spacing w:val="-3"/>
        </w:rPr>
        <w:tab/>
        <w:t>Задания для устного опроса на семинарских, практических занятиях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 xml:space="preserve">Раздел 1. Общая </w:t>
      </w:r>
      <w:r>
        <w:rPr>
          <w:rFonts w:ascii="Times New Roman" w:hAnsi="Times New Roman" w:cs="Times New Roman"/>
          <w:b/>
          <w:spacing w:val="-3"/>
        </w:rPr>
        <w:t>характеристика клинической психологии.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Вопросы для семинарских занятий: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>Значение клинической психологии (отдельных ее разделов) для  решения общепсихологических проблем.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</w:t>
      </w:r>
      <w:r>
        <w:rPr>
          <w:rFonts w:ascii="Times New Roman" w:hAnsi="Times New Roman" w:cs="Times New Roman"/>
          <w:spacing w:val="-3"/>
        </w:rPr>
        <w:tab/>
        <w:t xml:space="preserve"> Возможность решения проблемы роли социального и биологического в психике челове</w:t>
      </w:r>
      <w:r>
        <w:rPr>
          <w:rFonts w:ascii="Times New Roman" w:hAnsi="Times New Roman" w:cs="Times New Roman"/>
          <w:spacing w:val="-3"/>
        </w:rPr>
        <w:t>ка в клинической психологии.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3.</w:t>
      </w:r>
      <w:r>
        <w:rPr>
          <w:rFonts w:ascii="Times New Roman" w:hAnsi="Times New Roman" w:cs="Times New Roman"/>
          <w:spacing w:val="-3"/>
        </w:rPr>
        <w:tab/>
        <w:t xml:space="preserve"> Возможность решения проблемы соотношения биологического и психического в развитии человека в клинической психологии.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4.</w:t>
      </w:r>
      <w:r>
        <w:rPr>
          <w:rFonts w:ascii="Times New Roman" w:hAnsi="Times New Roman" w:cs="Times New Roman"/>
          <w:spacing w:val="-3"/>
        </w:rPr>
        <w:tab/>
        <w:t xml:space="preserve"> Пути решения проблемы нормы и патологии в клинической психологии.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5.</w:t>
      </w:r>
      <w:r>
        <w:rPr>
          <w:rFonts w:ascii="Times New Roman" w:hAnsi="Times New Roman" w:cs="Times New Roman"/>
          <w:spacing w:val="-3"/>
        </w:rPr>
        <w:tab/>
        <w:t>Человек страдающий: пути психолог</w:t>
      </w:r>
      <w:r>
        <w:rPr>
          <w:rFonts w:ascii="Times New Roman" w:hAnsi="Times New Roman" w:cs="Times New Roman"/>
          <w:spacing w:val="-3"/>
        </w:rPr>
        <w:t xml:space="preserve">ической помощи. 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Раздел 2. Психология здоровья.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Вопросы для семинарских занятий: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>Актуальность психологии здоровья в современном мире.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</w:t>
      </w:r>
      <w:r>
        <w:rPr>
          <w:rFonts w:ascii="Times New Roman" w:hAnsi="Times New Roman" w:cs="Times New Roman"/>
          <w:spacing w:val="-3"/>
        </w:rPr>
        <w:tab/>
        <w:t>Психология здоровья: социальный или индивидуальный заказ?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3.</w:t>
      </w:r>
      <w:r>
        <w:rPr>
          <w:rFonts w:ascii="Times New Roman" w:hAnsi="Times New Roman" w:cs="Times New Roman"/>
          <w:spacing w:val="-3"/>
        </w:rPr>
        <w:tab/>
        <w:t xml:space="preserve">Роль клинического  психолога  в первичной профилактике </w:t>
      </w:r>
      <w:r>
        <w:rPr>
          <w:rFonts w:ascii="Times New Roman" w:hAnsi="Times New Roman" w:cs="Times New Roman"/>
          <w:spacing w:val="-3"/>
        </w:rPr>
        <w:t>психического здоровья.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4.</w:t>
      </w:r>
      <w:r>
        <w:rPr>
          <w:rFonts w:ascii="Times New Roman" w:hAnsi="Times New Roman" w:cs="Times New Roman"/>
          <w:spacing w:val="-3"/>
        </w:rPr>
        <w:tab/>
        <w:t>Психология здоровья. Понятие «нормы». Границы «нормы»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Раздел3. Патопсихология: направления развития.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Тема 3.1. История патопсихологии. Понятийный аппарат патопсихологии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Вопросы для семинарских занятий: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1.Патопсихология.предмет.Зад</w:t>
      </w:r>
      <w:r>
        <w:rPr>
          <w:rFonts w:ascii="Times New Roman" w:hAnsi="Times New Roman" w:cs="Times New Roman"/>
          <w:spacing w:val="-3"/>
        </w:rPr>
        <w:t>ачи.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2.Детская патопсихология. Основные задачи.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3. Важность патопсихологических знаний для решения вопросов социализации индивида.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Тема 3.2 Понятие патопсихологической диагностики.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Вопросы для семинарских занятий:</w:t>
      </w:r>
    </w:p>
    <w:p w:rsidR="00AA17AF" w:rsidRDefault="0064281F">
      <w:pPr>
        <w:pStyle w:val="af"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>Понятие патопсихологического эксперимента.</w:t>
      </w:r>
    </w:p>
    <w:p w:rsidR="00AA17AF" w:rsidRDefault="0064281F">
      <w:pPr>
        <w:pStyle w:val="af"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>2.Методы диагностики мышления.</w:t>
      </w:r>
    </w:p>
    <w:p w:rsidR="00AA17AF" w:rsidRDefault="0064281F">
      <w:pPr>
        <w:pStyle w:val="af"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>Методы диагностика личности.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Раздел 4. Нейропсихология: направления развития.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Тема. 4.1.  Нейропсихология. Предмет задачи. Направления.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Вопросы для  семинарских занятий: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 xml:space="preserve">Нейропсихология индивидуальных различий. </w:t>
      </w:r>
      <w:r>
        <w:rPr>
          <w:rFonts w:ascii="Times New Roman" w:hAnsi="Times New Roman" w:cs="Times New Roman"/>
          <w:spacing w:val="-3"/>
        </w:rPr>
        <w:t>Современный взгляд на левшество.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lastRenderedPageBreak/>
        <w:t>2.</w:t>
      </w:r>
      <w:r>
        <w:rPr>
          <w:rFonts w:ascii="Times New Roman" w:hAnsi="Times New Roman" w:cs="Times New Roman"/>
          <w:spacing w:val="-3"/>
        </w:rPr>
        <w:tab/>
        <w:t>Роль нейропсихологических знаний в решении вопросов обучения и старения.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Тема 4.2. Понятие нейропсихологических симптомов и синдромов.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Вопросы для  семинарских занятий: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>Зрительные агнозии. Виды. Природа агнозий.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</w:t>
      </w:r>
      <w:r>
        <w:rPr>
          <w:rFonts w:ascii="Times New Roman" w:hAnsi="Times New Roman" w:cs="Times New Roman"/>
          <w:spacing w:val="-3"/>
        </w:rPr>
        <w:tab/>
        <w:t>По</w:t>
      </w:r>
      <w:r>
        <w:rPr>
          <w:rFonts w:ascii="Times New Roman" w:hAnsi="Times New Roman" w:cs="Times New Roman"/>
          <w:spacing w:val="-3"/>
        </w:rPr>
        <w:t>нятие афазий. Проблема социализации индивида с речевыми расстройствами.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3.</w:t>
      </w:r>
      <w:r>
        <w:rPr>
          <w:rFonts w:ascii="Times New Roman" w:hAnsi="Times New Roman" w:cs="Times New Roman"/>
          <w:spacing w:val="-3"/>
        </w:rPr>
        <w:tab/>
        <w:t>Понятие «лобного синдрома».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 xml:space="preserve">Тема 4.3. Нейропсихологическая реабилитация. Научные основы. 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Вопросы для  семинарских занятий: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>Спонтанное восстановление функций.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</w:t>
      </w:r>
      <w:r>
        <w:rPr>
          <w:rFonts w:ascii="Times New Roman" w:hAnsi="Times New Roman" w:cs="Times New Roman"/>
          <w:spacing w:val="-3"/>
        </w:rPr>
        <w:tab/>
        <w:t>Направленное вос</w:t>
      </w:r>
      <w:r>
        <w:rPr>
          <w:rFonts w:ascii="Times New Roman" w:hAnsi="Times New Roman" w:cs="Times New Roman"/>
          <w:spacing w:val="-3"/>
        </w:rPr>
        <w:t>становление функций.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3.</w:t>
      </w:r>
      <w:r>
        <w:rPr>
          <w:rFonts w:ascii="Times New Roman" w:hAnsi="Times New Roman" w:cs="Times New Roman"/>
          <w:spacing w:val="-3"/>
        </w:rPr>
        <w:tab/>
        <w:t>Факторы восстановления. Роль личности.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Раздел.5 Психосоматика(психология телесности).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Тема 5.1. Проблема взаимосвязи «психическое-соматическое»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Вопросы для семинарских занятий: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>Понятие ВКБ.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</w:t>
      </w:r>
      <w:r>
        <w:rPr>
          <w:rFonts w:ascii="Times New Roman" w:hAnsi="Times New Roman" w:cs="Times New Roman"/>
          <w:spacing w:val="-3"/>
        </w:rPr>
        <w:tab/>
        <w:t>Роль личности в возникновении психо</w:t>
      </w:r>
      <w:r>
        <w:rPr>
          <w:rFonts w:ascii="Times New Roman" w:hAnsi="Times New Roman" w:cs="Times New Roman"/>
          <w:spacing w:val="-3"/>
        </w:rPr>
        <w:t>соматических расстройств.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3.</w:t>
      </w:r>
      <w:r>
        <w:rPr>
          <w:rFonts w:ascii="Times New Roman" w:hAnsi="Times New Roman" w:cs="Times New Roman"/>
          <w:spacing w:val="-3"/>
        </w:rPr>
        <w:tab/>
        <w:t>Виды психосоматических расстройств.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Тема 5.2. Теории психосоматики.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Вопросы для семинарских занятий: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>Теория «жизненных событий» Холмса и Рэя.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</w:t>
      </w:r>
      <w:r>
        <w:rPr>
          <w:rFonts w:ascii="Times New Roman" w:hAnsi="Times New Roman" w:cs="Times New Roman"/>
          <w:spacing w:val="-3"/>
        </w:rPr>
        <w:tab/>
        <w:t>Теория Ф.Александера.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3.</w:t>
      </w:r>
      <w:r>
        <w:rPr>
          <w:rFonts w:ascii="Times New Roman" w:hAnsi="Times New Roman" w:cs="Times New Roman"/>
          <w:spacing w:val="-3"/>
        </w:rPr>
        <w:tab/>
        <w:t>Теория личностных профилей Ф.Данбар.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 xml:space="preserve">Раздел 6. </w:t>
      </w:r>
      <w:r>
        <w:rPr>
          <w:rFonts w:ascii="Times New Roman" w:hAnsi="Times New Roman" w:cs="Times New Roman"/>
          <w:b/>
          <w:spacing w:val="-3"/>
        </w:rPr>
        <w:t>Психология детского аномального развития:направления развития.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Тема 6.1. Патопсихология детского возраста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Вопросы для семинарских занятий: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 xml:space="preserve"> Понятие аномального развития. Различие нормального и отклоняющегося развития.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</w:t>
      </w:r>
      <w:r>
        <w:rPr>
          <w:rFonts w:ascii="Times New Roman" w:hAnsi="Times New Roman" w:cs="Times New Roman"/>
          <w:spacing w:val="-3"/>
        </w:rPr>
        <w:tab/>
        <w:t xml:space="preserve"> Классификация типов аномального</w:t>
      </w:r>
      <w:r>
        <w:rPr>
          <w:rFonts w:ascii="Times New Roman" w:hAnsi="Times New Roman" w:cs="Times New Roman"/>
          <w:spacing w:val="-3"/>
        </w:rPr>
        <w:t xml:space="preserve"> развития по В.В.Лебединскому.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3.</w:t>
      </w:r>
      <w:r>
        <w:rPr>
          <w:rFonts w:ascii="Times New Roman" w:hAnsi="Times New Roman" w:cs="Times New Roman"/>
          <w:spacing w:val="-3"/>
        </w:rPr>
        <w:tab/>
        <w:t>Понятие гетерохронии и асинхронии психического развития.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Тема 6.2. Нейропсихология детского возраста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Вопросы для семинарских занятий: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>Задачи нейропсихологии детства.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</w:t>
      </w:r>
      <w:r>
        <w:rPr>
          <w:rFonts w:ascii="Times New Roman" w:hAnsi="Times New Roman" w:cs="Times New Roman"/>
          <w:spacing w:val="-3"/>
        </w:rPr>
        <w:tab/>
        <w:t>Роль нейропсихологии в решении вопросов трудностей</w:t>
      </w:r>
      <w:r>
        <w:rPr>
          <w:rFonts w:ascii="Times New Roman" w:hAnsi="Times New Roman" w:cs="Times New Roman"/>
          <w:spacing w:val="-3"/>
        </w:rPr>
        <w:t xml:space="preserve"> школьного обучения.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keepNext/>
        <w:widowControl w:val="0"/>
        <w:rPr>
          <w:b/>
          <w:i/>
        </w:rPr>
      </w:pPr>
      <w:r>
        <w:rPr>
          <w:b/>
          <w:i/>
          <w:sz w:val="28"/>
          <w:szCs w:val="28"/>
        </w:rPr>
        <w:t>6</w:t>
      </w:r>
      <w:r>
        <w:rPr>
          <w:b/>
          <w:i/>
        </w:rPr>
        <w:t>.3.2. Типовые задания для проведения промежуточной аттестации обучающихся.</w:t>
      </w:r>
    </w:p>
    <w:p w:rsidR="00AA17AF" w:rsidRDefault="00AA17AF">
      <w:pPr>
        <w:keepNext/>
        <w:widowControl w:val="0"/>
        <w:rPr>
          <w:b/>
          <w:i/>
        </w:rPr>
      </w:pPr>
    </w:p>
    <w:p w:rsidR="00AA17AF" w:rsidRDefault="0064281F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6.3.2.</w:t>
      </w:r>
      <w:r>
        <w:rPr>
          <w:b/>
          <w:lang w:eastAsia="ru-RU"/>
        </w:rPr>
        <w:tab/>
        <w:t xml:space="preserve"> Фонд оценочных средств  промежуточной аттестации</w:t>
      </w:r>
    </w:p>
    <w:p w:rsidR="00AA17AF" w:rsidRDefault="00AA17AF">
      <w:pPr>
        <w:suppressAutoHyphens w:val="0"/>
        <w:ind w:left="993"/>
        <w:jc w:val="both"/>
      </w:pPr>
    </w:p>
    <w:p w:rsidR="00AA17AF" w:rsidRDefault="0064281F">
      <w:pPr>
        <w:suppressAutoHyphens w:val="0"/>
        <w:jc w:val="both"/>
        <w:rPr>
          <w:i/>
        </w:rPr>
      </w:pPr>
      <w:r>
        <w:rPr>
          <w:b/>
          <w:i/>
          <w:lang w:eastAsia="ru-RU"/>
        </w:rPr>
        <w:tab/>
        <w:t>Типовые вопросы к зачету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>Клиническая психология. Определение, предмет, задачи.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</w:t>
      </w:r>
      <w:r>
        <w:rPr>
          <w:rFonts w:ascii="Times New Roman" w:hAnsi="Times New Roman" w:cs="Times New Roman"/>
          <w:spacing w:val="-3"/>
        </w:rPr>
        <w:tab/>
        <w:t xml:space="preserve">Истоки </w:t>
      </w:r>
      <w:r>
        <w:rPr>
          <w:rFonts w:ascii="Times New Roman" w:hAnsi="Times New Roman" w:cs="Times New Roman"/>
          <w:spacing w:val="-3"/>
        </w:rPr>
        <w:t>клинической психологии.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3.</w:t>
      </w:r>
      <w:r>
        <w:rPr>
          <w:rFonts w:ascii="Times New Roman" w:hAnsi="Times New Roman" w:cs="Times New Roman"/>
          <w:spacing w:val="-3"/>
        </w:rPr>
        <w:tab/>
        <w:t>Нейропсихология. Ее теоретические основы.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4.</w:t>
      </w:r>
      <w:r>
        <w:rPr>
          <w:rFonts w:ascii="Times New Roman" w:hAnsi="Times New Roman" w:cs="Times New Roman"/>
          <w:spacing w:val="-3"/>
        </w:rPr>
        <w:tab/>
        <w:t>Теория системной и динамической локализации функций.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5.</w:t>
      </w:r>
      <w:r>
        <w:rPr>
          <w:rFonts w:ascii="Times New Roman" w:hAnsi="Times New Roman" w:cs="Times New Roman"/>
          <w:spacing w:val="-3"/>
        </w:rPr>
        <w:tab/>
        <w:t>Концепция 3-х структурно-функциональных блоков мозга.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6.</w:t>
      </w:r>
      <w:r>
        <w:rPr>
          <w:rFonts w:ascii="Times New Roman" w:hAnsi="Times New Roman" w:cs="Times New Roman"/>
          <w:spacing w:val="-3"/>
        </w:rPr>
        <w:tab/>
        <w:t xml:space="preserve"> Понятие агнозий, апраксий, афазий. Их виды.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7.</w:t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 xml:space="preserve"> Психология аномального развития как раздел клинической психологии.      Виды аномального онтогенеза.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8.</w:t>
      </w:r>
      <w:r>
        <w:rPr>
          <w:rFonts w:ascii="Times New Roman" w:hAnsi="Times New Roman" w:cs="Times New Roman"/>
          <w:spacing w:val="-3"/>
        </w:rPr>
        <w:tab/>
        <w:t xml:space="preserve"> Понятие афферентного поля.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9.</w:t>
      </w:r>
      <w:r>
        <w:rPr>
          <w:rFonts w:ascii="Times New Roman" w:hAnsi="Times New Roman" w:cs="Times New Roman"/>
          <w:spacing w:val="-3"/>
        </w:rPr>
        <w:tab/>
        <w:t xml:space="preserve"> Понятие полевого поведения.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10.</w:t>
      </w:r>
      <w:r>
        <w:rPr>
          <w:rFonts w:ascii="Times New Roman" w:hAnsi="Times New Roman" w:cs="Times New Roman"/>
          <w:spacing w:val="-3"/>
        </w:rPr>
        <w:tab/>
        <w:t xml:space="preserve"> Понятие задержанного психического развития.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11.</w:t>
      </w:r>
      <w:r>
        <w:rPr>
          <w:rFonts w:ascii="Times New Roman" w:hAnsi="Times New Roman" w:cs="Times New Roman"/>
          <w:spacing w:val="-3"/>
        </w:rPr>
        <w:tab/>
        <w:t xml:space="preserve"> Патология мышления. Ее виды.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lastRenderedPageBreak/>
        <w:t>12.</w:t>
      </w:r>
      <w:r>
        <w:rPr>
          <w:rFonts w:ascii="Times New Roman" w:hAnsi="Times New Roman" w:cs="Times New Roman"/>
          <w:spacing w:val="-3"/>
        </w:rPr>
        <w:tab/>
        <w:t xml:space="preserve"> Нар</w:t>
      </w:r>
      <w:r>
        <w:rPr>
          <w:rFonts w:ascii="Times New Roman" w:hAnsi="Times New Roman" w:cs="Times New Roman"/>
          <w:spacing w:val="-3"/>
        </w:rPr>
        <w:t>ушение психического развития при олигофрении.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13.</w:t>
      </w:r>
      <w:r>
        <w:rPr>
          <w:rFonts w:ascii="Times New Roman" w:hAnsi="Times New Roman" w:cs="Times New Roman"/>
          <w:spacing w:val="-3"/>
        </w:rPr>
        <w:tab/>
        <w:t xml:space="preserve"> Понятие резонерства.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14.</w:t>
      </w:r>
      <w:r>
        <w:rPr>
          <w:rFonts w:ascii="Times New Roman" w:hAnsi="Times New Roman" w:cs="Times New Roman"/>
          <w:spacing w:val="-3"/>
        </w:rPr>
        <w:tab/>
        <w:t xml:space="preserve"> Понятие психосоматического заболевания.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15.</w:t>
      </w:r>
      <w:r>
        <w:rPr>
          <w:rFonts w:ascii="Times New Roman" w:hAnsi="Times New Roman" w:cs="Times New Roman"/>
          <w:spacing w:val="-3"/>
        </w:rPr>
        <w:tab/>
        <w:t xml:space="preserve"> Виды психосоматических расстройств.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16.</w:t>
      </w:r>
      <w:r>
        <w:rPr>
          <w:rFonts w:ascii="Times New Roman" w:hAnsi="Times New Roman" w:cs="Times New Roman"/>
          <w:spacing w:val="-3"/>
        </w:rPr>
        <w:tab/>
        <w:t xml:space="preserve"> Понятие симптома, синдрома, фактора в нейропсихологии.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17.</w:t>
      </w:r>
      <w:r>
        <w:rPr>
          <w:rFonts w:ascii="Times New Roman" w:hAnsi="Times New Roman" w:cs="Times New Roman"/>
          <w:spacing w:val="-3"/>
        </w:rPr>
        <w:tab/>
        <w:t xml:space="preserve"> Понятие «нормы» в клинической пси</w:t>
      </w:r>
      <w:r>
        <w:rPr>
          <w:rFonts w:ascii="Times New Roman" w:hAnsi="Times New Roman" w:cs="Times New Roman"/>
          <w:spacing w:val="-3"/>
        </w:rPr>
        <w:t>хологии. Виды «нормы».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18.</w:t>
      </w:r>
      <w:r>
        <w:rPr>
          <w:rFonts w:ascii="Times New Roman" w:hAnsi="Times New Roman" w:cs="Times New Roman"/>
          <w:spacing w:val="-3"/>
        </w:rPr>
        <w:tab/>
        <w:t xml:space="preserve"> Патопсихология. Ее предмет и задачи.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19.</w:t>
      </w:r>
      <w:r>
        <w:rPr>
          <w:rFonts w:ascii="Times New Roman" w:hAnsi="Times New Roman" w:cs="Times New Roman"/>
          <w:spacing w:val="-3"/>
        </w:rPr>
        <w:tab/>
        <w:t xml:space="preserve"> Соотношения между развитием и распадом психики.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20.</w:t>
      </w:r>
      <w:r>
        <w:rPr>
          <w:rFonts w:ascii="Times New Roman" w:hAnsi="Times New Roman" w:cs="Times New Roman"/>
          <w:spacing w:val="-3"/>
        </w:rPr>
        <w:tab/>
        <w:t xml:space="preserve"> Механизмы возникновения психосоматических заболеваний.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21.</w:t>
      </w:r>
      <w:r>
        <w:rPr>
          <w:rFonts w:ascii="Times New Roman" w:hAnsi="Times New Roman" w:cs="Times New Roman"/>
          <w:spacing w:val="-3"/>
        </w:rPr>
        <w:tab/>
        <w:t xml:space="preserve"> Понятие замкнутого круга в психосоматике.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22.</w:t>
      </w:r>
      <w:r>
        <w:rPr>
          <w:rFonts w:ascii="Times New Roman" w:hAnsi="Times New Roman" w:cs="Times New Roman"/>
          <w:spacing w:val="-3"/>
        </w:rPr>
        <w:tab/>
        <w:t xml:space="preserve"> Методы диагностики в психо</w:t>
      </w:r>
      <w:r>
        <w:rPr>
          <w:rFonts w:ascii="Times New Roman" w:hAnsi="Times New Roman" w:cs="Times New Roman"/>
          <w:spacing w:val="-3"/>
        </w:rPr>
        <w:t>соматике.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23.</w:t>
      </w:r>
      <w:r>
        <w:rPr>
          <w:rFonts w:ascii="Times New Roman" w:hAnsi="Times New Roman" w:cs="Times New Roman"/>
          <w:spacing w:val="-3"/>
        </w:rPr>
        <w:tab/>
        <w:t xml:space="preserve"> Понятие задержанного развития и недоразвития.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24.</w:t>
      </w:r>
      <w:r>
        <w:rPr>
          <w:rFonts w:ascii="Times New Roman" w:hAnsi="Times New Roman" w:cs="Times New Roman"/>
          <w:spacing w:val="-3"/>
        </w:rPr>
        <w:tab/>
        <w:t xml:space="preserve"> Патопсихологический эксперимент.Определение понятия.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25.</w:t>
      </w:r>
      <w:r>
        <w:rPr>
          <w:rFonts w:ascii="Times New Roman" w:hAnsi="Times New Roman" w:cs="Times New Roman"/>
          <w:spacing w:val="-3"/>
        </w:rPr>
        <w:tab/>
        <w:t xml:space="preserve"> Понятие нейропсихологической реабилитации.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26.</w:t>
      </w:r>
      <w:r>
        <w:rPr>
          <w:rFonts w:ascii="Times New Roman" w:hAnsi="Times New Roman" w:cs="Times New Roman"/>
          <w:spacing w:val="-3"/>
        </w:rPr>
        <w:tab/>
        <w:t xml:space="preserve"> Понятие фонематического слуха. Сенсорная афазия.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27.</w:t>
      </w:r>
      <w:r>
        <w:rPr>
          <w:rFonts w:ascii="Times New Roman" w:hAnsi="Times New Roman" w:cs="Times New Roman"/>
          <w:spacing w:val="-3"/>
        </w:rPr>
        <w:tab/>
        <w:t xml:space="preserve"> Нарушение зрительного гнозиса.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28.</w:t>
      </w:r>
      <w:r>
        <w:rPr>
          <w:rFonts w:ascii="Times New Roman" w:hAnsi="Times New Roman" w:cs="Times New Roman"/>
          <w:spacing w:val="-3"/>
        </w:rPr>
        <w:tab/>
        <w:t xml:space="preserve"> Симультанная зрительная агнозия.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29.</w:t>
      </w:r>
      <w:r>
        <w:rPr>
          <w:rFonts w:ascii="Times New Roman" w:hAnsi="Times New Roman" w:cs="Times New Roman"/>
          <w:spacing w:val="-3"/>
        </w:rPr>
        <w:tab/>
        <w:t xml:space="preserve"> Символическая зрительная агнозия.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30.</w:t>
      </w:r>
      <w:r>
        <w:rPr>
          <w:rFonts w:ascii="Times New Roman" w:hAnsi="Times New Roman" w:cs="Times New Roman"/>
          <w:spacing w:val="-3"/>
        </w:rPr>
        <w:tab/>
        <w:t xml:space="preserve"> Нарушение операциональной стороны мышления. Снижение и искажение уровня обобщений.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31.</w:t>
      </w:r>
      <w:r>
        <w:rPr>
          <w:rFonts w:ascii="Times New Roman" w:hAnsi="Times New Roman" w:cs="Times New Roman"/>
          <w:spacing w:val="-3"/>
        </w:rPr>
        <w:tab/>
        <w:t xml:space="preserve"> Основные методы диагностики нарушений мышления в патопсихологии.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32.</w:t>
      </w:r>
      <w:r>
        <w:rPr>
          <w:rFonts w:ascii="Times New Roman" w:hAnsi="Times New Roman" w:cs="Times New Roman"/>
          <w:spacing w:val="-3"/>
        </w:rPr>
        <w:tab/>
        <w:t xml:space="preserve"> Основные направ</w:t>
      </w:r>
      <w:r>
        <w:rPr>
          <w:rFonts w:ascii="Times New Roman" w:hAnsi="Times New Roman" w:cs="Times New Roman"/>
          <w:spacing w:val="-3"/>
        </w:rPr>
        <w:t>ления патопсихологии.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33.</w:t>
      </w:r>
      <w:r>
        <w:rPr>
          <w:rFonts w:ascii="Times New Roman" w:hAnsi="Times New Roman" w:cs="Times New Roman"/>
          <w:spacing w:val="-3"/>
        </w:rPr>
        <w:tab/>
        <w:t>Прожективные методики. Их диагностическая  роль в психосоматике.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34.</w:t>
      </w:r>
      <w:r>
        <w:rPr>
          <w:rFonts w:ascii="Times New Roman" w:hAnsi="Times New Roman" w:cs="Times New Roman"/>
          <w:spacing w:val="-3"/>
        </w:rPr>
        <w:tab/>
        <w:t xml:space="preserve"> История развития отечественной клинической психологии. Основоположники отечественной нейро- и патопсихологии.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35.</w:t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 xml:space="preserve"> Теория узкого локализационизма. Основные положения теории.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36.</w:t>
      </w:r>
      <w:r>
        <w:rPr>
          <w:rFonts w:ascii="Times New Roman" w:hAnsi="Times New Roman" w:cs="Times New Roman"/>
          <w:spacing w:val="-3"/>
        </w:rPr>
        <w:tab/>
        <w:t xml:space="preserve"> П. Брока и его роль в развитии нейропсихологии.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37.</w:t>
      </w:r>
      <w:r>
        <w:rPr>
          <w:rFonts w:ascii="Times New Roman" w:hAnsi="Times New Roman" w:cs="Times New Roman"/>
          <w:spacing w:val="-3"/>
        </w:rPr>
        <w:tab/>
        <w:t>А.Р.Лурия и его роль в развитии отечественной нейропсихологии.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38.</w:t>
      </w:r>
      <w:r>
        <w:rPr>
          <w:rFonts w:ascii="Times New Roman" w:hAnsi="Times New Roman" w:cs="Times New Roman"/>
          <w:spacing w:val="-3"/>
        </w:rPr>
        <w:tab/>
        <w:t xml:space="preserve"> Роль психических факторов в возникновении и течении соматических заболе</w:t>
      </w:r>
      <w:r>
        <w:rPr>
          <w:rFonts w:ascii="Times New Roman" w:hAnsi="Times New Roman" w:cs="Times New Roman"/>
          <w:spacing w:val="-3"/>
        </w:rPr>
        <w:t>ваний.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39.</w:t>
      </w:r>
      <w:r>
        <w:rPr>
          <w:rFonts w:ascii="Times New Roman" w:hAnsi="Times New Roman" w:cs="Times New Roman"/>
          <w:spacing w:val="-3"/>
        </w:rPr>
        <w:tab/>
        <w:t xml:space="preserve"> Понятие психосоматического заболевания. Психосоматозы.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40.</w:t>
      </w:r>
      <w:r>
        <w:rPr>
          <w:rFonts w:ascii="Times New Roman" w:hAnsi="Times New Roman" w:cs="Times New Roman"/>
          <w:spacing w:val="-3"/>
        </w:rPr>
        <w:tab/>
        <w:t xml:space="preserve">  Основные методы патопсихологического эксперимента.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41.</w:t>
      </w:r>
      <w:r>
        <w:rPr>
          <w:rFonts w:ascii="Times New Roman" w:hAnsi="Times New Roman" w:cs="Times New Roman"/>
          <w:spacing w:val="-3"/>
        </w:rPr>
        <w:tab/>
        <w:t xml:space="preserve"> Отличие патопсихологического эксперимента от обычного психологического обследования.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42.</w:t>
      </w:r>
      <w:r>
        <w:rPr>
          <w:rFonts w:ascii="Times New Roman" w:hAnsi="Times New Roman" w:cs="Times New Roman"/>
          <w:spacing w:val="-3"/>
        </w:rPr>
        <w:tab/>
        <w:t xml:space="preserve"> Теория  Ф.Александера, Ф.Данбар о при</w:t>
      </w:r>
      <w:r>
        <w:rPr>
          <w:rFonts w:ascii="Times New Roman" w:hAnsi="Times New Roman" w:cs="Times New Roman"/>
          <w:spacing w:val="-3"/>
        </w:rPr>
        <w:t>чинах психосоматических заболеваний.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43.</w:t>
      </w:r>
      <w:r>
        <w:rPr>
          <w:rFonts w:ascii="Times New Roman" w:hAnsi="Times New Roman" w:cs="Times New Roman"/>
          <w:spacing w:val="-3"/>
        </w:rPr>
        <w:tab/>
        <w:t>Понятие межполушарной асимметрии и межполушарного взаимодействия. Основные принципы взаимодействия полушарий. Понятие профиля латеральной организации.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44.</w:t>
      </w:r>
      <w:r>
        <w:rPr>
          <w:rFonts w:ascii="Times New Roman" w:hAnsi="Times New Roman" w:cs="Times New Roman"/>
          <w:spacing w:val="-3"/>
        </w:rPr>
        <w:tab/>
        <w:t xml:space="preserve">Структура нейропсихологического синдрома. Понятие первичный </w:t>
      </w:r>
      <w:r>
        <w:rPr>
          <w:rFonts w:ascii="Times New Roman" w:hAnsi="Times New Roman" w:cs="Times New Roman"/>
          <w:spacing w:val="-3"/>
        </w:rPr>
        <w:t>и вторичный симптом.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45.</w:t>
      </w:r>
      <w:r>
        <w:rPr>
          <w:rFonts w:ascii="Times New Roman" w:hAnsi="Times New Roman" w:cs="Times New Roman"/>
          <w:spacing w:val="-3"/>
        </w:rPr>
        <w:tab/>
        <w:t>Практические задачи патопсихологии. Функции патопсихолога в психиатрической клинике.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46.</w:t>
      </w:r>
      <w:r>
        <w:rPr>
          <w:rFonts w:ascii="Times New Roman" w:hAnsi="Times New Roman" w:cs="Times New Roman"/>
          <w:spacing w:val="-3"/>
        </w:rPr>
        <w:tab/>
        <w:t>Нарушения  мотивационного компонента мышления.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47.</w:t>
      </w:r>
      <w:r>
        <w:rPr>
          <w:rFonts w:ascii="Times New Roman" w:hAnsi="Times New Roman" w:cs="Times New Roman"/>
          <w:spacing w:val="-3"/>
        </w:rPr>
        <w:tab/>
        <w:t>Нарушение операциональной  стороны мышления.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48.</w:t>
      </w:r>
      <w:r>
        <w:rPr>
          <w:rFonts w:ascii="Times New Roman" w:hAnsi="Times New Roman" w:cs="Times New Roman"/>
          <w:spacing w:val="-3"/>
        </w:rPr>
        <w:tab/>
        <w:t>Нарушение динамики мышления.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49.</w:t>
      </w:r>
      <w:r>
        <w:rPr>
          <w:rFonts w:ascii="Times New Roman" w:hAnsi="Times New Roman" w:cs="Times New Roman"/>
          <w:spacing w:val="-3"/>
        </w:rPr>
        <w:tab/>
        <w:t>Ранний де</w:t>
      </w:r>
      <w:r>
        <w:rPr>
          <w:rFonts w:ascii="Times New Roman" w:hAnsi="Times New Roman" w:cs="Times New Roman"/>
          <w:spacing w:val="-3"/>
        </w:rPr>
        <w:t>тский аутизм.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50.</w:t>
      </w:r>
      <w:r>
        <w:rPr>
          <w:rFonts w:ascii="Times New Roman" w:hAnsi="Times New Roman" w:cs="Times New Roman"/>
          <w:spacing w:val="-3"/>
        </w:rPr>
        <w:tab/>
        <w:t>Теоретические принципы восстановления высших психических функций.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51.</w:t>
      </w:r>
      <w:r>
        <w:rPr>
          <w:rFonts w:ascii="Times New Roman" w:hAnsi="Times New Roman" w:cs="Times New Roman"/>
          <w:spacing w:val="-3"/>
        </w:rPr>
        <w:tab/>
        <w:t>Последствия эмоциональной депривации в детском возрасте: «госпитализм» и «неогоспитализм».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52.</w:t>
      </w:r>
      <w:r>
        <w:rPr>
          <w:rFonts w:ascii="Times New Roman" w:hAnsi="Times New Roman" w:cs="Times New Roman"/>
          <w:spacing w:val="-3"/>
        </w:rPr>
        <w:tab/>
        <w:t xml:space="preserve"> Понятие «внутренней картины болезни», ее структура по В.В.Николаевой.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53</w:t>
      </w:r>
      <w:r>
        <w:rPr>
          <w:rFonts w:ascii="Times New Roman" w:hAnsi="Times New Roman" w:cs="Times New Roman"/>
          <w:spacing w:val="-3"/>
        </w:rPr>
        <w:t>.</w:t>
      </w:r>
      <w:r>
        <w:rPr>
          <w:rFonts w:ascii="Times New Roman" w:hAnsi="Times New Roman" w:cs="Times New Roman"/>
          <w:spacing w:val="-3"/>
        </w:rPr>
        <w:tab/>
        <w:t>Принципы психосоматического подхода к лечению хронических заболеваний.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54.</w:t>
      </w:r>
      <w:r>
        <w:rPr>
          <w:rFonts w:ascii="Times New Roman" w:hAnsi="Times New Roman" w:cs="Times New Roman"/>
          <w:spacing w:val="-3"/>
        </w:rPr>
        <w:tab/>
        <w:t>Концепция психодинамического конфликта.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widowControl w:val="0"/>
        <w:tabs>
          <w:tab w:val="left" w:pos="0"/>
        </w:tabs>
        <w:spacing w:before="240" w:after="240" w:line="275" w:lineRule="exact"/>
        <w:ind w:right="44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lang w:val="x-none"/>
        </w:rPr>
        <w:lastRenderedPageBreak/>
        <w:t>6.</w:t>
      </w:r>
      <w:r>
        <w:rPr>
          <w:rFonts w:ascii="Times New Roman" w:eastAsia="Times New Roman" w:hAnsi="Times New Roman" w:cs="Times New Roman"/>
          <w:b/>
          <w:i/>
        </w:rPr>
        <w:t>4</w:t>
      </w:r>
      <w:r>
        <w:rPr>
          <w:rFonts w:ascii="Times New Roman" w:eastAsia="Times New Roman" w:hAnsi="Times New Roman" w:cs="Times New Roman"/>
          <w:b/>
          <w:i/>
          <w:lang w:val="x-none"/>
        </w:rPr>
        <w:t>. Методические материалы, определяющие процедуры оценивания знаний, умений, навыков</w:t>
      </w:r>
      <w:r>
        <w:rPr>
          <w:rFonts w:ascii="Times New Roman" w:eastAsia="Times New Roman" w:hAnsi="Times New Roman" w:cs="Times New Roman"/>
          <w:b/>
          <w:i/>
          <w:spacing w:val="33"/>
          <w:lang w:val="x-none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val="x-none"/>
        </w:rPr>
        <w:t>и (или) опыта деятельности, характеризующих этапы ф</w:t>
      </w:r>
      <w:r>
        <w:rPr>
          <w:rFonts w:ascii="Times New Roman" w:eastAsia="Times New Roman" w:hAnsi="Times New Roman" w:cs="Times New Roman"/>
          <w:b/>
          <w:i/>
          <w:lang w:val="x-none"/>
        </w:rPr>
        <w:t>ормирования компетенций.</w:t>
      </w:r>
    </w:p>
    <w:p w:rsidR="00AA17AF" w:rsidRDefault="0064281F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С целью определения уровня овладения компетенциями, закрепленными за дисциплиной, в заданные преподавателем сроки проводится текущий и промежуточный контроль знаний, умений и навыков каждого обучающегося. Все виды текущего контроля</w:t>
      </w:r>
      <w:r>
        <w:rPr>
          <w:rFonts w:ascii="Times New Roman" w:eastAsia="Times New Roman" w:hAnsi="Times New Roman" w:cs="Times New Roman"/>
          <w:lang w:eastAsia="ru-RU"/>
        </w:rPr>
        <w:t xml:space="preserve"> осуществляются на практических занятиях. Исключение составляет устный опрос, который может проводиться в начале или конце лекции в течение 15-20 мин. с целью закрепления знаний терминологии по дисциплине. При оценке компетенций принимается во внимание фор</w:t>
      </w:r>
      <w:r>
        <w:rPr>
          <w:rFonts w:ascii="Times New Roman" w:eastAsia="Times New Roman" w:hAnsi="Times New Roman" w:cs="Times New Roman"/>
          <w:lang w:eastAsia="ru-RU"/>
        </w:rPr>
        <w:t xml:space="preserve">мирование профессионального мировоззрения, определенного уровня включённости в занятия, рефлексивные навыки, владение изучаемым материалом. </w:t>
      </w:r>
    </w:p>
    <w:p w:rsidR="00AA17AF" w:rsidRDefault="0064281F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Процедура оценивания компетенций обучающихся основана на следующих стандартах:</w:t>
      </w:r>
    </w:p>
    <w:p w:rsidR="00AA17AF" w:rsidRDefault="0064281F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  Периодичность проведения </w:t>
      </w:r>
      <w:r>
        <w:rPr>
          <w:rFonts w:ascii="Times New Roman" w:eastAsia="Times New Roman" w:hAnsi="Times New Roman" w:cs="Times New Roman"/>
          <w:lang w:eastAsia="ru-RU"/>
        </w:rPr>
        <w:t>оценки.</w:t>
      </w:r>
    </w:p>
    <w:p w:rsidR="00AA17AF" w:rsidRDefault="0064281F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2. Многоступенчатость: оценка (как преподавателем, так и обучающимися группы) и самооценка обучающегося, обсуждение результатов и комплекс мер по устранению недостатков.</w:t>
      </w:r>
    </w:p>
    <w:p w:rsidR="00AA17AF" w:rsidRDefault="0064281F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3. Единство используемой технологии для всех обучающихся, выполнение условий с</w:t>
      </w:r>
      <w:r>
        <w:rPr>
          <w:rFonts w:ascii="Times New Roman" w:eastAsia="Times New Roman" w:hAnsi="Times New Roman" w:cs="Times New Roman"/>
          <w:lang w:eastAsia="ru-RU"/>
        </w:rPr>
        <w:t>опоставимости результатов оценивания.</w:t>
      </w:r>
    </w:p>
    <w:p w:rsidR="00AA17AF" w:rsidRDefault="0064281F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4. Соблюдение последовательности проведения оценки.</w:t>
      </w:r>
    </w:p>
    <w:p w:rsidR="00AA17AF" w:rsidRDefault="0064281F">
      <w:pPr>
        <w:widowControl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Текущая аттестация обучающихся</w:t>
      </w:r>
      <w:r>
        <w:rPr>
          <w:rFonts w:ascii="Times New Roman" w:eastAsia="Times New Roman" w:hAnsi="Times New Roman" w:cs="Times New Roman"/>
          <w:lang w:eastAsia="ru-RU"/>
        </w:rPr>
        <w:t xml:space="preserve">. Текущая аттестация обучающихся по дисциплине «Клиническая психология» проводится в соответствии с локальными нормативными актами ОАНО </w:t>
      </w:r>
      <w:r>
        <w:rPr>
          <w:rFonts w:ascii="Times New Roman" w:eastAsia="Times New Roman" w:hAnsi="Times New Roman" w:cs="Times New Roman"/>
          <w:lang w:eastAsia="ru-RU"/>
        </w:rPr>
        <w:t>ВО МПСУ и является обязательной.</w:t>
      </w:r>
    </w:p>
    <w:p w:rsidR="00AA17AF" w:rsidRDefault="0064281F">
      <w:pPr>
        <w:widowControl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Текущая аттестация по дисциплине «Клиническая психология» проводится в форме опроса и контрольных мероприятий по оцениванию фактических результатов обучения обучающихся и осуществляется ведущим преподавателем. </w:t>
      </w:r>
    </w:p>
    <w:p w:rsidR="00AA17AF" w:rsidRDefault="0064281F">
      <w:pPr>
        <w:widowControl w:val="0"/>
        <w:ind w:firstLine="58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Объектами оц</w:t>
      </w:r>
      <w:r>
        <w:rPr>
          <w:rFonts w:ascii="Times New Roman" w:eastAsia="Times New Roman" w:hAnsi="Times New Roman" w:cs="Times New Roman"/>
          <w:lang w:eastAsia="ru-RU"/>
        </w:rPr>
        <w:t>енивания выступают:</w:t>
      </w:r>
    </w:p>
    <w:p w:rsidR="00AA17AF" w:rsidRDefault="0064281F">
      <w:pPr>
        <w:widowControl w:val="0"/>
        <w:numPr>
          <w:ilvl w:val="0"/>
          <w:numId w:val="11"/>
        </w:numPr>
        <w:suppressAutoHyphens w:val="0"/>
        <w:ind w:left="851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учебная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</w:p>
    <w:p w:rsidR="00AA17AF" w:rsidRDefault="0064281F">
      <w:pPr>
        <w:widowControl w:val="0"/>
        <w:numPr>
          <w:ilvl w:val="0"/>
          <w:numId w:val="11"/>
        </w:numPr>
        <w:suppressAutoHyphens w:val="0"/>
        <w:ind w:left="851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степень усвоения теоретических знаний в качестве «ключей анализа»;</w:t>
      </w:r>
    </w:p>
    <w:p w:rsidR="00AA17AF" w:rsidRDefault="0064281F">
      <w:pPr>
        <w:widowControl w:val="0"/>
        <w:numPr>
          <w:ilvl w:val="0"/>
          <w:numId w:val="11"/>
        </w:numPr>
        <w:suppressAutoHyphens w:val="0"/>
        <w:ind w:left="851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уровень овлад</w:t>
      </w:r>
      <w:r>
        <w:rPr>
          <w:rFonts w:ascii="Times New Roman" w:eastAsia="Times New Roman" w:hAnsi="Times New Roman" w:cs="Times New Roman"/>
          <w:lang w:eastAsia="ru-RU"/>
        </w:rPr>
        <w:t>ения практическими умениями и навыками по всем видам учебной работы;</w:t>
      </w:r>
    </w:p>
    <w:p w:rsidR="00AA17AF" w:rsidRDefault="0064281F">
      <w:pPr>
        <w:widowControl w:val="0"/>
        <w:numPr>
          <w:ilvl w:val="0"/>
          <w:numId w:val="11"/>
        </w:numPr>
        <w:suppressAutoHyphens w:val="0"/>
        <w:ind w:left="851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результаты самостоятельной работы (изучение книг из списка основной и дополнительной литературы).</w:t>
      </w:r>
    </w:p>
    <w:p w:rsidR="00AA17AF" w:rsidRDefault="0064281F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Активность обучающегося на занятиях оценивается на основе выполненных обучающимся работ и</w:t>
      </w:r>
      <w:r>
        <w:rPr>
          <w:rFonts w:ascii="Times New Roman" w:eastAsia="Times New Roman" w:hAnsi="Times New Roman" w:cs="Times New Roman"/>
          <w:lang w:eastAsia="ru-RU"/>
        </w:rPr>
        <w:t xml:space="preserve"> заданий, предусмотренных данной рабочей программой дисциплины. </w:t>
      </w:r>
    </w:p>
    <w:p w:rsidR="00AA17AF" w:rsidRDefault="0064281F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Кроме того, оценивание обучающегося проводится на текущем контроле по дисциплине. Оценивание обучающегося на контрольной неделе проводится преподавателем независимо от наличия или отсутствия </w:t>
      </w:r>
      <w:r>
        <w:rPr>
          <w:rFonts w:ascii="Times New Roman" w:eastAsia="Times New Roman" w:hAnsi="Times New Roman" w:cs="Times New Roman"/>
          <w:lang w:eastAsia="ru-RU"/>
        </w:rPr>
        <w:t>обучающегося (по уважительной или неуважительной причине) на занятии. Оценка носит комплексный характер и учитывает достижения обучающегося по основным компонентам учебного процесса за текущий период.</w:t>
      </w:r>
    </w:p>
    <w:p w:rsidR="00AA17AF" w:rsidRDefault="00AA17AF">
      <w:pPr>
        <w:widowControl w:val="0"/>
        <w:tabs>
          <w:tab w:val="left" w:pos="709"/>
        </w:tabs>
        <w:spacing w:before="10"/>
        <w:jc w:val="center"/>
        <w:rPr>
          <w:rFonts w:ascii="Times New Roman" w:eastAsia="Times New Roman" w:hAnsi="Times New Roman" w:cs="Times New Roman"/>
          <w:b/>
        </w:rPr>
      </w:pPr>
    </w:p>
    <w:p w:rsidR="00AA17AF" w:rsidRDefault="0064281F">
      <w:pPr>
        <w:widowControl w:val="0"/>
        <w:tabs>
          <w:tab w:val="left" w:pos="709"/>
        </w:tabs>
        <w:spacing w:before="1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Примерное содержание контрольной работы</w:t>
      </w:r>
    </w:p>
    <w:p w:rsidR="00AA17AF" w:rsidRDefault="0064281F">
      <w:pPr>
        <w:widowControl w:val="0"/>
        <w:spacing w:line="200" w:lineRule="atLeas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Контрольная ра</w:t>
      </w:r>
      <w:r>
        <w:rPr>
          <w:rFonts w:ascii="Times New Roman" w:eastAsia="Times New Roman" w:hAnsi="Times New Roman" w:cs="Times New Roman"/>
        </w:rPr>
        <w:t xml:space="preserve">бота выполняется обучающимися всех форм обучения в течение семестра  и представляется преподавателю на проверку. Выполнение заданий контрольной работы предполагает наличие у обучающегося базовых знаний </w:t>
      </w:r>
      <w:r>
        <w:rPr>
          <w:rFonts w:ascii="Times New Roman" w:eastAsia="Times New Roman" w:hAnsi="Times New Roman" w:cs="Times New Roman"/>
          <w:u w:val="single"/>
        </w:rPr>
        <w:t>по всем темам курса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Клиническая психология</w:t>
      </w:r>
      <w:r>
        <w:rPr>
          <w:rFonts w:ascii="Times New Roman" w:eastAsia="Times New Roman" w:hAnsi="Times New Roman" w:cs="Times New Roman"/>
        </w:rPr>
        <w:t xml:space="preserve">». </w:t>
      </w:r>
      <w:r>
        <w:rPr>
          <w:rFonts w:ascii="Times New Roman" w:eastAsia="Lucida Sans Unicode" w:hAnsi="Times New Roman" w:cs="Times New Roman"/>
          <w:lang w:eastAsia="ar-SA"/>
        </w:rPr>
        <w:t>Выполнен</w:t>
      </w:r>
      <w:r>
        <w:rPr>
          <w:rFonts w:ascii="Times New Roman" w:eastAsia="Lucida Sans Unicode" w:hAnsi="Times New Roman" w:cs="Times New Roman"/>
          <w:lang w:eastAsia="ar-SA"/>
        </w:rPr>
        <w:t>ие всех заданий контрольной работы является необходимым условием допуска обучающихся к экзамену.</w:t>
      </w:r>
      <w:r>
        <w:rPr>
          <w:rFonts w:ascii="Times New Roman" w:eastAsia="Times New Roman" w:hAnsi="Times New Roman" w:cs="Times New Roman"/>
        </w:rPr>
        <w:t xml:space="preserve"> Контрольная работа состоит из нескольких блоков заданий.</w:t>
      </w:r>
    </w:p>
    <w:p w:rsidR="00AA17AF" w:rsidRDefault="0064281F">
      <w:pPr>
        <w:widowControl w:val="0"/>
        <w:tabs>
          <w:tab w:val="left" w:pos="709"/>
        </w:tabs>
        <w:spacing w:before="1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1 блок</w:t>
      </w:r>
      <w:r>
        <w:rPr>
          <w:rFonts w:ascii="Times New Roman" w:eastAsia="Times New Roman" w:hAnsi="Times New Roman" w:cs="Times New Roman"/>
        </w:rPr>
        <w:t xml:space="preserve">: Изучение и конспектирование основной и дополнительной литературы по </w:t>
      </w:r>
      <w:r>
        <w:rPr>
          <w:rFonts w:ascii="Times New Roman" w:eastAsia="Times New Roman" w:hAnsi="Times New Roman" w:cs="Times New Roman"/>
        </w:rPr>
        <w:lastRenderedPageBreak/>
        <w:t xml:space="preserve">проблеме нарушений звукопроизношения у детей. Обучающийся должен представить на проверку не менее 5 рукописных конспектов. Конспекты оформляются в отдельной тетради. </w:t>
      </w:r>
    </w:p>
    <w:p w:rsidR="00AA17AF" w:rsidRDefault="0064281F">
      <w:pPr>
        <w:widowControl w:val="0"/>
        <w:tabs>
          <w:tab w:val="left" w:pos="709"/>
        </w:tabs>
        <w:spacing w:before="1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2 блок</w:t>
      </w:r>
      <w:r>
        <w:rPr>
          <w:rFonts w:ascii="Times New Roman" w:eastAsia="Times New Roman" w:hAnsi="Times New Roman" w:cs="Times New Roman"/>
        </w:rPr>
        <w:t xml:space="preserve">. Подготовка </w:t>
      </w:r>
      <w:r>
        <w:rPr>
          <w:rFonts w:ascii="Times New Roman" w:eastAsia="Times New Roman" w:hAnsi="Times New Roman" w:cs="Times New Roman"/>
        </w:rPr>
        <w:t xml:space="preserve">реферата по выбранной обучающимся теме. Темы рефератов распределяются между обучающимися всей группы. </w:t>
      </w:r>
      <w:r>
        <w:rPr>
          <w:rFonts w:ascii="Times New Roman" w:hAnsi="Times New Roman" w:cs="Times New Roman"/>
        </w:rPr>
        <w:t>Обучающиеся очной и очно-заочной форм обучения выбирают одну тему реферата по выбранной теме. На практических занятиях проводится защита реферата. Обучающ</w:t>
      </w:r>
      <w:r>
        <w:rPr>
          <w:rFonts w:ascii="Times New Roman" w:hAnsi="Times New Roman" w:cs="Times New Roman"/>
        </w:rPr>
        <w:t>иеся заочной формы обучения готовят один реферат по выбранной теме в рамках подготовки контрольной работы.</w:t>
      </w:r>
    </w:p>
    <w:p w:rsidR="00AA17AF" w:rsidRDefault="0064281F">
      <w:pPr>
        <w:widowControl w:val="0"/>
        <w:tabs>
          <w:tab w:val="left" w:pos="709"/>
        </w:tabs>
        <w:spacing w:before="1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3 блок</w:t>
      </w:r>
      <w:r>
        <w:rPr>
          <w:rFonts w:ascii="Times New Roman" w:eastAsia="Times New Roman" w:hAnsi="Times New Roman" w:cs="Times New Roman"/>
        </w:rPr>
        <w:t>. Выполнение практических заданий.</w:t>
      </w:r>
    </w:p>
    <w:p w:rsidR="00AA17AF" w:rsidRDefault="0064281F">
      <w:pPr>
        <w:widowControl w:val="0"/>
        <w:tabs>
          <w:tab w:val="left" w:pos="709"/>
        </w:tabs>
        <w:spacing w:before="1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4 блок.</w:t>
      </w:r>
      <w:r>
        <w:rPr>
          <w:rFonts w:ascii="Times New Roman" w:eastAsia="Times New Roman" w:hAnsi="Times New Roman" w:cs="Times New Roman"/>
        </w:rPr>
        <w:t xml:space="preserve"> Решение заданий контрольного среза. Обучающиеся очной и очно-заочной форм обучения выполняют задания</w:t>
      </w:r>
      <w:r>
        <w:rPr>
          <w:rFonts w:ascii="Times New Roman" w:eastAsia="Times New Roman" w:hAnsi="Times New Roman" w:cs="Times New Roman"/>
        </w:rPr>
        <w:t xml:space="preserve"> контрольной работыво время текущего контроля успеваемости, обучающиеся заочной формы обучения выполняют задания во время подготовки контрольной работы..</w:t>
      </w:r>
    </w:p>
    <w:p w:rsidR="00AA17AF" w:rsidRDefault="0064281F">
      <w:pPr>
        <w:widowControl w:val="0"/>
        <w:tabs>
          <w:tab w:val="left" w:pos="709"/>
        </w:tabs>
        <w:spacing w:before="1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lang w:eastAsia="ar-SA"/>
        </w:rPr>
        <w:t>Каждое выполненное задание контрольной работы оформляется отдельно. Все задания систематизируются по т</w:t>
      </w:r>
      <w:r>
        <w:rPr>
          <w:rFonts w:ascii="Times New Roman" w:eastAsia="Lucida Sans Unicode" w:hAnsi="Times New Roman" w:cs="Times New Roman"/>
          <w:lang w:eastAsia="ar-SA"/>
        </w:rPr>
        <w:t>емам в отдельной папке, которую обучающиеся предъявляют преподавателю на проверку во время проверки контрольной работы. Данная папка является личными учебно-методическими наработками обучающегося и после проверки остается у него.</w:t>
      </w:r>
      <w:r>
        <w:rPr>
          <w:rFonts w:ascii="Times New Roman" w:eastAsia="Times New Roman" w:hAnsi="Times New Roman" w:cs="Times New Roman"/>
          <w:u w:val="single"/>
        </w:rPr>
        <w:t xml:space="preserve"> 4 блок.</w:t>
      </w:r>
      <w:r>
        <w:rPr>
          <w:rFonts w:ascii="Times New Roman" w:eastAsia="Times New Roman" w:hAnsi="Times New Roman" w:cs="Times New Roman"/>
        </w:rPr>
        <w:t xml:space="preserve"> </w:t>
      </w:r>
    </w:p>
    <w:p w:rsidR="00AA17AF" w:rsidRDefault="0064281F">
      <w:pPr>
        <w:widowControl w:val="0"/>
        <w:tabs>
          <w:tab w:val="left" w:pos="3544"/>
        </w:tabs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eastAsia="Calibri"/>
        </w:rPr>
        <w:t>Обучающиеся очной</w:t>
      </w:r>
      <w:r>
        <w:rPr>
          <w:rFonts w:eastAsia="Calibri"/>
        </w:rPr>
        <w:t xml:space="preserve"> и очно-заочной форм обучения выбирают одну тему реферата и могут сделать сообщение по  выбранной теме на практических занятиях по заданию преподавателя. Обучающиеся заочной формы обучения готовят один реферат по выбранной теме в рамках подготовки к экзаме</w:t>
      </w:r>
      <w:r>
        <w:rPr>
          <w:rFonts w:eastAsia="Calibri"/>
        </w:rPr>
        <w:t xml:space="preserve">ну. </w:t>
      </w:r>
    </w:p>
    <w:p w:rsidR="00AA17AF" w:rsidRDefault="00AA17AF">
      <w:pPr>
        <w:tabs>
          <w:tab w:val="left" w:pos="709"/>
        </w:tabs>
        <w:spacing w:before="10" w:line="276" w:lineRule="auto"/>
        <w:ind w:firstLine="851"/>
        <w:jc w:val="both"/>
        <w:rPr>
          <w:rFonts w:eastAsia="Calibri"/>
        </w:rPr>
      </w:pPr>
    </w:p>
    <w:p w:rsidR="00AA17AF" w:rsidRDefault="0064281F">
      <w:pPr>
        <w:tabs>
          <w:tab w:val="left" w:pos="709"/>
        </w:tabs>
        <w:spacing w:before="10"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Темы рефератов распределяются между обучающимися  всей группы.</w:t>
      </w:r>
    </w:p>
    <w:p w:rsidR="00AA17AF" w:rsidRDefault="00AA17AF">
      <w:pPr>
        <w:tabs>
          <w:tab w:val="left" w:pos="709"/>
        </w:tabs>
        <w:spacing w:before="10" w:line="276" w:lineRule="auto"/>
        <w:jc w:val="both"/>
        <w:rPr>
          <w:rFonts w:ascii="Times New Roman" w:hAnsi="Times New Roman" w:cs="Times New Roman"/>
          <w:b/>
          <w:i/>
        </w:rPr>
      </w:pPr>
    </w:p>
    <w:p w:rsidR="00AA17AF" w:rsidRDefault="0064281F">
      <w:pPr>
        <w:widowControl w:val="0"/>
        <w:tabs>
          <w:tab w:val="left" w:pos="3544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pacing w:val="-3"/>
        </w:rPr>
        <w:t>Примерные темы рефератов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pacing w:val="-3"/>
        </w:rPr>
      </w:pPr>
    </w:p>
    <w:p w:rsidR="00AA17AF" w:rsidRDefault="0064281F">
      <w:pPr>
        <w:tabs>
          <w:tab w:val="left" w:pos="1134"/>
        </w:tabs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Нейропсихология: направления развития.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/>
          <w:spacing w:val="-3"/>
        </w:rPr>
        <w:t>Темы для докладов(презентаций), сообщений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>Научная биография А.Р.Лурия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</w:t>
      </w:r>
      <w:r>
        <w:rPr>
          <w:rFonts w:ascii="Times New Roman" w:hAnsi="Times New Roman" w:cs="Times New Roman"/>
          <w:spacing w:val="-3"/>
        </w:rPr>
        <w:tab/>
        <w:t>Основные направления нейропсихологии.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3.</w:t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>Нейробиология и нейропсихология. Пути взаимодействия.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4.</w:t>
      </w:r>
      <w:r>
        <w:rPr>
          <w:rFonts w:ascii="Times New Roman" w:hAnsi="Times New Roman" w:cs="Times New Roman"/>
          <w:spacing w:val="-3"/>
        </w:rPr>
        <w:tab/>
        <w:t>Нейропсихологическая диагностика. Ее задачи и возможности.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5.</w:t>
      </w:r>
      <w:r>
        <w:rPr>
          <w:rFonts w:ascii="Times New Roman" w:hAnsi="Times New Roman" w:cs="Times New Roman"/>
          <w:spacing w:val="-3"/>
        </w:rPr>
        <w:tab/>
        <w:t>Детская нейропсихология. Ее роль в оказании помощи детям с трудностями в обучении.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6.</w:t>
      </w:r>
      <w:r>
        <w:rPr>
          <w:rFonts w:ascii="Times New Roman" w:hAnsi="Times New Roman" w:cs="Times New Roman"/>
          <w:spacing w:val="-3"/>
        </w:rPr>
        <w:tab/>
        <w:t>Зрительные агнозии.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7.</w:t>
      </w:r>
      <w:r>
        <w:rPr>
          <w:rFonts w:ascii="Times New Roman" w:hAnsi="Times New Roman" w:cs="Times New Roman"/>
          <w:spacing w:val="-3"/>
        </w:rPr>
        <w:tab/>
        <w:t>Нейропсихологическая реабили</w:t>
      </w:r>
      <w:r>
        <w:rPr>
          <w:rFonts w:ascii="Times New Roman" w:hAnsi="Times New Roman" w:cs="Times New Roman"/>
          <w:spacing w:val="-3"/>
        </w:rPr>
        <w:t>тация.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8.</w:t>
      </w:r>
      <w:r>
        <w:rPr>
          <w:rFonts w:ascii="Times New Roman" w:hAnsi="Times New Roman" w:cs="Times New Roman"/>
          <w:spacing w:val="-3"/>
        </w:rPr>
        <w:tab/>
        <w:t xml:space="preserve">Нейропсихология и общая психология. 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9.</w:t>
      </w:r>
      <w:r>
        <w:rPr>
          <w:rFonts w:ascii="Times New Roman" w:hAnsi="Times New Roman" w:cs="Times New Roman"/>
          <w:spacing w:val="-3"/>
        </w:rPr>
        <w:tab/>
        <w:t>Нейропсихология позднего возраста.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10.</w:t>
      </w:r>
      <w:r>
        <w:rPr>
          <w:rFonts w:ascii="Times New Roman" w:hAnsi="Times New Roman" w:cs="Times New Roman"/>
          <w:spacing w:val="-3"/>
        </w:rPr>
        <w:tab/>
        <w:t>Роль нейропсихологии в решении социальных проблем.</w:t>
      </w:r>
    </w:p>
    <w:p w:rsidR="00AA17AF" w:rsidRDefault="0064281F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  <w:spacing w:val="-3"/>
        </w:rPr>
      </w:pPr>
      <w:r>
        <w:rPr>
          <w:rFonts w:ascii="Times New Roman" w:hAnsi="Times New Roman" w:cs="Times New Roman"/>
          <w:b/>
          <w:i/>
          <w:spacing w:val="-3"/>
        </w:rPr>
        <w:tab/>
      </w:r>
    </w:p>
    <w:p w:rsidR="00AA17AF" w:rsidRDefault="0064281F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  <w:spacing w:val="-3"/>
        </w:rPr>
      </w:pPr>
      <w:r>
        <w:rPr>
          <w:rFonts w:ascii="Times New Roman" w:hAnsi="Times New Roman" w:cs="Times New Roman"/>
          <w:b/>
          <w:i/>
          <w:spacing w:val="-3"/>
        </w:rPr>
        <w:t>Примерные темы контрольных работ.</w:t>
      </w:r>
    </w:p>
    <w:p w:rsidR="00AA17AF" w:rsidRDefault="00AA17AF">
      <w:pPr>
        <w:tabs>
          <w:tab w:val="left" w:pos="1134"/>
        </w:tabs>
        <w:jc w:val="both"/>
        <w:rPr>
          <w:rFonts w:ascii="Times New Roman" w:hAnsi="Times New Roman" w:cs="Times New Roman"/>
          <w:i/>
          <w:spacing w:val="-3"/>
        </w:rPr>
      </w:pPr>
    </w:p>
    <w:p w:rsidR="00AA17AF" w:rsidRDefault="0064281F">
      <w:pPr>
        <w:tabs>
          <w:tab w:val="left" w:pos="1134"/>
        </w:tabs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В рамках изучаемого курса предусмотрено проведение 2-х контрольных работ. </w:t>
      </w:r>
    </w:p>
    <w:p w:rsidR="00AA17AF" w:rsidRDefault="0064281F">
      <w:pPr>
        <w:tabs>
          <w:tab w:val="left" w:pos="1134"/>
        </w:tabs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Первая работа проводится в середине учебного курса, вторая  - по его завершении.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Раздел 3. Патопсихология: направления развития.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Контрольная работа №1 (10 вариантов)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Вариант 1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>Понятие патопсихологии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</w:t>
      </w:r>
      <w:r>
        <w:rPr>
          <w:rFonts w:ascii="Times New Roman" w:hAnsi="Times New Roman" w:cs="Times New Roman"/>
          <w:spacing w:val="-3"/>
        </w:rPr>
        <w:tab/>
        <w:t>Резонерство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Вариант 2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>Понятие нарушение опера</w:t>
      </w:r>
      <w:r>
        <w:rPr>
          <w:rFonts w:ascii="Times New Roman" w:hAnsi="Times New Roman" w:cs="Times New Roman"/>
          <w:spacing w:val="-3"/>
        </w:rPr>
        <w:t>циональной стороны мышления.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</w:t>
      </w:r>
      <w:r>
        <w:rPr>
          <w:rFonts w:ascii="Times New Roman" w:hAnsi="Times New Roman" w:cs="Times New Roman"/>
          <w:spacing w:val="-3"/>
        </w:rPr>
        <w:tab/>
        <w:t>Клиника шизофрении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Вариант 3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 xml:space="preserve"> Нарушение мотивационного компонента мышления.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</w:t>
      </w:r>
      <w:r>
        <w:rPr>
          <w:rFonts w:ascii="Times New Roman" w:hAnsi="Times New Roman" w:cs="Times New Roman"/>
          <w:spacing w:val="-3"/>
        </w:rPr>
        <w:tab/>
        <w:t>Детская патопсихология. Предмет и задачи.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Вариант 4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1.Практические задачи патопсихолога.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 нарушение динамики мышления.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Вариант 5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1.Психическое недоразвитие. Клиника дефекта.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2.понятие первичной и вторичной профилактики.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Вариант 6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>Понятие  истинной галлюцинации.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</w:t>
      </w:r>
      <w:r>
        <w:rPr>
          <w:rFonts w:ascii="Times New Roman" w:hAnsi="Times New Roman" w:cs="Times New Roman"/>
          <w:spacing w:val="-3"/>
        </w:rPr>
        <w:tab/>
        <w:t>Понятие психической нормы. Критерии нормы.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Вариант 7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 xml:space="preserve"> Теоретические задачи патопсихологии.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</w:t>
      </w:r>
      <w:r>
        <w:rPr>
          <w:rFonts w:ascii="Times New Roman" w:hAnsi="Times New Roman" w:cs="Times New Roman"/>
          <w:spacing w:val="-3"/>
        </w:rPr>
        <w:tab/>
        <w:t>Понятие дифференци</w:t>
      </w:r>
      <w:r>
        <w:rPr>
          <w:rFonts w:ascii="Times New Roman" w:hAnsi="Times New Roman" w:cs="Times New Roman"/>
          <w:spacing w:val="-3"/>
        </w:rPr>
        <w:t>ального диагноза.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Вариант 8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 xml:space="preserve"> Роль патопсихологии в решении общепсихологических проблем.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</w:t>
      </w:r>
      <w:r>
        <w:rPr>
          <w:rFonts w:ascii="Times New Roman" w:hAnsi="Times New Roman" w:cs="Times New Roman"/>
          <w:spacing w:val="-3"/>
        </w:rPr>
        <w:tab/>
        <w:t>Клиника психопатий.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Вариант 9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 xml:space="preserve"> Понятие патопсихологического эксперимента.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</w:t>
      </w:r>
      <w:r>
        <w:rPr>
          <w:rFonts w:ascii="Times New Roman" w:hAnsi="Times New Roman" w:cs="Times New Roman"/>
          <w:spacing w:val="-3"/>
        </w:rPr>
        <w:tab/>
        <w:t>Проективные методики в патопсихологии. Их роль и задачи.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Вариант 10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>Методы д</w:t>
      </w:r>
      <w:r>
        <w:rPr>
          <w:rFonts w:ascii="Times New Roman" w:hAnsi="Times New Roman" w:cs="Times New Roman"/>
          <w:spacing w:val="-3"/>
        </w:rPr>
        <w:t>иагностики мышления в патопсихологии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</w:t>
      </w:r>
      <w:r>
        <w:rPr>
          <w:rFonts w:ascii="Times New Roman" w:hAnsi="Times New Roman" w:cs="Times New Roman"/>
          <w:spacing w:val="-3"/>
        </w:rPr>
        <w:tab/>
        <w:t>Принципы построения патопсихологического исследования.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Раздел 6. Нейропсихология детского возраста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Контрольная работа№2(10 вариантов)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Вариант№1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Задержанное психическое развитие. Определение понятие. Варианты.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Вариант №2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Понятие атипичного онтогенеза.Его варианты.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Вариант№3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Дефицитарное развитие. Его варианты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Вариант№4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Понятие психического недоравзития.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Вариант№5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lastRenderedPageBreak/>
        <w:t>Синдром РДА. Его варианты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Вариант№6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Понятие отклоняющего развития. Его виды.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Вариант№7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Патопсихол</w:t>
      </w:r>
      <w:r>
        <w:rPr>
          <w:rFonts w:ascii="Times New Roman" w:hAnsi="Times New Roman" w:cs="Times New Roman"/>
          <w:spacing w:val="-3"/>
        </w:rPr>
        <w:t>огия детского возраста. Предмет. Задачи. Функции патопсихолога в коррекционном обучении.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Вариант№8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Специфика патопсихологического эксперимента в диагностике детей.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Вариант№9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Отличие отклоняющего от задержанного развития. Дифференциальная диагностика </w:t>
      </w:r>
      <w:r>
        <w:rPr>
          <w:rFonts w:ascii="Times New Roman" w:hAnsi="Times New Roman" w:cs="Times New Roman"/>
          <w:spacing w:val="-3"/>
        </w:rPr>
        <w:t>дефекта.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Вариант№10</w:t>
      </w: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Понятие дисгармоничного развития. Клиника дефекта.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  <w:spacing w:val="-3"/>
        </w:rPr>
      </w:pPr>
      <w:r>
        <w:rPr>
          <w:rFonts w:ascii="Times New Roman" w:hAnsi="Times New Roman" w:cs="Times New Roman"/>
          <w:b/>
          <w:i/>
          <w:spacing w:val="-3"/>
        </w:rPr>
        <w:t>Примерные темы для контрольного среза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Раздел 1. Общая характеристика клинической психологии.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>Направления клинической психологии.</w:t>
      </w:r>
    </w:p>
    <w:p w:rsidR="00AA17AF" w:rsidRDefault="0064281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>Предмет клинической психологии.</w:t>
      </w:r>
    </w:p>
    <w:p w:rsidR="00AA17AF" w:rsidRDefault="0064281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 xml:space="preserve">История развития </w:t>
      </w:r>
      <w:r>
        <w:rPr>
          <w:spacing w:val="-3"/>
        </w:rPr>
        <w:t>клинической психологии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/>
          <w:spacing w:val="-3"/>
        </w:rPr>
        <w:t>Раздел 2. Психология здоровья</w:t>
      </w:r>
      <w:r>
        <w:rPr>
          <w:rFonts w:ascii="Times New Roman" w:hAnsi="Times New Roman" w:cs="Times New Roman"/>
          <w:spacing w:val="-3"/>
        </w:rPr>
        <w:t>.</w:t>
      </w:r>
    </w:p>
    <w:p w:rsidR="00AA17AF" w:rsidRDefault="0064281F">
      <w:pPr>
        <w:pStyle w:val="af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>Понятие нормы.</w:t>
      </w:r>
    </w:p>
    <w:p w:rsidR="00AA17AF" w:rsidRDefault="0064281F">
      <w:pPr>
        <w:pStyle w:val="af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>Виды нормы.</w:t>
      </w:r>
    </w:p>
    <w:p w:rsidR="00AA17AF" w:rsidRDefault="0064281F">
      <w:pPr>
        <w:pStyle w:val="af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>Понятие психического здоровья. Его критерии.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Раздел3. Патопсихология: направления развития.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</w:p>
    <w:p w:rsidR="00AA17AF" w:rsidRDefault="0064281F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  <w:spacing w:val="-3"/>
        </w:rPr>
      </w:pPr>
      <w:r>
        <w:rPr>
          <w:spacing w:val="-3"/>
        </w:rPr>
        <w:t>История патопсихологии в России.</w:t>
      </w:r>
    </w:p>
    <w:p w:rsidR="00AA17AF" w:rsidRDefault="0064281F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  <w:spacing w:val="-3"/>
        </w:rPr>
      </w:pPr>
      <w:r>
        <w:rPr>
          <w:spacing w:val="-3"/>
        </w:rPr>
        <w:t>Предмет патопсихологии.</w:t>
      </w:r>
    </w:p>
    <w:p w:rsidR="00AA17AF" w:rsidRDefault="0064281F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  <w:spacing w:val="-3"/>
        </w:rPr>
      </w:pPr>
      <w:r>
        <w:rPr>
          <w:spacing w:val="-3"/>
        </w:rPr>
        <w:t>Понятие патопсихологиче</w:t>
      </w:r>
      <w:r>
        <w:rPr>
          <w:spacing w:val="-3"/>
        </w:rPr>
        <w:t>ского эксперимента.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Раздел 4 Нейропсихология: направления развития.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pacing w:val="-3"/>
        </w:rPr>
      </w:pPr>
    </w:p>
    <w:p w:rsidR="00AA17AF" w:rsidRDefault="0064281F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 xml:space="preserve"> История нейропсихологии.</w:t>
      </w:r>
    </w:p>
    <w:p w:rsidR="00AA17AF" w:rsidRDefault="0064281F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>Понятие  мозговой локализации функций.</w:t>
      </w:r>
    </w:p>
    <w:p w:rsidR="00AA17AF" w:rsidRDefault="0064281F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>Концепция 3-х структурно-функциональных блоков мозга.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 xml:space="preserve">Раздел 5. Психосоматика(психология телесности): направления </w:t>
      </w:r>
      <w:r>
        <w:rPr>
          <w:rFonts w:ascii="Times New Roman" w:hAnsi="Times New Roman" w:cs="Times New Roman"/>
          <w:b/>
          <w:spacing w:val="-3"/>
        </w:rPr>
        <w:t>развития.</w:t>
      </w:r>
    </w:p>
    <w:p w:rsidR="00AA17AF" w:rsidRDefault="0064281F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>Понятие психосоматического заболевания.</w:t>
      </w:r>
    </w:p>
    <w:p w:rsidR="00AA17AF" w:rsidRDefault="0064281F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>Понятие внутренней картины болезни.</w:t>
      </w:r>
    </w:p>
    <w:p w:rsidR="00AA17AF" w:rsidRDefault="0064281F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>Виды психосоматических расстройств.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/>
          <w:spacing w:val="-3"/>
        </w:rPr>
        <w:t>Раздел 6. Психология детского аномального развития: направления развития</w:t>
      </w:r>
      <w:r>
        <w:rPr>
          <w:rFonts w:ascii="Times New Roman" w:hAnsi="Times New Roman" w:cs="Times New Roman"/>
          <w:spacing w:val="-3"/>
        </w:rPr>
        <w:t>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pStyle w:val="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>Понятие отклоняющегося развития.</w:t>
      </w:r>
    </w:p>
    <w:p w:rsidR="00AA17AF" w:rsidRDefault="0064281F">
      <w:pPr>
        <w:pStyle w:val="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lastRenderedPageBreak/>
        <w:t xml:space="preserve">Отличие задержанного </w:t>
      </w:r>
      <w:r>
        <w:rPr>
          <w:spacing w:val="-3"/>
        </w:rPr>
        <w:t>развития от  психического недоразвития.</w:t>
      </w:r>
    </w:p>
    <w:p w:rsidR="00AA17AF" w:rsidRDefault="0064281F">
      <w:pPr>
        <w:pStyle w:val="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>Типы отклоняющегося развития.</w:t>
      </w: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AA17A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jc w:val="both"/>
        <w:rPr>
          <w:b/>
          <w:i/>
          <w:spacing w:val="-3"/>
        </w:rPr>
      </w:pPr>
      <w:r>
        <w:rPr>
          <w:b/>
          <w:i/>
          <w:spacing w:val="-3"/>
        </w:rPr>
        <w:t>Примерные темы для сообщений</w:t>
      </w:r>
    </w:p>
    <w:p w:rsidR="00AA17AF" w:rsidRDefault="00AA17AF">
      <w:pPr>
        <w:pStyle w:val="af"/>
        <w:ind w:left="709"/>
        <w:jc w:val="both"/>
        <w:rPr>
          <w:b/>
          <w:spacing w:val="-3"/>
          <w:sz w:val="28"/>
          <w:szCs w:val="28"/>
        </w:rPr>
      </w:pP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 Роль клинического психолога в организации мероприятий первичной профилактики.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2. Патопсихология и социальная психология: пути взаимодействия.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3. Охрана</w:t>
      </w:r>
      <w:r>
        <w:rPr>
          <w:rFonts w:ascii="Times New Roman" w:hAnsi="Times New Roman" w:cs="Times New Roman"/>
          <w:spacing w:val="-3"/>
        </w:rPr>
        <w:t xml:space="preserve"> психического здоровья как функция клинического психолога.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4. Значение клинической психологии (отдельных ее разделов) для  решения общепсихологических проблем.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5. Возможность решения проблемы роли социального и биологического в психике человека в клиническ</w:t>
      </w:r>
      <w:r>
        <w:rPr>
          <w:rFonts w:ascii="Times New Roman" w:hAnsi="Times New Roman" w:cs="Times New Roman"/>
          <w:spacing w:val="-3"/>
        </w:rPr>
        <w:t>ой психологии.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6. Возможность решения проблемы соотношения биологического и психического в развитии человека в клинической психологии.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7. Роль личности в преодолении болезни.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8. Особенности личности при психопатиях.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9. Основные приемы исследования аномалий</w:t>
      </w:r>
      <w:r>
        <w:rPr>
          <w:rFonts w:ascii="Times New Roman" w:hAnsi="Times New Roman" w:cs="Times New Roman"/>
          <w:spacing w:val="-3"/>
        </w:rPr>
        <w:t xml:space="preserve"> личности.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10. Исследование эмоционально-личностной сферы в нейропсихологии и патопсихологии.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11. Понятие «качество жизни» в клинической психологии.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12. Проблема «норма и патология» в рассмотрении клинической психологии.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13. Клинико-психологическое обследо</w:t>
      </w:r>
      <w:r>
        <w:rPr>
          <w:rFonts w:ascii="Times New Roman" w:hAnsi="Times New Roman" w:cs="Times New Roman"/>
          <w:spacing w:val="-3"/>
        </w:rPr>
        <w:t>вание: между количественной и качественной парадигмами.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14. Роль клинического психолога в решении проблемы «прав человека».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15. Патологии влечений и патологии личности: общее и различное.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16. Нарушения психического развития у детей как модель психического </w:t>
      </w:r>
      <w:r>
        <w:rPr>
          <w:rFonts w:ascii="Times New Roman" w:hAnsi="Times New Roman" w:cs="Times New Roman"/>
          <w:spacing w:val="-3"/>
        </w:rPr>
        <w:t>развития в целом.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17. Проблема произвольной регуляции поведения с позиций клинической психологии.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18. Исследования творчества в рамках клинической психологии.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19. Проблема эмоционального выгорания в деятельности клинического психолога.</w:t>
      </w:r>
    </w:p>
    <w:p w:rsidR="00AA17AF" w:rsidRDefault="0064281F">
      <w:pPr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20. Роль клинической</w:t>
      </w:r>
      <w:r>
        <w:rPr>
          <w:rFonts w:ascii="Times New Roman" w:hAnsi="Times New Roman" w:cs="Times New Roman"/>
          <w:spacing w:val="-3"/>
        </w:rPr>
        <w:t xml:space="preserve"> психологии в образовательной практике.</w:t>
      </w:r>
    </w:p>
    <w:p w:rsidR="00AA17AF" w:rsidRDefault="00AA17AF">
      <w:pPr>
        <w:ind w:firstLine="709"/>
        <w:jc w:val="both"/>
        <w:rPr>
          <w:rFonts w:ascii="Times New Roman" w:hAnsi="Times New Roman" w:cs="Times New Roman"/>
          <w:spacing w:val="-3"/>
        </w:rPr>
      </w:pPr>
    </w:p>
    <w:p w:rsidR="00AA17AF" w:rsidRDefault="0064281F">
      <w:pPr>
        <w:widowControl w:val="0"/>
        <w:ind w:firstLine="708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Промежуточная аттестация обучающихся. </w:t>
      </w:r>
      <w:r>
        <w:rPr>
          <w:rFonts w:ascii="Times New Roman" w:eastAsia="Times New Roman" w:hAnsi="Times New Roman" w:cs="Times New Roman"/>
          <w:lang w:eastAsia="ru-RU"/>
        </w:rPr>
        <w:t>Промежуточная аттестация обучающихся по дисциплине «Клиническая психология» проводится в соответствии с локальными нормативными актами ОАНО ВО «МПСУ» и является обязательной.</w:t>
      </w:r>
    </w:p>
    <w:p w:rsidR="00AA17AF" w:rsidRDefault="0064281F">
      <w:pPr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>Пр</w:t>
      </w:r>
      <w:r>
        <w:rPr>
          <w:rFonts w:ascii="Times New Roman" w:eastAsia="Times New Roman" w:hAnsi="Times New Roman" w:cs="Times New Roman"/>
          <w:lang w:eastAsia="ru-RU"/>
        </w:rPr>
        <w:t>омежуточная аттестация по дисциплине «Клиническая психология» проводится в соответствии с учебным планом в 3-м семестре для очной формы обучения, в 3-м семестре для очно-заочной и в 3-м семестре для заочной форм обучения в виде экзамена в период зачетно-эк</w:t>
      </w:r>
      <w:r>
        <w:rPr>
          <w:rFonts w:ascii="Times New Roman" w:eastAsia="Times New Roman" w:hAnsi="Times New Roman" w:cs="Times New Roman"/>
          <w:lang w:eastAsia="ru-RU"/>
        </w:rPr>
        <w:t xml:space="preserve">заменационной сессии в соответствии с графиком проведения. </w:t>
      </w:r>
    </w:p>
    <w:p w:rsidR="00AA17AF" w:rsidRDefault="0064281F">
      <w:pPr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Обучающиеся допускаются к экзамену по дисциплине в случае выполнения им учебного плана по дисциплине: выполнения всех заданий и мероприятий, предусмотренных программой дисциплины.</w:t>
      </w:r>
    </w:p>
    <w:p w:rsidR="00AA17AF" w:rsidRDefault="0064281F">
      <w:pPr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Оценка знаний </w:t>
      </w:r>
      <w:r>
        <w:rPr>
          <w:rFonts w:ascii="Times New Roman" w:eastAsia="Times New Roman" w:hAnsi="Times New Roman" w:cs="Times New Roman"/>
          <w:lang w:eastAsia="ru-RU"/>
        </w:rPr>
        <w:t>обучающегося на экзамене определяется его учебными достижениями в семестровый период и результатами текущего контроля знаний и выполнением им задания.</w:t>
      </w:r>
    </w:p>
    <w:p w:rsidR="00AA17AF" w:rsidRDefault="0064281F">
      <w:pPr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>Знания умения, навыки обучающегося оцениваются как: «зачтено», « не зачтено».</w:t>
      </w:r>
    </w:p>
    <w:p w:rsidR="00AA17AF" w:rsidRDefault="0064281F">
      <w:pPr>
        <w:widowControl w:val="0"/>
        <w:tabs>
          <w:tab w:val="left" w:pos="709"/>
        </w:tabs>
        <w:spacing w:before="10"/>
        <w:ind w:firstLine="851"/>
        <w:jc w:val="both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Основой для определения </w:t>
      </w:r>
      <w:r>
        <w:rPr>
          <w:rFonts w:ascii="Times New Roman" w:eastAsia="Times New Roman" w:hAnsi="Times New Roman" w:cs="Times New Roman"/>
          <w:lang w:eastAsia="ru-RU"/>
        </w:rPr>
        <w:t>оценки служит уровень усвоения обучающимися материала, предусмотренного данной рабочей программой</w:t>
      </w:r>
    </w:p>
    <w:p w:rsidR="00AA17AF" w:rsidRDefault="00AA17AF">
      <w:pPr>
        <w:pStyle w:val="ae"/>
        <w:tabs>
          <w:tab w:val="left" w:pos="851"/>
          <w:tab w:val="left" w:pos="993"/>
        </w:tabs>
        <w:jc w:val="both"/>
      </w:pPr>
    </w:p>
    <w:p w:rsidR="00AA17AF" w:rsidRDefault="00AA17AF">
      <w:pPr>
        <w:pStyle w:val="ae"/>
        <w:tabs>
          <w:tab w:val="left" w:pos="851"/>
          <w:tab w:val="left" w:pos="993"/>
        </w:tabs>
        <w:ind w:firstLine="709"/>
        <w:jc w:val="both"/>
      </w:pPr>
    </w:p>
    <w:p w:rsidR="00AA17AF" w:rsidRDefault="0064281F">
      <w:pPr>
        <w:pStyle w:val="ae"/>
        <w:tabs>
          <w:tab w:val="left" w:pos="851"/>
          <w:tab w:val="left" w:pos="993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7.Перечень основной и дополнительной учебной литературы, необходимой для освоения дисциплины;</w:t>
      </w:r>
    </w:p>
    <w:p w:rsidR="00AA17AF" w:rsidRDefault="0064281F">
      <w:pPr>
        <w:pStyle w:val="af"/>
        <w:ind w:left="0" w:firstLine="709"/>
        <w:rPr>
          <w:b/>
        </w:rPr>
      </w:pPr>
      <w:r>
        <w:rPr>
          <w:b/>
        </w:rPr>
        <w:t>Основная   литература:</w:t>
      </w:r>
    </w:p>
    <w:p w:rsidR="00AA17AF" w:rsidRDefault="0064281F">
      <w:pPr>
        <w:pStyle w:val="af"/>
        <w:numPr>
          <w:ilvl w:val="0"/>
          <w:numId w:val="23"/>
        </w:numPr>
        <w:tabs>
          <w:tab w:val="left" w:pos="1058"/>
        </w:tabs>
        <w:jc w:val="both"/>
        <w:rPr>
          <w:color w:val="000000"/>
          <w:highlight w:val="white"/>
        </w:rPr>
      </w:pPr>
      <w:r>
        <w:rPr>
          <w:color w:val="000000"/>
        </w:rPr>
        <w:t>.А</w:t>
      </w:r>
      <w:r>
        <w:rPr>
          <w:color w:val="000000"/>
          <w:shd w:val="clear" w:color="auto" w:fill="FCFCFC"/>
        </w:rPr>
        <w:t xml:space="preserve">стапов В.М. Коррекционная педагогика </w:t>
      </w:r>
      <w:r>
        <w:rPr>
          <w:color w:val="000000"/>
          <w:shd w:val="clear" w:color="auto" w:fill="FCFCFC"/>
        </w:rPr>
        <w:t>с основами нейро- и патопсихологии [Электронный ресурс]: учебное пособие/ В.М. Астапов— Электрон. текстовые данные.— М.: Пер Сэ, 2006.— 176 c.— Режим доступа: http://www.iprbookshop.ru/7428.html.— ЭБС «IPRbooks»</w:t>
      </w:r>
    </w:p>
    <w:p w:rsidR="00AA17AF" w:rsidRDefault="0064281F">
      <w:pPr>
        <w:pStyle w:val="af"/>
        <w:numPr>
          <w:ilvl w:val="0"/>
          <w:numId w:val="23"/>
        </w:numPr>
        <w:tabs>
          <w:tab w:val="left" w:pos="1058"/>
        </w:tabs>
        <w:jc w:val="both"/>
        <w:rPr>
          <w:color w:val="000000"/>
          <w:highlight w:val="white"/>
        </w:rPr>
      </w:pPr>
      <w:r>
        <w:t>Быкова И.С. Психология телесности [Электронн</w:t>
      </w:r>
      <w:r>
        <w:t>ый ресурс]: учебное пособие для самостоятельной работы студентов факультета клинической психологии/ Быкова И.С.— Электрон. текстовые данные.— Оренбург: Оренбургская государственная медицинская академия, 2010.— 53 c.— Режим доступа: http://www.iprbookshop.r</w:t>
      </w:r>
      <w:r>
        <w:t>u/21847.— ЭБС «IPRbooks»</w:t>
      </w:r>
    </w:p>
    <w:p w:rsidR="00AA17AF" w:rsidRDefault="0064281F">
      <w:pPr>
        <w:pStyle w:val="af"/>
        <w:numPr>
          <w:ilvl w:val="0"/>
          <w:numId w:val="23"/>
        </w:numPr>
        <w:suppressAutoHyphens/>
        <w:textAlignment w:val="baseline"/>
      </w:pPr>
      <w:r>
        <w:t xml:space="preserve">Зейгарник Б. В. Патопсихология. - М.: </w:t>
      </w:r>
      <w:r>
        <w:rPr>
          <w:shd w:val="clear" w:color="auto" w:fill="FFFFFF"/>
        </w:rPr>
        <w:t>2010</w:t>
      </w:r>
      <w:r>
        <w:t>. .(</w:t>
      </w:r>
      <w:r>
        <w:rPr>
          <w:lang w:val="en-US"/>
        </w:rPr>
        <w:t>IPRbooks</w:t>
      </w:r>
      <w:r>
        <w:t>)</w:t>
      </w:r>
    </w:p>
    <w:p w:rsidR="00AA17AF" w:rsidRDefault="0064281F">
      <w:pPr>
        <w:pStyle w:val="af"/>
        <w:numPr>
          <w:ilvl w:val="0"/>
          <w:numId w:val="23"/>
        </w:numPr>
        <w:suppressAutoHyphens/>
        <w:textAlignment w:val="baseline"/>
      </w:pPr>
      <w:r>
        <w:t xml:space="preserve">Карвасарский Б. Д. (ред.) Медицинская психология. - С-Пб.: </w:t>
      </w:r>
      <w:r>
        <w:rPr>
          <w:shd w:val="clear" w:color="auto" w:fill="FFFFFF"/>
        </w:rPr>
        <w:t>2008.</w:t>
      </w:r>
      <w:r>
        <w:t xml:space="preserve"> .(</w:t>
      </w:r>
      <w:r>
        <w:rPr>
          <w:lang w:val="en-US"/>
        </w:rPr>
        <w:t>IPRbooks</w:t>
      </w:r>
      <w:r>
        <w:t>)</w:t>
      </w:r>
    </w:p>
    <w:p w:rsidR="00AA17AF" w:rsidRDefault="0064281F">
      <w:pPr>
        <w:pStyle w:val="af"/>
        <w:numPr>
          <w:ilvl w:val="0"/>
          <w:numId w:val="23"/>
        </w:numPr>
        <w:suppressAutoHyphens/>
        <w:textAlignment w:val="baseline"/>
      </w:pPr>
      <w:r>
        <w:t>Лурия А. Р. Основы нейропсихологии. - М</w:t>
      </w:r>
      <w:r>
        <w:rPr>
          <w:shd w:val="clear" w:color="auto" w:fill="FFFFFF"/>
        </w:rPr>
        <w:t>.: 2010.  .(</w:t>
      </w:r>
      <w:r>
        <w:rPr>
          <w:lang w:val="en-US"/>
        </w:rPr>
        <w:t>IPRbooks</w:t>
      </w:r>
      <w:r>
        <w:t>)</w:t>
      </w:r>
    </w:p>
    <w:p w:rsidR="00AA17AF" w:rsidRDefault="0064281F">
      <w:pPr>
        <w:pStyle w:val="af"/>
        <w:numPr>
          <w:ilvl w:val="0"/>
          <w:numId w:val="23"/>
        </w:numPr>
        <w:suppressAutoHyphens/>
        <w:textAlignment w:val="baseline"/>
      </w:pPr>
      <w:r>
        <w:t>Лебединский В. В. Нарушения психическ</w:t>
      </w:r>
      <w:r>
        <w:t xml:space="preserve">ого развития у детей. - М.: </w:t>
      </w:r>
      <w:r>
        <w:rPr>
          <w:shd w:val="clear" w:color="auto" w:fill="FFFFFF"/>
        </w:rPr>
        <w:t>2011.</w:t>
      </w:r>
      <w:r>
        <w:t>(</w:t>
      </w:r>
      <w:r>
        <w:rPr>
          <w:lang w:val="en-US"/>
        </w:rPr>
        <w:t>IPRbooks</w:t>
      </w:r>
      <w:r>
        <w:t xml:space="preserve">) </w:t>
      </w:r>
    </w:p>
    <w:p w:rsidR="00AA17AF" w:rsidRDefault="0064281F">
      <w:pPr>
        <w:pStyle w:val="af"/>
        <w:numPr>
          <w:ilvl w:val="0"/>
          <w:numId w:val="23"/>
        </w:numPr>
        <w:suppressAutoHyphens/>
        <w:textAlignment w:val="baseline"/>
      </w:pPr>
      <w:r>
        <w:t>Мактамкулова Г.А. Основы психического здоровья [Электронный ресурс]: курс лекций/ Мактамкулова Г.А.— Электрон. текстовые данные.— Липецк: Липецкий государственный технический университет, ЭБС АСВ, 2012.— 108 c.—</w:t>
      </w:r>
      <w:r>
        <w:t xml:space="preserve"> Режим доступа: http://www.iprbookshop.ru/22905.— ЭБС «IPRbooks»</w:t>
      </w:r>
    </w:p>
    <w:p w:rsidR="00AA17AF" w:rsidRDefault="0064281F">
      <w:pPr>
        <w:pStyle w:val="af"/>
        <w:numPr>
          <w:ilvl w:val="0"/>
          <w:numId w:val="23"/>
        </w:numPr>
        <w:suppressAutoHyphens/>
        <w:textAlignment w:val="baseline"/>
      </w:pPr>
      <w:r>
        <w:t xml:space="preserve">Нагаев В.В. Основы клинической психологии [Электронный ресурс]: учебное пособие для студентов вузов/ Нагаев В.В., Жолковская Л.А.— Электрон. текстовые данные.— М.: ЮНИТИ-ДАНА, 2014.— 463 c.— </w:t>
      </w:r>
      <w:r>
        <w:t>Режим доступа: http://www.iprbookshop.ru/34488.— ЭБС «IPRbooks»</w:t>
      </w:r>
    </w:p>
    <w:p w:rsidR="00AA17AF" w:rsidRDefault="0064281F">
      <w:pPr>
        <w:pStyle w:val="af"/>
        <w:numPr>
          <w:ilvl w:val="0"/>
          <w:numId w:val="23"/>
        </w:numPr>
        <w:suppressAutoHyphens/>
        <w:textAlignment w:val="baseline"/>
      </w:pPr>
      <w:r>
        <w:t>Старшенбаум Г.В. Клиническая психология [Электронный ресурс]: учебно-практическое руководство/ Старшенбаум Г.В.— Электрон. текстовые данные.— Саратов: Вузовское образование, 2015.— 305 c.— Реж</w:t>
      </w:r>
      <w:r>
        <w:t>им доступа: http://www.iprbookshop.ru/31706.— ЭБС «IPRbooks»</w:t>
      </w:r>
    </w:p>
    <w:p w:rsidR="00AA17AF" w:rsidRDefault="0064281F">
      <w:pPr>
        <w:pStyle w:val="af"/>
        <w:numPr>
          <w:ilvl w:val="0"/>
          <w:numId w:val="23"/>
        </w:numPr>
        <w:suppressAutoHyphens/>
        <w:textAlignment w:val="baseline"/>
      </w:pPr>
      <w:r>
        <w:t>Човдырова Г.С. Клиническая психология. Общая часть [Электронный ресурс]: учебное пособие/ Човдырова Г.С., Клименко Т.С.— Электрон. текстовые данные.— М.: ЮНИТИ-ДАНА, 2012.— 247 c.— Режим доступа:</w:t>
      </w:r>
      <w:r>
        <w:t xml:space="preserve"> http://www.iprbookshop.ru/16284.— ЭБС «IPRbooks»</w:t>
      </w:r>
    </w:p>
    <w:p w:rsidR="00AA17AF" w:rsidRDefault="0064281F">
      <w:pPr>
        <w:pStyle w:val="af"/>
        <w:numPr>
          <w:ilvl w:val="0"/>
          <w:numId w:val="23"/>
        </w:numPr>
        <w:suppressAutoHyphens/>
        <w:textAlignment w:val="baseline"/>
      </w:pPr>
      <w:r>
        <w:t>Цветкова Л. С. Введение в нейропсихологию и восстановительное обучение. - М.:</w:t>
      </w:r>
      <w:r>
        <w:rPr>
          <w:shd w:val="clear" w:color="auto" w:fill="FFFFFF"/>
        </w:rPr>
        <w:t>2010.</w:t>
      </w:r>
      <w:r>
        <w:t xml:space="preserve">  (</w:t>
      </w:r>
      <w:r>
        <w:rPr>
          <w:lang w:val="en-US"/>
        </w:rPr>
        <w:t>IPRbooks</w:t>
      </w:r>
      <w:r>
        <w:t>)</w:t>
      </w:r>
    </w:p>
    <w:p w:rsidR="00AA17AF" w:rsidRDefault="00AA17AF">
      <w:pPr>
        <w:pStyle w:val="af"/>
        <w:ind w:left="1353"/>
        <w:jc w:val="both"/>
      </w:pPr>
    </w:p>
    <w:p w:rsidR="00AA17AF" w:rsidRDefault="0064281F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Дополнительная  литература </w:t>
      </w:r>
    </w:p>
    <w:p w:rsidR="00AA17AF" w:rsidRDefault="0064281F">
      <w:pPr>
        <w:pStyle w:val="af"/>
        <w:numPr>
          <w:ilvl w:val="0"/>
          <w:numId w:val="24"/>
        </w:numPr>
        <w:suppressAutoHyphens/>
      </w:pPr>
      <w:r>
        <w:t xml:space="preserve">Александер Ф. Психосоматическая медицина. - М.: </w:t>
      </w:r>
      <w:r>
        <w:rPr>
          <w:shd w:val="clear" w:color="auto" w:fill="FFFFFF"/>
        </w:rPr>
        <w:t>2009.</w:t>
      </w:r>
      <w:r>
        <w:t xml:space="preserve">  (IPRbooks)</w:t>
      </w:r>
    </w:p>
    <w:p w:rsidR="00AA17AF" w:rsidRDefault="0064281F">
      <w:pPr>
        <w:pStyle w:val="af"/>
        <w:numPr>
          <w:ilvl w:val="0"/>
          <w:numId w:val="24"/>
        </w:numPr>
        <w:suppressAutoHyphens/>
      </w:pPr>
      <w:r>
        <w:t xml:space="preserve">Бовина И.Б. </w:t>
      </w:r>
      <w:r>
        <w:t>Социальная психология здоровья и болезни [Электронный ресурс]: монография/ Бовина И.Б.— Электрон. текстовые данные.— М.: Аспект Пресс, 2008.— 264 c.— Режим доступа: http://www.iprbookshop.ru/8864.— ЭБС «IPRbooks»</w:t>
      </w:r>
    </w:p>
    <w:p w:rsidR="00AA17AF" w:rsidRDefault="0064281F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А. И. Происхождение детских неврозо</w:t>
      </w:r>
      <w:r>
        <w:rPr>
          <w:rFonts w:ascii="Times New Roman" w:hAnsi="Times New Roman" w:cs="Times New Roman"/>
        </w:rPr>
        <w:t>в и психотерапия. М.: Апрель-Пресс, Экмо-Пресс</w:t>
      </w:r>
      <w:r>
        <w:rPr>
          <w:rFonts w:ascii="Times New Roman" w:hAnsi="Times New Roman" w:cs="Times New Roman"/>
          <w:shd w:val="clear" w:color="auto" w:fill="FFFFFF"/>
        </w:rPr>
        <w:t>, 2000.</w:t>
      </w:r>
      <w:r>
        <w:rPr>
          <w:rFonts w:ascii="Times New Roman" w:hAnsi="Times New Roman" w:cs="Times New Roman"/>
        </w:rPr>
        <w:t xml:space="preserve"> - 448 с.</w:t>
      </w:r>
    </w:p>
    <w:p w:rsidR="00AA17AF" w:rsidRDefault="0064281F">
      <w:pPr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Зейгарник Б.Ф. Очерки по психологии аномального развития личности, М</w:t>
      </w:r>
      <w:r>
        <w:rPr>
          <w:rFonts w:ascii="Times New Roman" w:hAnsi="Times New Roman" w:cs="Times New Roman"/>
          <w:shd w:val="clear" w:color="auto" w:fill="FFFFFF"/>
        </w:rPr>
        <w:t>., 1980.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IPRbooks</w:t>
      </w:r>
      <w:r>
        <w:rPr>
          <w:rFonts w:ascii="Times New Roman" w:hAnsi="Times New Roman" w:cs="Times New Roman"/>
        </w:rPr>
        <w:t>)</w:t>
      </w:r>
    </w:p>
    <w:p w:rsidR="00AA17AF" w:rsidRDefault="0064281F">
      <w:pPr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Ч. Ломброзо Гениальность и помешательство [Электронный ресурс]/ Чезаре Ломброзо— Электрон. текстовые данн</w:t>
      </w:r>
      <w:r>
        <w:rPr>
          <w:rFonts w:ascii="Times New Roman" w:hAnsi="Times New Roman" w:cs="Times New Roman"/>
          <w:bCs/>
        </w:rPr>
        <w:t>ые.— М.: РИПОЛ классик, 2009.— 400 c.— Режим доступа: http://www.iprbookshop.ru/37167.— ЭБС «IPRbooks»</w:t>
      </w:r>
    </w:p>
    <w:p w:rsidR="00AA17AF" w:rsidRDefault="0064281F">
      <w:pPr>
        <w:pStyle w:val="af"/>
        <w:numPr>
          <w:ilvl w:val="0"/>
          <w:numId w:val="24"/>
        </w:numPr>
        <w:tabs>
          <w:tab w:val="left" w:pos="1058"/>
        </w:tabs>
        <w:jc w:val="both"/>
      </w:pPr>
      <w:r>
        <w:rPr>
          <w:rFonts w:eastAsia="Arial"/>
        </w:rPr>
        <w:t>»</w:t>
      </w:r>
      <w:r>
        <w:t>.</w:t>
      </w:r>
    </w:p>
    <w:p w:rsidR="00AA17AF" w:rsidRDefault="0064281F">
      <w:pPr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4.</w:t>
      </w:r>
      <w:r>
        <w:rPr>
          <w:rFonts w:ascii="Times New Roman" w:eastAsia="Arial" w:hAnsi="Times New Roman" w:cs="Times New Roman"/>
        </w:rPr>
        <w:t>Цветкова Л.С. Введение в нейропсихологию и восстановительное обучение [Текст] : учеб. пособие / Л. С. Цветкова ; МПСИ. - 2-е изд., стер. - М. : МПСИ</w:t>
      </w:r>
      <w:r>
        <w:rPr>
          <w:rFonts w:ascii="Times New Roman" w:eastAsia="Arial" w:hAnsi="Times New Roman" w:cs="Times New Roman"/>
        </w:rPr>
        <w:t xml:space="preserve"> ; Воронеж : МОДЭК, 2005. - 184 с. - (Библиотека психолога). </w:t>
      </w:r>
      <w:r>
        <w:rPr>
          <w:rFonts w:ascii="Times New Roman" w:hAnsi="Times New Roman" w:cs="Times New Roman"/>
          <w:shd w:val="clear" w:color="auto" w:fill="FFFFFF"/>
        </w:rPr>
        <w:t>2000</w:t>
      </w:r>
      <w:r>
        <w:rPr>
          <w:rFonts w:ascii="Times New Roman" w:hAnsi="Times New Roman" w:cs="Times New Roman"/>
        </w:rPr>
        <w:t>.</w:t>
      </w:r>
    </w:p>
    <w:p w:rsidR="00AA17AF" w:rsidRDefault="0064281F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Никольская О.С., Баенская Е.Р., Либлинг М.Н. Аутичный ребенок. Пути помощи.М</w:t>
      </w:r>
      <w:r>
        <w:rPr>
          <w:rFonts w:ascii="Times New Roman" w:hAnsi="Times New Roman" w:cs="Times New Roman"/>
          <w:shd w:val="clear" w:color="auto" w:fill="FFFFFF"/>
        </w:rPr>
        <w:t>.2005</w:t>
      </w:r>
      <w:r>
        <w:rPr>
          <w:rFonts w:ascii="Times New Roman" w:hAnsi="Times New Roman" w:cs="Times New Roman"/>
        </w:rPr>
        <w:t>.</w:t>
      </w:r>
    </w:p>
    <w:p w:rsidR="00AA17AF" w:rsidRDefault="0064281F">
      <w:pPr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Нейропсихология индивидуальных различий, под ред Е.Д.Хомской М., РПА,  </w:t>
      </w:r>
      <w:r>
        <w:rPr>
          <w:rFonts w:ascii="Times New Roman" w:hAnsi="Times New Roman" w:cs="Times New Roman"/>
          <w:shd w:val="clear" w:color="auto" w:fill="FFFFFF"/>
        </w:rPr>
        <w:t>1997.</w:t>
      </w:r>
    </w:p>
    <w:p w:rsidR="00AA17AF" w:rsidRDefault="00AA17AF">
      <w:pPr>
        <w:jc w:val="both"/>
        <w:rPr>
          <w:rFonts w:ascii="Times New Roman" w:hAnsi="Times New Roman" w:cs="Times New Roman"/>
          <w:b/>
          <w:bCs/>
          <w:shd w:val="clear" w:color="auto" w:fill="FFFF00"/>
        </w:rPr>
      </w:pPr>
    </w:p>
    <w:p w:rsidR="00AA17AF" w:rsidRDefault="0064281F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Цветкова Л.С. Нейропсихологи</w:t>
      </w:r>
      <w:r>
        <w:rPr>
          <w:rFonts w:ascii="Times New Roman" w:hAnsi="Times New Roman" w:cs="Times New Roman"/>
        </w:rPr>
        <w:t xml:space="preserve">ческая реабилитация больных. - М.: </w:t>
      </w:r>
      <w:r>
        <w:rPr>
          <w:rFonts w:ascii="Times New Roman" w:hAnsi="Times New Roman" w:cs="Times New Roman"/>
          <w:shd w:val="clear" w:color="auto" w:fill="FFFFFF"/>
        </w:rPr>
        <w:t>2004.</w:t>
      </w:r>
      <w:r>
        <w:rPr>
          <w:rFonts w:ascii="Times New Roman" w:hAnsi="Times New Roman" w:cs="Times New Roman"/>
        </w:rPr>
        <w:t xml:space="preserve"> </w:t>
      </w:r>
    </w:p>
    <w:p w:rsidR="00AA17AF" w:rsidRDefault="00AA17AF">
      <w:pPr>
        <w:spacing w:line="200" w:lineRule="atLeast"/>
        <w:ind w:firstLine="708"/>
        <w:rPr>
          <w:rFonts w:ascii="Times New Roman" w:hAnsi="Times New Roman" w:cs="Times New Roman"/>
          <w:b/>
          <w:i/>
          <w:u w:val="single"/>
        </w:rPr>
      </w:pPr>
    </w:p>
    <w:p w:rsidR="00AA17AF" w:rsidRDefault="00AA17AF">
      <w:pPr>
        <w:pStyle w:val="ae"/>
        <w:tabs>
          <w:tab w:val="left" w:pos="851"/>
          <w:tab w:val="left" w:pos="993"/>
        </w:tabs>
        <w:ind w:firstLine="709"/>
        <w:jc w:val="both"/>
        <w:rPr>
          <w:i/>
        </w:rPr>
      </w:pPr>
    </w:p>
    <w:p w:rsidR="00AA17AF" w:rsidRDefault="0064281F">
      <w:pPr>
        <w:tabs>
          <w:tab w:val="left" w:pos="0"/>
          <w:tab w:val="left" w:pos="993"/>
        </w:tabs>
        <w:suppressAutoHyphens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 xml:space="preserve">8.  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Методические указания для обучающихся по освоению</w:t>
      </w: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дисциплины </w:t>
      </w:r>
      <w:r>
        <w:rPr>
          <w:b/>
          <w:sz w:val="28"/>
          <w:szCs w:val="28"/>
        </w:rPr>
        <w:t>8  Методические указания для обучающихся по освоению дисциплины.</w:t>
      </w:r>
    </w:p>
    <w:p w:rsidR="00AA17AF" w:rsidRDefault="00AA17AF">
      <w:pPr>
        <w:tabs>
          <w:tab w:val="left" w:pos="0"/>
          <w:tab w:val="left" w:pos="993"/>
        </w:tabs>
        <w:suppressAutoHyphens w:val="0"/>
        <w:rPr>
          <w:sz w:val="28"/>
          <w:szCs w:val="28"/>
        </w:rPr>
      </w:pPr>
    </w:p>
    <w:p w:rsidR="00AA17AF" w:rsidRDefault="0064281F">
      <w:pPr>
        <w:ind w:firstLine="644"/>
        <w:jc w:val="both"/>
      </w:pPr>
      <w:r>
        <w:t>Усвоение материала дисциплины на лекциях, семинарах и в результате самостоятельной подготовки и изучения отдельных вопросов дисциплины, позволят обучающемуся подойти к промежуточному контролю подготовленным, и потребует лишь повторения ранее пройденного ма</w:t>
      </w:r>
      <w:r>
        <w:t>териала. Знания, накапливаемые постепенно в различных ракурсах, с использованием противоположных мнений и взглядов на ту или иную проблему являются глубокими и качественными, и позволяют формировать соответствующие компетенции как итог образовательного про</w:t>
      </w:r>
      <w:r>
        <w:t xml:space="preserve">цесса. </w:t>
      </w:r>
    </w:p>
    <w:p w:rsidR="00AA17AF" w:rsidRDefault="0064281F">
      <w:pPr>
        <w:ind w:firstLine="644"/>
        <w:jc w:val="both"/>
      </w:pPr>
      <w:r>
        <w:t>Для систематизации знаний по дисциплине первоначальное внимание обучающемуся следует обратить на рабочую программу курса, которая включает в себя темы и основные проблемы дисциплины, в рамках которых и формируются вопросы для промежуточного контрол</w:t>
      </w:r>
      <w:r>
        <w:t>я. Поэтому обучающийся, заранее ознакомившись с программой курса, может лучше сориентироваться в последовательности освоения курса с позиций организации самостоятельной работы.</w:t>
      </w:r>
    </w:p>
    <w:p w:rsidR="00AA17AF" w:rsidRDefault="0064281F">
      <w:pPr>
        <w:widowControl w:val="0"/>
        <w:suppressAutoHyphens w:val="0"/>
        <w:spacing w:line="200" w:lineRule="atLeast"/>
        <w:ind w:firstLine="709"/>
        <w:jc w:val="both"/>
      </w:pPr>
      <w:r>
        <w:rPr>
          <w:rFonts w:eastAsia="Lucida Sans Unicode"/>
        </w:rPr>
        <w:t>Усвоение материала дисциплины на лекциях, семинарах и в результате самостоятель</w:t>
      </w:r>
      <w:r>
        <w:rPr>
          <w:rFonts w:eastAsia="Lucida Sans Unicode"/>
        </w:rPr>
        <w:t>ной подготовки и изучения отдельных вопросов дисциплины, позволят обучающемуся подойти к промежуточному контролю подготовленным, и потребует лишь повторения ранее пройденного материала. Знания, накапливаемые постепенно в различных ракурсах, с использование</w:t>
      </w:r>
      <w:r>
        <w:rPr>
          <w:rFonts w:eastAsia="Lucida Sans Unicode"/>
        </w:rPr>
        <w:t xml:space="preserve">м противоположных мнений и взглядов на ту или иную правовую проблему являются глубокими и качественными, и позволяют формировать соответствующие компетенции как итог образовательного процесса. </w:t>
      </w:r>
    </w:p>
    <w:p w:rsidR="00AA17AF" w:rsidRDefault="0064281F">
      <w:pPr>
        <w:widowControl w:val="0"/>
        <w:suppressAutoHyphens w:val="0"/>
        <w:spacing w:line="200" w:lineRule="atLeast"/>
        <w:ind w:firstLine="709"/>
        <w:jc w:val="both"/>
        <w:rPr>
          <w:rFonts w:eastAsia="Calibri"/>
        </w:rPr>
      </w:pPr>
      <w:r>
        <w:rPr>
          <w:rFonts w:eastAsia="Calibri"/>
        </w:rPr>
        <w:t>Для систематизации знаний по дисциплине первоначальное внимани</w:t>
      </w:r>
      <w:r>
        <w:rPr>
          <w:rFonts w:eastAsia="Calibri"/>
        </w:rPr>
        <w:t>е обучающемуся следует обратить на рабочую программу курса, которая включает в себя разделы и основные проблемы дисциплины, в рамках которых и формируются вопросы для промежуточного контроля. Поэтому обучающийся, заранее ознакомившись с программой курса, м</w:t>
      </w:r>
      <w:r>
        <w:rPr>
          <w:rFonts w:eastAsia="Calibri"/>
        </w:rPr>
        <w:t>ожет лучше сориентироваться в последовательности освоения курса с позиций организации самостоятельной работы.</w:t>
      </w:r>
    </w:p>
    <w:p w:rsidR="00AA17AF" w:rsidRDefault="00AA17AF">
      <w:pPr>
        <w:widowControl w:val="0"/>
        <w:tabs>
          <w:tab w:val="left" w:pos="0"/>
        </w:tabs>
        <w:ind w:right="227" w:firstLine="709"/>
        <w:jc w:val="both"/>
        <w:rPr>
          <w:rFonts w:ascii="Times New Roman" w:hAnsi="Times New Roman" w:cs="Times New Roman"/>
        </w:rPr>
      </w:pPr>
    </w:p>
    <w:p w:rsidR="00AA17AF" w:rsidRDefault="00AA17AF">
      <w:pPr>
        <w:widowControl w:val="0"/>
        <w:tabs>
          <w:tab w:val="left" w:pos="525"/>
        </w:tabs>
        <w:ind w:left="644" w:right="194"/>
        <w:jc w:val="both"/>
        <w:rPr>
          <w:rFonts w:ascii="Times New Roman" w:eastAsia="Times New Roman" w:hAnsi="Times New Roman" w:cs="Times New Roman"/>
          <w:b/>
          <w:lang w:val="x-none"/>
        </w:rPr>
      </w:pPr>
    </w:p>
    <w:tbl>
      <w:tblPr>
        <w:tblW w:w="9770" w:type="dxa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55"/>
        <w:gridCol w:w="7715"/>
      </w:tblGrid>
      <w:tr w:rsidR="00AA17AF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suppressAutoHyphens w:val="0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Вид деятельности</w:t>
            </w:r>
          </w:p>
        </w:tc>
        <w:tc>
          <w:tcPr>
            <w:tcW w:w="7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suppressAutoHyphens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Методические указания по организации деятельности обучающегося</w:t>
            </w:r>
          </w:p>
        </w:tc>
      </w:tr>
      <w:tr w:rsidR="00AA17AF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suppressAutoHyphens w:val="0"/>
              <w:spacing w:line="200" w:lineRule="atLeast"/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7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suppressAutoHyphens w:val="0"/>
              <w:ind w:right="20"/>
              <w:jc w:val="both"/>
            </w:pPr>
            <w:r>
              <w:rPr>
                <w:rFonts w:ascii="Times New Roman" w:hAnsi="Times New Roman" w:cs="Times New Roman"/>
                <w:lang w:eastAsia="ru-RU"/>
              </w:rPr>
              <w:t xml:space="preserve">В ходе лекций раскрываются основные вопросы в рамках рассматриваемых тем, делаются акценты на наиболее сложных и интересных положениях изучаемого материала, которые должны быть приняты обучающимися во внимание. Обучающиеся должны конспектировать  материал </w:t>
            </w:r>
            <w:r>
              <w:rPr>
                <w:rFonts w:ascii="Times New Roman" w:hAnsi="Times New Roman" w:cs="Times New Roman"/>
                <w:lang w:eastAsia="ru-RU"/>
              </w:rPr>
              <w:t xml:space="preserve">лекций, т.е. </w:t>
            </w:r>
            <w:r>
              <w:rPr>
                <w:rFonts w:ascii="Times New Roman" w:hAnsi="Times New Roman" w:cs="Times New Roman"/>
              </w:rPr>
              <w:t xml:space="preserve">кратко, схематично, последовательно фиксировать основные положения, выводы,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формулировки, обобщения; помечать важные мысли, выделять ключевые слова, термины.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Материалы лекций необходимо систематически прорабатывать: п</w:t>
            </w:r>
            <w:r>
              <w:rPr>
                <w:rFonts w:ascii="Times New Roman" w:hAnsi="Times New Roman" w:cs="Times New Roman"/>
              </w:rPr>
              <w:t>роверять термины, понятия</w:t>
            </w:r>
            <w:r>
              <w:rPr>
                <w:rFonts w:ascii="Times New Roman" w:hAnsi="Times New Roman" w:cs="Times New Roman"/>
              </w:rPr>
              <w:t xml:space="preserve"> с помощью энциклопедий, словарей, справочников. Необходимо выделить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</w:t>
            </w:r>
            <w:r>
              <w:rPr>
                <w:rFonts w:ascii="Times New Roman" w:hAnsi="Times New Roman" w:cs="Times New Roman"/>
              </w:rPr>
              <w:t>ормулировать вопрос и задать преподавателю на консультации, на практическом занятии.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Материалы лекций являются основой для подготовки обучающихся к практическим занятиям</w:t>
            </w:r>
            <w:r>
              <w:rPr>
                <w:rFonts w:ascii="Times New Roman" w:hAnsi="Times New Roman" w:cs="Times New Roman"/>
              </w:rPr>
              <w:t>.   Если   самостоятельно   не   удается разобраться  в  материале,  необходимо  сформу</w:t>
            </w:r>
            <w:r>
              <w:rPr>
                <w:rFonts w:ascii="Times New Roman" w:hAnsi="Times New Roman" w:cs="Times New Roman"/>
              </w:rPr>
              <w:t>лировать  вопрос  и задать преподавателю на консультации, на практическом занятии.</w:t>
            </w:r>
          </w:p>
          <w:p w:rsidR="00AA17AF" w:rsidRDefault="0064281F">
            <w:pPr>
              <w:suppressAutoHyphens w:val="0"/>
              <w:jc w:val="both"/>
            </w:pPr>
            <w:r>
              <w:rPr>
                <w:rFonts w:ascii="Times New Roman" w:hAnsi="Times New Roman" w:cs="Times New Roman"/>
              </w:rPr>
              <w:t>Лекционный    материал    является    базовым,    с    которого необходимо начать освоение соответствующей темы</w:t>
            </w:r>
          </w:p>
        </w:tc>
      </w:tr>
      <w:tr w:rsidR="00AA17AF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suppressAutoHyphens w:val="0"/>
              <w:spacing w:line="200" w:lineRule="atLeast"/>
            </w:pPr>
            <w:r>
              <w:rPr>
                <w:rFonts w:ascii="Times New Roman" w:hAnsi="Times New Roman" w:cs="Times New Roman"/>
              </w:rPr>
              <w:lastRenderedPageBreak/>
              <w:t>Практические занятия</w:t>
            </w:r>
          </w:p>
        </w:tc>
        <w:tc>
          <w:tcPr>
            <w:tcW w:w="7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suppressAutoHyphens w:val="0"/>
              <w:jc w:val="both"/>
            </w:pPr>
            <w:r>
              <w:rPr>
                <w:rFonts w:ascii="Times New Roman" w:hAnsi="Times New Roman" w:cs="Times New Roman"/>
              </w:rPr>
              <w:t>Проработка  рабочей  программы  дисципл</w:t>
            </w:r>
            <w:r>
              <w:rPr>
                <w:rFonts w:ascii="Times New Roman" w:hAnsi="Times New Roman" w:cs="Times New Roman"/>
              </w:rPr>
              <w:t>ины,  уделяя  особое внимание целям и задачам, структуре и содержанию дисциплины. Ознакомление с темами и планами практических (семинарских) занятий.   Анализ   основной литературы, после чего работа с рекомендованной дополнительной литературой. Конспектир</w:t>
            </w:r>
            <w:r>
              <w:rPr>
                <w:rFonts w:ascii="Times New Roman" w:hAnsi="Times New Roman" w:cs="Times New Roman"/>
              </w:rPr>
              <w:t>ование источников.</w:t>
            </w:r>
          </w:p>
          <w:p w:rsidR="00AA17AF" w:rsidRDefault="0064281F">
            <w:pPr>
              <w:suppressAutoHyphens w:val="0"/>
              <w:jc w:val="both"/>
            </w:pPr>
            <w:r>
              <w:rPr>
                <w:rFonts w:ascii="Times New Roman" w:hAnsi="Times New Roman" w:cs="Times New Roman"/>
              </w:rPr>
              <w:t>Подготовка ответов к  контрольным  вопросам,  просмотр рекомендуемой литературы.  Прослушивание  аудио-  и  видеозаписей  по  заданной  теме. Устные  выступления  обучающихся  по  контрольным  вопросам практического  занятия.  Выступлени</w:t>
            </w:r>
            <w:r>
              <w:rPr>
                <w:rFonts w:ascii="Times New Roman" w:hAnsi="Times New Roman" w:cs="Times New Roman"/>
              </w:rPr>
              <w:t>е  на  семинаре  должно  быть компактным и вразумительным, без неоправданных отступлений и рассуждений.  Обучающийся  должен  излагать  (не  читать)  материал выступления свободно. Необходимо концентрировать свое внимание на том, что выступление должно быт</w:t>
            </w:r>
            <w:r>
              <w:rPr>
                <w:rFonts w:ascii="Times New Roman" w:hAnsi="Times New Roman" w:cs="Times New Roman"/>
              </w:rPr>
              <w:t xml:space="preserve">ь обращено к аудитории, а не к преподавателю,   т.к.   это   значимый   аспект   профессиональных компетенций логопеда. По   окончании   практического   занятия  обучающемуся   следует повторить  выводы,  сконструированные  на  семинаре,  проследив логику </w:t>
            </w:r>
            <w:r>
              <w:rPr>
                <w:rFonts w:ascii="Times New Roman" w:hAnsi="Times New Roman" w:cs="Times New Roman"/>
              </w:rPr>
              <w:t>их построения, отметив положения, лежащие в их основе. Для  этого обучающемуся  в  течение  семинара  следует  делать  пометки. Более того в случае неточностей и (или) непонимания какого-либо вопроса  пройденного  материала  обучающемуся  следует  обратить</w:t>
            </w:r>
            <w:r>
              <w:rPr>
                <w:rFonts w:ascii="Times New Roman" w:hAnsi="Times New Roman" w:cs="Times New Roman"/>
              </w:rPr>
              <w:t>ся  к преподавателю   для   получения   необходимой   консультации   и разъяснения возникшей ситуации.</w:t>
            </w:r>
          </w:p>
        </w:tc>
      </w:tr>
      <w:tr w:rsidR="00AA17AF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suppressAutoHyphens w:val="0"/>
              <w:spacing w:line="200" w:lineRule="atLeast"/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7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suppressAutoHyphens w:val="0"/>
              <w:ind w:left="-3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Реферат представляет собой письменное изложение содержания научно-теоретической литературы, в которой отражены результаты научной работы, изучение проблемы. Цель написания реферата предполагает усвоение навыка краткого изложения материала, в котором выделя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ются главные моменты в информации. Обучающийся приобретает умение правильного оформления материала, усваивает приёмы работы с научной литературой.  В </w:t>
            </w:r>
            <w:r>
              <w:rPr>
                <w:rFonts w:ascii="Times New Roman" w:hAnsi="Times New Roman" w:cs="Times New Roman"/>
              </w:rPr>
              <w:t>структуре реферата должны быть представлены: титульный лист, оглавление, введение, которое включает научну</w:t>
            </w:r>
            <w:r>
              <w:rPr>
                <w:rFonts w:ascii="Times New Roman" w:hAnsi="Times New Roman" w:cs="Times New Roman"/>
              </w:rPr>
              <w:t>ю проблему, объяснение выбора темы, ее значимость  и актуальность, формулировку цели и задач работы.  Основная часть реферата должна раскрыть научную проблему. В заключительной части подводятся итоги или делаются обобщенные выводы по теме реферата. Обязате</w:t>
            </w:r>
            <w:r>
              <w:rPr>
                <w:rFonts w:ascii="Times New Roman" w:hAnsi="Times New Roman" w:cs="Times New Roman"/>
              </w:rPr>
              <w:t xml:space="preserve">лен список литературы. Как правило, при написании реферата используется не менее 5-10 различных источников. Представляемый </w:t>
            </w:r>
            <w:r>
              <w:rPr>
                <w:rFonts w:ascii="Times New Roman" w:hAnsi="Times New Roman" w:cs="Times New Roman"/>
              </w:rPr>
              <w:lastRenderedPageBreak/>
              <w:t>объём реферата - 8-10 страниц (за исключением списка литературы).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Обучающемуся следует обратить внимание на правильное оформление тек</w:t>
            </w:r>
            <w:r>
              <w:rPr>
                <w:rFonts w:ascii="Times New Roman" w:hAnsi="Times New Roman" w:cs="Times New Roman"/>
              </w:rPr>
              <w:t xml:space="preserve">ста реферата, ссылок, цитат, списка литературы.  В работе должна наблюдаться глубина изучения и обобщения материала, адекватность выбора и полнота использования литературных источников. </w:t>
            </w:r>
            <w:r>
              <w:rPr>
                <w:rFonts w:ascii="Times New Roman" w:hAnsi="Times New Roman" w:cs="Times New Roman"/>
              </w:rPr>
              <w:tab/>
              <w:t>Обучающемуся даётся возможность самостоятельного выбора вариантов нап</w:t>
            </w:r>
            <w:r>
              <w:rPr>
                <w:rFonts w:ascii="Times New Roman" w:hAnsi="Times New Roman" w:cs="Times New Roman"/>
              </w:rPr>
              <w:t xml:space="preserve">исания реферата. </w:t>
            </w:r>
            <w:r>
              <w:rPr>
                <w:rFonts w:ascii="Times New Roman" w:hAnsi="Times New Roman" w:cs="Times New Roman"/>
                <w:bCs/>
              </w:rPr>
              <w:t xml:space="preserve">Выбор осуществляется с опорой на список литературы, предполагаемый по данной теме. </w:t>
            </w:r>
            <w:r>
              <w:rPr>
                <w:rFonts w:ascii="Times New Roman" w:eastAsia="Times New Roman CYR" w:hAnsi="Times New Roman" w:cs="Times New Roman"/>
                <w:bCs/>
              </w:rPr>
              <w:t xml:space="preserve"> </w:t>
            </w:r>
          </w:p>
        </w:tc>
      </w:tr>
      <w:tr w:rsidR="00AA17AF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suppressAutoHyphens w:val="0"/>
              <w:spacing w:line="200" w:lineRule="atLeast"/>
            </w:pPr>
            <w:r>
              <w:rPr>
                <w:rFonts w:ascii="Times New Roman" w:hAnsi="Times New Roman" w:cs="Times New Roman"/>
              </w:rPr>
              <w:lastRenderedPageBreak/>
              <w:t>Контрольный срез</w:t>
            </w:r>
          </w:p>
        </w:tc>
        <w:tc>
          <w:tcPr>
            <w:tcW w:w="7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suppressAutoHyphens w:val="0"/>
              <w:jc w:val="both"/>
            </w:pPr>
            <w:r>
              <w:rPr>
                <w:rFonts w:ascii="Times New Roman" w:hAnsi="Times New Roman" w:cs="Times New Roman"/>
              </w:rPr>
              <w:t xml:space="preserve">Контрольный срез проводится с целью текущего контроля знаний обучающихся по очной и очно-заочной формам и предполагает ответ в </w:t>
            </w:r>
            <w:r>
              <w:rPr>
                <w:rFonts w:ascii="Times New Roman" w:hAnsi="Times New Roman" w:cs="Times New Roman"/>
              </w:rPr>
              <w:t>письменном виде на контрольные вопросы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</w:t>
            </w:r>
            <w:r>
              <w:rPr>
                <w:rFonts w:ascii="Times New Roman" w:hAnsi="Times New Roman" w:cs="Times New Roman"/>
              </w:rPr>
              <w:t>ь изложения содержания.</w:t>
            </w:r>
          </w:p>
          <w:p w:rsidR="00AA17AF" w:rsidRDefault="0064281F">
            <w:pPr>
              <w:suppressAutoHyphens w:val="0"/>
              <w:jc w:val="both"/>
            </w:pPr>
            <w:r>
              <w:rPr>
                <w:rFonts w:ascii="Times New Roman" w:hAnsi="Times New Roman" w:cs="Times New Roman"/>
              </w:rP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Обучающиеся заочной формы обучения выполняют задания </w:t>
            </w:r>
            <w:r>
              <w:rPr>
                <w:rFonts w:ascii="Times New Roman" w:hAnsi="Times New Roman" w:cs="Times New Roman"/>
              </w:rPr>
              <w:t>контрольного среза во время подготовки контрольной работы</w:t>
            </w:r>
          </w:p>
        </w:tc>
      </w:tr>
      <w:tr w:rsidR="00AA17AF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suppressAutoHyphens w:val="0"/>
              <w:spacing w:line="200" w:lineRule="atLeast"/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</w:tc>
        <w:tc>
          <w:tcPr>
            <w:tcW w:w="7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suppressAutoHyphens w:val="0"/>
              <w:jc w:val="both"/>
            </w:pPr>
            <w:r>
              <w:rPr>
                <w:rFonts w:ascii="Times New Roman" w:hAnsi="Times New Roman" w:cs="Times New Roman"/>
              </w:rPr>
              <w:t>Опрос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</w:t>
            </w:r>
            <w:r>
              <w:rPr>
                <w:rFonts w:ascii="Times New Roman" w:hAnsi="Times New Roman" w:cs="Times New Roman"/>
              </w:rPr>
              <w:t>ося по определенной теме, проблеме и т.п.  Проблематика, выносимая  на опрос, определена в заданиях для самостоятельной работы обучающегося, а также, может определяться преподавателем, ведущим практические занятия.  Во время проведения опроса обучающийся д</w:t>
            </w:r>
            <w:r>
              <w:rPr>
                <w:rFonts w:ascii="Times New Roman" w:hAnsi="Times New Roman" w:cs="Times New Roman"/>
              </w:rPr>
              <w:t xml:space="preserve">олжен уметь обсудить с преподавателем соответствующую проблематику на уровне диалога. </w:t>
            </w:r>
          </w:p>
        </w:tc>
      </w:tr>
      <w:tr w:rsidR="00AA17AF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suppressAutoHyphens w:val="0"/>
              <w:spacing w:line="200" w:lineRule="atLeast"/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suppressAutoHyphens w:val="0"/>
              <w:jc w:val="both"/>
            </w:pPr>
            <w:r>
              <w:rPr>
                <w:rFonts w:ascii="Times New Roman" w:hAnsi="Times New Roman" w:cs="Times New Roman"/>
              </w:rPr>
              <w:t xml:space="preserve">Самостоятельная работа проводится с целью систематизации и закрепления полученных теоретических знаний и практических умений обучающихся; </w:t>
            </w:r>
            <w:r>
              <w:rPr>
                <w:rFonts w:ascii="Times New Roman" w:hAnsi="Times New Roman" w:cs="Times New Roman"/>
              </w:rPr>
              <w:t>углубления и расширения теоретических знаний; формирования умений использовать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</w:t>
            </w:r>
            <w:r>
              <w:rPr>
                <w:rFonts w:ascii="Times New Roman" w:hAnsi="Times New Roman" w:cs="Times New Roman"/>
              </w:rPr>
              <w:t>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 обучающихся: чтение основн</w:t>
            </w:r>
            <w:r>
              <w:rPr>
                <w:rFonts w:ascii="Times New Roman" w:hAnsi="Times New Roman" w:cs="Times New Roman"/>
              </w:rPr>
              <w:t xml:space="preserve">ой и дополнительной литературы – самостоятельное изучение материала по рекомендуемым литературным источникам; работа с библиотечным каталогом,  самостоятельный подбор необходимой литературы; работа со словарем, справочником; поиск необходимой информации в </w:t>
            </w:r>
            <w:r>
              <w:rPr>
                <w:rFonts w:ascii="Times New Roman" w:hAnsi="Times New Roman" w:cs="Times New Roman"/>
              </w:rPr>
              <w:t>сети Интернет; конспектирование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</w:t>
            </w:r>
            <w:r>
              <w:rPr>
                <w:rFonts w:ascii="Times New Roman" w:hAnsi="Times New Roman" w:cs="Times New Roman"/>
              </w:rPr>
              <w:t xml:space="preserve">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экзамену); самостоятельное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</w:rPr>
              <w:t>практических заданий.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  учреждения: библиотеку с читальным залом, укомплектованную в соответствии с существу</w:t>
            </w:r>
            <w:r>
              <w:rPr>
                <w:rFonts w:ascii="Times New Roman" w:hAnsi="Times New Roman" w:cs="Times New Roman"/>
              </w:rPr>
              <w:t>ющими нормами; учебно-методическую базу учебных кабинетов, лабораторий; компьютерные классы с возможностью работы в  Интернет; аудитории (классы) для консультационной деятельности; учебную и учебно-методическую литературу, разработанную с учетом увеличения</w:t>
            </w:r>
            <w:r>
              <w:rPr>
                <w:rFonts w:ascii="Times New Roman" w:hAnsi="Times New Roman" w:cs="Times New Roman"/>
              </w:rPr>
              <w:t xml:space="preserve"> доли самостоятельной работы обучающихся, и иные методические материалы. Перед выполнением обучающимися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</w:t>
            </w:r>
            <w:r>
              <w:rPr>
                <w:rFonts w:ascii="Times New Roman" w:hAnsi="Times New Roman" w:cs="Times New Roman"/>
              </w:rPr>
              <w:t>риентировочный объем работы, основные требования к результатам работы, критерии оценки.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</w:t>
            </w:r>
            <w:r>
              <w:rPr>
                <w:rFonts w:ascii="Times New Roman" w:hAnsi="Times New Roman" w:cs="Times New Roman"/>
              </w:rPr>
              <w:t>жности, уровня умений обучающихся. Контроль самостоятельной работы обучающихся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</w:t>
            </w:r>
            <w:r>
              <w:rPr>
                <w:rFonts w:ascii="Times New Roman" w:hAnsi="Times New Roman" w:cs="Times New Roman"/>
              </w:rPr>
              <w:t>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</w:t>
            </w:r>
            <w:r>
              <w:rPr>
                <w:rFonts w:ascii="Times New Roman" w:hAnsi="Times New Roman" w:cs="Times New Roman"/>
              </w:rPr>
              <w:t>льтатов выполненной работы на занятии; проведение устного опроса.</w:t>
            </w:r>
          </w:p>
        </w:tc>
      </w:tr>
      <w:tr w:rsidR="00AA17AF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suppressAutoHyphens w:val="0"/>
              <w:spacing w:line="200" w:lineRule="atLeast"/>
            </w:pPr>
            <w:r>
              <w:rPr>
                <w:rFonts w:ascii="Times New Roman" w:hAnsi="Times New Roman" w:cs="Times New Roman"/>
              </w:rPr>
              <w:lastRenderedPageBreak/>
              <w:t>Подготовка к зачету</w:t>
            </w:r>
          </w:p>
        </w:tc>
        <w:tc>
          <w:tcPr>
            <w:tcW w:w="7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suppressAutoHyphens w:val="0"/>
              <w:jc w:val="both"/>
            </w:pPr>
            <w:r>
              <w:rPr>
                <w:rFonts w:eastAsia="Calibri"/>
              </w:rPr>
              <w:t>При подготовке к зачету необходимо ориентироваться на конспекты лекций, основную и дополнительную литературу. Основное в подготовке к сдаче экзамена - это повторение все</w:t>
            </w:r>
            <w:r>
              <w:rPr>
                <w:rFonts w:eastAsia="Calibri"/>
              </w:rPr>
              <w:t>го материала дисциплины, по которому необходимо сдавать экзамен. При подготовке к сдаче экзамена обучающийся весь объем работы должен распределять равномерно по дням, отведенным для подготовки к экзамену, контролировать каждый день выполнение намеченной ра</w:t>
            </w:r>
            <w:r>
              <w:rPr>
                <w:rFonts w:eastAsia="Calibri"/>
              </w:rPr>
              <w:t>боты.  По завершению изучения дисциплины сдается зачет.  В период подготовки обучающийся вновь обращается к уже изученному (пройденному) учебному материалу.  Подготовка обучающегося к зачет включает в себя три этапа: самостоятельная работа в течение семест</w:t>
            </w:r>
            <w:r>
              <w:rPr>
                <w:rFonts w:eastAsia="Calibri"/>
              </w:rPr>
              <w:t xml:space="preserve">ра; непосредственная подготовка в дни, предшествующие зачету по темам курса; подготовка к ответу на задания. Для успешной сдачи зачета по дисциплине обучающиеся должны принимать во внимание, что все основные категории дисциплины, которые указаны в рабочей </w:t>
            </w:r>
            <w:r>
              <w:rPr>
                <w:rFonts w:eastAsia="Calibri"/>
              </w:rPr>
              <w:t>программе, нужно знать, понимать их смысл и уметь его разъяснить; указанные в рабочей программе формируемые  компетенции в результате освоения дисциплины должны быть продемонстрированы обучающимся; практические занятия способствуют получению более высокого</w:t>
            </w:r>
            <w:r>
              <w:rPr>
                <w:rFonts w:eastAsia="Calibri"/>
              </w:rPr>
              <w:t xml:space="preserve"> уровня знаний и, как следствие, более высокой оценке на экзамене; готовиться к экзамену необходимо начинать с первой лекции и первого практического занятия.</w:t>
            </w:r>
          </w:p>
        </w:tc>
      </w:tr>
    </w:tbl>
    <w:p w:rsidR="00AA17AF" w:rsidRDefault="00642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9.Описание материально-технической базы, необходимой для осуществления образовательного процесса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дисциплине</w:t>
      </w:r>
    </w:p>
    <w:p w:rsidR="00AA17AF" w:rsidRDefault="00AA17AF">
      <w:pPr>
        <w:widowControl w:val="0"/>
        <w:tabs>
          <w:tab w:val="left" w:pos="5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7AF" w:rsidRDefault="0064281F">
      <w:pPr>
        <w:widowControl w:val="0"/>
        <w:tabs>
          <w:tab w:val="left" w:pos="5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осуществления образовательного процесса по дисциплине «Дислалия» необходимо использование следующих помещений: аудитория 101, аудитория 205.</w:t>
      </w:r>
    </w:p>
    <w:p w:rsidR="00AA17AF" w:rsidRDefault="0064281F">
      <w:pPr>
        <w:widowControl w:val="0"/>
        <w:tabs>
          <w:tab w:val="left" w:pos="5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проведения занятий по настоящей учебной дисциплине имеются:</w:t>
      </w:r>
    </w:p>
    <w:p w:rsidR="00AA17AF" w:rsidRDefault="0064281F">
      <w:pPr>
        <w:widowControl w:val="0"/>
        <w:tabs>
          <w:tab w:val="left" w:pos="5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Лаборатория логопедических те</w:t>
      </w:r>
      <w:r>
        <w:rPr>
          <w:rFonts w:ascii="Times New Roman" w:eastAsia="Times New Roman" w:hAnsi="Times New Roman" w:cs="Times New Roman"/>
        </w:rPr>
        <w:t>хнологий (столы, стулья, учебная доска, LCD-панель, шкафы с учебной литературой и журналами по психолого-педагогической  тематике, наборы демонстрационного оборудования, и учебно-наглядных пособий: таблицы: Ухо человека; Спинной мозг; Покровы; Скелетные мы</w:t>
      </w:r>
      <w:r>
        <w:rPr>
          <w:rFonts w:ascii="Times New Roman" w:eastAsia="Times New Roman" w:hAnsi="Times New Roman" w:cs="Times New Roman"/>
        </w:rPr>
        <w:t>шцы; Строение сердца; Строение спинного мозга; Расположение органов грудной клетки и брюшной полости; Саггитальный разрез через носовую полость глотки и гортани; Строение уха (лабиринт);  Челюсти и зубы человека. Муляжи: Головной мозг (в малой и большой фо</w:t>
      </w:r>
      <w:r>
        <w:rPr>
          <w:rFonts w:ascii="Times New Roman" w:eastAsia="Times New Roman" w:hAnsi="Times New Roman" w:cs="Times New Roman"/>
        </w:rPr>
        <w:t>рме); Строение уха; Спинной мозг; строение глаза; Строение гортани. Дидактический материал: Доска Сегена; Вкладыши; Развивающие игры: лото - «Парочки», «Что лишнее»; Пирамидки; Мозаика; Геометрические фигуры «Дом»; Шнуровка «Ботинок»; Мягкий конструктор, п</w:t>
      </w:r>
      <w:r>
        <w:rPr>
          <w:rFonts w:ascii="Times New Roman" w:eastAsia="Times New Roman" w:hAnsi="Times New Roman" w:cs="Times New Roman"/>
        </w:rPr>
        <w:t>азлы; картинный материал по лексическим темам и проч.). По заявке устанавливается  мобильный комплект (ноутбук, проектор, колонки).</w:t>
      </w:r>
    </w:p>
    <w:p w:rsidR="00AA17AF" w:rsidRDefault="0064281F">
      <w:pPr>
        <w:widowControl w:val="0"/>
        <w:tabs>
          <w:tab w:val="left" w:pos="5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Учебная аудитория для проведения занятий лекционного типа, занятий семинарского типа, выполнения курсовых работ, групповы</w:t>
      </w:r>
      <w:r>
        <w:rPr>
          <w:rFonts w:ascii="Times New Roman" w:eastAsia="Times New Roman" w:hAnsi="Times New Roman" w:cs="Times New Roman"/>
        </w:rPr>
        <w:t>х и индивидуальных консультаций, текущего контроля и промежуточной аттестации (столы, стулья, учебная доска, шкафы с дидактическими пособиями,  учебно-методической и дидактической литературой, журналами по психолого-педагогической  тематике, наборы демонст</w:t>
      </w:r>
      <w:r>
        <w:rPr>
          <w:rFonts w:ascii="Times New Roman" w:eastAsia="Times New Roman" w:hAnsi="Times New Roman" w:cs="Times New Roman"/>
        </w:rPr>
        <w:t>рационного оборудования, и учебно-наглядных пособий: плакаты: Внутриутробное развитие. Оплодотворение и эмбриональное развитие. Строение сердца. Лимфатическая система. Скелет. Типы клеток и тканей. Система органов кровообращения. Эндокринные железы. Дидакт</w:t>
      </w:r>
      <w:r>
        <w:rPr>
          <w:rFonts w:ascii="Times New Roman" w:eastAsia="Times New Roman" w:hAnsi="Times New Roman" w:cs="Times New Roman"/>
        </w:rPr>
        <w:t>ический материал: цветные геометрические фигуры, макси-пазлы, кукольный театр, кубы с перфорацией, доски Сегена, вкладыши, кубики, аббак, счеты, разрезная азбука, счетные палочки. По заявке устанавливается мобильный комплект (ноутбук, проектор, экран, коло</w:t>
      </w:r>
      <w:r>
        <w:rPr>
          <w:rFonts w:ascii="Times New Roman" w:eastAsia="Times New Roman" w:hAnsi="Times New Roman" w:cs="Times New Roman"/>
        </w:rPr>
        <w:t>нки).</w:t>
      </w:r>
    </w:p>
    <w:p w:rsidR="00AA17AF" w:rsidRDefault="0064281F">
      <w:pPr>
        <w:keepNext/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x-none"/>
        </w:rPr>
        <w:t xml:space="preserve">Материально-техническое обеспечение дисциплины включает в себя: </w:t>
      </w:r>
    </w:p>
    <w:p w:rsidR="00AA17AF" w:rsidRDefault="0064281F">
      <w:pPr>
        <w:keepNext/>
        <w:widowControl w:val="0"/>
        <w:numPr>
          <w:ilvl w:val="0"/>
          <w:numId w:val="20"/>
        </w:numPr>
        <w:shd w:val="clear" w:color="auto" w:fill="FFFFFF"/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x-none"/>
        </w:rPr>
        <w:t xml:space="preserve"> учебная аудитория для проведения учебных занятий, оснащенная оборудованием и техническими средствами обучения (мебель аудиторная (столы, стулья, доска), стол, стул преподавателя) и </w:t>
      </w:r>
      <w:r>
        <w:rPr>
          <w:rFonts w:ascii="Times New Roman" w:eastAsia="Times New Roman" w:hAnsi="Times New Roman" w:cs="Times New Roman"/>
          <w:lang w:val="x-none"/>
        </w:rPr>
        <w:t>технические средства обучения (персональный компьютер; мультимедийное оборудование);</w:t>
      </w:r>
    </w:p>
    <w:p w:rsidR="00AA17AF" w:rsidRDefault="0064281F">
      <w:pPr>
        <w:keepNext/>
        <w:widowControl w:val="0"/>
        <w:numPr>
          <w:ilvl w:val="0"/>
          <w:numId w:val="20"/>
        </w:numPr>
        <w:shd w:val="clear" w:color="auto" w:fill="FFFFFF"/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x-none"/>
        </w:rPr>
        <w:t>помещение для самостоятельной работы обучающихся: специализированная мебель и компьютерная техника с возможностью подключения к сети «Интернет» и обеспечением доступа в эл</w:t>
      </w:r>
      <w:r>
        <w:rPr>
          <w:rFonts w:ascii="Times New Roman" w:eastAsia="Times New Roman" w:hAnsi="Times New Roman" w:cs="Times New Roman"/>
          <w:lang w:val="x-none"/>
        </w:rPr>
        <w:t>ектронную информационно-образовательную среду Университета.</w:t>
      </w:r>
    </w:p>
    <w:p w:rsidR="00AA17AF" w:rsidRDefault="00AA17AF">
      <w:pPr>
        <w:keepNext/>
        <w:widowControl w:val="0"/>
        <w:shd w:val="clear" w:color="auto" w:fill="FFFFFF"/>
        <w:suppressAutoHyphens w:val="0"/>
        <w:ind w:left="567"/>
        <w:jc w:val="both"/>
        <w:rPr>
          <w:rFonts w:ascii="Times New Roman" w:eastAsia="Times New Roman" w:hAnsi="Times New Roman" w:cs="Times New Roman"/>
          <w:lang w:val="x-none"/>
        </w:rPr>
      </w:pPr>
    </w:p>
    <w:p w:rsidR="00AA17AF" w:rsidRDefault="0064281F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 Перечень информационных технологий, используемых при осуществлении образовательного процесса по дисциплине, в том числе комплект лицензионного программного обеспечения, электронно-библиотечны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системы, современные профессиональные базы данных и информационные справочные системы.</w:t>
      </w:r>
    </w:p>
    <w:p w:rsidR="00AA17AF" w:rsidRDefault="00AA17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7AF" w:rsidRDefault="0064281F">
      <w:pPr>
        <w:keepNext/>
        <w:widowControl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x-none"/>
        </w:rPr>
        <w:t xml:space="preserve">Обучающиеся обеспечены доступом к электронной информационно-образовательной среде Университета из любой точки, в которой имеется доступ к сети «Интернет», как на </w:t>
      </w:r>
      <w:r>
        <w:rPr>
          <w:rFonts w:ascii="Times New Roman" w:eastAsia="Times New Roman" w:hAnsi="Times New Roman" w:cs="Times New Roman"/>
          <w:lang w:val="x-none"/>
        </w:rPr>
        <w:t>территории организации, так и вне ее.</w:t>
      </w:r>
    </w:p>
    <w:p w:rsidR="00AA17AF" w:rsidRDefault="00AA17AF">
      <w:pPr>
        <w:keepNext/>
        <w:widowControl w:val="0"/>
        <w:ind w:firstLine="567"/>
        <w:jc w:val="both"/>
        <w:rPr>
          <w:rFonts w:ascii="Times New Roman" w:hAnsi="Times New Roman" w:cs="Times New Roman"/>
        </w:rPr>
      </w:pPr>
    </w:p>
    <w:p w:rsidR="00AA17AF" w:rsidRDefault="0064281F">
      <w:pPr>
        <w:keepNext/>
        <w:widowControl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x-none"/>
        </w:rPr>
        <w:t>10.1 Лицензионное программное обеспечение:</w:t>
      </w:r>
    </w:p>
    <w:p w:rsidR="00AA17AF" w:rsidRDefault="0064281F">
      <w:pPr>
        <w:widowControl w:val="0"/>
        <w:numPr>
          <w:ilvl w:val="0"/>
          <w:numId w:val="18"/>
        </w:numPr>
        <w:ind w:left="0" w:firstLine="851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Операционная система Microsoft Windows XP Professional Russian — OEM-лицензии (поставляются в составе готового компьютера);</w:t>
      </w:r>
    </w:p>
    <w:p w:rsidR="00AA17AF" w:rsidRDefault="0064281F">
      <w:pPr>
        <w:widowControl w:val="0"/>
        <w:numPr>
          <w:ilvl w:val="0"/>
          <w:numId w:val="18"/>
        </w:numPr>
        <w:ind w:left="0" w:firstLine="851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Операционная система Microsoft Windows 7 Professio</w:t>
      </w:r>
      <w:r>
        <w:rPr>
          <w:rFonts w:ascii="Times New Roman" w:eastAsia="Times New Roman" w:hAnsi="Times New Roman" w:cs="Times New Roman"/>
        </w:rPr>
        <w:t>nal — OEM-лицензии (поставляются в составе готового компьютера);</w:t>
      </w:r>
    </w:p>
    <w:p w:rsidR="00AA17AF" w:rsidRDefault="0064281F">
      <w:pPr>
        <w:widowControl w:val="0"/>
        <w:numPr>
          <w:ilvl w:val="0"/>
          <w:numId w:val="18"/>
        </w:numPr>
        <w:ind w:left="0" w:firstLine="851"/>
        <w:textAlignment w:val="auto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Программный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пакет</w:t>
      </w:r>
      <w:r>
        <w:rPr>
          <w:rFonts w:ascii="Times New Roman" w:eastAsia="Times New Roman" w:hAnsi="Times New Roman" w:cs="Times New Roman"/>
          <w:lang w:val="en-US"/>
        </w:rPr>
        <w:t xml:space="preserve"> Microsoft Office 2010 Professional — </w:t>
      </w:r>
      <w:r>
        <w:rPr>
          <w:rFonts w:ascii="Times New Roman" w:eastAsia="Times New Roman" w:hAnsi="Times New Roman" w:cs="Times New Roman"/>
        </w:rPr>
        <w:t>лицензия</w:t>
      </w:r>
      <w:r>
        <w:rPr>
          <w:rFonts w:ascii="Times New Roman" w:eastAsia="Times New Roman" w:hAnsi="Times New Roman" w:cs="Times New Roman"/>
          <w:lang w:val="en-US"/>
        </w:rPr>
        <w:t xml:space="preserve"> № 49261732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lang w:val="en-US"/>
        </w:rPr>
        <w:t xml:space="preserve"> 04.11.2011</w:t>
      </w:r>
    </w:p>
    <w:p w:rsidR="00AA17AF" w:rsidRDefault="0064281F">
      <w:pPr>
        <w:widowControl w:val="0"/>
        <w:numPr>
          <w:ilvl w:val="0"/>
          <w:numId w:val="18"/>
        </w:numPr>
        <w:ind w:left="0" w:firstLine="851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Комплексная система антивирусной защиты DrWEB Entrprise Suite — лицензия № 126408928, действует до 13.</w:t>
      </w:r>
      <w:r>
        <w:rPr>
          <w:rFonts w:ascii="Times New Roman" w:eastAsia="Times New Roman" w:hAnsi="Times New Roman" w:cs="Times New Roman"/>
        </w:rPr>
        <w:t>03.2018</w:t>
      </w:r>
    </w:p>
    <w:p w:rsidR="00AA17AF" w:rsidRDefault="0064281F">
      <w:pPr>
        <w:widowControl w:val="0"/>
        <w:numPr>
          <w:ilvl w:val="0"/>
          <w:numId w:val="18"/>
        </w:numPr>
        <w:ind w:left="0" w:firstLine="851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Программный комплекс «УМК-психология» —  лицензионный договор № 28-03 от 28.01.2013</w:t>
      </w:r>
    </w:p>
    <w:p w:rsidR="00AA17AF" w:rsidRDefault="0064281F">
      <w:pPr>
        <w:widowControl w:val="0"/>
        <w:numPr>
          <w:ilvl w:val="0"/>
          <w:numId w:val="18"/>
        </w:numPr>
        <w:ind w:left="0" w:firstLine="851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Программный комплекс SciLab — свободная лицензия CeCILL</w:t>
      </w:r>
    </w:p>
    <w:p w:rsidR="00AA17AF" w:rsidRDefault="00AA17AF">
      <w:pPr>
        <w:widowControl w:val="0"/>
        <w:ind w:left="851"/>
        <w:textAlignment w:val="auto"/>
        <w:rPr>
          <w:rFonts w:ascii="Times New Roman" w:hAnsi="Times New Roman" w:cs="Times New Roman"/>
        </w:rPr>
      </w:pPr>
    </w:p>
    <w:p w:rsidR="00AA17AF" w:rsidRDefault="0064281F">
      <w:pPr>
        <w:keepNext/>
        <w:widowControl w:val="0"/>
        <w:ind w:firstLine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lang w:val="x-none"/>
        </w:rPr>
        <w:t>10.2. Электронно-библиотечная система:</w:t>
      </w:r>
      <w:r>
        <w:rPr>
          <w:rFonts w:ascii="Times New Roman" w:eastAsia="Times New Roman" w:hAnsi="Times New Roman" w:cs="Times New Roman"/>
          <w:i/>
          <w:lang w:val="x-none"/>
        </w:rPr>
        <w:t xml:space="preserve"> </w:t>
      </w:r>
    </w:p>
    <w:p w:rsidR="00AA17AF" w:rsidRDefault="00AA17AF">
      <w:pPr>
        <w:keepNext/>
        <w:widowControl w:val="0"/>
        <w:ind w:firstLine="567"/>
        <w:jc w:val="both"/>
        <w:rPr>
          <w:rFonts w:ascii="Times New Roman" w:hAnsi="Times New Roman" w:cs="Times New Roman"/>
          <w:i/>
        </w:rPr>
      </w:pPr>
    </w:p>
    <w:p w:rsidR="00AA17AF" w:rsidRDefault="0064281F">
      <w:pPr>
        <w:keepNext/>
        <w:widowControl w:val="0"/>
        <w:suppressAutoHyphens w:val="0"/>
        <w:ind w:left="284"/>
        <w:jc w:val="both"/>
      </w:pPr>
      <w:r>
        <w:rPr>
          <w:rFonts w:ascii="Times New Roman" w:eastAsia="Times New Roman" w:hAnsi="Times New Roman" w:cs="Times New Roman"/>
          <w:lang w:val="x-none"/>
        </w:rPr>
        <w:t xml:space="preserve">Электронная библиотечная система (ЭБС): </w:t>
      </w:r>
      <w:hyperlink r:id="rId9">
        <w:r>
          <w:rPr>
            <w:rStyle w:val="-"/>
            <w:rFonts w:eastAsia="Times New Roman"/>
            <w:lang w:val="x-none"/>
          </w:rPr>
          <w:t>http://www.iprbookshop.ru/</w:t>
        </w:r>
      </w:hyperlink>
    </w:p>
    <w:p w:rsidR="00AA17AF" w:rsidRDefault="00AA17AF">
      <w:pPr>
        <w:keepNext/>
        <w:widowControl w:val="0"/>
        <w:suppressAutoHyphens w:val="0"/>
        <w:ind w:left="284"/>
        <w:jc w:val="both"/>
        <w:rPr>
          <w:rFonts w:ascii="Times New Roman" w:hAnsi="Times New Roman" w:cs="Times New Roman"/>
        </w:rPr>
      </w:pPr>
    </w:p>
    <w:p w:rsidR="00AA17AF" w:rsidRDefault="0064281F">
      <w:pPr>
        <w:keepNext/>
        <w:widowControl w:val="0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lang w:val="x-none"/>
        </w:rPr>
        <w:t>10.3. Современные профессиональные баз данных:</w:t>
      </w:r>
    </w:p>
    <w:p w:rsidR="00AA17AF" w:rsidRDefault="00AA17AF">
      <w:pPr>
        <w:keepNext/>
        <w:widowControl w:val="0"/>
        <w:ind w:firstLine="567"/>
        <w:jc w:val="both"/>
        <w:rPr>
          <w:rFonts w:ascii="Times New Roman" w:hAnsi="Times New Roman" w:cs="Times New Roman"/>
        </w:rPr>
      </w:pPr>
    </w:p>
    <w:p w:rsidR="00AA17AF" w:rsidRDefault="0064281F">
      <w:pPr>
        <w:widowControl w:val="0"/>
        <w:numPr>
          <w:ilvl w:val="2"/>
          <w:numId w:val="22"/>
        </w:numPr>
        <w:tabs>
          <w:tab w:val="left" w:pos="0"/>
        </w:tabs>
        <w:ind w:left="0" w:firstLine="851"/>
        <w:jc w:val="both"/>
        <w:textAlignment w:val="auto"/>
      </w:pPr>
      <w:r>
        <w:rPr>
          <w:rFonts w:ascii="Times New Roman" w:eastAsia="Times New Roman" w:hAnsi="Times New Roman" w:cs="Times New Roman"/>
          <w:lang w:eastAsia="ru-RU"/>
        </w:rPr>
        <w:t xml:space="preserve">Официальный интернет-портал базы данных правовой информации </w:t>
      </w:r>
      <w:hyperlink r:id="rId10">
        <w:r>
          <w:rPr>
            <w:rStyle w:val="-"/>
            <w:rFonts w:eastAsia="Times New Roman"/>
            <w:lang w:eastAsia="ru-RU"/>
          </w:rPr>
          <w:t>http://pravo.gov.ru.</w:t>
        </w:r>
      </w:hyperlink>
    </w:p>
    <w:p w:rsidR="00AA17AF" w:rsidRDefault="0064281F">
      <w:pPr>
        <w:widowControl w:val="0"/>
        <w:numPr>
          <w:ilvl w:val="2"/>
          <w:numId w:val="22"/>
        </w:numPr>
        <w:tabs>
          <w:tab w:val="left" w:pos="0"/>
        </w:tabs>
        <w:ind w:left="0" w:firstLine="851"/>
        <w:jc w:val="both"/>
        <w:textAlignment w:val="auto"/>
      </w:pPr>
      <w:r>
        <w:rPr>
          <w:rFonts w:ascii="Times New Roman" w:eastAsia="Times New Roman" w:hAnsi="Times New Roman" w:cs="Times New Roman"/>
          <w:lang w:eastAsia="ru-RU"/>
        </w:rPr>
        <w:t xml:space="preserve">Портал Единое окно доступа к образовательным ресурсам </w:t>
      </w:r>
      <w:hyperlink r:id="rId11">
        <w:r>
          <w:rPr>
            <w:rStyle w:val="-"/>
            <w:rFonts w:eastAsia="Times New Roman"/>
            <w:lang w:eastAsia="ru-RU"/>
          </w:rPr>
          <w:t>http://window.edu.ru/</w:t>
        </w:r>
      </w:hyperlink>
    </w:p>
    <w:p w:rsidR="00AA17AF" w:rsidRDefault="0064281F">
      <w:pPr>
        <w:widowControl w:val="0"/>
        <w:numPr>
          <w:ilvl w:val="2"/>
          <w:numId w:val="22"/>
        </w:numPr>
        <w:tabs>
          <w:tab w:val="left" w:pos="0"/>
        </w:tabs>
        <w:ind w:left="0" w:firstLine="851"/>
        <w:jc w:val="both"/>
        <w:textAlignment w:val="auto"/>
      </w:pPr>
      <w:r>
        <w:rPr>
          <w:rFonts w:ascii="Times New Roman" w:eastAsia="Times New Roman" w:hAnsi="Times New Roman" w:cs="Times New Roman"/>
          <w:lang w:eastAsia="ru-RU"/>
        </w:rPr>
        <w:t>Электронная библиотечная система «IPRbooks» [Электронный ресурс]. – Электрон. дан. – Режим доступа : </w:t>
      </w:r>
      <w:hyperlink r:id="rId12" w:anchor="_blank" w:history="1">
        <w:r>
          <w:rPr>
            <w:rStyle w:val="-"/>
            <w:rFonts w:eastAsia="Times New Roman"/>
            <w:lang w:eastAsia="ru-RU"/>
          </w:rPr>
          <w:t>http://www.iprbookshop.ru/</w:t>
        </w:r>
      </w:hyperlink>
    </w:p>
    <w:p w:rsidR="00AA17AF" w:rsidRDefault="0064281F">
      <w:pPr>
        <w:widowControl w:val="0"/>
        <w:numPr>
          <w:ilvl w:val="2"/>
          <w:numId w:val="22"/>
        </w:numPr>
        <w:tabs>
          <w:tab w:val="left" w:pos="0"/>
        </w:tabs>
        <w:ind w:left="0" w:firstLine="851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Научная электронная библиотека http://www.elibrary.ru/</w:t>
      </w:r>
    </w:p>
    <w:p w:rsidR="00AA17AF" w:rsidRDefault="0064281F">
      <w:pPr>
        <w:widowControl w:val="0"/>
        <w:numPr>
          <w:ilvl w:val="2"/>
          <w:numId w:val="22"/>
        </w:numPr>
        <w:tabs>
          <w:tab w:val="left" w:pos="0"/>
        </w:tabs>
        <w:ind w:left="0" w:firstLine="851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Национальная электронная библиотека http://www.nns.ru/</w:t>
      </w:r>
    </w:p>
    <w:p w:rsidR="00AA17AF" w:rsidRDefault="0064281F">
      <w:pPr>
        <w:widowControl w:val="0"/>
        <w:numPr>
          <w:ilvl w:val="2"/>
          <w:numId w:val="22"/>
        </w:numPr>
        <w:tabs>
          <w:tab w:val="left" w:pos="0"/>
        </w:tabs>
        <w:ind w:left="0" w:firstLine="851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Электронные ресурсы Российской государственной библиотеки http://www.rsl.ru/ru/root3489/all </w:t>
      </w:r>
    </w:p>
    <w:p w:rsidR="00AA17AF" w:rsidRDefault="0064281F">
      <w:pPr>
        <w:widowControl w:val="0"/>
        <w:numPr>
          <w:ilvl w:val="2"/>
          <w:numId w:val="22"/>
        </w:numPr>
        <w:tabs>
          <w:tab w:val="left" w:pos="0"/>
        </w:tabs>
        <w:ind w:left="0" w:firstLine="851"/>
        <w:jc w:val="both"/>
        <w:textAlignment w:val="auto"/>
      </w:pPr>
      <w:r>
        <w:rPr>
          <w:rFonts w:ascii="Times New Roman" w:hAnsi="Times New Roman" w:cs="Times New Roman"/>
        </w:rPr>
        <w:t>Альманах Ин</w:t>
      </w:r>
      <w:r>
        <w:rPr>
          <w:rFonts w:ascii="Times New Roman" w:hAnsi="Times New Roman" w:cs="Times New Roman"/>
        </w:rPr>
        <w:t xml:space="preserve">ститута коррекционной педагогики РАО </w:t>
      </w:r>
      <w:hyperlink r:id="rId13">
        <w:r>
          <w:rPr>
            <w:rStyle w:val="-"/>
          </w:rPr>
          <w:t>https://www.alldef.ru</w:t>
        </w:r>
      </w:hyperlink>
      <w:r>
        <w:rPr>
          <w:rFonts w:ascii="Times New Roman" w:hAnsi="Times New Roman" w:cs="Times New Roman"/>
        </w:rPr>
        <w:t>;</w:t>
      </w:r>
    </w:p>
    <w:p w:rsidR="00AA17AF" w:rsidRDefault="0064281F">
      <w:pPr>
        <w:widowControl w:val="0"/>
        <w:numPr>
          <w:ilvl w:val="2"/>
          <w:numId w:val="22"/>
        </w:numPr>
        <w:tabs>
          <w:tab w:val="left" w:pos="0"/>
        </w:tabs>
        <w:ind w:left="0" w:firstLine="851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 центра патологии речи и нейрореабилитации https://cprin.ru.</w:t>
      </w:r>
    </w:p>
    <w:p w:rsidR="00AA17AF" w:rsidRDefault="0064281F">
      <w:pPr>
        <w:widowControl w:val="0"/>
        <w:numPr>
          <w:ilvl w:val="2"/>
          <w:numId w:val="22"/>
        </w:numPr>
        <w:tabs>
          <w:tab w:val="left" w:pos="0"/>
        </w:tabs>
        <w:ind w:left="0" w:firstLine="851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Электронный ресурс журналов: </w:t>
      </w:r>
    </w:p>
    <w:p w:rsidR="00AA17AF" w:rsidRDefault="0064281F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«Дефектология»: https://ikp-rao.ru,</w:t>
      </w:r>
    </w:p>
    <w:p w:rsidR="00AA17AF" w:rsidRDefault="0064281F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«Воспитание и обучение </w:t>
      </w:r>
      <w:r>
        <w:rPr>
          <w:rFonts w:ascii="Times New Roman" w:eastAsia="Times New Roman" w:hAnsi="Times New Roman" w:cs="Times New Roman"/>
          <w:lang w:eastAsia="ru-RU"/>
        </w:rPr>
        <w:t>детей с нарушениями развития»: http://www.schoolpress.ru,</w:t>
      </w:r>
    </w:p>
    <w:p w:rsidR="00AA17AF" w:rsidRDefault="0064281F">
      <w:pPr>
        <w:widowControl w:val="0"/>
        <w:tabs>
          <w:tab w:val="left" w:pos="0"/>
        </w:tabs>
        <w:ind w:firstLine="851"/>
        <w:jc w:val="both"/>
      </w:pPr>
      <w:r>
        <w:rPr>
          <w:rFonts w:ascii="Times New Roman" w:eastAsia="Times New Roman" w:hAnsi="Times New Roman" w:cs="Times New Roman"/>
          <w:lang w:eastAsia="ru-RU"/>
        </w:rPr>
        <w:t>«Новое в психолого</w:t>
      </w:r>
      <w:r>
        <w:rPr>
          <w:rFonts w:ascii="Times New Roman" w:eastAsia="Times New Roman" w:hAnsi="Times New Roman" w:cs="Times New Roman"/>
        </w:rPr>
        <w:t>-педагогических исследованиях»: </w:t>
      </w:r>
      <w:hyperlink r:id="rId14" w:anchor="_blank" w:history="1">
        <w:r>
          <w:rPr>
            <w:rStyle w:val="-"/>
            <w:rFonts w:eastAsia="Times New Roman"/>
          </w:rPr>
          <w:t>http://www.mpsu.ru/mag_novoe</w:t>
        </w:r>
      </w:hyperlink>
      <w:r>
        <w:rPr>
          <w:rFonts w:ascii="Times New Roman" w:eastAsia="Times New Roman" w:hAnsi="Times New Roman" w:cs="Times New Roman"/>
        </w:rPr>
        <w:t>,</w:t>
      </w:r>
    </w:p>
    <w:p w:rsidR="00AA17AF" w:rsidRDefault="00AA17AF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AA17AF" w:rsidRDefault="0064281F">
      <w:pPr>
        <w:keepNext/>
        <w:widowControl w:val="0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lang w:val="x-none"/>
        </w:rPr>
        <w:t>10.4. Информационные справочные системы:</w:t>
      </w:r>
    </w:p>
    <w:p w:rsidR="00AA17AF" w:rsidRDefault="0064281F">
      <w:pPr>
        <w:keepNext/>
        <w:widowControl w:val="0"/>
        <w:numPr>
          <w:ilvl w:val="0"/>
          <w:numId w:val="19"/>
        </w:numPr>
        <w:suppressAutoHyphens w:val="0"/>
        <w:ind w:left="0" w:firstLine="567"/>
        <w:jc w:val="both"/>
        <w:textAlignment w:val="auto"/>
      </w:pPr>
      <w:r>
        <w:rPr>
          <w:rFonts w:ascii="Times New Roman" w:eastAsia="Times New Roman" w:hAnsi="Times New Roman" w:cs="Times New Roman"/>
          <w:lang w:val="x-none"/>
        </w:rPr>
        <w:t xml:space="preserve">Портал Федеральных государственных образовательных стандартов высшего образования </w:t>
      </w:r>
      <w:hyperlink r:id="rId15">
        <w:r>
          <w:rPr>
            <w:rStyle w:val="-"/>
            <w:rFonts w:eastAsia="Times New Roman"/>
            <w:lang w:val="x-none"/>
          </w:rPr>
          <w:t>http://fgosvo.ru.</w:t>
        </w:r>
      </w:hyperlink>
    </w:p>
    <w:p w:rsidR="00AA17AF" w:rsidRDefault="0064281F">
      <w:pPr>
        <w:keepNext/>
        <w:widowControl w:val="0"/>
        <w:numPr>
          <w:ilvl w:val="0"/>
          <w:numId w:val="19"/>
        </w:numPr>
        <w:suppressAutoHyphens w:val="0"/>
        <w:ind w:left="0" w:firstLine="567"/>
        <w:jc w:val="both"/>
        <w:textAlignment w:val="auto"/>
      </w:pPr>
      <w:r>
        <w:rPr>
          <w:rFonts w:ascii="Times New Roman" w:eastAsia="Times New Roman" w:hAnsi="Times New Roman" w:cs="Times New Roman"/>
          <w:lang w:val="x-none"/>
        </w:rPr>
        <w:t>Компьютерная справочная правовая система «Консультант Плюс» (</w:t>
      </w:r>
      <w:hyperlink r:id="rId16">
        <w:r>
          <w:rPr>
            <w:rStyle w:val="-"/>
            <w:rFonts w:eastAsia="Times New Roman"/>
            <w:lang w:val="x-none"/>
          </w:rPr>
          <w:t>http://www.consultant.ru/</w:t>
        </w:r>
      </w:hyperlink>
      <w:r>
        <w:rPr>
          <w:rFonts w:ascii="Times New Roman" w:eastAsia="Times New Roman" w:hAnsi="Times New Roman" w:cs="Times New Roman"/>
          <w:lang w:val="x-none"/>
        </w:rPr>
        <w:t>) .</w:t>
      </w:r>
    </w:p>
    <w:p w:rsidR="00AA17AF" w:rsidRDefault="0064281F">
      <w:pPr>
        <w:keepNext/>
        <w:widowControl w:val="0"/>
        <w:numPr>
          <w:ilvl w:val="0"/>
          <w:numId w:val="19"/>
        </w:numPr>
        <w:suppressAutoHyphens w:val="0"/>
        <w:ind w:left="567" w:firstLine="0"/>
        <w:jc w:val="both"/>
        <w:textAlignment w:val="auto"/>
      </w:pPr>
      <w:r>
        <w:rPr>
          <w:rFonts w:ascii="Times New Roman" w:eastAsia="Times New Roman" w:hAnsi="Times New Roman" w:cs="Times New Roman"/>
        </w:rPr>
        <w:t>Информационно-правовой портал (</w:t>
      </w:r>
      <w:hyperlink r:id="rId17">
        <w:r>
          <w:rPr>
            <w:rStyle w:val="-"/>
            <w:rFonts w:eastAsia="Times New Roman"/>
            <w:lang w:val="x-none"/>
          </w:rPr>
          <w:t>https://www.garant.ru</w:t>
        </w:r>
      </w:hyperlink>
      <w:r>
        <w:rPr>
          <w:rFonts w:ascii="Times New Roman" w:eastAsia="Times New Roman" w:hAnsi="Times New Roman" w:cs="Times New Roman"/>
        </w:rPr>
        <w:t xml:space="preserve">) </w:t>
      </w:r>
    </w:p>
    <w:p w:rsidR="00AA17AF" w:rsidRDefault="00AA17AF">
      <w:pPr>
        <w:keepLines/>
        <w:tabs>
          <w:tab w:val="left" w:pos="0"/>
        </w:tabs>
        <w:rPr>
          <w:rFonts w:ascii="Times New Roman" w:eastAsia="Times New Roman" w:hAnsi="Times New Roman" w:cs="Times New Roman"/>
          <w:lang w:val="x-none"/>
        </w:rPr>
      </w:pPr>
    </w:p>
    <w:p w:rsidR="00AA17AF" w:rsidRDefault="00AA17AF">
      <w:pPr>
        <w:keepLines/>
        <w:tabs>
          <w:tab w:val="left" w:pos="0"/>
        </w:tabs>
        <w:rPr>
          <w:rFonts w:ascii="Times New Roman" w:eastAsia="Times New Roman" w:hAnsi="Times New Roman" w:cs="Times New Roman"/>
        </w:rPr>
      </w:pPr>
    </w:p>
    <w:p w:rsidR="00AA17AF" w:rsidRDefault="0064281F">
      <w:pPr>
        <w:widowControl w:val="0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11. Особенности реализации дисциплины для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AA17AF" w:rsidRDefault="00AA17AF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7AF" w:rsidRDefault="0064281F">
      <w:pPr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Для обеспечения образования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консультации, использование диктофона и других записывающих средств для восп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роизведения лекционного и семинарского материала.</w:t>
      </w:r>
    </w:p>
    <w:p w:rsidR="00AA17AF" w:rsidRDefault="0064281F">
      <w:pPr>
        <w:shd w:val="clear" w:color="auto" w:fill="FFFFFF"/>
        <w:suppressAutoHyphens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тевых и локальных электронных образовательных ресурсов, предоставляются места в читальном зале, оборудованные программами невизуального доступа к информации, экранными увеличителями и техническими средствами усиления остаточного зрения: Microsoft Windows 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Центр специальных возможностей, Экранная лупа; MicrosoftWindows 7, Центр специальных возможностей, Экранный диктор; MicrosoftWindows 7, Центр специальных возможностей, Экранная клавиатура; экранная лупа OneLoupe; речевой синтезатор «Голос».</w:t>
      </w:r>
    </w:p>
    <w:p w:rsidR="00AA17AF" w:rsidRDefault="00AA17AF">
      <w:pPr>
        <w:widowControl w:val="0"/>
        <w:ind w:left="426"/>
        <w:textAlignment w:val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A17AF" w:rsidRDefault="00AA17AF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AA17AF" w:rsidRDefault="00AA17AF">
      <w:pPr>
        <w:widowControl w:val="0"/>
        <w:suppressAutoHyphens w:val="0"/>
        <w:ind w:firstLine="403"/>
        <w:jc w:val="both"/>
        <w:rPr>
          <w:rFonts w:ascii="Times New Roman" w:eastAsia="Times New Roman" w:hAnsi="Times New Roman" w:cs="Times New Roman"/>
          <w:b/>
        </w:rPr>
      </w:pPr>
    </w:p>
    <w:p w:rsidR="00AA17AF" w:rsidRDefault="00AA17AF">
      <w:pPr>
        <w:widowControl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widowControl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widowControl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widowControl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widowControl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widowControl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widowControl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widowControl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widowControl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widowControl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widowControl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widowControl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widowControl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widowControl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widowControl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widowControl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widowControl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widowControl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widowControl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widowControl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A17AF" w:rsidRDefault="00AA17AF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17AF" w:rsidRDefault="00AA17AF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17AF" w:rsidRDefault="00AA17AF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17AF" w:rsidRDefault="0064281F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12.Лист регистрации изменений</w:t>
      </w:r>
    </w:p>
    <w:p w:rsidR="00AA17AF" w:rsidRDefault="00AA17AF">
      <w:pPr>
        <w:widowControl w:val="0"/>
        <w:tabs>
          <w:tab w:val="left" w:pos="567"/>
          <w:tab w:val="left" w:pos="851"/>
        </w:tabs>
        <w:ind w:firstLine="709"/>
        <w:rPr>
          <w:rFonts w:ascii="Times New Roman" w:eastAsia="Times New Roman" w:hAnsi="Times New Roman" w:cs="Times New Roman"/>
        </w:rPr>
      </w:pPr>
    </w:p>
    <w:p w:rsidR="00AA17AF" w:rsidRDefault="0064281F">
      <w:pPr>
        <w:widowControl w:val="0"/>
        <w:tabs>
          <w:tab w:val="left" w:pos="567"/>
          <w:tab w:val="left" w:pos="851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программа учебной дисциплины обсуждена и утверждена на заседании Ученого совета от «__» __________ 2020 г. протокол № _____</w:t>
      </w:r>
    </w:p>
    <w:p w:rsidR="00AA17AF" w:rsidRDefault="00AA17AF">
      <w:pPr>
        <w:widowControl w:val="0"/>
        <w:tabs>
          <w:tab w:val="left" w:pos="567"/>
          <w:tab w:val="left" w:pos="851"/>
        </w:tabs>
        <w:ind w:firstLine="709"/>
        <w:rPr>
          <w:rFonts w:ascii="Times New Roman" w:eastAsia="Times New Roman" w:hAnsi="Times New Roman" w:cs="Times New Roman"/>
        </w:rPr>
      </w:pPr>
    </w:p>
    <w:p w:rsidR="00AA17AF" w:rsidRDefault="0064281F">
      <w:pPr>
        <w:widowControl w:val="0"/>
        <w:tabs>
          <w:tab w:val="left" w:pos="567"/>
          <w:tab w:val="left" w:pos="851"/>
        </w:tabs>
        <w:ind w:left="284" w:firstLine="56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Лист регистрации изменений</w:t>
      </w:r>
    </w:p>
    <w:p w:rsidR="00AA17AF" w:rsidRDefault="00AA17AF">
      <w:pPr>
        <w:widowControl w:val="0"/>
        <w:tabs>
          <w:tab w:val="left" w:pos="567"/>
          <w:tab w:val="left" w:pos="851"/>
        </w:tabs>
        <w:ind w:left="284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65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3"/>
        <w:gridCol w:w="21"/>
        <w:gridCol w:w="5097"/>
        <w:gridCol w:w="20"/>
        <w:gridCol w:w="2679"/>
        <w:gridCol w:w="20"/>
        <w:gridCol w:w="1285"/>
      </w:tblGrid>
      <w:tr w:rsidR="00AA17AF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suppressAutoHyphens w:val="0"/>
              <w:snapToGrid w:val="0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17AF" w:rsidRDefault="0064281F">
            <w:pPr>
              <w:suppressAutoHyphens w:val="0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5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suppressAutoHyphens w:val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 изменения</w:t>
            </w:r>
          </w:p>
        </w:tc>
        <w:tc>
          <w:tcPr>
            <w:tcW w:w="2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suppressAutoHyphens w:val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утверждении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изменения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suppressAutoHyphens w:val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введения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изменения</w:t>
            </w:r>
          </w:p>
        </w:tc>
      </w:tr>
      <w:tr w:rsidR="00AA17AF"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widowControl w:val="0"/>
              <w:numPr>
                <w:ilvl w:val="0"/>
                <w:numId w:val="21"/>
              </w:numPr>
              <w:tabs>
                <w:tab w:val="left" w:pos="39"/>
              </w:tabs>
              <w:suppressAutoHyphens w:val="0"/>
              <w:snapToGrid w:val="0"/>
              <w:spacing w:after="160" w:line="252" w:lineRule="auto"/>
              <w:ind w:right="-143" w:hanging="539"/>
              <w:contextualSpacing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64281F">
            <w:pPr>
              <w:suppressAutoHyphens w:val="0"/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44.03.03 Специальное (дефектологическое)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(уровень бакалавриата), утвержденного приказом Министерства образования и науки РФ от 22.02. 2018 г. N 123.</w:t>
            </w:r>
          </w:p>
        </w:tc>
        <w:tc>
          <w:tcPr>
            <w:tcW w:w="2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Протокол заседания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Ученого совета  от «___» _______ 2020 года протокол №____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64281F">
            <w:pPr>
              <w:suppressAutoHyphens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01.09.2020</w:t>
            </w:r>
          </w:p>
        </w:tc>
      </w:tr>
      <w:tr w:rsidR="00AA17AF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widowControl w:val="0"/>
              <w:numPr>
                <w:ilvl w:val="0"/>
                <w:numId w:val="21"/>
              </w:numPr>
              <w:tabs>
                <w:tab w:val="left" w:pos="39"/>
              </w:tabs>
              <w:suppressAutoHyphens w:val="0"/>
              <w:snapToGrid w:val="0"/>
              <w:spacing w:after="160" w:line="252" w:lineRule="auto"/>
              <w:ind w:right="-143" w:hanging="539"/>
              <w:contextualSpacing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suppressAutoHyphens w:val="0"/>
              <w:snapToGrid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suppressAutoHyphens w:val="0"/>
              <w:snapToGrid w:val="0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17AF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widowControl w:val="0"/>
              <w:numPr>
                <w:ilvl w:val="0"/>
                <w:numId w:val="21"/>
              </w:numPr>
              <w:tabs>
                <w:tab w:val="left" w:pos="39"/>
              </w:tabs>
              <w:suppressAutoHyphens w:val="0"/>
              <w:snapToGrid w:val="0"/>
              <w:spacing w:after="160" w:line="252" w:lineRule="auto"/>
              <w:ind w:right="-143" w:hanging="539"/>
              <w:contextualSpacing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7AF" w:rsidRDefault="00AA17AF">
            <w:pPr>
              <w:suppressAutoHyphens w:val="0"/>
              <w:snapToGrid w:val="0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7AF" w:rsidRDefault="00AA17AF">
            <w:pPr>
              <w:suppressAutoHyphens w:val="0"/>
              <w:snapToGrid w:val="0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17AF" w:rsidRDefault="00AA17AF">
      <w:pPr>
        <w:widowControl w:val="0"/>
        <w:tabs>
          <w:tab w:val="left" w:pos="567"/>
          <w:tab w:val="left" w:pos="851"/>
        </w:tabs>
        <w:ind w:left="284" w:firstLine="567"/>
        <w:rPr>
          <w:rFonts w:ascii="Times New Roman" w:hAnsi="Times New Roman" w:cs="Times New Roman"/>
        </w:rPr>
      </w:pPr>
    </w:p>
    <w:p w:rsidR="00AA17AF" w:rsidRDefault="00AA17AF">
      <w:pPr>
        <w:ind w:firstLine="709"/>
        <w:rPr>
          <w:rFonts w:ascii="Times New Roman" w:hAnsi="Times New Roman" w:cs="Times New Roman"/>
          <w:lang w:val="en-US"/>
        </w:rPr>
      </w:pPr>
    </w:p>
    <w:p w:rsidR="00AA17AF" w:rsidRDefault="00AA17AF">
      <w:pPr>
        <w:ind w:firstLine="709"/>
        <w:rPr>
          <w:rFonts w:ascii="Times New Roman" w:hAnsi="Times New Roman" w:cs="Times New Roman"/>
          <w:lang w:val="en-US"/>
        </w:rPr>
      </w:pPr>
    </w:p>
    <w:p w:rsidR="00AA17AF" w:rsidRDefault="00AA17AF">
      <w:pPr>
        <w:jc w:val="center"/>
      </w:pPr>
    </w:p>
    <w:sectPr w:rsidR="00AA17AF">
      <w:footerReference w:type="default" r:id="rId18"/>
      <w:pgSz w:w="11906" w:h="16838"/>
      <w:pgMar w:top="1134" w:right="1134" w:bottom="1134" w:left="1134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281F">
      <w:r>
        <w:separator/>
      </w:r>
    </w:p>
  </w:endnote>
  <w:endnote w:type="continuationSeparator" w:id="0">
    <w:p w:rsidR="00000000" w:rsidRDefault="0064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887338"/>
      <w:docPartObj>
        <w:docPartGallery w:val="Page Numbers (Bottom of Page)"/>
        <w:docPartUnique/>
      </w:docPartObj>
    </w:sdtPr>
    <w:sdtEndPr/>
    <w:sdtContent>
      <w:p w:rsidR="00AA17AF" w:rsidRDefault="0064281F">
        <w:pPr>
          <w:pStyle w:val="af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A17AF" w:rsidRDefault="00AA17A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281F">
      <w:r>
        <w:separator/>
      </w:r>
    </w:p>
  </w:footnote>
  <w:footnote w:type="continuationSeparator" w:id="0">
    <w:p w:rsidR="00000000" w:rsidRDefault="0064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0FD"/>
    <w:multiLevelType w:val="multilevel"/>
    <w:tmpl w:val="04ACB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DFD"/>
    <w:multiLevelType w:val="multilevel"/>
    <w:tmpl w:val="73AADCE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9A1A22"/>
    <w:multiLevelType w:val="multilevel"/>
    <w:tmpl w:val="970E77E4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0F16BF"/>
    <w:multiLevelType w:val="multilevel"/>
    <w:tmpl w:val="9EE8C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1F1"/>
    <w:multiLevelType w:val="multilevel"/>
    <w:tmpl w:val="58449C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ind w:left="1412" w:hanging="705"/>
      </w:pPr>
    </w:lvl>
    <w:lvl w:ilvl="2">
      <w:start w:val="3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31" w:hanging="720"/>
      </w:pPr>
    </w:lvl>
    <w:lvl w:ilvl="4">
      <w:start w:val="1"/>
      <w:numFmt w:val="decimal"/>
      <w:lvlText w:val="%1.%2.%3.%4.%5."/>
      <w:lvlJc w:val="left"/>
      <w:pPr>
        <w:ind w:left="1793" w:hanging="1080"/>
      </w:pPr>
    </w:lvl>
    <w:lvl w:ilvl="5">
      <w:start w:val="1"/>
      <w:numFmt w:val="decimal"/>
      <w:lvlText w:val="%1.%2.%3.%4.%5.%6."/>
      <w:lvlJc w:val="left"/>
      <w:pPr>
        <w:ind w:left="1795" w:hanging="1080"/>
      </w:pPr>
    </w:lvl>
    <w:lvl w:ilvl="6">
      <w:start w:val="1"/>
      <w:numFmt w:val="decimal"/>
      <w:lvlText w:val="%1.%2.%3.%4.%5.%6.%7."/>
      <w:lvlJc w:val="left"/>
      <w:pPr>
        <w:ind w:left="2157" w:hanging="1440"/>
      </w:pPr>
    </w:lvl>
    <w:lvl w:ilvl="7">
      <w:start w:val="1"/>
      <w:numFmt w:val="decimal"/>
      <w:lvlText w:val="%1.%2.%3.%4.%5.%6.%7.%8."/>
      <w:lvlJc w:val="left"/>
      <w:pPr>
        <w:ind w:left="2159" w:hanging="1440"/>
      </w:pPr>
    </w:lvl>
    <w:lvl w:ilvl="8">
      <w:start w:val="1"/>
      <w:numFmt w:val="decimal"/>
      <w:lvlText w:val="%1.%2.%3.%4.%5.%6.%7.%8.%9."/>
      <w:lvlJc w:val="left"/>
      <w:pPr>
        <w:ind w:left="2521" w:hanging="1800"/>
      </w:pPr>
    </w:lvl>
  </w:abstractNum>
  <w:abstractNum w:abstractNumId="5" w15:restartNumberingAfterBreak="0">
    <w:nsid w:val="09DD0B4F"/>
    <w:multiLevelType w:val="multilevel"/>
    <w:tmpl w:val="32ECE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91D3F"/>
    <w:multiLevelType w:val="multilevel"/>
    <w:tmpl w:val="45AAE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2EF05A2"/>
    <w:multiLevelType w:val="multilevel"/>
    <w:tmpl w:val="8B6E8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D46D7"/>
    <w:multiLevelType w:val="multilevel"/>
    <w:tmpl w:val="BF34DF2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13359B1"/>
    <w:multiLevelType w:val="multilevel"/>
    <w:tmpl w:val="52CAA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AC19DC"/>
    <w:multiLevelType w:val="multilevel"/>
    <w:tmpl w:val="8294CC2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lvlText w:val="%1.%2"/>
      <w:lvlJc w:val="left"/>
      <w:pPr>
        <w:ind w:left="1238" w:hanging="60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858" w:hanging="1080"/>
      </w:pPr>
    </w:lvl>
    <w:lvl w:ilvl="4">
      <w:start w:val="1"/>
      <w:numFmt w:val="decimal"/>
      <w:lvlText w:val="%1.%2.%3.%4.%5"/>
      <w:lvlJc w:val="left"/>
      <w:pPr>
        <w:ind w:left="1928" w:hanging="1080"/>
      </w:pPr>
    </w:lvl>
    <w:lvl w:ilvl="5">
      <w:start w:val="1"/>
      <w:numFmt w:val="decimal"/>
      <w:lvlText w:val="%1.%2.%3.%4.%5.%6"/>
      <w:lvlJc w:val="left"/>
      <w:pPr>
        <w:ind w:left="2358" w:hanging="1440"/>
      </w:pPr>
    </w:lvl>
    <w:lvl w:ilvl="6">
      <w:start w:val="1"/>
      <w:numFmt w:val="decimal"/>
      <w:lvlText w:val="%1.%2.%3.%4.%5.%6.%7"/>
      <w:lvlJc w:val="left"/>
      <w:pPr>
        <w:ind w:left="2428" w:hanging="1440"/>
      </w:pPr>
    </w:lvl>
    <w:lvl w:ilvl="7">
      <w:start w:val="1"/>
      <w:numFmt w:val="decimal"/>
      <w:lvlText w:val="%1.%2.%3.%4.%5.%6.%7.%8"/>
      <w:lvlJc w:val="left"/>
      <w:pPr>
        <w:ind w:left="2858" w:hanging="1800"/>
      </w:pPr>
    </w:lvl>
    <w:lvl w:ilvl="8">
      <w:start w:val="1"/>
      <w:numFmt w:val="decimal"/>
      <w:lvlText w:val="%1.%2.%3.%4.%5.%6.%7.%8.%9"/>
      <w:lvlJc w:val="left"/>
      <w:pPr>
        <w:ind w:left="3288" w:hanging="2160"/>
      </w:pPr>
    </w:lvl>
  </w:abstractNum>
  <w:abstractNum w:abstractNumId="11" w15:restartNumberingAfterBreak="0">
    <w:nsid w:val="27B20FF4"/>
    <w:multiLevelType w:val="multilevel"/>
    <w:tmpl w:val="4A8419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DC16D7"/>
    <w:multiLevelType w:val="multilevel"/>
    <w:tmpl w:val="EEB891B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B4E0FF4"/>
    <w:multiLevelType w:val="multilevel"/>
    <w:tmpl w:val="7E9EE2E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12E7736"/>
    <w:multiLevelType w:val="multilevel"/>
    <w:tmpl w:val="2E8278A4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33EE0062"/>
    <w:multiLevelType w:val="multilevel"/>
    <w:tmpl w:val="D73E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F560236"/>
    <w:multiLevelType w:val="multilevel"/>
    <w:tmpl w:val="19D2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F607CA0"/>
    <w:multiLevelType w:val="multilevel"/>
    <w:tmpl w:val="D4B4B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164FA"/>
    <w:multiLevelType w:val="multilevel"/>
    <w:tmpl w:val="2B9AFB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B128AD"/>
    <w:multiLevelType w:val="multilevel"/>
    <w:tmpl w:val="3AC02A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A176E3"/>
    <w:multiLevelType w:val="multilevel"/>
    <w:tmpl w:val="86DE9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849ED"/>
    <w:multiLevelType w:val="multilevel"/>
    <w:tmpl w:val="A258A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40" w:hanging="600"/>
      </w:pPr>
    </w:lvl>
    <w:lvl w:ilvl="2">
      <w:start w:val="5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98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00" w:hanging="144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420" w:hanging="1800"/>
      </w:pPr>
    </w:lvl>
    <w:lvl w:ilvl="8">
      <w:start w:val="1"/>
      <w:numFmt w:val="decimal"/>
      <w:lvlText w:val="%1.%2.%3.%4.%5.%6.%7.%8.%9"/>
      <w:lvlJc w:val="left"/>
      <w:pPr>
        <w:ind w:left="3960" w:hanging="2160"/>
      </w:pPr>
    </w:lvl>
  </w:abstractNum>
  <w:abstractNum w:abstractNumId="22" w15:restartNumberingAfterBreak="0">
    <w:nsid w:val="564A0B06"/>
    <w:multiLevelType w:val="multilevel"/>
    <w:tmpl w:val="4516EC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1726E6"/>
    <w:multiLevelType w:val="multilevel"/>
    <w:tmpl w:val="E2B0309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ED31E6A"/>
    <w:multiLevelType w:val="multilevel"/>
    <w:tmpl w:val="E920F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D34D2"/>
    <w:multiLevelType w:val="multilevel"/>
    <w:tmpl w:val="5088D7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1B100E4"/>
    <w:multiLevelType w:val="multilevel"/>
    <w:tmpl w:val="B6A69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73A73"/>
    <w:multiLevelType w:val="multilevel"/>
    <w:tmpl w:val="1A84B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621F122E"/>
    <w:multiLevelType w:val="multilevel"/>
    <w:tmpl w:val="6706C49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  <w:szCs w:val="24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0"/>
      </w:rPr>
    </w:lvl>
  </w:abstractNum>
  <w:abstractNum w:abstractNumId="29" w15:restartNumberingAfterBreak="0">
    <w:nsid w:val="66C27404"/>
    <w:multiLevelType w:val="multilevel"/>
    <w:tmpl w:val="2ECE1AB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96" w:hanging="600"/>
      </w:pPr>
    </w:lvl>
    <w:lvl w:ilvl="2">
      <w:start w:val="2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2000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784" w:hanging="1440"/>
      </w:pPr>
    </w:lvl>
    <w:lvl w:ilvl="6">
      <w:start w:val="1"/>
      <w:numFmt w:val="decimal"/>
      <w:lvlText w:val="%1.%2.%3.%4.%5.%6.%7"/>
      <w:lvlJc w:val="left"/>
      <w:pPr>
        <w:ind w:left="2996" w:hanging="1440"/>
      </w:pPr>
    </w:lvl>
    <w:lvl w:ilvl="7">
      <w:start w:val="1"/>
      <w:numFmt w:val="decimal"/>
      <w:lvlText w:val="%1.%2.%3.%4.%5.%6.%7.%8"/>
      <w:lvlJc w:val="left"/>
      <w:pPr>
        <w:ind w:left="3568" w:hanging="1800"/>
      </w:pPr>
    </w:lvl>
    <w:lvl w:ilvl="8">
      <w:start w:val="1"/>
      <w:numFmt w:val="decimal"/>
      <w:lvlText w:val="%1.%2.%3.%4.%5.%6.%7.%8.%9"/>
      <w:lvlJc w:val="left"/>
      <w:pPr>
        <w:ind w:left="4140" w:hanging="2160"/>
      </w:pPr>
    </w:lvl>
  </w:abstractNum>
  <w:abstractNum w:abstractNumId="30" w15:restartNumberingAfterBreak="0">
    <w:nsid w:val="74831B58"/>
    <w:multiLevelType w:val="multilevel"/>
    <w:tmpl w:val="605414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5A1A49"/>
    <w:multiLevelType w:val="multilevel"/>
    <w:tmpl w:val="4242280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2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145" w:hanging="144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abstractNum w:abstractNumId="32" w15:restartNumberingAfterBreak="0">
    <w:nsid w:val="78F22CC9"/>
    <w:multiLevelType w:val="multilevel"/>
    <w:tmpl w:val="8CD06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szCs w:val="24"/>
        <w:lang w:eastAsia="ru-RU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  <w:szCs w:val="24"/>
        <w:lang w:eastAsia="ru-RU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  <w:szCs w:val="24"/>
        <w:lang w:eastAsia="ru-RU"/>
      </w:rPr>
    </w:lvl>
  </w:abstractNum>
  <w:abstractNum w:abstractNumId="33" w15:restartNumberingAfterBreak="0">
    <w:nsid w:val="7C034573"/>
    <w:multiLevelType w:val="multilevel"/>
    <w:tmpl w:val="20AAA0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F180C33"/>
    <w:multiLevelType w:val="multilevel"/>
    <w:tmpl w:val="88606A3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szCs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1"/>
  </w:num>
  <w:num w:numId="3">
    <w:abstractNumId w:val="30"/>
  </w:num>
  <w:num w:numId="4">
    <w:abstractNumId w:val="22"/>
  </w:num>
  <w:num w:numId="5">
    <w:abstractNumId w:val="18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6"/>
  </w:num>
  <w:num w:numId="11">
    <w:abstractNumId w:val="23"/>
  </w:num>
  <w:num w:numId="12">
    <w:abstractNumId w:val="0"/>
  </w:num>
  <w:num w:numId="13">
    <w:abstractNumId w:val="7"/>
  </w:num>
  <w:num w:numId="14">
    <w:abstractNumId w:val="20"/>
  </w:num>
  <w:num w:numId="15">
    <w:abstractNumId w:val="26"/>
  </w:num>
  <w:num w:numId="16">
    <w:abstractNumId w:val="14"/>
  </w:num>
  <w:num w:numId="17">
    <w:abstractNumId w:val="27"/>
  </w:num>
  <w:num w:numId="18">
    <w:abstractNumId w:val="2"/>
  </w:num>
  <w:num w:numId="19">
    <w:abstractNumId w:val="28"/>
  </w:num>
  <w:num w:numId="20">
    <w:abstractNumId w:val="34"/>
  </w:num>
  <w:num w:numId="21">
    <w:abstractNumId w:val="1"/>
  </w:num>
  <w:num w:numId="22">
    <w:abstractNumId w:val="32"/>
  </w:num>
  <w:num w:numId="23">
    <w:abstractNumId w:val="3"/>
  </w:num>
  <w:num w:numId="24">
    <w:abstractNumId w:val="5"/>
  </w:num>
  <w:num w:numId="25">
    <w:abstractNumId w:val="24"/>
  </w:num>
  <w:num w:numId="26">
    <w:abstractNumId w:val="12"/>
  </w:num>
  <w:num w:numId="27">
    <w:abstractNumId w:val="29"/>
  </w:num>
  <w:num w:numId="28">
    <w:abstractNumId w:val="19"/>
  </w:num>
  <w:num w:numId="29">
    <w:abstractNumId w:val="15"/>
  </w:num>
  <w:num w:numId="30">
    <w:abstractNumId w:val="25"/>
  </w:num>
  <w:num w:numId="31">
    <w:abstractNumId w:val="4"/>
  </w:num>
  <w:num w:numId="32">
    <w:abstractNumId w:val="13"/>
  </w:num>
  <w:num w:numId="33">
    <w:abstractNumId w:val="16"/>
  </w:num>
  <w:num w:numId="34">
    <w:abstractNumId w:val="3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AF"/>
    <w:rsid w:val="0064281F"/>
    <w:rsid w:val="00AA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194F"/>
  <w15:docId w15:val="{D30ADD5F-6B86-41C6-84A7-28E6966A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46"/>
    <w:pPr>
      <w:suppressAutoHyphens/>
      <w:textAlignment w:val="baseline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CB592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link w:val="20"/>
    <w:qFormat/>
    <w:rsid w:val="00904F46"/>
    <w:pPr>
      <w:keepNext/>
      <w:spacing w:before="200" w:after="12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904F46"/>
    <w:rPr>
      <w:rFonts w:ascii="Liberation Serif" w:eastAsia="Arial Unicode MS" w:hAnsi="Liberation Serif" w:cs="Mangal"/>
      <w:b/>
      <w:bCs/>
      <w:sz w:val="36"/>
      <w:szCs w:val="36"/>
      <w:lang w:eastAsia="zh-CN" w:bidi="hi-IN"/>
    </w:rPr>
  </w:style>
  <w:style w:type="character" w:customStyle="1" w:styleId="a3">
    <w:name w:val="Выделение жирным"/>
    <w:qFormat/>
    <w:rsid w:val="00904F46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400C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semiHidden/>
    <w:unhideWhenUsed/>
    <w:rsid w:val="002A4B43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B592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FontStyle84">
    <w:name w:val="Font Style84"/>
    <w:qFormat/>
    <w:rsid w:val="00CB5929"/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qFormat/>
    <w:rsid w:val="00CB5929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basedOn w:val="a0"/>
    <w:qFormat/>
    <w:rsid w:val="00CB5929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zh-CN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EC08DF"/>
    <w:rPr>
      <w:rFonts w:ascii="Liberation Serif" w:eastAsia="Arial Unicode MS" w:hAnsi="Liberation Serif" w:cs="Mangal"/>
      <w:sz w:val="24"/>
      <w:szCs w:val="21"/>
      <w:lang w:eastAsia="zh-CN" w:bidi="hi-IN"/>
    </w:rPr>
  </w:style>
  <w:style w:type="character" w:styleId="a6">
    <w:name w:val="Strong"/>
    <w:basedOn w:val="a0"/>
    <w:qFormat/>
    <w:rsid w:val="002A4B43"/>
    <w:rPr>
      <w:b/>
      <w:bCs/>
    </w:rPr>
  </w:style>
  <w:style w:type="character" w:customStyle="1" w:styleId="a7">
    <w:name w:val="Верхний колонтитул Знак"/>
    <w:basedOn w:val="a0"/>
    <w:uiPriority w:val="99"/>
    <w:qFormat/>
    <w:rsid w:val="009A470E"/>
    <w:rPr>
      <w:rFonts w:ascii="Liberation Serif" w:eastAsia="Arial Unicode MS" w:hAnsi="Liberation Serif" w:cs="Mangal"/>
      <w:sz w:val="24"/>
      <w:szCs w:val="21"/>
      <w:lang w:eastAsia="zh-CN" w:bidi="hi-IN"/>
    </w:rPr>
  </w:style>
  <w:style w:type="character" w:customStyle="1" w:styleId="a8">
    <w:name w:val="Нижний колонтитул Знак"/>
    <w:basedOn w:val="a0"/>
    <w:uiPriority w:val="99"/>
    <w:qFormat/>
    <w:rsid w:val="009A470E"/>
    <w:rPr>
      <w:rFonts w:ascii="Liberation Serif" w:eastAsia="Arial Unicode MS" w:hAnsi="Liberation Serif" w:cs="Mangal"/>
      <w:sz w:val="24"/>
      <w:szCs w:val="21"/>
      <w:lang w:eastAsia="zh-CN" w:bidi="hi-IN"/>
    </w:rPr>
  </w:style>
  <w:style w:type="character" w:customStyle="1" w:styleId="WW8Num5z4">
    <w:name w:val="WW8Num5z4"/>
    <w:qFormat/>
    <w:rsid w:val="00A03D3B"/>
  </w:style>
  <w:style w:type="character" w:customStyle="1" w:styleId="FontStyle99">
    <w:name w:val="Font Style99"/>
    <w:qFormat/>
    <w:rsid w:val="00E16294"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7">
    <w:name w:val="ListLabel 7"/>
    <w:qFormat/>
    <w:rPr>
      <w:rFonts w:ascii="Times New Roman" w:hAnsi="Times New Roman" w:cs="Symbol"/>
      <w:sz w:val="28"/>
      <w:szCs w:val="28"/>
      <w:lang w:val="en-US"/>
    </w:rPr>
  </w:style>
  <w:style w:type="character" w:customStyle="1" w:styleId="ListLabel8">
    <w:name w:val="ListLabel 8"/>
    <w:qFormat/>
    <w:rPr>
      <w:rFonts w:ascii="Times New Roman" w:hAnsi="Times New Roman" w:cs="Symbol"/>
      <w:sz w:val="24"/>
      <w:szCs w:val="24"/>
      <w:lang w:val="x-none"/>
    </w:rPr>
  </w:style>
  <w:style w:type="character" w:customStyle="1" w:styleId="ListLabel9">
    <w:name w:val="ListLabel 9"/>
    <w:qFormat/>
    <w:rPr>
      <w:rFonts w:cs="Times New Roman"/>
      <w:sz w:val="24"/>
      <w:szCs w:val="24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rFonts w:cs="Times New Roman"/>
      <w:sz w:val="20"/>
    </w:rPr>
  </w:style>
  <w:style w:type="character" w:customStyle="1" w:styleId="ListLabel13">
    <w:name w:val="ListLabel 13"/>
    <w:qFormat/>
    <w:rPr>
      <w:rFonts w:cs="Times New Roman"/>
      <w:sz w:val="20"/>
    </w:rPr>
  </w:style>
  <w:style w:type="character" w:customStyle="1" w:styleId="ListLabel14">
    <w:name w:val="ListLabel 14"/>
    <w:qFormat/>
    <w:rPr>
      <w:rFonts w:cs="Times New Roman"/>
      <w:sz w:val="20"/>
    </w:rPr>
  </w:style>
  <w:style w:type="character" w:customStyle="1" w:styleId="ListLabel15">
    <w:name w:val="ListLabel 15"/>
    <w:qFormat/>
    <w:rPr>
      <w:rFonts w:cs="Times New Roman"/>
      <w:sz w:val="20"/>
    </w:rPr>
  </w:style>
  <w:style w:type="character" w:customStyle="1" w:styleId="ListLabel16">
    <w:name w:val="ListLabel 16"/>
    <w:qFormat/>
    <w:rPr>
      <w:rFonts w:cs="Times New Roman"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sz w:val="24"/>
      <w:szCs w:val="24"/>
      <w:lang w:val="x-none"/>
    </w:rPr>
  </w:style>
  <w:style w:type="character" w:customStyle="1" w:styleId="ListLabel18">
    <w:name w:val="ListLabel 18"/>
    <w:qFormat/>
    <w:rPr>
      <w:rFonts w:cs="Symbol"/>
      <w:sz w:val="28"/>
      <w:szCs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Wingdings"/>
      <w:sz w:val="24"/>
      <w:szCs w:val="24"/>
      <w:lang w:eastAsia="ru-RU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  <w:sz w:val="24"/>
      <w:szCs w:val="24"/>
      <w:lang w:eastAsia="ru-RU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  <w:sz w:val="24"/>
      <w:szCs w:val="24"/>
      <w:lang w:eastAsia="ru-RU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rsid w:val="00CB5929"/>
    <w:pPr>
      <w:shd w:val="clear" w:color="auto" w:fill="FFFFFF"/>
      <w:spacing w:before="2" w:line="276" w:lineRule="exact"/>
      <w:ind w:right="470"/>
      <w:jc w:val="both"/>
      <w:textAlignment w:val="auto"/>
    </w:pPr>
    <w:rPr>
      <w:rFonts w:ascii="Times New Roman" w:eastAsia="Times New Roman" w:hAnsi="Times New Roman" w:cs="Times New Roman"/>
      <w:color w:val="000000"/>
      <w:spacing w:val="1"/>
      <w:lang w:bidi="ar-SA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pPr>
      <w:suppressLineNumbers/>
    </w:pPr>
  </w:style>
  <w:style w:type="paragraph" w:customStyle="1" w:styleId="Textbody">
    <w:name w:val="Text body"/>
    <w:basedOn w:val="a"/>
    <w:qFormat/>
    <w:rsid w:val="00904F46"/>
    <w:pPr>
      <w:spacing w:after="140" w:line="288" w:lineRule="auto"/>
    </w:pPr>
  </w:style>
  <w:style w:type="paragraph" w:styleId="ae">
    <w:name w:val="Normal (Web)"/>
    <w:basedOn w:val="a"/>
    <w:unhideWhenUsed/>
    <w:qFormat/>
    <w:rsid w:val="00904F46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ru-RU" w:bidi="ar-SA"/>
    </w:rPr>
  </w:style>
  <w:style w:type="paragraph" w:styleId="af">
    <w:name w:val="List Paragraph"/>
    <w:basedOn w:val="a"/>
    <w:uiPriority w:val="1"/>
    <w:qFormat/>
    <w:rsid w:val="00904F46"/>
    <w:pPr>
      <w:widowControl w:val="0"/>
      <w:suppressAutoHyphens w:val="0"/>
      <w:ind w:left="720"/>
      <w:contextualSpacing/>
      <w:textAlignment w:val="auto"/>
    </w:pPr>
    <w:rPr>
      <w:rFonts w:ascii="Times New Roman" w:eastAsiaTheme="minorEastAsia" w:hAnsi="Times New Roman" w:cs="Times New Roman"/>
      <w:lang w:eastAsia="ru-RU" w:bidi="ar-SA"/>
    </w:rPr>
  </w:style>
  <w:style w:type="paragraph" w:styleId="HTML0">
    <w:name w:val="HTML Preformatted"/>
    <w:basedOn w:val="a"/>
    <w:uiPriority w:val="99"/>
    <w:semiHidden/>
    <w:unhideWhenUsed/>
    <w:qFormat/>
    <w:rsid w:val="00400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styleId="af0">
    <w:name w:val="No Spacing"/>
    <w:qFormat/>
    <w:rsid w:val="004A4E5B"/>
    <w:pPr>
      <w:suppressAutoHyphens/>
    </w:pPr>
    <w:rPr>
      <w:rFonts w:cs="Calibri"/>
      <w:sz w:val="24"/>
      <w:lang w:eastAsia="zh-CN"/>
    </w:rPr>
  </w:style>
  <w:style w:type="paragraph" w:customStyle="1" w:styleId="Style12">
    <w:name w:val="Style12"/>
    <w:basedOn w:val="a"/>
    <w:uiPriority w:val="99"/>
    <w:qFormat/>
    <w:rsid w:val="00CB5929"/>
    <w:pPr>
      <w:widowControl w:val="0"/>
      <w:suppressAutoHyphens w:val="0"/>
      <w:spacing w:line="485" w:lineRule="exact"/>
      <w:ind w:firstLine="686"/>
      <w:jc w:val="both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qFormat/>
    <w:rsid w:val="00CB5929"/>
    <w:pPr>
      <w:widowControl w:val="0"/>
      <w:suppressAutoHyphens/>
      <w:spacing w:line="200" w:lineRule="atLeast"/>
    </w:pPr>
    <w:rPr>
      <w:rFonts w:eastAsia="Times New Roman" w:cs="Calibri"/>
      <w:szCs w:val="20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B5929"/>
    <w:pPr>
      <w:widowControl w:val="0"/>
      <w:ind w:left="103"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1">
    <w:name w:val="Основной текст с отступом 21"/>
    <w:basedOn w:val="a"/>
    <w:qFormat/>
    <w:rsid w:val="00CB5929"/>
    <w:pPr>
      <w:spacing w:after="120" w:line="480" w:lineRule="auto"/>
      <w:ind w:left="283"/>
      <w:textAlignment w:val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.iue"/>
    <w:basedOn w:val="a"/>
    <w:qFormat/>
    <w:rsid w:val="008012EF"/>
    <w:pPr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Standard">
    <w:name w:val="Standard"/>
    <w:qFormat/>
    <w:rsid w:val="008012EF"/>
    <w:pPr>
      <w:widowControl w:val="0"/>
      <w:suppressAutoHyphens/>
      <w:textAlignment w:val="baseline"/>
    </w:pPr>
    <w:rPr>
      <w:rFonts w:ascii="Times New Roman" w:eastAsia="Times New Roman" w:hAnsi="Times New Roman" w:cs="Calibri"/>
      <w:szCs w:val="20"/>
      <w:lang w:eastAsia="zh-CN"/>
    </w:rPr>
  </w:style>
  <w:style w:type="paragraph" w:styleId="af1">
    <w:name w:val="Body Text Indent"/>
    <w:basedOn w:val="a"/>
    <w:uiPriority w:val="99"/>
    <w:semiHidden/>
    <w:unhideWhenUsed/>
    <w:rsid w:val="00EC08DF"/>
    <w:pPr>
      <w:spacing w:after="120"/>
      <w:ind w:left="283"/>
    </w:pPr>
    <w:rPr>
      <w:szCs w:val="21"/>
    </w:rPr>
  </w:style>
  <w:style w:type="paragraph" w:customStyle="1" w:styleId="210">
    <w:name w:val="Основной текст 21"/>
    <w:basedOn w:val="a"/>
    <w:qFormat/>
    <w:rsid w:val="00EC08DF"/>
    <w:pPr>
      <w:spacing w:after="120" w:line="480" w:lineRule="auto"/>
      <w:textAlignment w:val="auto"/>
    </w:pPr>
    <w:rPr>
      <w:rFonts w:ascii="Calibri" w:eastAsia="Calibri" w:hAnsi="Calibri" w:cs="Calibri"/>
      <w:sz w:val="22"/>
      <w:szCs w:val="22"/>
      <w:lang w:bidi="ar-SA"/>
    </w:rPr>
  </w:style>
  <w:style w:type="paragraph" w:styleId="af2">
    <w:name w:val="header"/>
    <w:basedOn w:val="a"/>
    <w:uiPriority w:val="99"/>
    <w:unhideWhenUsed/>
    <w:rsid w:val="009A470E"/>
    <w:pPr>
      <w:tabs>
        <w:tab w:val="center" w:pos="4677"/>
        <w:tab w:val="right" w:pos="9355"/>
      </w:tabs>
    </w:pPr>
    <w:rPr>
      <w:szCs w:val="21"/>
    </w:rPr>
  </w:style>
  <w:style w:type="paragraph" w:styleId="af3">
    <w:name w:val="footer"/>
    <w:basedOn w:val="a"/>
    <w:uiPriority w:val="99"/>
    <w:unhideWhenUsed/>
    <w:rsid w:val="009A470E"/>
    <w:pPr>
      <w:tabs>
        <w:tab w:val="center" w:pos="4677"/>
        <w:tab w:val="right" w:pos="9355"/>
      </w:tabs>
    </w:pPr>
    <w:rPr>
      <w:szCs w:val="21"/>
    </w:rPr>
  </w:style>
  <w:style w:type="paragraph" w:customStyle="1" w:styleId="Style19">
    <w:name w:val="Style19"/>
    <w:basedOn w:val="a"/>
    <w:qFormat/>
    <w:rsid w:val="00E16294"/>
    <w:pPr>
      <w:widowControl w:val="0"/>
      <w:suppressAutoHyphens w:val="0"/>
      <w:spacing w:line="485" w:lineRule="exact"/>
      <w:ind w:firstLine="706"/>
      <w:jc w:val="both"/>
      <w:textAlignment w:val="auto"/>
    </w:pPr>
    <w:rPr>
      <w:rFonts w:ascii="Times New Roman" w:eastAsia="Times New Roman" w:hAnsi="Times New Roman" w:cs="Times New Roman"/>
      <w:lang w:bidi="ar-SA"/>
    </w:rPr>
  </w:style>
  <w:style w:type="table" w:styleId="af4">
    <w:name w:val="Table Grid"/>
    <w:basedOn w:val="a1"/>
    <w:uiPriority w:val="59"/>
    <w:rsid w:val="002A4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lldef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" TargetMode="External"/><Relationship Id="rId17" Type="http://schemas.openxmlformats.org/officeDocument/2006/relationships/hyperlink" Target="https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svo.ru./" TargetMode="External"/><Relationship Id="rId10" Type="http://schemas.openxmlformats.org/officeDocument/2006/relationships/hyperlink" Target="http://pravo.gov.ru.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" TargetMode="External"/><Relationship Id="rId14" Type="http://schemas.openxmlformats.org/officeDocument/2006/relationships/hyperlink" Target="http://www.mpsu.ru/mag_nov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A104-A15A-4778-A554-6BD8362A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14425</Words>
  <Characters>82228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Сорокина Инга Александровна</cp:lastModifiedBy>
  <cp:revision>2</cp:revision>
  <cp:lastPrinted>2021-09-13T22:07:00Z</cp:lastPrinted>
  <dcterms:created xsi:type="dcterms:W3CDTF">2022-10-06T08:36:00Z</dcterms:created>
  <dcterms:modified xsi:type="dcterms:W3CDTF">2022-10-06T08:36:00Z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