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D6" w:rsidRPr="004D696A" w:rsidRDefault="000B4512" w:rsidP="00645EC7">
      <w:pPr>
        <w:pStyle w:val="ad"/>
        <w:rPr>
          <w:b/>
          <w:sz w:val="28"/>
          <w:szCs w:val="28"/>
        </w:rPr>
      </w:pPr>
      <w:r w:rsidRPr="004D696A">
        <w:rPr>
          <w:b/>
          <w:noProof/>
          <w:sz w:val="28"/>
          <w:szCs w:val="28"/>
          <w:lang w:eastAsia="ru-RU"/>
        </w:rPr>
        <w:drawing>
          <wp:inline distT="0" distB="0" distL="0" distR="0" wp14:anchorId="33332A3A" wp14:editId="4CE7BE86">
            <wp:extent cx="572389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14400"/>
                    </a:xfrm>
                    <a:prstGeom prst="rect">
                      <a:avLst/>
                    </a:prstGeom>
                    <a:noFill/>
                  </pic:spPr>
                </pic:pic>
              </a:graphicData>
            </a:graphic>
          </wp:inline>
        </w:drawing>
      </w:r>
    </w:p>
    <w:p w:rsidR="00D91CE0" w:rsidRDefault="00D91CE0" w:rsidP="00D91CE0">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D91CE0" w:rsidRDefault="00D91CE0" w:rsidP="00D91CE0">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D91CE0" w:rsidRPr="006E3A4A" w:rsidRDefault="00D91CE0" w:rsidP="00D91CE0">
      <w:pPr>
        <w:pStyle w:val="ad"/>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D91CE0" w:rsidRDefault="00D91CE0" w:rsidP="00D91CE0">
      <w:pPr>
        <w:pStyle w:val="ad"/>
        <w:spacing w:before="8" w:after="0"/>
        <w:rPr>
          <w:sz w:val="25"/>
        </w:rPr>
      </w:pPr>
    </w:p>
    <w:p w:rsidR="00E132B2" w:rsidRDefault="00E132B2" w:rsidP="00E132B2">
      <w:pPr>
        <w:pStyle w:val="ad"/>
        <w:spacing w:before="8" w:after="0"/>
        <w:rPr>
          <w:sz w:val="25"/>
        </w:rPr>
      </w:pPr>
      <w:r>
        <w:rPr>
          <w:sz w:val="25"/>
        </w:rPr>
        <w:t>Принято:</w:t>
      </w:r>
    </w:p>
    <w:p w:rsidR="00E132B2" w:rsidRDefault="00E132B2" w:rsidP="00E132B2">
      <w:pPr>
        <w:pStyle w:val="ad"/>
        <w:spacing w:before="8" w:after="0"/>
        <w:rPr>
          <w:sz w:val="25"/>
        </w:rPr>
      </w:pPr>
      <w:r>
        <w:rPr>
          <w:sz w:val="25"/>
        </w:rPr>
        <w:t xml:space="preserve">Решение Ученого совета </w:t>
      </w:r>
    </w:p>
    <w:p w:rsidR="00E132B2" w:rsidRDefault="00E132B2" w:rsidP="00E132B2">
      <w:pPr>
        <w:pStyle w:val="ad"/>
        <w:spacing w:before="8" w:after="0"/>
        <w:rPr>
          <w:sz w:val="25"/>
        </w:rPr>
      </w:pPr>
      <w:r>
        <w:rPr>
          <w:sz w:val="25"/>
        </w:rPr>
        <w:t>От «30» августа 2019 г.</w:t>
      </w:r>
    </w:p>
    <w:p w:rsidR="00E132B2" w:rsidRDefault="00E132B2" w:rsidP="00E132B2">
      <w:pPr>
        <w:pStyle w:val="ad"/>
        <w:spacing w:before="8" w:after="0"/>
        <w:rPr>
          <w:sz w:val="25"/>
        </w:rPr>
      </w:pPr>
      <w:r>
        <w:rPr>
          <w:sz w:val="25"/>
        </w:rPr>
        <w:t>Протокол №1</w:t>
      </w:r>
    </w:p>
    <w:p w:rsidR="00651BC1" w:rsidRPr="004D696A" w:rsidRDefault="00651BC1" w:rsidP="007258D6">
      <w:pPr>
        <w:pStyle w:val="ad"/>
        <w:spacing w:after="0"/>
        <w:rPr>
          <w:i/>
          <w:sz w:val="28"/>
          <w:szCs w:val="28"/>
        </w:rPr>
      </w:pPr>
      <w:bookmarkStart w:id="0" w:name="_GoBack"/>
      <w:bookmarkEnd w:id="0"/>
    </w:p>
    <w:p w:rsidR="00651BC1" w:rsidRPr="004D696A" w:rsidRDefault="00651BC1" w:rsidP="007258D6">
      <w:pPr>
        <w:pStyle w:val="ad"/>
        <w:spacing w:after="0"/>
        <w:rPr>
          <w:i/>
          <w:sz w:val="28"/>
          <w:szCs w:val="28"/>
        </w:rPr>
      </w:pPr>
    </w:p>
    <w:p w:rsidR="00651BC1" w:rsidRPr="004D696A" w:rsidRDefault="00651BC1" w:rsidP="007258D6">
      <w:pPr>
        <w:pStyle w:val="3"/>
        <w:numPr>
          <w:ilvl w:val="0"/>
          <w:numId w:val="0"/>
        </w:numPr>
        <w:spacing w:before="0" w:after="0" w:line="360" w:lineRule="auto"/>
        <w:jc w:val="center"/>
        <w:rPr>
          <w:rFonts w:ascii="Times New Roman" w:hAnsi="Times New Roman" w:cs="Times New Roman"/>
          <w:sz w:val="28"/>
          <w:szCs w:val="28"/>
        </w:rPr>
      </w:pPr>
      <w:bookmarkStart w:id="1" w:name="_Toc459975973"/>
      <w:bookmarkStart w:id="2" w:name="_Toc456003825"/>
      <w:bookmarkStart w:id="3" w:name="_Toc456003749"/>
      <w:r w:rsidRPr="004D696A">
        <w:rPr>
          <w:rFonts w:ascii="Times New Roman" w:hAnsi="Times New Roman" w:cs="Times New Roman"/>
          <w:sz w:val="28"/>
          <w:szCs w:val="28"/>
        </w:rPr>
        <w:t>Рабочая программа учебной дисциплины</w:t>
      </w:r>
      <w:bookmarkEnd w:id="1"/>
      <w:bookmarkEnd w:id="2"/>
      <w:bookmarkEnd w:id="3"/>
    </w:p>
    <w:p w:rsidR="00651BC1" w:rsidRPr="004D696A" w:rsidRDefault="00C72189" w:rsidP="007258D6">
      <w:pPr>
        <w:pStyle w:val="ad"/>
        <w:spacing w:after="0"/>
        <w:jc w:val="center"/>
        <w:rPr>
          <w:b/>
          <w:sz w:val="28"/>
          <w:szCs w:val="28"/>
        </w:rPr>
      </w:pPr>
      <w:r w:rsidRPr="004D696A">
        <w:rPr>
          <w:b/>
          <w:sz w:val="28"/>
          <w:szCs w:val="28"/>
        </w:rPr>
        <w:t>Ф</w:t>
      </w:r>
      <w:r w:rsidR="00651BC1" w:rsidRPr="004D696A">
        <w:rPr>
          <w:b/>
          <w:sz w:val="28"/>
          <w:szCs w:val="28"/>
        </w:rPr>
        <w:t>инансы</w:t>
      </w:r>
      <w:r w:rsidRPr="004D696A">
        <w:rPr>
          <w:b/>
          <w:sz w:val="28"/>
          <w:szCs w:val="28"/>
        </w:rPr>
        <w:t xml:space="preserve"> предприятий (организаций)</w:t>
      </w:r>
    </w:p>
    <w:p w:rsidR="00651BC1" w:rsidRPr="004D696A" w:rsidRDefault="00651BC1"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Направление подготовки</w:t>
      </w:r>
    </w:p>
    <w:p w:rsidR="00651BC1" w:rsidRPr="004D696A" w:rsidRDefault="00651BC1" w:rsidP="007258D6">
      <w:pPr>
        <w:jc w:val="center"/>
        <w:rPr>
          <w:i/>
          <w:sz w:val="28"/>
        </w:rPr>
      </w:pPr>
      <w:r w:rsidRPr="004D696A">
        <w:rPr>
          <w:sz w:val="28"/>
        </w:rPr>
        <w:t>38.03.01 Экономика</w:t>
      </w:r>
    </w:p>
    <w:p w:rsidR="00645EC7" w:rsidRPr="004D696A" w:rsidRDefault="00645EC7" w:rsidP="00645EC7">
      <w:pPr>
        <w:pStyle w:val="ad"/>
        <w:spacing w:after="0"/>
        <w:rPr>
          <w:i/>
          <w:sz w:val="28"/>
          <w:szCs w:val="28"/>
        </w:rPr>
      </w:pPr>
    </w:p>
    <w:p w:rsidR="00645EC7" w:rsidRPr="004D696A" w:rsidRDefault="00645EC7" w:rsidP="00645EC7">
      <w:pPr>
        <w:pStyle w:val="ad"/>
        <w:spacing w:after="0"/>
        <w:rPr>
          <w:i/>
          <w:sz w:val="28"/>
          <w:szCs w:val="28"/>
        </w:rPr>
      </w:pPr>
    </w:p>
    <w:p w:rsidR="00651BC1" w:rsidRPr="004D696A" w:rsidRDefault="00651BC1" w:rsidP="007258D6">
      <w:pPr>
        <w:jc w:val="center"/>
        <w:rPr>
          <w:sz w:val="28"/>
        </w:rPr>
      </w:pPr>
      <w:r w:rsidRPr="004D696A">
        <w:rPr>
          <w:sz w:val="28"/>
        </w:rPr>
        <w:t>Направленность (профиль) подготовки</w:t>
      </w:r>
    </w:p>
    <w:p w:rsidR="00651BC1" w:rsidRPr="004D696A" w:rsidRDefault="00651BC1" w:rsidP="007258D6">
      <w:pPr>
        <w:jc w:val="center"/>
        <w:rPr>
          <w:i/>
          <w:sz w:val="28"/>
        </w:rPr>
      </w:pPr>
      <w:r w:rsidRPr="004D696A">
        <w:rPr>
          <w:sz w:val="28"/>
        </w:rPr>
        <w:t>Финансы и кредит</w:t>
      </w:r>
    </w:p>
    <w:p w:rsidR="007258D6" w:rsidRPr="004D696A" w:rsidRDefault="007258D6"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Квалификация (степень) выпускника</w:t>
      </w:r>
    </w:p>
    <w:p w:rsidR="00651BC1" w:rsidRPr="004D696A" w:rsidRDefault="00651BC1" w:rsidP="007258D6">
      <w:pPr>
        <w:jc w:val="center"/>
        <w:rPr>
          <w:sz w:val="28"/>
        </w:rPr>
      </w:pPr>
      <w:r w:rsidRPr="004D696A">
        <w:rPr>
          <w:sz w:val="28"/>
        </w:rPr>
        <w:t>Бакалавр</w:t>
      </w:r>
    </w:p>
    <w:p w:rsidR="007258D6" w:rsidRPr="004D696A" w:rsidRDefault="007258D6" w:rsidP="007258D6">
      <w:pPr>
        <w:pStyle w:val="ad"/>
        <w:spacing w:after="0"/>
        <w:rPr>
          <w:i/>
          <w:sz w:val="28"/>
          <w:szCs w:val="28"/>
        </w:rPr>
      </w:pPr>
    </w:p>
    <w:p w:rsidR="007258D6" w:rsidRPr="004D696A" w:rsidRDefault="007258D6" w:rsidP="007258D6">
      <w:pPr>
        <w:pStyle w:val="ad"/>
        <w:spacing w:after="0"/>
        <w:rPr>
          <w:i/>
          <w:sz w:val="28"/>
          <w:szCs w:val="28"/>
        </w:rPr>
      </w:pPr>
    </w:p>
    <w:p w:rsidR="00651BC1" w:rsidRPr="004D696A" w:rsidRDefault="00651BC1" w:rsidP="007258D6">
      <w:pPr>
        <w:jc w:val="center"/>
        <w:rPr>
          <w:sz w:val="28"/>
        </w:rPr>
      </w:pPr>
      <w:r w:rsidRPr="004D696A">
        <w:rPr>
          <w:sz w:val="28"/>
        </w:rPr>
        <w:t>Форма обучения</w:t>
      </w:r>
    </w:p>
    <w:p w:rsidR="00651BC1" w:rsidRPr="004D696A" w:rsidRDefault="00651BC1" w:rsidP="007258D6">
      <w:pPr>
        <w:pStyle w:val="ad"/>
        <w:spacing w:after="0"/>
        <w:jc w:val="center"/>
        <w:rPr>
          <w:sz w:val="28"/>
          <w:szCs w:val="28"/>
        </w:rPr>
      </w:pPr>
      <w:r w:rsidRPr="004D696A">
        <w:rPr>
          <w:sz w:val="28"/>
          <w:szCs w:val="28"/>
        </w:rPr>
        <w:t>Очная, заочная</w:t>
      </w:r>
    </w:p>
    <w:p w:rsidR="00651BC1" w:rsidRDefault="00651BC1"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Default="00D91CE0" w:rsidP="007258D6">
      <w:pPr>
        <w:pStyle w:val="ad"/>
        <w:spacing w:after="0"/>
        <w:jc w:val="center"/>
        <w:rPr>
          <w:sz w:val="28"/>
          <w:szCs w:val="28"/>
        </w:rPr>
      </w:pPr>
    </w:p>
    <w:p w:rsidR="00D91CE0" w:rsidRPr="004D696A" w:rsidRDefault="00D91CE0" w:rsidP="007258D6">
      <w:pPr>
        <w:pStyle w:val="ad"/>
        <w:spacing w:after="0"/>
        <w:jc w:val="center"/>
        <w:rPr>
          <w:sz w:val="28"/>
          <w:szCs w:val="28"/>
        </w:rPr>
      </w:pPr>
    </w:p>
    <w:p w:rsidR="00651BC1" w:rsidRPr="004D696A" w:rsidRDefault="00651BC1" w:rsidP="007258D6">
      <w:pPr>
        <w:pStyle w:val="ad"/>
        <w:spacing w:after="0"/>
        <w:jc w:val="center"/>
        <w:rPr>
          <w:sz w:val="28"/>
          <w:szCs w:val="28"/>
        </w:rPr>
      </w:pPr>
    </w:p>
    <w:p w:rsidR="004A0065" w:rsidRPr="004D696A" w:rsidRDefault="000B4512" w:rsidP="007258D6">
      <w:pPr>
        <w:pStyle w:val="ad"/>
        <w:spacing w:after="0"/>
        <w:jc w:val="center"/>
        <w:rPr>
          <w:sz w:val="28"/>
          <w:szCs w:val="28"/>
        </w:rPr>
      </w:pPr>
      <w:r w:rsidRPr="004D696A">
        <w:rPr>
          <w:sz w:val="28"/>
          <w:szCs w:val="28"/>
        </w:rPr>
        <w:t>Москва, 2019</w:t>
      </w:r>
    </w:p>
    <w:p w:rsidR="00645EC7" w:rsidRPr="004D696A" w:rsidRDefault="00645EC7">
      <w:pPr>
        <w:widowControl/>
        <w:autoSpaceDE/>
        <w:autoSpaceDN/>
        <w:adjustRightInd/>
        <w:spacing w:after="160" w:line="259" w:lineRule="auto"/>
      </w:pPr>
      <w:r w:rsidRPr="004D696A">
        <w:br w:type="page"/>
      </w:r>
    </w:p>
    <w:p w:rsidR="0076334E" w:rsidRPr="004D696A" w:rsidRDefault="0076334E" w:rsidP="00CA29ED">
      <w:pPr>
        <w:autoSpaceDE/>
        <w:jc w:val="center"/>
      </w:pPr>
      <w:r w:rsidRPr="004D696A">
        <w:lastRenderedPageBreak/>
        <w:t>СОДЕРЖАНИЕ</w:t>
      </w:r>
    </w:p>
    <w:sdt>
      <w:sdtPr>
        <w:rPr>
          <w:rFonts w:ascii="Times New Roman" w:eastAsiaTheme="minorEastAsia" w:hAnsi="Times New Roman" w:cs="Times New Roman"/>
          <w:color w:val="auto"/>
          <w:sz w:val="24"/>
          <w:szCs w:val="24"/>
        </w:rPr>
        <w:id w:val="-493956968"/>
        <w:docPartObj>
          <w:docPartGallery w:val="Table of Contents"/>
          <w:docPartUnique/>
        </w:docPartObj>
      </w:sdtPr>
      <w:sdtEndPr>
        <w:rPr>
          <w:b/>
          <w:bCs/>
        </w:rPr>
      </w:sdtEndPr>
      <w:sdtContent>
        <w:p w:rsidR="00486809" w:rsidRPr="004D696A" w:rsidRDefault="001D0DB0" w:rsidP="00486809">
          <w:pPr>
            <w:pStyle w:val="aff2"/>
            <w:rPr>
              <w:rFonts w:asciiTheme="minorHAnsi" w:eastAsiaTheme="minorEastAsia" w:hAnsiTheme="minorHAnsi" w:cstheme="minorBidi"/>
              <w:noProof/>
              <w:sz w:val="22"/>
              <w:szCs w:val="22"/>
            </w:rPr>
          </w:pPr>
          <w:r w:rsidRPr="004D696A">
            <w:rPr>
              <w:b/>
            </w:rPr>
            <w:fldChar w:fldCharType="begin"/>
          </w:r>
          <w:r w:rsidR="00486809" w:rsidRPr="004D696A">
            <w:rPr>
              <w:b/>
            </w:rPr>
            <w:instrText xml:space="preserve"> TOC \o "1-3" \h \z \u </w:instrText>
          </w:r>
          <w:r w:rsidRPr="004D696A">
            <w:rPr>
              <w:b/>
            </w:rPr>
            <w:fldChar w:fldCharType="separate"/>
          </w:r>
        </w:p>
        <w:p w:rsidR="00A63DB7" w:rsidRPr="004D696A" w:rsidRDefault="0089025E" w:rsidP="00A63DB7">
          <w:pPr>
            <w:pStyle w:val="1d"/>
            <w:tabs>
              <w:tab w:val="left" w:pos="480"/>
              <w:tab w:val="right" w:leader="dot" w:pos="8921"/>
            </w:tabs>
            <w:spacing w:before="0" w:after="0"/>
            <w:rPr>
              <w:noProof/>
            </w:rPr>
          </w:pPr>
          <w:hyperlink w:anchor="_Toc470287717" w:history="1">
            <w:r w:rsidR="00486809" w:rsidRPr="004D696A">
              <w:rPr>
                <w:rStyle w:val="a8"/>
                <w:noProof/>
              </w:rPr>
              <w:t>1.</w:t>
            </w:r>
            <w:r w:rsidR="00486809" w:rsidRPr="004D696A">
              <w:rPr>
                <w:rFonts w:asciiTheme="minorHAnsi" w:eastAsiaTheme="minorEastAsia" w:hAnsiTheme="minorHAnsi" w:cstheme="minorBidi"/>
                <w:noProof/>
                <w:sz w:val="22"/>
                <w:szCs w:val="22"/>
                <w:lang w:eastAsia="ru-RU"/>
              </w:rPr>
              <w:tab/>
            </w:r>
            <w:r w:rsidR="00486809" w:rsidRPr="004D696A">
              <w:rPr>
                <w:rStyle w:val="a8"/>
                <w:noProof/>
              </w:rPr>
              <w:t xml:space="preserve">Перечень планируемых результатов обучения по дисциплине, соотнесенных с планируемыми результатами освоения </w:t>
            </w:r>
            <w:r w:rsidR="00651BC1" w:rsidRPr="004D696A">
              <w:t xml:space="preserve">основной профессиональной </w:t>
            </w:r>
            <w:r w:rsidR="00486809" w:rsidRPr="004D696A">
              <w:rPr>
                <w:rStyle w:val="a8"/>
                <w:noProof/>
              </w:rPr>
              <w:t>образовательной программы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_Toc470287717 \h </w:instrText>
            </w:r>
            <w:r w:rsidR="001D0DB0" w:rsidRPr="004D696A">
              <w:rPr>
                <w:noProof/>
                <w:webHidden/>
              </w:rPr>
            </w:r>
            <w:r w:rsidR="001D0DB0" w:rsidRPr="004D696A">
              <w:rPr>
                <w:noProof/>
                <w:webHidden/>
              </w:rPr>
              <w:fldChar w:fldCharType="separate"/>
            </w:r>
            <w:r w:rsidR="00B66739" w:rsidRPr="004D696A">
              <w:rPr>
                <w:noProof/>
                <w:webHidden/>
              </w:rPr>
              <w:t>3</w:t>
            </w:r>
            <w:r w:rsidR="001D0DB0" w:rsidRPr="004D696A">
              <w:rPr>
                <w:noProof/>
                <w:webHidden/>
              </w:rPr>
              <w:fldChar w:fldCharType="end"/>
            </w:r>
          </w:hyperlink>
        </w:p>
        <w:p w:rsidR="00A63DB7" w:rsidRPr="004D696A" w:rsidRDefault="00A63DB7" w:rsidP="00A63DB7">
          <w:pPr>
            <w:pStyle w:val="1d"/>
            <w:tabs>
              <w:tab w:val="left" w:pos="480"/>
              <w:tab w:val="right" w:leader="dot" w:pos="8921"/>
            </w:tabs>
            <w:spacing w:before="0" w:after="0"/>
            <w:rPr>
              <w:noProof/>
            </w:rPr>
          </w:pPr>
        </w:p>
        <w:p w:rsidR="00CC5557" w:rsidRPr="004D696A" w:rsidRDefault="001D0DB0" w:rsidP="00A63DB7">
          <w:pPr>
            <w:pStyle w:val="1d"/>
            <w:tabs>
              <w:tab w:val="left" w:pos="480"/>
              <w:tab w:val="right" w:leader="dot" w:pos="8921"/>
            </w:tabs>
            <w:spacing w:before="0" w:after="0"/>
            <w:rPr>
              <w:rFonts w:asciiTheme="minorHAnsi" w:eastAsiaTheme="minorEastAsia" w:hAnsiTheme="minorHAnsi" w:cstheme="minorBidi"/>
              <w:noProof/>
              <w:sz w:val="22"/>
              <w:szCs w:val="22"/>
              <w:lang w:eastAsia="ru-RU"/>
            </w:rPr>
          </w:pPr>
          <w:r w:rsidRPr="004D696A">
            <w:rPr>
              <w:noProof/>
            </w:rPr>
            <w:fldChar w:fldCharType="begin"/>
          </w:r>
          <w:r w:rsidR="00331C9B" w:rsidRPr="004D696A">
            <w:rPr>
              <w:noProof/>
            </w:rPr>
            <w:instrText>HYPERLINK \l "_Toc470287718"</w:instrText>
          </w:r>
          <w:r w:rsidRPr="004D696A">
            <w:rPr>
              <w:noProof/>
            </w:rPr>
            <w:fldChar w:fldCharType="separate"/>
          </w:r>
          <w:r w:rsidR="00CC5557" w:rsidRPr="004D696A">
            <w:rPr>
              <w:noProof/>
            </w:rPr>
            <w:t xml:space="preserve">2. Место дисциплины в структуре </w:t>
          </w:r>
          <w:r w:rsidR="00651BC1" w:rsidRPr="004D696A">
            <w:t xml:space="preserve">основной профессиональной </w:t>
          </w:r>
          <w:r w:rsidR="00CC5557" w:rsidRPr="004D696A">
            <w:rPr>
              <w:noProof/>
            </w:rPr>
            <w:t>образовательной программы бакалавриата</w:t>
          </w:r>
          <w:r w:rsidR="00A63DB7" w:rsidRPr="004D696A">
            <w:rPr>
              <w:noProof/>
            </w:rPr>
            <w:t>...............</w:t>
          </w:r>
          <w:r w:rsidR="00651BC1" w:rsidRPr="004D696A">
            <w:rPr>
              <w:noProof/>
            </w:rPr>
            <w:t>........................................................................................</w:t>
          </w:r>
          <w:r w:rsidR="00BB23AE" w:rsidRPr="004D696A">
            <w:rPr>
              <w:noProof/>
            </w:rPr>
            <w:t>5</w:t>
          </w:r>
        </w:p>
        <w:p w:rsidR="00486809" w:rsidRPr="004D696A" w:rsidRDefault="00A63DB7">
          <w:pPr>
            <w:pStyle w:val="1d"/>
            <w:tabs>
              <w:tab w:val="right" w:leader="dot" w:pos="8921"/>
            </w:tabs>
            <w:rPr>
              <w:rFonts w:asciiTheme="minorHAnsi" w:eastAsiaTheme="minorEastAsia" w:hAnsiTheme="minorHAnsi" w:cstheme="minorBidi"/>
              <w:noProof/>
              <w:sz w:val="22"/>
              <w:szCs w:val="22"/>
              <w:lang w:eastAsia="ru-RU"/>
            </w:rPr>
          </w:pPr>
          <w:r w:rsidRPr="004D696A">
            <w:rPr>
              <w:rStyle w:val="a8"/>
              <w:noProof/>
            </w:rPr>
            <w:t>3.</w:t>
          </w:r>
          <w:r w:rsidR="00486809" w:rsidRPr="004D696A">
            <w:rPr>
              <w:rStyle w:val="a8"/>
              <w:noProof/>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_Toc470287718 \h </w:instrText>
          </w:r>
          <w:r w:rsidR="001D0DB0" w:rsidRPr="004D696A">
            <w:rPr>
              <w:noProof/>
              <w:webHidden/>
            </w:rPr>
          </w:r>
          <w:r w:rsidR="001D0DB0" w:rsidRPr="004D696A">
            <w:rPr>
              <w:noProof/>
              <w:webHidden/>
            </w:rPr>
            <w:fldChar w:fldCharType="separate"/>
          </w:r>
          <w:r w:rsidR="00B66739" w:rsidRPr="004D696A">
            <w:rPr>
              <w:noProof/>
              <w:webHidden/>
            </w:rPr>
            <w:t>5</w:t>
          </w:r>
          <w:r w:rsidR="001D0DB0" w:rsidRPr="004D696A">
            <w:rPr>
              <w:noProof/>
              <w:webHidden/>
            </w:rPr>
            <w:fldChar w:fldCharType="end"/>
          </w:r>
          <w:r w:rsidR="001D0DB0" w:rsidRPr="004D696A">
            <w:rPr>
              <w:noProof/>
            </w:rPr>
            <w:fldChar w:fldCharType="end"/>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19" w:history="1">
            <w:r w:rsidR="00486809" w:rsidRPr="004D696A">
              <w:rPr>
                <w:rStyle w:val="a8"/>
                <w:noProof/>
              </w:rPr>
              <w:t>4. Содержание дисциплины, структурированное по темам с указанием отведенного на них количества академических часов и видов учебных занятий</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_Toc470287719 \h </w:instrText>
            </w:r>
            <w:r w:rsidR="001D0DB0" w:rsidRPr="004D696A">
              <w:rPr>
                <w:noProof/>
                <w:webHidden/>
              </w:rPr>
            </w:r>
            <w:r w:rsidR="001D0DB0" w:rsidRPr="004D696A">
              <w:rPr>
                <w:noProof/>
                <w:webHidden/>
              </w:rPr>
              <w:fldChar w:fldCharType="separate"/>
            </w:r>
            <w:r w:rsidR="00B66739" w:rsidRPr="004D696A">
              <w:rPr>
                <w:noProof/>
                <w:webHidden/>
              </w:rPr>
              <w:t>6</w:t>
            </w:r>
            <w:r w:rsidR="001D0DB0" w:rsidRPr="004D696A">
              <w:rPr>
                <w:noProof/>
                <w:webHidden/>
              </w:rPr>
              <w:fldChar w:fldCharType="end"/>
            </w:r>
          </w:hyperlink>
        </w:p>
        <w:p w:rsidR="00486809" w:rsidRPr="004D696A" w:rsidRDefault="0089025E">
          <w:pPr>
            <w:pStyle w:val="26"/>
            <w:tabs>
              <w:tab w:val="right" w:leader="dot" w:pos="8921"/>
            </w:tabs>
            <w:rPr>
              <w:rFonts w:asciiTheme="minorHAnsi" w:eastAsiaTheme="minorEastAsia" w:hAnsiTheme="minorHAnsi" w:cstheme="minorBidi"/>
              <w:noProof/>
              <w:sz w:val="22"/>
              <w:szCs w:val="22"/>
              <w:lang w:eastAsia="ru-RU"/>
            </w:rPr>
          </w:pPr>
          <w:hyperlink w:anchor="_Toc470287720" w:history="1">
            <w:r w:rsidR="00486809" w:rsidRPr="004D696A">
              <w:rPr>
                <w:rStyle w:val="a8"/>
                <w:noProof/>
              </w:rPr>
              <w:t>4.1 Разделы дисциплины и трудоемкость по видам учебных занятий (в академических часах)</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_Toc470287720 \h </w:instrText>
            </w:r>
            <w:r w:rsidR="001D0DB0" w:rsidRPr="004D696A">
              <w:rPr>
                <w:noProof/>
                <w:webHidden/>
              </w:rPr>
            </w:r>
            <w:r w:rsidR="001D0DB0" w:rsidRPr="004D696A">
              <w:rPr>
                <w:noProof/>
                <w:webHidden/>
              </w:rPr>
              <w:fldChar w:fldCharType="separate"/>
            </w:r>
            <w:r w:rsidR="00B66739" w:rsidRPr="004D696A">
              <w:rPr>
                <w:noProof/>
                <w:webHidden/>
              </w:rPr>
              <w:t>6</w:t>
            </w:r>
            <w:r w:rsidR="001D0DB0" w:rsidRPr="004D696A">
              <w:rPr>
                <w:noProof/>
                <w:webHidden/>
              </w:rPr>
              <w:fldChar w:fldCharType="end"/>
            </w:r>
          </w:hyperlink>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1" w:history="1">
            <w:r w:rsidR="00486809" w:rsidRPr="004D696A">
              <w:rPr>
                <w:rStyle w:val="a8"/>
                <w:noProof/>
              </w:rPr>
              <w:t>4.2 Содержание дисциплины, структурированное по разделам</w:t>
            </w:r>
            <w:r w:rsidR="00486809" w:rsidRPr="004D696A">
              <w:rPr>
                <w:noProof/>
                <w:webHidden/>
              </w:rPr>
              <w:tab/>
            </w:r>
            <w:r w:rsidR="00BB23AE" w:rsidRPr="004D696A">
              <w:rPr>
                <w:noProof/>
                <w:webHidden/>
              </w:rPr>
              <w:t>8</w:t>
            </w:r>
          </w:hyperlink>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2" w:history="1">
            <w:r w:rsidR="00486809" w:rsidRPr="004D696A">
              <w:rPr>
                <w:rStyle w:val="a8"/>
                <w:noProof/>
              </w:rPr>
              <w:t>5. Перечень учебно-методического обеспечения для самостоятельной работы обучающихся по дисциплине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_Toc470287722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3" w:history="1">
            <w:r w:rsidR="00486809" w:rsidRPr="004D696A">
              <w:rPr>
                <w:rStyle w:val="a8"/>
                <w:noProof/>
              </w:rPr>
              <w:t>6. Фонд оценочных средств для проведения промежуточной аттестации обучающихся по дисциплине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_Toc470287723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4" w:history="1">
            <w:r w:rsidR="00486809" w:rsidRPr="004D696A">
              <w:rPr>
                <w:rStyle w:val="a8"/>
                <w:noProof/>
              </w:rPr>
              <w:t>7. Перечень основной и дополнительной учебной литературы, необходимой для освоения дисциплины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_Toc470287724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1</w:t>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5" w:history="1">
            <w:r w:rsidR="00486809" w:rsidRPr="004D696A">
              <w:rPr>
                <w:rStyle w:val="a8"/>
                <w:noProof/>
              </w:rPr>
              <w:t xml:space="preserve">8. </w:t>
            </w:r>
            <w:r w:rsidR="00651BC1" w:rsidRPr="004D696A">
              <w:t>Современные профессиональные базы данных и информационные справочные системы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_Toc470287725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2</w:t>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6" w:history="1">
            <w:r w:rsidR="00486809" w:rsidRPr="004D696A">
              <w:rPr>
                <w:rStyle w:val="a8"/>
                <w:noProof/>
              </w:rPr>
              <w:t>9. Методические указания для обучающихся по освоению дисциплины</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_Toc470287726 \h </w:instrText>
            </w:r>
            <w:r w:rsidR="001D0DB0" w:rsidRPr="004D696A">
              <w:rPr>
                <w:noProof/>
                <w:webHidden/>
              </w:rPr>
            </w:r>
            <w:r w:rsidR="001D0DB0" w:rsidRPr="004D696A">
              <w:rPr>
                <w:noProof/>
                <w:webHidden/>
              </w:rPr>
              <w:fldChar w:fldCharType="separate"/>
            </w:r>
            <w:r w:rsidR="00B66739" w:rsidRPr="004D696A">
              <w:rPr>
                <w:noProof/>
                <w:webHidden/>
              </w:rPr>
              <w:t>1</w:t>
            </w:r>
            <w:r w:rsidR="001D0DB0" w:rsidRPr="004D696A">
              <w:rPr>
                <w:noProof/>
                <w:webHidden/>
              </w:rPr>
              <w:fldChar w:fldCharType="end"/>
            </w:r>
          </w:hyperlink>
          <w:r w:rsidR="00911CC1" w:rsidRPr="004D696A">
            <w:rPr>
              <w:noProof/>
            </w:rPr>
            <w:t>3</w:t>
          </w:r>
        </w:p>
        <w:p w:rsidR="00486809" w:rsidRPr="004D696A" w:rsidRDefault="0089025E">
          <w:pPr>
            <w:pStyle w:val="1d"/>
            <w:tabs>
              <w:tab w:val="right" w:leader="dot" w:pos="8921"/>
            </w:tabs>
            <w:rPr>
              <w:noProof/>
            </w:rPr>
          </w:pPr>
          <w:hyperlink w:anchor="_Toc470287727" w:history="1">
            <w:r w:rsidR="00486809" w:rsidRPr="004D696A">
              <w:rPr>
                <w:rStyle w:val="a8"/>
                <w:noProof/>
              </w:rPr>
              <w:t xml:space="preserve">10. </w:t>
            </w:r>
            <w:r w:rsidR="007258D6" w:rsidRPr="004D696A">
              <w:t>Лицензионное программное обеспечение</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_Toc470287727 \h </w:instrText>
            </w:r>
            <w:r w:rsidR="001D0DB0" w:rsidRPr="004D696A">
              <w:rPr>
                <w:noProof/>
                <w:webHidden/>
              </w:rPr>
            </w:r>
            <w:r w:rsidR="001D0DB0" w:rsidRPr="004D696A">
              <w:rPr>
                <w:noProof/>
                <w:webHidden/>
              </w:rPr>
              <w:fldChar w:fldCharType="separate"/>
            </w:r>
            <w:r w:rsidR="00B66739" w:rsidRPr="004D696A">
              <w:rPr>
                <w:noProof/>
                <w:webHidden/>
              </w:rPr>
              <w:t>2</w:t>
            </w:r>
            <w:r w:rsidR="001D0DB0" w:rsidRPr="004D696A">
              <w:rPr>
                <w:noProof/>
                <w:webHidden/>
              </w:rPr>
              <w:fldChar w:fldCharType="end"/>
            </w:r>
          </w:hyperlink>
          <w:r w:rsidR="00911CC1" w:rsidRPr="004D696A">
            <w:rPr>
              <w:noProof/>
            </w:rPr>
            <w:t>1</w:t>
          </w:r>
        </w:p>
        <w:p w:rsidR="00A63DB7" w:rsidRPr="004D696A" w:rsidRDefault="00A63DB7">
          <w:pPr>
            <w:pStyle w:val="1d"/>
            <w:tabs>
              <w:tab w:val="right" w:leader="dot" w:pos="8921"/>
            </w:tabs>
            <w:rPr>
              <w:rFonts w:eastAsiaTheme="minorEastAsia"/>
              <w:noProof/>
              <w:lang w:eastAsia="ru-RU"/>
            </w:rPr>
          </w:pPr>
          <w:r w:rsidRPr="004D696A">
            <w:rPr>
              <w:rFonts w:eastAsiaTheme="minorEastAsia"/>
              <w:noProof/>
              <w:lang w:eastAsia="ru-RU"/>
            </w:rPr>
            <w:t>11. Описание материально-технической базы, необходимой для осуществления образовательного процесса по дисциплине............................................................................................................................2</w:t>
          </w:r>
          <w:r w:rsidR="00911CC1" w:rsidRPr="004D696A">
            <w:rPr>
              <w:rFonts w:eastAsiaTheme="minorEastAsia"/>
              <w:noProof/>
              <w:lang w:eastAsia="ru-RU"/>
            </w:rPr>
            <w:t>1</w:t>
          </w:r>
        </w:p>
        <w:p w:rsidR="00486809" w:rsidRPr="004D696A" w:rsidRDefault="0089025E">
          <w:pPr>
            <w:pStyle w:val="1d"/>
            <w:tabs>
              <w:tab w:val="right" w:leader="dot" w:pos="8921"/>
            </w:tabs>
            <w:rPr>
              <w:rFonts w:asciiTheme="minorHAnsi" w:eastAsiaTheme="minorEastAsia" w:hAnsiTheme="minorHAnsi" w:cstheme="minorBidi"/>
              <w:noProof/>
              <w:sz w:val="22"/>
              <w:szCs w:val="22"/>
              <w:lang w:eastAsia="ru-RU"/>
            </w:rPr>
          </w:pPr>
          <w:hyperlink w:anchor="_Toc470287728" w:history="1">
            <w:r w:rsidR="00486809" w:rsidRPr="004D696A">
              <w:rPr>
                <w:rStyle w:val="a8"/>
                <w:noProof/>
              </w:rPr>
              <w:t>12. Особенности реализации дисциплины для инвалидов и лиц с ограниченными возможностями здоровья</w:t>
            </w:r>
            <w:r w:rsidR="00486809" w:rsidRPr="004D696A">
              <w:rPr>
                <w:noProof/>
                <w:webHidden/>
              </w:rPr>
              <w:tab/>
            </w:r>
            <w:r w:rsidR="001D0DB0" w:rsidRPr="004D696A">
              <w:rPr>
                <w:noProof/>
                <w:webHidden/>
              </w:rPr>
              <w:fldChar w:fldCharType="begin"/>
            </w:r>
            <w:r w:rsidR="00486809" w:rsidRPr="004D696A">
              <w:rPr>
                <w:noProof/>
                <w:webHidden/>
              </w:rPr>
              <w:instrText xml:space="preserve"> PAGEREF _Toc470287728 \h </w:instrText>
            </w:r>
            <w:r w:rsidR="001D0DB0" w:rsidRPr="004D696A">
              <w:rPr>
                <w:noProof/>
                <w:webHidden/>
              </w:rPr>
            </w:r>
            <w:r w:rsidR="001D0DB0" w:rsidRPr="004D696A">
              <w:rPr>
                <w:noProof/>
                <w:webHidden/>
              </w:rPr>
              <w:fldChar w:fldCharType="separate"/>
            </w:r>
            <w:r w:rsidR="00B66739" w:rsidRPr="004D696A">
              <w:rPr>
                <w:noProof/>
                <w:webHidden/>
              </w:rPr>
              <w:t>2</w:t>
            </w:r>
            <w:r w:rsidR="001D0DB0" w:rsidRPr="004D696A">
              <w:rPr>
                <w:noProof/>
                <w:webHidden/>
              </w:rPr>
              <w:fldChar w:fldCharType="end"/>
            </w:r>
          </w:hyperlink>
          <w:r w:rsidR="00911CC1" w:rsidRPr="004D696A">
            <w:rPr>
              <w:noProof/>
            </w:rPr>
            <w:t>2</w:t>
          </w:r>
        </w:p>
        <w:p w:rsidR="00BB23AE" w:rsidRPr="004D696A" w:rsidRDefault="001D0DB0" w:rsidP="00BB23AE">
          <w:pPr>
            <w:rPr>
              <w:bCs/>
            </w:rPr>
          </w:pPr>
          <w:r w:rsidRPr="004D696A">
            <w:rPr>
              <w:b/>
              <w:bCs/>
            </w:rPr>
            <w:fldChar w:fldCharType="end"/>
          </w:r>
          <w:r w:rsidR="00BB23AE" w:rsidRPr="004D696A">
            <w:rPr>
              <w:bCs/>
            </w:rPr>
            <w:t>13. Иные сведения и (или) материалы................................................................................2</w:t>
          </w:r>
          <w:r w:rsidR="00911CC1" w:rsidRPr="004D696A">
            <w:rPr>
              <w:bCs/>
            </w:rPr>
            <w:t>2</w:t>
          </w:r>
        </w:p>
        <w:p w:rsidR="00651BC1" w:rsidRPr="004D696A" w:rsidRDefault="00651BC1" w:rsidP="00BB23AE">
          <w:pPr>
            <w:rPr>
              <w:bCs/>
            </w:rPr>
          </w:pPr>
        </w:p>
        <w:p w:rsidR="00651BC1" w:rsidRPr="004D696A" w:rsidRDefault="00651BC1" w:rsidP="00BB23AE">
          <w:r w:rsidRPr="004D696A">
            <w:rPr>
              <w:bCs/>
            </w:rPr>
            <w:t>14. Лист регистрации изменений…………………………………………………………2</w:t>
          </w:r>
          <w:r w:rsidR="00911CC1" w:rsidRPr="004D696A">
            <w:rPr>
              <w:bCs/>
            </w:rPr>
            <w:t>3</w:t>
          </w:r>
        </w:p>
        <w:p w:rsidR="00BB23AE" w:rsidRPr="004D696A" w:rsidRDefault="00BB23AE" w:rsidP="00BB23AE">
          <w:pPr>
            <w:widowControl/>
            <w:autoSpaceDE/>
            <w:autoSpaceDN/>
            <w:adjustRightInd/>
          </w:pPr>
          <w:r w:rsidRPr="004D696A">
            <w:br w:type="page"/>
          </w:r>
        </w:p>
      </w:sdtContent>
    </w:sdt>
    <w:p w:rsidR="00651BC1" w:rsidRPr="004D696A" w:rsidRDefault="00651BC1" w:rsidP="00645EC7">
      <w:pPr>
        <w:pStyle w:val="a4"/>
        <w:numPr>
          <w:ilvl w:val="0"/>
          <w:numId w:val="41"/>
        </w:numPr>
        <w:tabs>
          <w:tab w:val="left" w:pos="426"/>
          <w:tab w:val="left" w:pos="851"/>
        </w:tabs>
        <w:spacing w:before="0" w:beforeAutospacing="0" w:after="0" w:afterAutospacing="0"/>
        <w:ind w:firstLine="567"/>
        <w:jc w:val="center"/>
        <w:rPr>
          <w:b/>
        </w:rPr>
      </w:pPr>
      <w:bookmarkStart w:id="4" w:name="_Toc459975976"/>
      <w:r w:rsidRPr="004D696A">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bookmarkEnd w:id="4"/>
    </w:p>
    <w:p w:rsidR="00645EC7" w:rsidRPr="004D696A" w:rsidRDefault="00645EC7" w:rsidP="00651BC1">
      <w:pPr>
        <w:spacing w:before="117" w:line="360" w:lineRule="auto"/>
        <w:ind w:left="113" w:right="-1" w:firstLine="454"/>
        <w:jc w:val="both"/>
      </w:pPr>
    </w:p>
    <w:p w:rsidR="0059498F" w:rsidRPr="004D696A" w:rsidRDefault="00651BC1" w:rsidP="00651BC1">
      <w:pPr>
        <w:spacing w:before="117" w:line="360" w:lineRule="auto"/>
        <w:ind w:left="113" w:right="-1" w:firstLine="454"/>
        <w:jc w:val="both"/>
      </w:pPr>
      <w:r w:rsidRPr="004D696A">
        <w:t xml:space="preserve">В результате освоения основной профессиональной образовательной программы (ОПОП) бакалавриата обучающийся должен </w:t>
      </w:r>
      <w:r w:rsidRPr="004D696A">
        <w:rPr>
          <w:spacing w:val="-3"/>
        </w:rPr>
        <w:t xml:space="preserve">овладеть следующими результатами обучения </w:t>
      </w:r>
      <w:r w:rsidRPr="004D696A">
        <w:t xml:space="preserve">по </w:t>
      </w:r>
      <w:r w:rsidRPr="004D696A">
        <w:rPr>
          <w:spacing w:val="-3"/>
        </w:rPr>
        <w:t>дисциплине</w:t>
      </w:r>
      <w:r w:rsidRPr="004D696A">
        <w:t>:</w:t>
      </w:r>
    </w:p>
    <w:p w:rsidR="00645EC7" w:rsidRPr="004D696A" w:rsidRDefault="00645EC7" w:rsidP="00651BC1">
      <w:pPr>
        <w:spacing w:before="117" w:line="360" w:lineRule="auto"/>
        <w:ind w:left="113" w:right="-1" w:firstLine="454"/>
        <w:jc w:val="both"/>
      </w:pPr>
    </w:p>
    <w:tbl>
      <w:tblPr>
        <w:tblStyle w:val="a6"/>
        <w:tblW w:w="9180" w:type="dxa"/>
        <w:tblLook w:val="04A0" w:firstRow="1" w:lastRow="0" w:firstColumn="1" w:lastColumn="0" w:noHBand="0" w:noVBand="1"/>
      </w:tblPr>
      <w:tblGrid>
        <w:gridCol w:w="1689"/>
        <w:gridCol w:w="2905"/>
        <w:gridCol w:w="4586"/>
      </w:tblGrid>
      <w:tr w:rsidR="0059498F" w:rsidRPr="004D696A" w:rsidTr="00EE59D2">
        <w:tc>
          <w:tcPr>
            <w:tcW w:w="1567" w:type="dxa"/>
          </w:tcPr>
          <w:p w:rsidR="0059498F" w:rsidRPr="004D696A" w:rsidRDefault="0059498F" w:rsidP="006C1BA4">
            <w:pPr>
              <w:pStyle w:val="ad"/>
              <w:spacing w:after="0"/>
              <w:jc w:val="center"/>
              <w:rPr>
                <w:i/>
                <w:sz w:val="24"/>
                <w:szCs w:val="24"/>
              </w:rPr>
            </w:pPr>
            <w:r w:rsidRPr="004D696A">
              <w:rPr>
                <w:b/>
                <w:i/>
                <w:sz w:val="24"/>
                <w:szCs w:val="24"/>
              </w:rPr>
              <w:t>Коды компетенции</w:t>
            </w:r>
          </w:p>
        </w:tc>
        <w:tc>
          <w:tcPr>
            <w:tcW w:w="2936" w:type="dxa"/>
          </w:tcPr>
          <w:p w:rsidR="00AD0355" w:rsidRPr="004D696A" w:rsidRDefault="00AD0355" w:rsidP="006C1BA4">
            <w:pPr>
              <w:pStyle w:val="TableParagraph"/>
              <w:ind w:left="0"/>
              <w:jc w:val="center"/>
              <w:rPr>
                <w:b/>
                <w:sz w:val="24"/>
                <w:szCs w:val="24"/>
              </w:rPr>
            </w:pPr>
            <w:r w:rsidRPr="004D696A">
              <w:rPr>
                <w:b/>
                <w:sz w:val="24"/>
                <w:szCs w:val="24"/>
              </w:rPr>
              <w:t>Р</w:t>
            </w:r>
            <w:r w:rsidR="0059498F" w:rsidRPr="004D696A">
              <w:rPr>
                <w:b/>
                <w:sz w:val="24"/>
                <w:szCs w:val="24"/>
              </w:rPr>
              <w:t>езультаты освоения ОП</w:t>
            </w:r>
            <w:r w:rsidR="00651BC1" w:rsidRPr="004D696A">
              <w:rPr>
                <w:b/>
                <w:sz w:val="24"/>
                <w:szCs w:val="24"/>
              </w:rPr>
              <w:t>ОП</w:t>
            </w:r>
          </w:p>
          <w:p w:rsidR="0059498F" w:rsidRPr="004D696A" w:rsidRDefault="0059498F" w:rsidP="006C1BA4">
            <w:pPr>
              <w:pStyle w:val="TableParagraph"/>
              <w:ind w:left="0"/>
              <w:jc w:val="center"/>
              <w:rPr>
                <w:b/>
                <w:sz w:val="24"/>
                <w:szCs w:val="24"/>
              </w:rPr>
            </w:pPr>
            <w:r w:rsidRPr="004D696A">
              <w:rPr>
                <w:b/>
                <w:i/>
                <w:sz w:val="24"/>
                <w:szCs w:val="24"/>
              </w:rPr>
              <w:t>Содержание компетенций</w:t>
            </w:r>
          </w:p>
        </w:tc>
        <w:tc>
          <w:tcPr>
            <w:tcW w:w="4677" w:type="dxa"/>
          </w:tcPr>
          <w:p w:rsidR="0059498F" w:rsidRPr="004D696A" w:rsidRDefault="0059498F" w:rsidP="006C1BA4">
            <w:pPr>
              <w:pStyle w:val="ad"/>
              <w:spacing w:after="0"/>
              <w:jc w:val="center"/>
              <w:rPr>
                <w:i/>
                <w:sz w:val="24"/>
                <w:szCs w:val="24"/>
              </w:rPr>
            </w:pPr>
            <w:r w:rsidRPr="004D696A">
              <w:rPr>
                <w:b/>
                <w:sz w:val="24"/>
                <w:szCs w:val="24"/>
              </w:rPr>
              <w:t>Перечень планируемых результатов обучения по дисциплине</w:t>
            </w:r>
          </w:p>
        </w:tc>
      </w:tr>
      <w:tr w:rsidR="0059498F" w:rsidRPr="004D696A" w:rsidTr="00EE59D2">
        <w:trPr>
          <w:trHeight w:val="3057"/>
        </w:trPr>
        <w:tc>
          <w:tcPr>
            <w:tcW w:w="1567" w:type="dxa"/>
          </w:tcPr>
          <w:p w:rsidR="0059498F" w:rsidRPr="004D696A" w:rsidRDefault="007418CF" w:rsidP="00CA29ED">
            <w:pPr>
              <w:pStyle w:val="ad"/>
              <w:spacing w:after="0"/>
              <w:rPr>
                <w:b/>
                <w:i/>
                <w:sz w:val="24"/>
                <w:szCs w:val="24"/>
              </w:rPr>
            </w:pPr>
            <w:r w:rsidRPr="004D696A">
              <w:rPr>
                <w:b/>
                <w:sz w:val="24"/>
                <w:szCs w:val="24"/>
              </w:rPr>
              <w:t>ОК-3</w:t>
            </w:r>
          </w:p>
        </w:tc>
        <w:tc>
          <w:tcPr>
            <w:tcW w:w="2936" w:type="dxa"/>
          </w:tcPr>
          <w:p w:rsidR="0059498F" w:rsidRPr="004D696A" w:rsidRDefault="00D80CAC" w:rsidP="00F36F22">
            <w:pPr>
              <w:jc w:val="both"/>
              <w:rPr>
                <w:sz w:val="24"/>
                <w:szCs w:val="24"/>
              </w:rPr>
            </w:pPr>
            <w:r w:rsidRPr="004D696A">
              <w:rPr>
                <w:sz w:val="24"/>
                <w:szCs w:val="24"/>
              </w:rPr>
              <w:t>способность</w:t>
            </w:r>
            <w:r w:rsidR="002212CE" w:rsidRPr="004D696A">
              <w:rPr>
                <w:sz w:val="24"/>
                <w:szCs w:val="24"/>
              </w:rPr>
              <w:t xml:space="preserve"> использовать основы экономических знаний в различных сферах деятельности</w:t>
            </w:r>
          </w:p>
        </w:tc>
        <w:tc>
          <w:tcPr>
            <w:tcW w:w="4677" w:type="dxa"/>
          </w:tcPr>
          <w:p w:rsidR="00DA6816" w:rsidRPr="004D696A" w:rsidRDefault="003D7C72" w:rsidP="00CA29ED">
            <w:pPr>
              <w:pStyle w:val="TableParagraph"/>
              <w:tabs>
                <w:tab w:val="left" w:pos="175"/>
              </w:tabs>
              <w:ind w:left="0"/>
              <w:jc w:val="both"/>
              <w:rPr>
                <w:sz w:val="24"/>
                <w:szCs w:val="24"/>
              </w:rPr>
            </w:pPr>
            <w:r w:rsidRPr="004D696A">
              <w:rPr>
                <w:sz w:val="24"/>
                <w:szCs w:val="24"/>
              </w:rPr>
              <w:t>Знать:</w:t>
            </w:r>
          </w:p>
          <w:p w:rsidR="0059498F" w:rsidRPr="004D696A" w:rsidRDefault="00DA6816" w:rsidP="00CA29ED">
            <w:pPr>
              <w:pStyle w:val="TableParagraph"/>
              <w:numPr>
                <w:ilvl w:val="0"/>
                <w:numId w:val="8"/>
              </w:numPr>
              <w:tabs>
                <w:tab w:val="left" w:pos="175"/>
              </w:tabs>
              <w:ind w:left="0" w:firstLine="0"/>
              <w:jc w:val="both"/>
              <w:rPr>
                <w:sz w:val="24"/>
                <w:szCs w:val="24"/>
              </w:rPr>
            </w:pPr>
            <w:r w:rsidRPr="004D696A">
              <w:rPr>
                <w:sz w:val="24"/>
                <w:szCs w:val="24"/>
              </w:rPr>
              <w:t>что представляет собой экономика как хозяйственная деятельность и как наука</w:t>
            </w:r>
          </w:p>
          <w:p w:rsidR="00DA6816" w:rsidRPr="004D696A" w:rsidRDefault="0059498F" w:rsidP="00CA29ED">
            <w:pPr>
              <w:pStyle w:val="TableParagraph"/>
              <w:tabs>
                <w:tab w:val="left" w:pos="175"/>
              </w:tabs>
              <w:ind w:left="0"/>
              <w:jc w:val="both"/>
              <w:rPr>
                <w:sz w:val="24"/>
                <w:szCs w:val="24"/>
              </w:rPr>
            </w:pPr>
            <w:r w:rsidRPr="004D696A">
              <w:rPr>
                <w:sz w:val="24"/>
                <w:szCs w:val="24"/>
              </w:rPr>
              <w:t xml:space="preserve">Уметь: </w:t>
            </w:r>
          </w:p>
          <w:p w:rsidR="003D7C72" w:rsidRPr="004D696A" w:rsidRDefault="00DA6816" w:rsidP="00CA29ED">
            <w:pPr>
              <w:pStyle w:val="TableParagraph"/>
              <w:numPr>
                <w:ilvl w:val="0"/>
                <w:numId w:val="8"/>
              </w:numPr>
              <w:tabs>
                <w:tab w:val="left" w:pos="175"/>
              </w:tabs>
              <w:ind w:left="0" w:firstLine="0"/>
              <w:jc w:val="both"/>
              <w:rPr>
                <w:rStyle w:val="2c"/>
                <w:color w:val="auto"/>
                <w:sz w:val="24"/>
                <w:szCs w:val="24"/>
                <w:lang w:eastAsia="zh-CN" w:bidi="ar-SA"/>
              </w:rPr>
            </w:pPr>
            <w:r w:rsidRPr="004D696A">
              <w:rPr>
                <w:sz w:val="24"/>
                <w:szCs w:val="24"/>
              </w:rPr>
              <w:t>применять понятийно-категориальный аппарат, основные эко</w:t>
            </w:r>
            <w:r w:rsidRPr="004D696A">
              <w:rPr>
                <w:sz w:val="24"/>
                <w:szCs w:val="24"/>
              </w:rPr>
              <w:softHyphen/>
              <w:t>номические законы для объяснения экономических процессов</w:t>
            </w:r>
            <w:r w:rsidR="00225C40" w:rsidRPr="004D696A">
              <w:rPr>
                <w:sz w:val="24"/>
                <w:szCs w:val="24"/>
              </w:rPr>
              <w:t xml:space="preserve"> в корпорациях</w:t>
            </w:r>
            <w:r w:rsidR="003D7C72" w:rsidRPr="004D696A">
              <w:rPr>
                <w:rStyle w:val="2c"/>
                <w:rFonts w:eastAsiaTheme="minorHAnsi"/>
                <w:sz w:val="24"/>
                <w:szCs w:val="24"/>
              </w:rPr>
              <w:t>;</w:t>
            </w:r>
          </w:p>
          <w:p w:rsidR="0059498F" w:rsidRPr="004D696A" w:rsidRDefault="0059498F" w:rsidP="00CA29ED">
            <w:pPr>
              <w:pStyle w:val="ad"/>
              <w:tabs>
                <w:tab w:val="left" w:pos="175"/>
              </w:tabs>
              <w:spacing w:after="0"/>
              <w:jc w:val="both"/>
              <w:rPr>
                <w:sz w:val="24"/>
                <w:szCs w:val="24"/>
              </w:rPr>
            </w:pPr>
            <w:r w:rsidRPr="004D696A">
              <w:rPr>
                <w:sz w:val="24"/>
                <w:szCs w:val="24"/>
              </w:rPr>
              <w:t>Владеть:</w:t>
            </w:r>
          </w:p>
          <w:p w:rsidR="003D7C72" w:rsidRPr="004D696A" w:rsidRDefault="00585F90" w:rsidP="00CA29ED">
            <w:pPr>
              <w:pStyle w:val="TableParagraph"/>
              <w:numPr>
                <w:ilvl w:val="0"/>
                <w:numId w:val="8"/>
              </w:numPr>
              <w:tabs>
                <w:tab w:val="left" w:pos="175"/>
              </w:tabs>
              <w:ind w:left="0" w:firstLine="0"/>
              <w:jc w:val="both"/>
              <w:rPr>
                <w:i/>
                <w:sz w:val="24"/>
                <w:szCs w:val="24"/>
              </w:rPr>
            </w:pPr>
            <w:r w:rsidRPr="004D696A">
              <w:rPr>
                <w:sz w:val="24"/>
                <w:szCs w:val="24"/>
              </w:rPr>
              <w:t>основами методологии экономического исследования</w:t>
            </w:r>
          </w:p>
        </w:tc>
      </w:tr>
      <w:tr w:rsidR="003D7C72" w:rsidRPr="004D696A" w:rsidTr="00EE59D2">
        <w:tc>
          <w:tcPr>
            <w:tcW w:w="1567" w:type="dxa"/>
          </w:tcPr>
          <w:p w:rsidR="003D7C72" w:rsidRPr="004D696A" w:rsidRDefault="00DA6816" w:rsidP="00CA29ED">
            <w:pPr>
              <w:pStyle w:val="ad"/>
              <w:spacing w:after="0"/>
              <w:rPr>
                <w:i/>
                <w:sz w:val="24"/>
                <w:szCs w:val="24"/>
              </w:rPr>
            </w:pPr>
            <w:r w:rsidRPr="004D696A">
              <w:rPr>
                <w:b/>
                <w:bCs/>
                <w:sz w:val="24"/>
                <w:szCs w:val="24"/>
              </w:rPr>
              <w:t>О</w:t>
            </w:r>
            <w:r w:rsidR="003D7C72" w:rsidRPr="004D696A">
              <w:rPr>
                <w:b/>
                <w:bCs/>
                <w:sz w:val="24"/>
                <w:szCs w:val="24"/>
              </w:rPr>
              <w:t>ПК-</w:t>
            </w:r>
            <w:r w:rsidRPr="004D696A">
              <w:rPr>
                <w:b/>
                <w:bCs/>
                <w:sz w:val="24"/>
                <w:szCs w:val="24"/>
              </w:rPr>
              <w:t>3</w:t>
            </w:r>
          </w:p>
        </w:tc>
        <w:tc>
          <w:tcPr>
            <w:tcW w:w="2936" w:type="dxa"/>
          </w:tcPr>
          <w:p w:rsidR="003D7C72" w:rsidRPr="004D696A" w:rsidRDefault="00D80CAC" w:rsidP="00F36F22">
            <w:pPr>
              <w:jc w:val="both"/>
              <w:rPr>
                <w:sz w:val="24"/>
                <w:szCs w:val="24"/>
              </w:rPr>
            </w:pPr>
            <w:r w:rsidRPr="004D696A">
              <w:rPr>
                <w:sz w:val="24"/>
                <w:szCs w:val="24"/>
              </w:rPr>
              <w:t>способность</w:t>
            </w:r>
            <w:r w:rsidR="00DA6816" w:rsidRPr="004D696A">
              <w:rPr>
                <w:sz w:val="24"/>
                <w:szCs w:val="24"/>
              </w:rPr>
              <w:t xml:space="preserve"> выбрать инструментальные средства для обработки экономических данных в соответствии с поста</w:t>
            </w:r>
            <w:r w:rsidR="00C5705E" w:rsidRPr="004D696A">
              <w:rPr>
                <w:sz w:val="24"/>
                <w:szCs w:val="24"/>
              </w:rPr>
              <w:t>вленной задачей, проанализировать</w:t>
            </w:r>
            <w:r w:rsidR="00DA6816" w:rsidRPr="004D696A">
              <w:rPr>
                <w:sz w:val="24"/>
                <w:szCs w:val="24"/>
              </w:rPr>
              <w:t xml:space="preserve"> результаты расчетов и обосновать полученные выводы</w:t>
            </w:r>
          </w:p>
          <w:p w:rsidR="00EA5EA7" w:rsidRPr="004D696A" w:rsidRDefault="00EA5EA7" w:rsidP="00F36F22">
            <w:pPr>
              <w:jc w:val="both"/>
              <w:rPr>
                <w:sz w:val="24"/>
                <w:szCs w:val="24"/>
              </w:rPr>
            </w:pPr>
          </w:p>
          <w:p w:rsidR="004E2DDB" w:rsidRPr="004D696A" w:rsidRDefault="004E2DDB" w:rsidP="004E2DDB">
            <w:pPr>
              <w:rPr>
                <w:rStyle w:val="2c"/>
                <w:rFonts w:eastAsiaTheme="minorHAnsi"/>
                <w:sz w:val="24"/>
                <w:szCs w:val="24"/>
              </w:rPr>
            </w:pPr>
          </w:p>
        </w:tc>
        <w:tc>
          <w:tcPr>
            <w:tcW w:w="4677" w:type="dxa"/>
          </w:tcPr>
          <w:p w:rsidR="00843ED1" w:rsidRPr="004D696A" w:rsidRDefault="00843ED1" w:rsidP="00CA29ED">
            <w:pPr>
              <w:pStyle w:val="TableParagraph"/>
              <w:tabs>
                <w:tab w:val="left" w:pos="210"/>
              </w:tabs>
              <w:ind w:left="0"/>
              <w:jc w:val="both"/>
              <w:rPr>
                <w:sz w:val="24"/>
                <w:szCs w:val="24"/>
              </w:rPr>
            </w:pPr>
            <w:r w:rsidRPr="004D696A">
              <w:rPr>
                <w:sz w:val="24"/>
                <w:szCs w:val="24"/>
              </w:rPr>
              <w:t>Знать:</w:t>
            </w:r>
          </w:p>
          <w:p w:rsidR="00DD2CA9" w:rsidRPr="004D696A" w:rsidRDefault="00DD2CA9" w:rsidP="00CA29ED">
            <w:pPr>
              <w:pStyle w:val="TableParagraph"/>
              <w:numPr>
                <w:ilvl w:val="0"/>
                <w:numId w:val="8"/>
              </w:numPr>
              <w:tabs>
                <w:tab w:val="left" w:pos="210"/>
              </w:tabs>
              <w:ind w:left="0" w:firstLine="0"/>
              <w:jc w:val="both"/>
              <w:rPr>
                <w:sz w:val="24"/>
                <w:szCs w:val="24"/>
              </w:rPr>
            </w:pPr>
            <w:r w:rsidRPr="004D696A">
              <w:rPr>
                <w:sz w:val="24"/>
                <w:szCs w:val="24"/>
              </w:rPr>
              <w:t>инструментальные средства для обработки экономических данных</w:t>
            </w:r>
          </w:p>
          <w:p w:rsidR="00AD456D" w:rsidRPr="004D696A" w:rsidRDefault="00AD456D" w:rsidP="00CA29ED">
            <w:pPr>
              <w:pStyle w:val="TableParagraph"/>
              <w:numPr>
                <w:ilvl w:val="0"/>
                <w:numId w:val="8"/>
              </w:numPr>
              <w:tabs>
                <w:tab w:val="left" w:pos="210"/>
              </w:tabs>
              <w:ind w:left="0" w:firstLine="0"/>
              <w:jc w:val="both"/>
              <w:rPr>
                <w:b/>
                <w:sz w:val="24"/>
                <w:szCs w:val="24"/>
              </w:rPr>
            </w:pPr>
            <w:r w:rsidRPr="004D696A">
              <w:rPr>
                <w:rStyle w:val="2c"/>
                <w:rFonts w:eastAsiaTheme="minorHAnsi"/>
                <w:sz w:val="24"/>
                <w:szCs w:val="24"/>
              </w:rPr>
              <w:t>основн</w:t>
            </w:r>
            <w:r w:rsidR="00C5705E" w:rsidRPr="004D696A">
              <w:rPr>
                <w:rStyle w:val="2c"/>
                <w:rFonts w:eastAsiaTheme="minorHAnsi"/>
                <w:sz w:val="24"/>
                <w:szCs w:val="24"/>
              </w:rPr>
              <w:t>ые</w:t>
            </w:r>
            <w:r w:rsidRPr="004D696A">
              <w:rPr>
                <w:rStyle w:val="2c"/>
                <w:rFonts w:eastAsiaTheme="minorHAnsi"/>
                <w:sz w:val="24"/>
                <w:szCs w:val="24"/>
              </w:rPr>
              <w:t xml:space="preserve"> отечественн</w:t>
            </w:r>
            <w:r w:rsidR="00C5705E" w:rsidRPr="004D696A">
              <w:rPr>
                <w:rStyle w:val="2c"/>
                <w:rFonts w:eastAsiaTheme="minorHAnsi"/>
                <w:sz w:val="24"/>
                <w:szCs w:val="24"/>
              </w:rPr>
              <w:t>ые</w:t>
            </w:r>
            <w:r w:rsidRPr="004D696A">
              <w:rPr>
                <w:rStyle w:val="2c"/>
                <w:rFonts w:eastAsiaTheme="minorHAnsi"/>
                <w:sz w:val="24"/>
                <w:szCs w:val="24"/>
              </w:rPr>
              <w:t xml:space="preserve"> и зарубежн</w:t>
            </w:r>
            <w:r w:rsidR="00C5705E" w:rsidRPr="004D696A">
              <w:rPr>
                <w:rStyle w:val="2c"/>
                <w:rFonts w:eastAsiaTheme="minorHAnsi"/>
                <w:sz w:val="24"/>
                <w:szCs w:val="24"/>
              </w:rPr>
              <w:t>ые источники информации, касающиеся основ анализа</w:t>
            </w:r>
            <w:r w:rsidR="00225C40" w:rsidRPr="004D696A">
              <w:rPr>
                <w:rStyle w:val="2c"/>
                <w:rFonts w:eastAsiaTheme="minorHAnsi"/>
                <w:sz w:val="24"/>
                <w:szCs w:val="24"/>
              </w:rPr>
              <w:t xml:space="preserve"> деятельности </w:t>
            </w:r>
            <w:r w:rsidR="00F2480D" w:rsidRPr="004D696A">
              <w:rPr>
                <w:rStyle w:val="2c"/>
                <w:rFonts w:eastAsiaTheme="minorHAnsi"/>
                <w:sz w:val="24"/>
                <w:szCs w:val="24"/>
              </w:rPr>
              <w:t>хозяйствующих субъектов</w:t>
            </w:r>
            <w:r w:rsidRPr="004D696A">
              <w:rPr>
                <w:sz w:val="24"/>
                <w:szCs w:val="24"/>
              </w:rPr>
              <w:t>;</w:t>
            </w:r>
          </w:p>
          <w:p w:rsidR="00C10F46" w:rsidRPr="004D696A" w:rsidRDefault="00C10F46" w:rsidP="00CA29ED">
            <w:pPr>
              <w:pStyle w:val="TableParagraph"/>
              <w:tabs>
                <w:tab w:val="left" w:pos="210"/>
              </w:tabs>
              <w:ind w:left="0"/>
              <w:jc w:val="both"/>
              <w:rPr>
                <w:sz w:val="24"/>
                <w:szCs w:val="24"/>
              </w:rPr>
            </w:pPr>
            <w:r w:rsidRPr="004D696A">
              <w:rPr>
                <w:sz w:val="24"/>
                <w:szCs w:val="24"/>
              </w:rPr>
              <w:t>Уметь:</w:t>
            </w:r>
          </w:p>
          <w:p w:rsidR="004B673E" w:rsidRPr="004D696A" w:rsidRDefault="004B673E" w:rsidP="00CA29ED">
            <w:pPr>
              <w:pStyle w:val="TableParagraph"/>
              <w:numPr>
                <w:ilvl w:val="0"/>
                <w:numId w:val="8"/>
              </w:numPr>
              <w:tabs>
                <w:tab w:val="left" w:pos="210"/>
              </w:tabs>
              <w:ind w:left="0" w:firstLine="0"/>
              <w:jc w:val="both"/>
              <w:rPr>
                <w:sz w:val="24"/>
                <w:szCs w:val="24"/>
              </w:rPr>
            </w:pPr>
            <w:r w:rsidRPr="004D696A">
              <w:rPr>
                <w:sz w:val="24"/>
                <w:szCs w:val="24"/>
              </w:rPr>
              <w:t xml:space="preserve">выбрать инструментальные средства для обработки экономических данных о деятельности </w:t>
            </w:r>
            <w:r w:rsidR="00F2480D" w:rsidRPr="004D696A">
              <w:rPr>
                <w:sz w:val="24"/>
                <w:szCs w:val="24"/>
              </w:rPr>
              <w:t>хозяйствующих субъектов</w:t>
            </w:r>
            <w:r w:rsidRPr="004D696A">
              <w:rPr>
                <w:sz w:val="24"/>
                <w:szCs w:val="24"/>
              </w:rPr>
              <w:t xml:space="preserve"> в соответствии с поставленной задачей</w:t>
            </w:r>
          </w:p>
          <w:p w:rsidR="003D7C72" w:rsidRPr="004D696A" w:rsidRDefault="004B673E" w:rsidP="00CA29ED">
            <w:pPr>
              <w:pStyle w:val="TableParagraph"/>
              <w:numPr>
                <w:ilvl w:val="0"/>
                <w:numId w:val="8"/>
              </w:numPr>
              <w:tabs>
                <w:tab w:val="left" w:pos="210"/>
              </w:tabs>
              <w:ind w:left="0" w:firstLine="0"/>
              <w:jc w:val="both"/>
              <w:rPr>
                <w:sz w:val="24"/>
                <w:szCs w:val="24"/>
              </w:rPr>
            </w:pPr>
            <w:r w:rsidRPr="004D696A">
              <w:rPr>
                <w:sz w:val="24"/>
                <w:szCs w:val="24"/>
              </w:rPr>
              <w:t>провести анализ результатов расчетов, проведенных по данным</w:t>
            </w:r>
            <w:r w:rsidR="00F2480D" w:rsidRPr="004D696A">
              <w:rPr>
                <w:sz w:val="24"/>
                <w:szCs w:val="24"/>
              </w:rPr>
              <w:t xml:space="preserve"> о деятельности хозяйствующих субъектов в соответствии с поставленной задачей</w:t>
            </w:r>
            <w:r w:rsidR="00C10F46" w:rsidRPr="004D696A">
              <w:rPr>
                <w:sz w:val="24"/>
                <w:szCs w:val="24"/>
              </w:rPr>
              <w:t>;</w:t>
            </w:r>
          </w:p>
          <w:p w:rsidR="00225C40" w:rsidRPr="004D696A" w:rsidRDefault="00225C40" w:rsidP="00CA29ED">
            <w:pPr>
              <w:pStyle w:val="TableParagraph"/>
              <w:numPr>
                <w:ilvl w:val="0"/>
                <w:numId w:val="8"/>
              </w:numPr>
              <w:tabs>
                <w:tab w:val="left" w:pos="210"/>
              </w:tabs>
              <w:ind w:left="0" w:firstLine="0"/>
              <w:jc w:val="both"/>
              <w:rPr>
                <w:sz w:val="24"/>
                <w:szCs w:val="24"/>
              </w:rPr>
            </w:pPr>
            <w:r w:rsidRPr="004D696A">
              <w:rPr>
                <w:sz w:val="24"/>
                <w:szCs w:val="24"/>
              </w:rPr>
              <w:t>обоснов</w:t>
            </w:r>
            <w:r w:rsidR="009117D4" w:rsidRPr="004D696A">
              <w:rPr>
                <w:sz w:val="24"/>
                <w:szCs w:val="24"/>
              </w:rPr>
              <w:t>ыв</w:t>
            </w:r>
            <w:r w:rsidRPr="004D696A">
              <w:rPr>
                <w:sz w:val="24"/>
                <w:szCs w:val="24"/>
              </w:rPr>
              <w:t xml:space="preserve">ать </w:t>
            </w:r>
            <w:r w:rsidR="009117D4" w:rsidRPr="004D696A">
              <w:rPr>
                <w:sz w:val="24"/>
                <w:szCs w:val="24"/>
              </w:rPr>
              <w:t>выводы по результатам проведенного анализа экономических данных о деятельности</w:t>
            </w:r>
            <w:r w:rsidR="00F2480D" w:rsidRPr="004D696A">
              <w:rPr>
                <w:sz w:val="24"/>
                <w:szCs w:val="24"/>
              </w:rPr>
              <w:t xml:space="preserve"> хозяйствующих субъектов в соответствии с поставленной задачей</w:t>
            </w:r>
            <w:r w:rsidR="009117D4" w:rsidRPr="004D696A">
              <w:rPr>
                <w:sz w:val="24"/>
                <w:szCs w:val="24"/>
              </w:rPr>
              <w:t>;</w:t>
            </w:r>
            <w:r w:rsidRPr="004D696A">
              <w:rPr>
                <w:sz w:val="24"/>
                <w:szCs w:val="24"/>
              </w:rPr>
              <w:t xml:space="preserve"> </w:t>
            </w:r>
          </w:p>
          <w:p w:rsidR="003D7C72" w:rsidRPr="004D696A" w:rsidRDefault="003D7C72" w:rsidP="00CA29ED">
            <w:pPr>
              <w:pStyle w:val="ad"/>
              <w:tabs>
                <w:tab w:val="left" w:pos="210"/>
              </w:tabs>
              <w:spacing w:after="0"/>
              <w:jc w:val="both"/>
              <w:rPr>
                <w:sz w:val="24"/>
                <w:szCs w:val="24"/>
              </w:rPr>
            </w:pPr>
            <w:r w:rsidRPr="004D696A">
              <w:rPr>
                <w:sz w:val="24"/>
                <w:szCs w:val="24"/>
              </w:rPr>
              <w:t>Владеть:</w:t>
            </w:r>
          </w:p>
          <w:p w:rsidR="00B012EA" w:rsidRPr="004D696A" w:rsidRDefault="00B012EA" w:rsidP="00CA29ED">
            <w:pPr>
              <w:pStyle w:val="TableParagraph"/>
              <w:numPr>
                <w:ilvl w:val="0"/>
                <w:numId w:val="8"/>
              </w:numPr>
              <w:tabs>
                <w:tab w:val="left" w:pos="210"/>
              </w:tabs>
              <w:ind w:left="0" w:firstLine="0"/>
              <w:jc w:val="both"/>
              <w:rPr>
                <w:i/>
                <w:sz w:val="24"/>
                <w:szCs w:val="24"/>
              </w:rPr>
            </w:pPr>
            <w:r w:rsidRPr="004D696A">
              <w:rPr>
                <w:sz w:val="24"/>
                <w:szCs w:val="24"/>
              </w:rPr>
              <w:t>современными методами анализа экономических данных о деятельности</w:t>
            </w:r>
            <w:r w:rsidR="00F2480D" w:rsidRPr="004D696A">
              <w:rPr>
                <w:sz w:val="24"/>
                <w:szCs w:val="24"/>
              </w:rPr>
              <w:t xml:space="preserve"> хозяйствующих субъектов</w:t>
            </w:r>
            <w:r w:rsidRPr="004D696A">
              <w:rPr>
                <w:sz w:val="24"/>
                <w:szCs w:val="24"/>
              </w:rPr>
              <w:t>;</w:t>
            </w:r>
          </w:p>
          <w:p w:rsidR="004A63C2" w:rsidRPr="004D696A" w:rsidRDefault="00B012EA" w:rsidP="00CA29ED">
            <w:pPr>
              <w:pStyle w:val="TableParagraph"/>
              <w:numPr>
                <w:ilvl w:val="0"/>
                <w:numId w:val="8"/>
              </w:numPr>
              <w:tabs>
                <w:tab w:val="left" w:pos="210"/>
              </w:tabs>
              <w:ind w:left="0" w:firstLine="0"/>
              <w:jc w:val="both"/>
              <w:rPr>
                <w:i/>
                <w:sz w:val="24"/>
                <w:szCs w:val="24"/>
              </w:rPr>
            </w:pPr>
            <w:r w:rsidRPr="004D696A">
              <w:rPr>
                <w:sz w:val="24"/>
                <w:szCs w:val="24"/>
              </w:rPr>
              <w:lastRenderedPageBreak/>
              <w:t xml:space="preserve"> </w:t>
            </w:r>
            <w:r w:rsidR="00C10F46" w:rsidRPr="004D696A">
              <w:rPr>
                <w:sz w:val="24"/>
                <w:szCs w:val="24"/>
              </w:rPr>
              <w:t xml:space="preserve">навыками </w:t>
            </w:r>
            <w:r w:rsidRPr="004D696A">
              <w:rPr>
                <w:sz w:val="24"/>
                <w:szCs w:val="24"/>
              </w:rPr>
              <w:t xml:space="preserve">обобщения информации </w:t>
            </w:r>
            <w:r w:rsidR="00C10F46" w:rsidRPr="004D696A">
              <w:rPr>
                <w:sz w:val="24"/>
                <w:szCs w:val="24"/>
              </w:rPr>
              <w:t>и</w:t>
            </w:r>
            <w:r w:rsidRPr="004D696A">
              <w:rPr>
                <w:sz w:val="24"/>
                <w:szCs w:val="24"/>
              </w:rPr>
              <w:t xml:space="preserve"> формулирования выводов</w:t>
            </w:r>
            <w:r w:rsidR="004A63C2" w:rsidRPr="004D696A">
              <w:rPr>
                <w:sz w:val="24"/>
                <w:szCs w:val="24"/>
              </w:rPr>
              <w:t>;</w:t>
            </w:r>
          </w:p>
        </w:tc>
      </w:tr>
      <w:tr w:rsidR="003D7C72" w:rsidRPr="004D696A" w:rsidTr="00EE59D2">
        <w:tc>
          <w:tcPr>
            <w:tcW w:w="1567" w:type="dxa"/>
          </w:tcPr>
          <w:p w:rsidR="003D7C72" w:rsidRPr="004D696A" w:rsidRDefault="003D7C72" w:rsidP="00CA29ED">
            <w:pPr>
              <w:pStyle w:val="ad"/>
              <w:spacing w:after="0"/>
              <w:rPr>
                <w:i/>
                <w:sz w:val="24"/>
                <w:szCs w:val="24"/>
              </w:rPr>
            </w:pPr>
            <w:r w:rsidRPr="004D696A">
              <w:rPr>
                <w:b/>
                <w:sz w:val="24"/>
                <w:szCs w:val="24"/>
              </w:rPr>
              <w:lastRenderedPageBreak/>
              <w:t>ПК-</w:t>
            </w:r>
            <w:r w:rsidR="001E338B" w:rsidRPr="004D696A">
              <w:rPr>
                <w:b/>
                <w:sz w:val="24"/>
                <w:szCs w:val="24"/>
              </w:rPr>
              <w:t>5</w:t>
            </w:r>
          </w:p>
        </w:tc>
        <w:tc>
          <w:tcPr>
            <w:tcW w:w="2936" w:type="dxa"/>
          </w:tcPr>
          <w:p w:rsidR="003D7C72" w:rsidRPr="004D696A" w:rsidRDefault="00D80CAC" w:rsidP="00F36F22">
            <w:pPr>
              <w:jc w:val="both"/>
              <w:rPr>
                <w:rStyle w:val="2c"/>
                <w:rFonts w:eastAsiaTheme="minorHAnsi"/>
                <w:sz w:val="24"/>
                <w:szCs w:val="24"/>
              </w:rPr>
            </w:pPr>
            <w:r w:rsidRPr="004D696A">
              <w:rPr>
                <w:sz w:val="24"/>
                <w:szCs w:val="24"/>
              </w:rPr>
              <w:t>способность</w:t>
            </w:r>
            <w:r w:rsidR="001E338B" w:rsidRPr="004D696A">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677" w:type="dxa"/>
          </w:tcPr>
          <w:p w:rsidR="003D7C72" w:rsidRPr="004D696A" w:rsidRDefault="00C10F46" w:rsidP="00CA29ED">
            <w:pPr>
              <w:pStyle w:val="TableParagraph"/>
              <w:tabs>
                <w:tab w:val="left" w:pos="255"/>
              </w:tabs>
              <w:ind w:left="0"/>
              <w:jc w:val="both"/>
              <w:rPr>
                <w:sz w:val="24"/>
                <w:szCs w:val="24"/>
              </w:rPr>
            </w:pPr>
            <w:r w:rsidRPr="004D696A">
              <w:rPr>
                <w:sz w:val="24"/>
                <w:szCs w:val="24"/>
              </w:rPr>
              <w:t>Знать:</w:t>
            </w:r>
          </w:p>
          <w:p w:rsidR="00747530" w:rsidRPr="004D696A" w:rsidRDefault="00747530" w:rsidP="00CA29ED">
            <w:pPr>
              <w:pStyle w:val="TableParagraph"/>
              <w:numPr>
                <w:ilvl w:val="0"/>
                <w:numId w:val="8"/>
              </w:numPr>
              <w:tabs>
                <w:tab w:val="left" w:pos="255"/>
              </w:tabs>
              <w:ind w:left="0" w:firstLine="0"/>
              <w:jc w:val="both"/>
              <w:rPr>
                <w:sz w:val="24"/>
                <w:szCs w:val="24"/>
              </w:rPr>
            </w:pPr>
            <w:r w:rsidRPr="004D696A">
              <w:rPr>
                <w:sz w:val="24"/>
                <w:szCs w:val="24"/>
              </w:rPr>
              <w:t>основные фо</w:t>
            </w:r>
            <w:r w:rsidR="00847618">
              <w:rPr>
                <w:sz w:val="24"/>
                <w:szCs w:val="24"/>
              </w:rPr>
              <w:t xml:space="preserve">рмы финансовой и бухгалтерской отчётности, а также </w:t>
            </w:r>
            <w:r w:rsidRPr="004D696A">
              <w:rPr>
                <w:sz w:val="24"/>
                <w:szCs w:val="24"/>
              </w:rPr>
              <w:t>иной информации, содержащейся в отчетности предприятий различных форм собственности, организаций, ведомств и т.д.</w:t>
            </w:r>
          </w:p>
          <w:p w:rsidR="00F12E46" w:rsidRPr="004D696A" w:rsidRDefault="00F12E46" w:rsidP="00CA29ED">
            <w:pPr>
              <w:pStyle w:val="TableParagraph"/>
              <w:numPr>
                <w:ilvl w:val="0"/>
                <w:numId w:val="8"/>
              </w:numPr>
              <w:tabs>
                <w:tab w:val="left" w:pos="255"/>
              </w:tabs>
              <w:ind w:left="0" w:firstLine="0"/>
              <w:jc w:val="both"/>
              <w:rPr>
                <w:sz w:val="24"/>
                <w:szCs w:val="24"/>
              </w:rPr>
            </w:pPr>
            <w:r w:rsidRPr="004D696A">
              <w:rPr>
                <w:sz w:val="24"/>
                <w:szCs w:val="24"/>
              </w:rPr>
              <w:t>основные методические подходы к проведению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C10F46" w:rsidRPr="004D696A" w:rsidRDefault="00C10F46" w:rsidP="00CA29ED">
            <w:pPr>
              <w:pStyle w:val="TableParagraph"/>
              <w:numPr>
                <w:ilvl w:val="0"/>
                <w:numId w:val="8"/>
              </w:numPr>
              <w:tabs>
                <w:tab w:val="left" w:pos="255"/>
              </w:tabs>
              <w:ind w:left="0" w:firstLine="0"/>
              <w:jc w:val="both"/>
              <w:rPr>
                <w:sz w:val="24"/>
                <w:szCs w:val="24"/>
              </w:rPr>
            </w:pPr>
            <w:r w:rsidRPr="004D696A">
              <w:rPr>
                <w:sz w:val="24"/>
                <w:szCs w:val="24"/>
              </w:rPr>
              <w:t>варианты управленческих решений в</w:t>
            </w:r>
            <w:r w:rsidR="00F12E46" w:rsidRPr="004D696A">
              <w:rPr>
                <w:sz w:val="24"/>
                <w:szCs w:val="24"/>
              </w:rPr>
              <w:t xml:space="preserve"> корпорациях в </w:t>
            </w:r>
            <w:r w:rsidRPr="004D696A">
              <w:rPr>
                <w:sz w:val="24"/>
                <w:szCs w:val="24"/>
              </w:rPr>
              <w:t xml:space="preserve">зависимости от </w:t>
            </w:r>
            <w:r w:rsidR="001C2E3C" w:rsidRPr="004D696A">
              <w:rPr>
                <w:sz w:val="24"/>
                <w:szCs w:val="24"/>
              </w:rPr>
              <w:t>ситуации, сложившейся в их финансово-хозяйственной деятельности</w:t>
            </w:r>
            <w:r w:rsidRPr="004D696A">
              <w:rPr>
                <w:sz w:val="24"/>
                <w:szCs w:val="24"/>
              </w:rPr>
              <w:t>;</w:t>
            </w:r>
          </w:p>
          <w:p w:rsidR="003D7C72" w:rsidRPr="004D696A" w:rsidRDefault="003D7C72" w:rsidP="00CA29ED">
            <w:pPr>
              <w:pStyle w:val="TableParagraph"/>
              <w:tabs>
                <w:tab w:val="left" w:pos="255"/>
              </w:tabs>
              <w:ind w:left="0"/>
              <w:jc w:val="both"/>
              <w:rPr>
                <w:sz w:val="24"/>
                <w:szCs w:val="24"/>
              </w:rPr>
            </w:pPr>
            <w:r w:rsidRPr="004D696A">
              <w:rPr>
                <w:sz w:val="24"/>
                <w:szCs w:val="24"/>
              </w:rPr>
              <w:t>У</w:t>
            </w:r>
            <w:r w:rsidR="00C10F46" w:rsidRPr="004D696A">
              <w:rPr>
                <w:sz w:val="24"/>
                <w:szCs w:val="24"/>
              </w:rPr>
              <w:t>меть:</w:t>
            </w:r>
          </w:p>
          <w:p w:rsidR="00234655" w:rsidRPr="004D696A" w:rsidRDefault="00234655" w:rsidP="00CA29ED">
            <w:pPr>
              <w:pStyle w:val="TableParagraph"/>
              <w:numPr>
                <w:ilvl w:val="0"/>
                <w:numId w:val="8"/>
              </w:numPr>
              <w:tabs>
                <w:tab w:val="left" w:pos="255"/>
              </w:tabs>
              <w:ind w:left="0" w:firstLine="0"/>
              <w:jc w:val="both"/>
              <w:rPr>
                <w:sz w:val="24"/>
                <w:szCs w:val="24"/>
              </w:rPr>
            </w:pPr>
            <w:r w:rsidRPr="004D696A">
              <w:rPr>
                <w:sz w:val="24"/>
                <w:szCs w:val="24"/>
              </w:rPr>
              <w:t>использовать современные методики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1C2E3C" w:rsidRPr="004D696A" w:rsidRDefault="001C2E3C" w:rsidP="00CA29ED">
            <w:pPr>
              <w:pStyle w:val="TableParagraph"/>
              <w:numPr>
                <w:ilvl w:val="0"/>
                <w:numId w:val="8"/>
              </w:numPr>
              <w:tabs>
                <w:tab w:val="left" w:pos="255"/>
              </w:tabs>
              <w:ind w:left="0" w:firstLine="0"/>
              <w:jc w:val="both"/>
              <w:rPr>
                <w:sz w:val="24"/>
                <w:szCs w:val="24"/>
              </w:rPr>
            </w:pPr>
            <w:r w:rsidRPr="004D696A">
              <w:rPr>
                <w:sz w:val="24"/>
                <w:szCs w:val="24"/>
              </w:rPr>
              <w:t xml:space="preserve">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00234655" w:rsidRPr="004D696A">
              <w:rPr>
                <w:sz w:val="24"/>
                <w:szCs w:val="24"/>
              </w:rPr>
              <w:t xml:space="preserve"> в целях выработки и принятия ими управленческих решений</w:t>
            </w:r>
          </w:p>
          <w:p w:rsidR="003D7C72" w:rsidRPr="004D696A" w:rsidRDefault="003D7C72" w:rsidP="00CA29ED">
            <w:pPr>
              <w:pStyle w:val="ad"/>
              <w:tabs>
                <w:tab w:val="left" w:pos="255"/>
              </w:tabs>
              <w:spacing w:after="0"/>
              <w:jc w:val="both"/>
              <w:rPr>
                <w:sz w:val="24"/>
                <w:szCs w:val="24"/>
              </w:rPr>
            </w:pPr>
            <w:r w:rsidRPr="004D696A">
              <w:rPr>
                <w:sz w:val="24"/>
                <w:szCs w:val="24"/>
              </w:rPr>
              <w:t>Владеть:</w:t>
            </w:r>
          </w:p>
          <w:p w:rsidR="00234655" w:rsidRPr="004D696A" w:rsidRDefault="00C10F46" w:rsidP="00CA29ED">
            <w:pPr>
              <w:pStyle w:val="TableParagraph"/>
              <w:numPr>
                <w:ilvl w:val="0"/>
                <w:numId w:val="8"/>
              </w:numPr>
              <w:tabs>
                <w:tab w:val="left" w:pos="255"/>
              </w:tabs>
              <w:ind w:left="0" w:firstLine="0"/>
              <w:jc w:val="both"/>
              <w:rPr>
                <w:sz w:val="24"/>
                <w:szCs w:val="24"/>
              </w:rPr>
            </w:pPr>
            <w:r w:rsidRPr="004D696A">
              <w:rPr>
                <w:sz w:val="24"/>
                <w:szCs w:val="24"/>
              </w:rPr>
              <w:t xml:space="preserve">навыками </w:t>
            </w:r>
            <w:r w:rsidR="00234655" w:rsidRPr="004D696A">
              <w:rPr>
                <w:sz w:val="24"/>
                <w:szCs w:val="24"/>
              </w:rPr>
              <w:t>проведения анализа финансовой, бухгалтерской и иной информации, содержащейся в отчетности предприятий различных форм собственности, организаций, ведомств и т.д.</w:t>
            </w:r>
          </w:p>
          <w:p w:rsidR="004A63C2" w:rsidRPr="004D696A" w:rsidRDefault="00234655" w:rsidP="00CA29ED">
            <w:pPr>
              <w:pStyle w:val="TableParagraph"/>
              <w:numPr>
                <w:ilvl w:val="0"/>
                <w:numId w:val="8"/>
              </w:numPr>
              <w:tabs>
                <w:tab w:val="left" w:pos="255"/>
              </w:tabs>
              <w:ind w:left="0" w:firstLine="0"/>
              <w:jc w:val="both"/>
              <w:rPr>
                <w:sz w:val="24"/>
                <w:szCs w:val="24"/>
              </w:rPr>
            </w:pPr>
            <w:r w:rsidRPr="004D696A">
              <w:rPr>
                <w:sz w:val="24"/>
                <w:szCs w:val="24"/>
              </w:rPr>
              <w:t>навыками</w:t>
            </w:r>
            <w:r w:rsidR="004A63C2" w:rsidRPr="004D696A">
              <w:rPr>
                <w:sz w:val="24"/>
                <w:szCs w:val="24"/>
              </w:rPr>
              <w:t xml:space="preserve"> </w:t>
            </w:r>
            <w:r w:rsidRPr="004D696A">
              <w:rPr>
                <w:sz w:val="24"/>
                <w:szCs w:val="24"/>
              </w:rPr>
              <w:t xml:space="preserve">выработки и </w:t>
            </w:r>
            <w:r w:rsidR="00D477EC" w:rsidRPr="004D696A">
              <w:rPr>
                <w:sz w:val="24"/>
                <w:szCs w:val="24"/>
              </w:rPr>
              <w:t>принятия</w:t>
            </w:r>
            <w:r w:rsidRPr="004D696A">
              <w:rPr>
                <w:sz w:val="24"/>
                <w:szCs w:val="24"/>
              </w:rPr>
              <w:t xml:space="preserve"> управленческих решений на основе </w:t>
            </w:r>
            <w:r w:rsidR="00D477EC" w:rsidRPr="004D696A">
              <w:rPr>
                <w:sz w:val="24"/>
                <w:szCs w:val="24"/>
              </w:rPr>
              <w:t>проведенных аналитических процедур</w:t>
            </w:r>
          </w:p>
        </w:tc>
      </w:tr>
      <w:tr w:rsidR="003D7C72" w:rsidRPr="004D696A" w:rsidTr="00EE59D2">
        <w:tc>
          <w:tcPr>
            <w:tcW w:w="1567" w:type="dxa"/>
          </w:tcPr>
          <w:p w:rsidR="003D7C72" w:rsidRPr="004D696A" w:rsidRDefault="003D7C72" w:rsidP="00CA29ED">
            <w:pPr>
              <w:pStyle w:val="ad"/>
              <w:spacing w:after="0"/>
              <w:rPr>
                <w:i/>
                <w:sz w:val="24"/>
                <w:szCs w:val="24"/>
              </w:rPr>
            </w:pPr>
            <w:r w:rsidRPr="004D696A">
              <w:rPr>
                <w:b/>
                <w:sz w:val="24"/>
                <w:szCs w:val="24"/>
              </w:rPr>
              <w:t>ПК-21</w:t>
            </w:r>
          </w:p>
        </w:tc>
        <w:tc>
          <w:tcPr>
            <w:tcW w:w="2936" w:type="dxa"/>
          </w:tcPr>
          <w:p w:rsidR="003D7C72" w:rsidRPr="004D696A" w:rsidRDefault="003D7C72" w:rsidP="00F36F22">
            <w:pPr>
              <w:jc w:val="both"/>
              <w:rPr>
                <w:rStyle w:val="2c"/>
                <w:rFonts w:eastAsiaTheme="minorHAnsi"/>
                <w:sz w:val="24"/>
                <w:szCs w:val="24"/>
              </w:rPr>
            </w:pPr>
            <w:r w:rsidRPr="004D696A">
              <w:rPr>
                <w:rStyle w:val="2c"/>
                <w:rFonts w:eastAsiaTheme="minorHAnsi"/>
                <w:sz w:val="24"/>
                <w:szCs w:val="24"/>
              </w:rPr>
              <w:t xml:space="preserve">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w:t>
            </w:r>
            <w:r w:rsidRPr="004D696A">
              <w:rPr>
                <w:rStyle w:val="2c"/>
                <w:rFonts w:eastAsiaTheme="minorHAnsi"/>
                <w:sz w:val="24"/>
                <w:szCs w:val="24"/>
              </w:rPr>
              <w:lastRenderedPageBreak/>
              <w:t>местного самоуправления</w:t>
            </w:r>
          </w:p>
        </w:tc>
        <w:tc>
          <w:tcPr>
            <w:tcW w:w="4677" w:type="dxa"/>
          </w:tcPr>
          <w:p w:rsidR="003D7C72" w:rsidRPr="004D696A" w:rsidRDefault="00C10F46" w:rsidP="00CA29ED">
            <w:pPr>
              <w:pStyle w:val="TableParagraph"/>
              <w:tabs>
                <w:tab w:val="left" w:pos="180"/>
              </w:tabs>
              <w:ind w:left="0"/>
              <w:rPr>
                <w:sz w:val="24"/>
                <w:szCs w:val="24"/>
              </w:rPr>
            </w:pPr>
            <w:r w:rsidRPr="004D696A">
              <w:rPr>
                <w:sz w:val="24"/>
                <w:szCs w:val="24"/>
              </w:rPr>
              <w:lastRenderedPageBreak/>
              <w:t>Знать:</w:t>
            </w:r>
          </w:p>
          <w:p w:rsidR="00C10F46" w:rsidRPr="004D696A" w:rsidRDefault="00C10F46" w:rsidP="00CA29ED">
            <w:pPr>
              <w:pStyle w:val="TableParagraph"/>
              <w:numPr>
                <w:ilvl w:val="0"/>
                <w:numId w:val="8"/>
              </w:numPr>
              <w:tabs>
                <w:tab w:val="left" w:pos="180"/>
              </w:tabs>
              <w:ind w:left="0" w:firstLine="0"/>
              <w:rPr>
                <w:sz w:val="24"/>
                <w:szCs w:val="24"/>
              </w:rPr>
            </w:pPr>
            <w:r w:rsidRPr="004D696A">
              <w:rPr>
                <w:sz w:val="24"/>
                <w:szCs w:val="24"/>
              </w:rPr>
              <w:t>основные виды финансовых планов</w:t>
            </w:r>
            <w:r w:rsidR="00D477EC" w:rsidRPr="004D696A">
              <w:rPr>
                <w:sz w:val="24"/>
                <w:szCs w:val="24"/>
              </w:rPr>
              <w:t xml:space="preserve"> организаций</w:t>
            </w:r>
            <w:r w:rsidRPr="004D696A">
              <w:rPr>
                <w:sz w:val="24"/>
                <w:szCs w:val="24"/>
              </w:rPr>
              <w:t>;</w:t>
            </w:r>
          </w:p>
          <w:p w:rsidR="00D477EC" w:rsidRPr="004D696A" w:rsidRDefault="00D477EC" w:rsidP="00CA29ED">
            <w:pPr>
              <w:pStyle w:val="TableParagraph"/>
              <w:numPr>
                <w:ilvl w:val="0"/>
                <w:numId w:val="8"/>
              </w:numPr>
              <w:tabs>
                <w:tab w:val="left" w:pos="180"/>
              </w:tabs>
              <w:ind w:left="0" w:firstLine="0"/>
              <w:rPr>
                <w:sz w:val="24"/>
                <w:szCs w:val="24"/>
              </w:rPr>
            </w:pPr>
            <w:r w:rsidRPr="004D696A">
              <w:rPr>
                <w:rStyle w:val="2c"/>
                <w:rFonts w:eastAsiaTheme="minorHAnsi"/>
                <w:sz w:val="24"/>
                <w:szCs w:val="24"/>
              </w:rPr>
              <w:t>основы финансовых взаимоотношений организации с другими организациями, а также органами государственной власти и местного самоуправления</w:t>
            </w:r>
          </w:p>
          <w:p w:rsidR="003D7C72" w:rsidRPr="004D696A" w:rsidRDefault="00C10F46" w:rsidP="00CA29ED">
            <w:pPr>
              <w:pStyle w:val="TableParagraph"/>
              <w:tabs>
                <w:tab w:val="left" w:pos="180"/>
              </w:tabs>
              <w:ind w:left="0"/>
              <w:rPr>
                <w:sz w:val="24"/>
                <w:szCs w:val="24"/>
              </w:rPr>
            </w:pPr>
            <w:r w:rsidRPr="004D696A">
              <w:rPr>
                <w:sz w:val="24"/>
                <w:szCs w:val="24"/>
              </w:rPr>
              <w:t>Уметь:</w:t>
            </w:r>
          </w:p>
          <w:p w:rsidR="00C10F46" w:rsidRPr="004D696A" w:rsidRDefault="00C10F46" w:rsidP="00CA29ED">
            <w:pPr>
              <w:pStyle w:val="TableParagraph"/>
              <w:numPr>
                <w:ilvl w:val="0"/>
                <w:numId w:val="8"/>
              </w:numPr>
              <w:tabs>
                <w:tab w:val="left" w:pos="180"/>
              </w:tabs>
              <w:ind w:left="0" w:firstLine="0"/>
              <w:rPr>
                <w:sz w:val="24"/>
                <w:szCs w:val="24"/>
              </w:rPr>
            </w:pPr>
            <w:r w:rsidRPr="004D696A">
              <w:rPr>
                <w:sz w:val="24"/>
                <w:szCs w:val="24"/>
              </w:rPr>
              <w:lastRenderedPageBreak/>
              <w:t>составлять финансовые планы организации;</w:t>
            </w:r>
          </w:p>
          <w:p w:rsidR="004A63C2" w:rsidRPr="004D696A" w:rsidRDefault="004A63C2" w:rsidP="00CA29ED">
            <w:pPr>
              <w:pStyle w:val="TableParagraph"/>
              <w:numPr>
                <w:ilvl w:val="0"/>
                <w:numId w:val="8"/>
              </w:numPr>
              <w:tabs>
                <w:tab w:val="left" w:pos="180"/>
              </w:tabs>
              <w:ind w:left="0" w:firstLine="0"/>
              <w:rPr>
                <w:sz w:val="24"/>
                <w:szCs w:val="24"/>
              </w:rPr>
            </w:pPr>
            <w:r w:rsidRPr="004D696A">
              <w:rPr>
                <w:sz w:val="24"/>
                <w:szCs w:val="24"/>
              </w:rPr>
              <w:t xml:space="preserve">использовать </w:t>
            </w:r>
            <w:r w:rsidR="00D477EC" w:rsidRPr="004D696A">
              <w:rPr>
                <w:sz w:val="24"/>
                <w:szCs w:val="24"/>
              </w:rPr>
              <w:t>современные методы финансового</w:t>
            </w:r>
            <w:r w:rsidRPr="004D696A">
              <w:rPr>
                <w:sz w:val="24"/>
                <w:szCs w:val="24"/>
              </w:rPr>
              <w:t xml:space="preserve"> планирования</w:t>
            </w:r>
            <w:r w:rsidR="00715417" w:rsidRPr="004D696A">
              <w:rPr>
                <w:sz w:val="24"/>
                <w:szCs w:val="24"/>
              </w:rPr>
              <w:t>,</w:t>
            </w:r>
            <w:r w:rsidR="00847618">
              <w:rPr>
                <w:sz w:val="24"/>
                <w:szCs w:val="24"/>
              </w:rPr>
              <w:t xml:space="preserve"> </w:t>
            </w:r>
            <w:r w:rsidRPr="004D696A">
              <w:rPr>
                <w:sz w:val="24"/>
                <w:szCs w:val="24"/>
              </w:rPr>
              <w:t>прогнозирования</w:t>
            </w:r>
            <w:r w:rsidR="00715417" w:rsidRPr="004D696A">
              <w:rPr>
                <w:sz w:val="24"/>
                <w:szCs w:val="24"/>
              </w:rPr>
              <w:t xml:space="preserve"> и </w:t>
            </w:r>
            <w:r w:rsidRPr="004D696A">
              <w:rPr>
                <w:sz w:val="24"/>
                <w:szCs w:val="24"/>
              </w:rPr>
              <w:t>бюджетирования</w:t>
            </w:r>
            <w:r w:rsidR="00715417" w:rsidRPr="004D696A">
              <w:rPr>
                <w:sz w:val="24"/>
                <w:szCs w:val="24"/>
              </w:rPr>
              <w:t xml:space="preserve"> в</w:t>
            </w:r>
            <w:r w:rsidRPr="004D696A">
              <w:rPr>
                <w:sz w:val="24"/>
                <w:szCs w:val="24"/>
              </w:rPr>
              <w:t xml:space="preserve"> деятельности</w:t>
            </w:r>
            <w:r w:rsidR="00715417" w:rsidRPr="004D696A">
              <w:rPr>
                <w:sz w:val="24"/>
                <w:szCs w:val="24"/>
              </w:rPr>
              <w:t xml:space="preserve"> организаций</w:t>
            </w:r>
            <w:r w:rsidRPr="004D696A">
              <w:rPr>
                <w:sz w:val="24"/>
                <w:szCs w:val="24"/>
              </w:rPr>
              <w:t>;</w:t>
            </w:r>
          </w:p>
          <w:p w:rsidR="003D7C72" w:rsidRPr="004D696A" w:rsidRDefault="003D7C72" w:rsidP="00CA29ED">
            <w:pPr>
              <w:pStyle w:val="ad"/>
              <w:tabs>
                <w:tab w:val="left" w:pos="180"/>
              </w:tabs>
              <w:spacing w:after="0"/>
              <w:rPr>
                <w:sz w:val="24"/>
                <w:szCs w:val="24"/>
              </w:rPr>
            </w:pPr>
            <w:r w:rsidRPr="004D696A">
              <w:rPr>
                <w:sz w:val="24"/>
                <w:szCs w:val="24"/>
              </w:rPr>
              <w:t>Владеть:</w:t>
            </w:r>
          </w:p>
          <w:p w:rsidR="00C10F46" w:rsidRPr="004D696A" w:rsidRDefault="00C10F46" w:rsidP="00CA29ED">
            <w:pPr>
              <w:pStyle w:val="TableParagraph"/>
              <w:numPr>
                <w:ilvl w:val="0"/>
                <w:numId w:val="8"/>
              </w:numPr>
              <w:tabs>
                <w:tab w:val="left" w:pos="180"/>
              </w:tabs>
              <w:ind w:left="0" w:firstLine="0"/>
              <w:rPr>
                <w:i/>
                <w:sz w:val="24"/>
                <w:szCs w:val="24"/>
              </w:rPr>
            </w:pPr>
            <w:r w:rsidRPr="004D696A">
              <w:rPr>
                <w:sz w:val="24"/>
                <w:szCs w:val="24"/>
              </w:rPr>
              <w:t>навыками</w:t>
            </w:r>
            <w:r w:rsidR="00715417" w:rsidRPr="004D696A">
              <w:rPr>
                <w:sz w:val="24"/>
                <w:szCs w:val="24"/>
              </w:rPr>
              <w:t xml:space="preserve"> </w:t>
            </w:r>
            <w:r w:rsidR="00715417" w:rsidRPr="004D696A">
              <w:rPr>
                <w:rStyle w:val="2c"/>
                <w:rFonts w:eastAsiaTheme="minorHAnsi"/>
                <w:sz w:val="24"/>
                <w:szCs w:val="24"/>
              </w:rPr>
              <w:t>выстраивания в организации финансовых взаимоотношений с другими организациями, а также органами государственной власти и местного самоуправления</w:t>
            </w:r>
            <w:r w:rsidR="00715417" w:rsidRPr="004D696A">
              <w:rPr>
                <w:sz w:val="24"/>
                <w:szCs w:val="24"/>
              </w:rPr>
              <w:t xml:space="preserve"> </w:t>
            </w:r>
          </w:p>
        </w:tc>
      </w:tr>
    </w:tbl>
    <w:p w:rsidR="00EE59D2" w:rsidRPr="004D696A" w:rsidRDefault="00EE59D2" w:rsidP="00CA29ED">
      <w:pPr>
        <w:ind w:firstLine="540"/>
        <w:jc w:val="center"/>
        <w:rPr>
          <w:b/>
          <w:sz w:val="28"/>
          <w:szCs w:val="28"/>
        </w:rPr>
      </w:pPr>
    </w:p>
    <w:p w:rsidR="00D13E82" w:rsidRPr="004D696A" w:rsidRDefault="00D13E82" w:rsidP="00486B12">
      <w:pPr>
        <w:pStyle w:val="a5"/>
        <w:ind w:left="0"/>
        <w:rPr>
          <w:rFonts w:ascii="Times New Roman" w:hAnsi="Times New Roman" w:cs="Times New Roman"/>
          <w:b/>
          <w:sz w:val="24"/>
          <w:szCs w:val="24"/>
        </w:rPr>
      </w:pPr>
      <w:r w:rsidRPr="004D696A">
        <w:rPr>
          <w:rFonts w:ascii="Times New Roman" w:hAnsi="Times New Roman" w:cs="Times New Roman"/>
          <w:b/>
          <w:sz w:val="24"/>
          <w:szCs w:val="24"/>
        </w:rPr>
        <w:t xml:space="preserve">2. </w:t>
      </w:r>
      <w:r w:rsidR="00651BC1" w:rsidRPr="004D696A">
        <w:rPr>
          <w:rFonts w:ascii="Times New Roman" w:hAnsi="Times New Roman" w:cs="Times New Roman"/>
          <w:b/>
          <w:sz w:val="24"/>
          <w:szCs w:val="24"/>
        </w:rPr>
        <w:t>Место дисциплины в структуре основной профессиональной образовательной программы бакалавриата</w:t>
      </w:r>
    </w:p>
    <w:p w:rsidR="00D13E82" w:rsidRPr="004D696A" w:rsidRDefault="00D13E82" w:rsidP="00CA29ED">
      <w:pPr>
        <w:ind w:firstLine="540"/>
        <w:jc w:val="both"/>
      </w:pPr>
    </w:p>
    <w:p w:rsidR="00873918" w:rsidRPr="004D696A" w:rsidRDefault="00873918" w:rsidP="00CA29ED">
      <w:pPr>
        <w:tabs>
          <w:tab w:val="left" w:pos="851"/>
          <w:tab w:val="left" w:pos="7252"/>
        </w:tabs>
        <w:ind w:firstLine="540"/>
        <w:jc w:val="both"/>
        <w:rPr>
          <w:strike/>
        </w:rPr>
      </w:pPr>
      <w:r w:rsidRPr="004D696A">
        <w:t>Дисциплина реализуется</w:t>
      </w:r>
      <w:r w:rsidRPr="004D696A">
        <w:rPr>
          <w:spacing w:val="19"/>
        </w:rPr>
        <w:t xml:space="preserve"> </w:t>
      </w:r>
      <w:r w:rsidRPr="004D696A">
        <w:t>в</w:t>
      </w:r>
      <w:r w:rsidRPr="004D696A">
        <w:rPr>
          <w:spacing w:val="7"/>
        </w:rPr>
        <w:t xml:space="preserve"> </w:t>
      </w:r>
      <w:r w:rsidRPr="004D696A">
        <w:t>рамках</w:t>
      </w:r>
      <w:r w:rsidR="00D2118A" w:rsidRPr="004D696A">
        <w:t xml:space="preserve"> дисциплин </w:t>
      </w:r>
      <w:r w:rsidR="00FE443A" w:rsidRPr="004D696A">
        <w:t>базовой части</w:t>
      </w:r>
      <w:r w:rsidR="00B5789C" w:rsidRPr="004D696A">
        <w:t xml:space="preserve"> </w:t>
      </w:r>
      <w:r w:rsidR="006C1BA4" w:rsidRPr="004D696A">
        <w:t>основной профессиональной образовательной программы</w:t>
      </w:r>
      <w:r w:rsidR="00AF49DB" w:rsidRPr="004D696A">
        <w:t>.</w:t>
      </w:r>
    </w:p>
    <w:p w:rsidR="005E1D30" w:rsidRPr="004D696A" w:rsidRDefault="00873918" w:rsidP="00CA29ED">
      <w:pPr>
        <w:ind w:firstLine="540"/>
        <w:jc w:val="both"/>
      </w:pPr>
      <w:r w:rsidRPr="004D696A">
        <w:t xml:space="preserve">Для освоения дисциплины необходимы компетенции, </w:t>
      </w:r>
      <w:r w:rsidR="00D2118A" w:rsidRPr="004D696A">
        <w:t xml:space="preserve">предшествующие входные знания и умения, </w:t>
      </w:r>
      <w:r w:rsidRPr="004D696A">
        <w:t>сформированные в рамках изучения следующих дисциплин:</w:t>
      </w:r>
      <w:r w:rsidR="005E1D30" w:rsidRPr="004D696A">
        <w:t xml:space="preserve"> "Микроэкономика", "Макроэкономика", "Статистика", "Финансы", </w:t>
      </w:r>
      <w:r w:rsidR="00B5789C" w:rsidRPr="004D696A">
        <w:t>"Эконометрика".</w:t>
      </w:r>
      <w:r w:rsidR="005E1D30" w:rsidRPr="004D696A">
        <w:t xml:space="preserve"> </w:t>
      </w:r>
    </w:p>
    <w:p w:rsidR="00DB4216" w:rsidRPr="004D696A" w:rsidRDefault="003209EC" w:rsidP="00EE59D2">
      <w:pPr>
        <w:ind w:firstLine="540"/>
        <w:jc w:val="both"/>
      </w:pPr>
      <w:r w:rsidRPr="004D696A">
        <w:t>Изуче</w:t>
      </w:r>
      <w:r w:rsidR="00AF32A9" w:rsidRPr="004D696A">
        <w:t>ние курса «</w:t>
      </w:r>
      <w:r w:rsidR="00B5789C" w:rsidRPr="004D696A">
        <w:t>Ф</w:t>
      </w:r>
      <w:r w:rsidR="00AF32A9" w:rsidRPr="004D696A">
        <w:t>инансы</w:t>
      </w:r>
      <w:r w:rsidR="00B5789C" w:rsidRPr="004D696A">
        <w:t xml:space="preserve"> предприятий (организаций)</w:t>
      </w:r>
      <w:r w:rsidRPr="004D696A">
        <w:t xml:space="preserve">» является необходимым для </w:t>
      </w:r>
      <w:r w:rsidR="00095307" w:rsidRPr="004D696A">
        <w:t xml:space="preserve">подготовки к преддипломной практике, государственной итоговой аттестации </w:t>
      </w:r>
      <w:r w:rsidRPr="004D696A">
        <w:t>по направлению «Экономика», профиль «Финансы и кредит»</w:t>
      </w:r>
      <w:r w:rsidR="00095307" w:rsidRPr="004D696A">
        <w:t xml:space="preserve">. </w:t>
      </w:r>
    </w:p>
    <w:p w:rsidR="006C1BA4" w:rsidRPr="004D696A" w:rsidRDefault="00737C17" w:rsidP="00EE59D2">
      <w:pPr>
        <w:ind w:firstLine="540"/>
        <w:jc w:val="both"/>
      </w:pPr>
      <w:r w:rsidRPr="004D696A">
        <w:t xml:space="preserve">Дисциплина </w:t>
      </w:r>
      <w:r w:rsidR="00CE4891" w:rsidRPr="004D696A">
        <w:t xml:space="preserve">изучается на 3 </w:t>
      </w:r>
      <w:r w:rsidRPr="004D696A">
        <w:t xml:space="preserve">курсе в </w:t>
      </w:r>
      <w:r w:rsidR="00CE4891" w:rsidRPr="004D696A">
        <w:t xml:space="preserve">5 </w:t>
      </w:r>
      <w:r w:rsidRPr="004D696A">
        <w:t>семестре для очной формы обучения.</w:t>
      </w:r>
      <w:r w:rsidR="000B2B01" w:rsidRPr="004D696A">
        <w:t xml:space="preserve"> </w:t>
      </w:r>
    </w:p>
    <w:p w:rsidR="00737C17" w:rsidRPr="004D696A" w:rsidRDefault="00737C17" w:rsidP="00EE59D2">
      <w:pPr>
        <w:ind w:firstLine="540"/>
        <w:jc w:val="both"/>
      </w:pPr>
      <w:r w:rsidRPr="004D696A">
        <w:t xml:space="preserve">Дисциплина изучается на </w:t>
      </w:r>
      <w:r w:rsidR="00CE4891" w:rsidRPr="004D696A">
        <w:t xml:space="preserve">3 </w:t>
      </w:r>
      <w:r w:rsidRPr="004D696A">
        <w:t>курсе для заочной формы обучения.</w:t>
      </w:r>
    </w:p>
    <w:p w:rsidR="00CE4891" w:rsidRPr="004D696A" w:rsidRDefault="00CE4891" w:rsidP="00EE59D2">
      <w:pPr>
        <w:ind w:firstLine="540"/>
        <w:jc w:val="both"/>
      </w:pPr>
    </w:p>
    <w:p w:rsidR="005421F1" w:rsidRPr="004D696A" w:rsidRDefault="00613AF9" w:rsidP="00EE59D2">
      <w:pPr>
        <w:pStyle w:val="10"/>
        <w:numPr>
          <w:ilvl w:val="0"/>
          <w:numId w:val="0"/>
        </w:numPr>
        <w:ind w:firstLine="709"/>
        <w:jc w:val="both"/>
        <w:rPr>
          <w:rFonts w:ascii="Times New Roman" w:hAnsi="Times New Roman" w:cs="Times New Roman"/>
          <w:sz w:val="24"/>
          <w:szCs w:val="24"/>
        </w:rPr>
      </w:pPr>
      <w:bookmarkStart w:id="5" w:name="_Toc470287718"/>
      <w:r w:rsidRPr="004D696A">
        <w:rPr>
          <w:rFonts w:ascii="Times New Roman" w:hAnsi="Times New Roman" w:cs="Times New Roman"/>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5"/>
      <w:r w:rsidRPr="004D696A">
        <w:rPr>
          <w:rFonts w:ascii="Times New Roman" w:hAnsi="Times New Roman" w:cs="Times New Roman"/>
          <w:sz w:val="24"/>
          <w:szCs w:val="24"/>
        </w:rPr>
        <w:t xml:space="preserve"> </w:t>
      </w:r>
    </w:p>
    <w:p w:rsidR="002F7B94" w:rsidRPr="004D696A" w:rsidRDefault="002F7B94"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p w:rsidR="002A2044" w:rsidRPr="004D696A" w:rsidRDefault="002A2044"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r w:rsidRPr="004D696A">
        <w:rPr>
          <w:rFonts w:ascii="Times New Roman" w:hAnsi="Times New Roman" w:cs="Times New Roman"/>
          <w:sz w:val="24"/>
          <w:szCs w:val="24"/>
        </w:rPr>
        <w:t xml:space="preserve">Общая трудоемкость </w:t>
      </w:r>
      <w:r w:rsidR="00BC2592" w:rsidRPr="004D696A">
        <w:rPr>
          <w:rFonts w:ascii="Times New Roman" w:hAnsi="Times New Roman" w:cs="Times New Roman"/>
          <w:sz w:val="24"/>
          <w:szCs w:val="24"/>
        </w:rPr>
        <w:t xml:space="preserve">дисциплины составляет </w:t>
      </w:r>
      <w:r w:rsidR="00564BEA" w:rsidRPr="004D696A">
        <w:rPr>
          <w:rFonts w:ascii="Times New Roman" w:hAnsi="Times New Roman" w:cs="Times New Roman"/>
          <w:sz w:val="24"/>
          <w:szCs w:val="24"/>
        </w:rPr>
        <w:t>5</w:t>
      </w:r>
      <w:r w:rsidRPr="004D696A">
        <w:rPr>
          <w:rFonts w:ascii="Times New Roman" w:hAnsi="Times New Roman" w:cs="Times New Roman"/>
          <w:w w:val="99"/>
          <w:sz w:val="24"/>
          <w:szCs w:val="24"/>
        </w:rPr>
        <w:t xml:space="preserve"> </w:t>
      </w:r>
      <w:r w:rsidRPr="004D696A">
        <w:rPr>
          <w:rFonts w:ascii="Times New Roman" w:hAnsi="Times New Roman" w:cs="Times New Roman"/>
          <w:sz w:val="24"/>
          <w:szCs w:val="24"/>
        </w:rPr>
        <w:t>зачетных</w:t>
      </w:r>
      <w:r w:rsidRPr="004D696A">
        <w:rPr>
          <w:rFonts w:ascii="Times New Roman" w:hAnsi="Times New Roman" w:cs="Times New Roman"/>
          <w:spacing w:val="-2"/>
          <w:sz w:val="24"/>
          <w:szCs w:val="24"/>
        </w:rPr>
        <w:t xml:space="preserve"> </w:t>
      </w:r>
      <w:r w:rsidRPr="004D696A">
        <w:rPr>
          <w:rFonts w:ascii="Times New Roman" w:hAnsi="Times New Roman" w:cs="Times New Roman"/>
          <w:sz w:val="24"/>
          <w:szCs w:val="24"/>
        </w:rPr>
        <w:t>единиц.</w:t>
      </w:r>
    </w:p>
    <w:p w:rsidR="00DB4216" w:rsidRPr="004D696A" w:rsidRDefault="00DB4216"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p w:rsidR="00DB4216" w:rsidRPr="004D696A" w:rsidRDefault="00DB4216" w:rsidP="00DB4216">
      <w:pPr>
        <w:suppressAutoHyphens/>
        <w:autoSpaceDN/>
        <w:adjustRightInd/>
        <w:ind w:left="511" w:right="94"/>
        <w:outlineLvl w:val="1"/>
        <w:rPr>
          <w:rFonts w:eastAsia="Times New Roman"/>
          <w:b/>
          <w:i/>
          <w:lang w:eastAsia="zh-CN"/>
        </w:rPr>
      </w:pPr>
      <w:bookmarkStart w:id="6" w:name="_Toc459975979"/>
      <w:r w:rsidRPr="004D696A">
        <w:rPr>
          <w:rFonts w:eastAsia="Times New Roman"/>
          <w:b/>
          <w:i/>
          <w:lang w:eastAsia="zh-CN"/>
        </w:rPr>
        <w:t>3.1 Объём дисциплины (модуля) по видам учебных занятий (в</w:t>
      </w:r>
      <w:r w:rsidRPr="004D696A">
        <w:rPr>
          <w:rFonts w:eastAsia="Times New Roman"/>
          <w:b/>
          <w:i/>
          <w:spacing w:val="-21"/>
          <w:lang w:eastAsia="zh-CN"/>
        </w:rPr>
        <w:t xml:space="preserve"> </w:t>
      </w:r>
      <w:r w:rsidRPr="004D696A">
        <w:rPr>
          <w:rFonts w:eastAsia="Times New Roman"/>
          <w:b/>
          <w:i/>
          <w:lang w:eastAsia="zh-CN"/>
        </w:rPr>
        <w:t>часах)</w:t>
      </w:r>
      <w:bookmarkEnd w:id="6"/>
    </w:p>
    <w:p w:rsidR="00DB4216" w:rsidRPr="004D696A" w:rsidRDefault="00DB4216" w:rsidP="00CA29ED">
      <w:pPr>
        <w:pStyle w:val="a7"/>
        <w:tabs>
          <w:tab w:val="left" w:pos="425"/>
          <w:tab w:val="left" w:pos="9298"/>
        </w:tabs>
        <w:spacing w:after="0" w:line="240" w:lineRule="auto"/>
        <w:ind w:left="0" w:firstLine="540"/>
        <w:jc w:val="both"/>
        <w:rPr>
          <w:rFonts w:ascii="Times New Roman" w:hAnsi="Times New Roman" w:cs="Times New Roman"/>
          <w:sz w:val="24"/>
          <w:szCs w:val="24"/>
        </w:rPr>
      </w:pPr>
    </w:p>
    <w:tbl>
      <w:tblPr>
        <w:tblStyle w:val="TableNormal1"/>
        <w:tblW w:w="884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4"/>
        <w:gridCol w:w="2127"/>
        <w:gridCol w:w="2127"/>
      </w:tblGrid>
      <w:tr w:rsidR="002F7B94" w:rsidRPr="004D696A" w:rsidTr="00236289">
        <w:trPr>
          <w:trHeight w:hRule="exact" w:val="331"/>
        </w:trPr>
        <w:tc>
          <w:tcPr>
            <w:tcW w:w="4594" w:type="dxa"/>
            <w:vMerge w:val="restart"/>
          </w:tcPr>
          <w:p w:rsidR="00486B12" w:rsidRPr="004D696A" w:rsidRDefault="00486B12" w:rsidP="00486B12">
            <w:pPr>
              <w:pStyle w:val="TableParagraph"/>
              <w:ind w:left="0"/>
              <w:jc w:val="center"/>
              <w:rPr>
                <w:b/>
                <w:sz w:val="24"/>
                <w:szCs w:val="24"/>
                <w:lang w:val="ru-RU"/>
              </w:rPr>
            </w:pPr>
          </w:p>
          <w:p w:rsidR="002F7B94" w:rsidRPr="004D696A" w:rsidRDefault="002F7B94" w:rsidP="00486B12">
            <w:pPr>
              <w:pStyle w:val="TableParagraph"/>
              <w:ind w:left="0"/>
              <w:jc w:val="center"/>
              <w:rPr>
                <w:b/>
                <w:sz w:val="24"/>
                <w:szCs w:val="24"/>
              </w:rPr>
            </w:pPr>
            <w:r w:rsidRPr="004D696A">
              <w:rPr>
                <w:b/>
                <w:sz w:val="24"/>
                <w:szCs w:val="24"/>
              </w:rPr>
              <w:t>Объём дисциплины</w:t>
            </w:r>
          </w:p>
        </w:tc>
        <w:tc>
          <w:tcPr>
            <w:tcW w:w="4254" w:type="dxa"/>
            <w:gridSpan w:val="2"/>
          </w:tcPr>
          <w:p w:rsidR="002F7B94" w:rsidRPr="004D696A" w:rsidRDefault="002F7B94" w:rsidP="00CA29ED">
            <w:pPr>
              <w:pStyle w:val="TableParagraph"/>
              <w:ind w:left="0"/>
              <w:jc w:val="center"/>
              <w:rPr>
                <w:b/>
                <w:sz w:val="24"/>
                <w:szCs w:val="24"/>
              </w:rPr>
            </w:pPr>
            <w:r w:rsidRPr="004D696A">
              <w:rPr>
                <w:b/>
                <w:sz w:val="24"/>
                <w:szCs w:val="24"/>
              </w:rPr>
              <w:t>Всего часов</w:t>
            </w:r>
          </w:p>
        </w:tc>
      </w:tr>
      <w:tr w:rsidR="002F7B94" w:rsidRPr="004D696A" w:rsidTr="00236289">
        <w:trPr>
          <w:trHeight w:hRule="exact" w:val="609"/>
        </w:trPr>
        <w:tc>
          <w:tcPr>
            <w:tcW w:w="4594" w:type="dxa"/>
            <w:vMerge/>
          </w:tcPr>
          <w:p w:rsidR="002F7B94" w:rsidRPr="004D696A" w:rsidRDefault="002F7B94" w:rsidP="00CA29ED"/>
        </w:tc>
        <w:tc>
          <w:tcPr>
            <w:tcW w:w="2127" w:type="dxa"/>
          </w:tcPr>
          <w:p w:rsidR="002F7B94" w:rsidRPr="004D696A" w:rsidRDefault="002F7B94" w:rsidP="00CA29ED">
            <w:pPr>
              <w:pStyle w:val="TableParagraph"/>
              <w:ind w:left="0"/>
              <w:jc w:val="center"/>
              <w:rPr>
                <w:sz w:val="24"/>
                <w:szCs w:val="24"/>
              </w:rPr>
            </w:pPr>
            <w:r w:rsidRPr="004D696A">
              <w:rPr>
                <w:sz w:val="24"/>
                <w:szCs w:val="24"/>
              </w:rPr>
              <w:t>очная форма обучения</w:t>
            </w:r>
          </w:p>
        </w:tc>
        <w:tc>
          <w:tcPr>
            <w:tcW w:w="2127" w:type="dxa"/>
          </w:tcPr>
          <w:p w:rsidR="002F7B94" w:rsidRPr="004D696A" w:rsidRDefault="002F7B94" w:rsidP="00CA29ED">
            <w:pPr>
              <w:pStyle w:val="TableParagraph"/>
              <w:ind w:left="0"/>
              <w:jc w:val="center"/>
              <w:rPr>
                <w:sz w:val="24"/>
                <w:szCs w:val="24"/>
              </w:rPr>
            </w:pPr>
            <w:r w:rsidRPr="004D696A">
              <w:rPr>
                <w:sz w:val="24"/>
                <w:szCs w:val="24"/>
              </w:rPr>
              <w:t>заочная форма обучения</w:t>
            </w:r>
          </w:p>
        </w:tc>
      </w:tr>
      <w:tr w:rsidR="00145A5B" w:rsidRPr="004D696A" w:rsidTr="00236289">
        <w:trPr>
          <w:trHeight w:hRule="exact" w:val="343"/>
        </w:trPr>
        <w:tc>
          <w:tcPr>
            <w:tcW w:w="4594" w:type="dxa"/>
          </w:tcPr>
          <w:p w:rsidR="00145A5B" w:rsidRPr="004D696A" w:rsidRDefault="00145A5B" w:rsidP="00486B12">
            <w:pPr>
              <w:pStyle w:val="TableParagraph"/>
              <w:ind w:left="38"/>
              <w:rPr>
                <w:sz w:val="24"/>
                <w:szCs w:val="24"/>
              </w:rPr>
            </w:pPr>
            <w:r w:rsidRPr="004D696A">
              <w:rPr>
                <w:sz w:val="24"/>
                <w:szCs w:val="24"/>
              </w:rPr>
              <w:t>Общая трудоемкость дисциплины</w:t>
            </w:r>
          </w:p>
        </w:tc>
        <w:tc>
          <w:tcPr>
            <w:tcW w:w="2127" w:type="dxa"/>
          </w:tcPr>
          <w:p w:rsidR="00145A5B" w:rsidRPr="004D696A" w:rsidRDefault="00564BEA" w:rsidP="00CA29ED">
            <w:pPr>
              <w:jc w:val="center"/>
            </w:pPr>
            <w:r w:rsidRPr="004D696A">
              <w:rPr>
                <w:lang w:val="ru-RU"/>
              </w:rPr>
              <w:t>180</w:t>
            </w:r>
          </w:p>
        </w:tc>
        <w:tc>
          <w:tcPr>
            <w:tcW w:w="2127" w:type="dxa"/>
          </w:tcPr>
          <w:p w:rsidR="00145A5B" w:rsidRPr="004D696A" w:rsidRDefault="00564BEA" w:rsidP="00CA29ED">
            <w:pPr>
              <w:jc w:val="center"/>
              <w:rPr>
                <w:lang w:val="ru-RU"/>
              </w:rPr>
            </w:pPr>
            <w:r w:rsidRPr="004D696A">
              <w:rPr>
                <w:lang w:val="ru-RU"/>
              </w:rPr>
              <w:t>180</w:t>
            </w:r>
          </w:p>
        </w:tc>
      </w:tr>
      <w:tr w:rsidR="002F7B94" w:rsidRPr="004D696A" w:rsidTr="00797EB8">
        <w:trPr>
          <w:trHeight w:hRule="exact" w:val="878"/>
        </w:trPr>
        <w:tc>
          <w:tcPr>
            <w:tcW w:w="4594" w:type="dxa"/>
          </w:tcPr>
          <w:p w:rsidR="002F7B94" w:rsidRPr="004D696A" w:rsidRDefault="002F7B94" w:rsidP="00486B12">
            <w:pPr>
              <w:pStyle w:val="TableParagraph"/>
              <w:ind w:left="38"/>
              <w:jc w:val="both"/>
              <w:rPr>
                <w:sz w:val="24"/>
                <w:szCs w:val="24"/>
                <w:lang w:val="ru-RU"/>
              </w:rPr>
            </w:pPr>
            <w:r w:rsidRPr="004D696A">
              <w:rPr>
                <w:sz w:val="24"/>
                <w:szCs w:val="24"/>
                <w:lang w:val="ru-RU"/>
              </w:rPr>
              <w:t>Контактная</w:t>
            </w:r>
            <w:r w:rsidRPr="004D696A">
              <w:rPr>
                <w:rFonts w:ascii="Arial" w:hAnsi="Arial"/>
                <w:b/>
                <w:sz w:val="24"/>
                <w:szCs w:val="24"/>
                <w:lang w:val="ru-RU"/>
              </w:rPr>
              <w:t xml:space="preserve"> </w:t>
            </w:r>
            <w:r w:rsidRPr="004D696A">
              <w:rPr>
                <w:sz w:val="24"/>
                <w:szCs w:val="24"/>
                <w:lang w:val="ru-RU"/>
              </w:rPr>
              <w:t>работа обучающихся с преподавателем (по видам учебных занятий) (всего)</w:t>
            </w:r>
          </w:p>
          <w:p w:rsidR="00236289" w:rsidRPr="004D696A" w:rsidRDefault="00236289" w:rsidP="00486B12">
            <w:pPr>
              <w:pStyle w:val="TableParagraph"/>
              <w:ind w:left="38"/>
              <w:jc w:val="both"/>
              <w:rPr>
                <w:sz w:val="24"/>
                <w:szCs w:val="24"/>
                <w:lang w:val="ru-RU"/>
              </w:rPr>
            </w:pPr>
          </w:p>
          <w:p w:rsidR="00236289" w:rsidRPr="004D696A" w:rsidRDefault="00236289" w:rsidP="00486B12">
            <w:pPr>
              <w:pStyle w:val="TableParagraph"/>
              <w:ind w:left="38"/>
              <w:jc w:val="both"/>
              <w:rPr>
                <w:sz w:val="24"/>
                <w:szCs w:val="24"/>
                <w:lang w:val="ru-RU"/>
              </w:rPr>
            </w:pPr>
          </w:p>
        </w:tc>
        <w:tc>
          <w:tcPr>
            <w:tcW w:w="2127" w:type="dxa"/>
          </w:tcPr>
          <w:p w:rsidR="002F7B94" w:rsidRPr="004D696A" w:rsidRDefault="003E7B11" w:rsidP="00CA29ED">
            <w:pPr>
              <w:jc w:val="center"/>
              <w:rPr>
                <w:color w:val="FF0000"/>
                <w:lang w:val="ru-RU"/>
              </w:rPr>
            </w:pPr>
            <w:r w:rsidRPr="004D696A">
              <w:rPr>
                <w:color w:val="FF0000"/>
                <w:lang w:val="ru-RU"/>
              </w:rPr>
              <w:t xml:space="preserve"> </w:t>
            </w:r>
            <w:r w:rsidRPr="004D696A">
              <w:rPr>
                <w:lang w:val="ru-RU"/>
              </w:rPr>
              <w:t>90</w:t>
            </w:r>
          </w:p>
        </w:tc>
        <w:tc>
          <w:tcPr>
            <w:tcW w:w="2127" w:type="dxa"/>
          </w:tcPr>
          <w:p w:rsidR="002F7B94" w:rsidRPr="004D696A" w:rsidRDefault="005B17FE" w:rsidP="00CA29ED">
            <w:pPr>
              <w:jc w:val="center"/>
              <w:rPr>
                <w:lang w:val="ru-RU"/>
              </w:rPr>
            </w:pPr>
            <w:r w:rsidRPr="004D696A">
              <w:rPr>
                <w:lang w:val="ru-RU"/>
              </w:rPr>
              <w:t>20</w:t>
            </w:r>
          </w:p>
        </w:tc>
      </w:tr>
      <w:tr w:rsidR="002F7B94" w:rsidRPr="004D696A" w:rsidTr="00236289">
        <w:trPr>
          <w:trHeight w:hRule="exact" w:val="334"/>
        </w:trPr>
        <w:tc>
          <w:tcPr>
            <w:tcW w:w="4594" w:type="dxa"/>
          </w:tcPr>
          <w:p w:rsidR="002F7B94" w:rsidRPr="004D696A" w:rsidRDefault="002F7B94" w:rsidP="00486B12">
            <w:pPr>
              <w:pStyle w:val="TableParagraph"/>
              <w:ind w:left="38"/>
              <w:rPr>
                <w:sz w:val="24"/>
                <w:szCs w:val="24"/>
              </w:rPr>
            </w:pPr>
            <w:r w:rsidRPr="004D696A">
              <w:rPr>
                <w:sz w:val="24"/>
                <w:szCs w:val="24"/>
              </w:rPr>
              <w:t>Аудиторная работа (всего):</w:t>
            </w:r>
          </w:p>
        </w:tc>
        <w:tc>
          <w:tcPr>
            <w:tcW w:w="2127" w:type="dxa"/>
          </w:tcPr>
          <w:p w:rsidR="002F7B94" w:rsidRPr="004D696A" w:rsidRDefault="003E7B11" w:rsidP="00CA29ED">
            <w:pPr>
              <w:jc w:val="center"/>
              <w:rPr>
                <w:color w:val="FF0000"/>
                <w:lang w:val="ru-RU"/>
              </w:rPr>
            </w:pPr>
            <w:r w:rsidRPr="004D696A">
              <w:rPr>
                <w:color w:val="FF0000"/>
                <w:lang w:val="ru-RU"/>
              </w:rPr>
              <w:t xml:space="preserve"> </w:t>
            </w:r>
            <w:r w:rsidRPr="004D696A">
              <w:rPr>
                <w:lang w:val="ru-RU"/>
              </w:rPr>
              <w:t>90</w:t>
            </w:r>
          </w:p>
        </w:tc>
        <w:tc>
          <w:tcPr>
            <w:tcW w:w="2127" w:type="dxa"/>
          </w:tcPr>
          <w:p w:rsidR="002F7B94" w:rsidRPr="004D696A" w:rsidRDefault="00145A5B" w:rsidP="00CA29ED">
            <w:pPr>
              <w:jc w:val="center"/>
              <w:rPr>
                <w:lang w:val="ru-RU"/>
              </w:rPr>
            </w:pPr>
            <w:r w:rsidRPr="004D696A">
              <w:rPr>
                <w:lang w:val="ru-RU"/>
              </w:rPr>
              <w:t>2</w:t>
            </w:r>
            <w:r w:rsidR="009720D5" w:rsidRPr="004D696A">
              <w:rPr>
                <w:lang w:val="ru-RU"/>
              </w:rPr>
              <w:t>0</w:t>
            </w:r>
          </w:p>
        </w:tc>
      </w:tr>
      <w:tr w:rsidR="002F7B94" w:rsidRPr="004D696A" w:rsidTr="00236289">
        <w:trPr>
          <w:trHeight w:hRule="exact" w:val="331"/>
        </w:trPr>
        <w:tc>
          <w:tcPr>
            <w:tcW w:w="4594" w:type="dxa"/>
          </w:tcPr>
          <w:p w:rsidR="002F7B94" w:rsidRPr="004D696A" w:rsidRDefault="002F7B94" w:rsidP="00486B12">
            <w:pPr>
              <w:pStyle w:val="TableParagraph"/>
              <w:ind w:left="38"/>
              <w:rPr>
                <w:sz w:val="24"/>
                <w:szCs w:val="24"/>
              </w:rPr>
            </w:pPr>
            <w:r w:rsidRPr="004D696A">
              <w:rPr>
                <w:sz w:val="24"/>
                <w:szCs w:val="24"/>
              </w:rPr>
              <w:t>в том числе:</w:t>
            </w:r>
          </w:p>
        </w:tc>
        <w:tc>
          <w:tcPr>
            <w:tcW w:w="2127" w:type="dxa"/>
            <w:shd w:val="clear" w:color="auto" w:fill="D9D9D9" w:themeFill="background1" w:themeFillShade="D9"/>
          </w:tcPr>
          <w:p w:rsidR="002F7B94" w:rsidRPr="004D696A" w:rsidRDefault="002F7B94" w:rsidP="00CA29ED">
            <w:pPr>
              <w:jc w:val="center"/>
            </w:pPr>
          </w:p>
        </w:tc>
        <w:tc>
          <w:tcPr>
            <w:tcW w:w="2127" w:type="dxa"/>
            <w:shd w:val="clear" w:color="auto" w:fill="D9D9D9" w:themeFill="background1" w:themeFillShade="D9"/>
          </w:tcPr>
          <w:p w:rsidR="002F7B94" w:rsidRPr="004D696A" w:rsidRDefault="002F7B94" w:rsidP="00CA29ED">
            <w:pPr>
              <w:jc w:val="center"/>
            </w:pPr>
          </w:p>
        </w:tc>
      </w:tr>
      <w:tr w:rsidR="002F7B94" w:rsidRPr="004D696A" w:rsidTr="00236289">
        <w:trPr>
          <w:trHeight w:hRule="exact" w:val="332"/>
        </w:trPr>
        <w:tc>
          <w:tcPr>
            <w:tcW w:w="4594" w:type="dxa"/>
          </w:tcPr>
          <w:p w:rsidR="002F7B94" w:rsidRPr="004D696A" w:rsidRDefault="002F7B94" w:rsidP="00486B12">
            <w:pPr>
              <w:pStyle w:val="TableParagraph"/>
              <w:ind w:left="38"/>
              <w:rPr>
                <w:sz w:val="24"/>
                <w:szCs w:val="24"/>
              </w:rPr>
            </w:pPr>
            <w:r w:rsidRPr="004D696A">
              <w:rPr>
                <w:sz w:val="24"/>
                <w:szCs w:val="24"/>
              </w:rPr>
              <w:t>лекции</w:t>
            </w:r>
          </w:p>
        </w:tc>
        <w:tc>
          <w:tcPr>
            <w:tcW w:w="2127" w:type="dxa"/>
          </w:tcPr>
          <w:p w:rsidR="002F7B94" w:rsidRPr="004D696A" w:rsidRDefault="005B17FE" w:rsidP="00CA29ED">
            <w:pPr>
              <w:jc w:val="center"/>
              <w:rPr>
                <w:lang w:val="ru-RU"/>
              </w:rPr>
            </w:pPr>
            <w:r w:rsidRPr="004D696A">
              <w:rPr>
                <w:lang w:val="ru-RU"/>
              </w:rPr>
              <w:t>36</w:t>
            </w:r>
          </w:p>
        </w:tc>
        <w:tc>
          <w:tcPr>
            <w:tcW w:w="2127" w:type="dxa"/>
          </w:tcPr>
          <w:p w:rsidR="002F7B94" w:rsidRPr="004D696A" w:rsidRDefault="003E7B11" w:rsidP="00CA29ED">
            <w:pPr>
              <w:jc w:val="center"/>
              <w:rPr>
                <w:lang w:val="ru-RU"/>
              </w:rPr>
            </w:pPr>
            <w:r w:rsidRPr="004D696A">
              <w:rPr>
                <w:lang w:val="ru-RU"/>
              </w:rPr>
              <w:t>12</w:t>
            </w:r>
          </w:p>
        </w:tc>
      </w:tr>
      <w:tr w:rsidR="002F7B94" w:rsidRPr="004D696A" w:rsidTr="00236289">
        <w:trPr>
          <w:trHeight w:hRule="exact" w:val="332"/>
        </w:trPr>
        <w:tc>
          <w:tcPr>
            <w:tcW w:w="4594" w:type="dxa"/>
          </w:tcPr>
          <w:p w:rsidR="002F7B94" w:rsidRPr="004D696A" w:rsidRDefault="002F7B94" w:rsidP="00486B12">
            <w:pPr>
              <w:pStyle w:val="TableParagraph"/>
              <w:ind w:left="38"/>
              <w:rPr>
                <w:sz w:val="24"/>
                <w:szCs w:val="24"/>
              </w:rPr>
            </w:pPr>
            <w:r w:rsidRPr="004D696A">
              <w:rPr>
                <w:sz w:val="24"/>
                <w:szCs w:val="24"/>
              </w:rPr>
              <w:t>семинары, практические занятия</w:t>
            </w:r>
          </w:p>
        </w:tc>
        <w:tc>
          <w:tcPr>
            <w:tcW w:w="2127" w:type="dxa"/>
          </w:tcPr>
          <w:p w:rsidR="002F7B94" w:rsidRPr="004D696A" w:rsidRDefault="003E7B11" w:rsidP="00CA29ED">
            <w:pPr>
              <w:jc w:val="center"/>
              <w:rPr>
                <w:color w:val="FF0000"/>
                <w:lang w:val="ru-RU"/>
              </w:rPr>
            </w:pPr>
            <w:r w:rsidRPr="004D696A">
              <w:rPr>
                <w:lang w:val="ru-RU"/>
              </w:rPr>
              <w:t>54</w:t>
            </w:r>
          </w:p>
        </w:tc>
        <w:tc>
          <w:tcPr>
            <w:tcW w:w="2127" w:type="dxa"/>
          </w:tcPr>
          <w:p w:rsidR="002F7B94" w:rsidRPr="004D696A" w:rsidRDefault="003E7B11" w:rsidP="00CA29ED">
            <w:pPr>
              <w:jc w:val="center"/>
              <w:rPr>
                <w:color w:val="FF0000"/>
                <w:lang w:val="ru-RU"/>
              </w:rPr>
            </w:pPr>
            <w:r w:rsidRPr="004D696A">
              <w:rPr>
                <w:lang w:val="ru-RU"/>
              </w:rPr>
              <w:t>8</w:t>
            </w:r>
          </w:p>
        </w:tc>
      </w:tr>
      <w:tr w:rsidR="002F7B94" w:rsidRPr="004D696A" w:rsidTr="00236289">
        <w:trPr>
          <w:trHeight w:hRule="exact" w:val="334"/>
        </w:trPr>
        <w:tc>
          <w:tcPr>
            <w:tcW w:w="4594" w:type="dxa"/>
          </w:tcPr>
          <w:p w:rsidR="002F7B94" w:rsidRPr="004D696A" w:rsidRDefault="002F7B94" w:rsidP="00486B12">
            <w:pPr>
              <w:pStyle w:val="TableParagraph"/>
              <w:ind w:left="38"/>
              <w:rPr>
                <w:sz w:val="24"/>
                <w:szCs w:val="24"/>
              </w:rPr>
            </w:pPr>
            <w:r w:rsidRPr="004D696A">
              <w:rPr>
                <w:sz w:val="24"/>
                <w:szCs w:val="24"/>
              </w:rPr>
              <w:t>Внеаудиторная работа (всего):</w:t>
            </w:r>
          </w:p>
        </w:tc>
        <w:tc>
          <w:tcPr>
            <w:tcW w:w="2127" w:type="dxa"/>
          </w:tcPr>
          <w:p w:rsidR="002F7B94" w:rsidRPr="004D696A" w:rsidRDefault="002F7B94" w:rsidP="00CA29ED">
            <w:pPr>
              <w:jc w:val="center"/>
            </w:pPr>
          </w:p>
        </w:tc>
        <w:tc>
          <w:tcPr>
            <w:tcW w:w="2127" w:type="dxa"/>
          </w:tcPr>
          <w:p w:rsidR="002F7B94" w:rsidRPr="004D696A" w:rsidRDefault="002F7B94" w:rsidP="00CA29ED">
            <w:pPr>
              <w:jc w:val="center"/>
            </w:pPr>
          </w:p>
        </w:tc>
      </w:tr>
      <w:tr w:rsidR="002F7B94" w:rsidRPr="004D696A" w:rsidTr="00236289">
        <w:trPr>
          <w:trHeight w:hRule="exact" w:val="307"/>
        </w:trPr>
        <w:tc>
          <w:tcPr>
            <w:tcW w:w="4594" w:type="dxa"/>
          </w:tcPr>
          <w:p w:rsidR="002F7B94" w:rsidRPr="004D696A" w:rsidRDefault="002F7B94" w:rsidP="00486B12">
            <w:pPr>
              <w:pStyle w:val="TableParagraph"/>
              <w:ind w:left="38"/>
              <w:rPr>
                <w:sz w:val="24"/>
                <w:szCs w:val="24"/>
              </w:rPr>
            </w:pPr>
            <w:r w:rsidRPr="004D696A">
              <w:rPr>
                <w:sz w:val="24"/>
                <w:szCs w:val="24"/>
              </w:rPr>
              <w:t>Самостоятельная работа обучающихся</w:t>
            </w:r>
            <w:r w:rsidRPr="004D696A">
              <w:rPr>
                <w:rFonts w:ascii="Arial" w:hAnsi="Arial"/>
                <w:b/>
                <w:sz w:val="24"/>
                <w:szCs w:val="24"/>
              </w:rPr>
              <w:t xml:space="preserve"> </w:t>
            </w:r>
            <w:r w:rsidRPr="004D696A">
              <w:rPr>
                <w:sz w:val="24"/>
                <w:szCs w:val="24"/>
              </w:rPr>
              <w:t>(всего)</w:t>
            </w:r>
          </w:p>
        </w:tc>
        <w:tc>
          <w:tcPr>
            <w:tcW w:w="2127" w:type="dxa"/>
          </w:tcPr>
          <w:p w:rsidR="002F7B94" w:rsidRPr="004D696A" w:rsidRDefault="003E7B11" w:rsidP="00CA29ED">
            <w:pPr>
              <w:jc w:val="center"/>
              <w:rPr>
                <w:lang w:val="ru-RU"/>
              </w:rPr>
            </w:pPr>
            <w:r w:rsidRPr="004D696A">
              <w:rPr>
                <w:lang w:val="ru-RU"/>
              </w:rPr>
              <w:t>54</w:t>
            </w:r>
          </w:p>
        </w:tc>
        <w:tc>
          <w:tcPr>
            <w:tcW w:w="2127" w:type="dxa"/>
          </w:tcPr>
          <w:p w:rsidR="002F7B94" w:rsidRPr="004D696A" w:rsidRDefault="009720D5" w:rsidP="00CA29ED">
            <w:pPr>
              <w:jc w:val="center"/>
              <w:rPr>
                <w:lang w:val="ru-RU"/>
              </w:rPr>
            </w:pPr>
            <w:r w:rsidRPr="004D696A">
              <w:rPr>
                <w:lang w:val="ru-RU"/>
              </w:rPr>
              <w:t>1</w:t>
            </w:r>
            <w:r w:rsidR="00134E8B" w:rsidRPr="004D696A">
              <w:rPr>
                <w:lang w:val="ru-RU"/>
              </w:rPr>
              <w:t>51</w:t>
            </w:r>
          </w:p>
        </w:tc>
      </w:tr>
      <w:tr w:rsidR="002F7B94" w:rsidRPr="004D696A" w:rsidTr="00236289">
        <w:trPr>
          <w:trHeight w:hRule="exact" w:val="567"/>
        </w:trPr>
        <w:tc>
          <w:tcPr>
            <w:tcW w:w="4594" w:type="dxa"/>
          </w:tcPr>
          <w:p w:rsidR="002F7B94" w:rsidRPr="004D696A" w:rsidRDefault="002F7B94" w:rsidP="00486B12">
            <w:pPr>
              <w:pStyle w:val="TableParagraph"/>
              <w:ind w:left="38"/>
              <w:rPr>
                <w:sz w:val="24"/>
                <w:szCs w:val="24"/>
                <w:lang w:val="ru-RU"/>
              </w:rPr>
            </w:pPr>
            <w:r w:rsidRPr="004D696A">
              <w:rPr>
                <w:sz w:val="24"/>
                <w:szCs w:val="24"/>
                <w:lang w:val="ru-RU"/>
              </w:rPr>
              <w:lastRenderedPageBreak/>
              <w:t>Вид промежуточной аттестации</w:t>
            </w:r>
            <w:r w:rsidRPr="004D696A">
              <w:rPr>
                <w:spacing w:val="63"/>
                <w:sz w:val="24"/>
                <w:szCs w:val="24"/>
                <w:lang w:val="ru-RU"/>
              </w:rPr>
              <w:t xml:space="preserve"> </w:t>
            </w:r>
            <w:r w:rsidRPr="004D696A">
              <w:rPr>
                <w:sz w:val="24"/>
                <w:szCs w:val="24"/>
                <w:lang w:val="ru-RU"/>
              </w:rPr>
              <w:t>обучающегося</w:t>
            </w:r>
            <w:r w:rsidR="00A234C8" w:rsidRPr="004D696A">
              <w:rPr>
                <w:lang w:val="ru-RU"/>
              </w:rPr>
              <w:t xml:space="preserve"> </w:t>
            </w:r>
            <w:r w:rsidR="00A234C8" w:rsidRPr="004D696A">
              <w:rPr>
                <w:sz w:val="24"/>
                <w:szCs w:val="24"/>
                <w:lang w:val="ru-RU"/>
              </w:rPr>
              <w:t>(курсовая работа, экзамен)</w:t>
            </w:r>
          </w:p>
        </w:tc>
        <w:tc>
          <w:tcPr>
            <w:tcW w:w="2127" w:type="dxa"/>
          </w:tcPr>
          <w:p w:rsidR="002F7B94" w:rsidRPr="004D696A" w:rsidRDefault="00A234C8" w:rsidP="00CA29ED">
            <w:pPr>
              <w:jc w:val="center"/>
              <w:rPr>
                <w:lang w:val="ru-RU"/>
              </w:rPr>
            </w:pPr>
            <w:r w:rsidRPr="004D696A">
              <w:rPr>
                <w:lang w:val="ru-RU"/>
              </w:rPr>
              <w:t>36</w:t>
            </w:r>
          </w:p>
        </w:tc>
        <w:tc>
          <w:tcPr>
            <w:tcW w:w="2127" w:type="dxa"/>
          </w:tcPr>
          <w:p w:rsidR="002F7B94" w:rsidRPr="004D696A" w:rsidRDefault="00A275FD" w:rsidP="00CA29ED">
            <w:pPr>
              <w:jc w:val="center"/>
              <w:rPr>
                <w:lang w:val="ru-RU"/>
              </w:rPr>
            </w:pPr>
            <w:r w:rsidRPr="004D696A">
              <w:rPr>
                <w:lang w:val="ru-RU"/>
              </w:rPr>
              <w:t>9</w:t>
            </w:r>
          </w:p>
        </w:tc>
      </w:tr>
    </w:tbl>
    <w:p w:rsidR="00645EC7" w:rsidRPr="004D696A" w:rsidRDefault="00645EC7" w:rsidP="00651BC1">
      <w:pPr>
        <w:widowControl/>
        <w:autoSpaceDE/>
        <w:autoSpaceDN/>
        <w:adjustRightInd/>
        <w:spacing w:after="160" w:line="259" w:lineRule="auto"/>
        <w:jc w:val="center"/>
        <w:rPr>
          <w:b/>
        </w:rPr>
      </w:pPr>
      <w:bookmarkStart w:id="7" w:name="_Toc459975980"/>
      <w:bookmarkStart w:id="8" w:name="_Toc470287719"/>
    </w:p>
    <w:p w:rsidR="00FD4304" w:rsidRPr="004D696A" w:rsidRDefault="00FD4304" w:rsidP="00651BC1">
      <w:pPr>
        <w:widowControl/>
        <w:autoSpaceDE/>
        <w:autoSpaceDN/>
        <w:adjustRightInd/>
        <w:spacing w:after="160" w:line="259" w:lineRule="auto"/>
        <w:jc w:val="center"/>
        <w:rPr>
          <w:rFonts w:eastAsia="Times New Roman"/>
          <w:b/>
          <w:bCs/>
          <w:kern w:val="1"/>
          <w:lang w:eastAsia="zh-CN"/>
        </w:rPr>
      </w:pPr>
      <w:r w:rsidRPr="004D696A">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7"/>
      <w:bookmarkEnd w:id="8"/>
    </w:p>
    <w:p w:rsidR="00290FA7" w:rsidRPr="004D696A" w:rsidRDefault="00290FA7" w:rsidP="00F36F22">
      <w:pPr>
        <w:ind w:firstLine="540"/>
        <w:jc w:val="both"/>
        <w:rPr>
          <w:b/>
          <w:sz w:val="16"/>
          <w:szCs w:val="16"/>
        </w:rPr>
      </w:pPr>
      <w:bookmarkStart w:id="9" w:name="_Toc459975981"/>
    </w:p>
    <w:p w:rsidR="00290FA7" w:rsidRPr="004D696A" w:rsidRDefault="00290FA7" w:rsidP="006C1BA4">
      <w:pPr>
        <w:pStyle w:val="2"/>
        <w:numPr>
          <w:ilvl w:val="0"/>
          <w:numId w:val="0"/>
        </w:numPr>
        <w:ind w:firstLine="708"/>
        <w:jc w:val="both"/>
        <w:rPr>
          <w:i/>
        </w:rPr>
      </w:pPr>
      <w:bookmarkStart w:id="10" w:name="_Toc470287720"/>
      <w:r w:rsidRPr="004D696A">
        <w:rPr>
          <w:i/>
        </w:rPr>
        <w:t>4.1 Разделы дисциплины и трудоемкость по видам учебных занятий (в академических часах)</w:t>
      </w:r>
      <w:bookmarkEnd w:id="10"/>
    </w:p>
    <w:p w:rsidR="00EE59D2" w:rsidRPr="004D696A" w:rsidRDefault="00EE59D2" w:rsidP="00CA29ED">
      <w:pPr>
        <w:jc w:val="center"/>
        <w:rPr>
          <w:b/>
          <w:szCs w:val="28"/>
        </w:rPr>
      </w:pPr>
    </w:p>
    <w:p w:rsidR="00290FA7" w:rsidRPr="004D696A" w:rsidRDefault="00290FA7" w:rsidP="00CA29ED">
      <w:pPr>
        <w:jc w:val="center"/>
        <w:rPr>
          <w:b/>
          <w:szCs w:val="28"/>
        </w:rPr>
      </w:pPr>
      <w:r w:rsidRPr="004D696A">
        <w:rPr>
          <w:b/>
          <w:szCs w:val="28"/>
        </w:rPr>
        <w:t>Для очной формы обучения</w:t>
      </w:r>
    </w:p>
    <w:p w:rsidR="00645EC7" w:rsidRPr="004D696A" w:rsidRDefault="00645EC7" w:rsidP="00CA29ED">
      <w:pPr>
        <w:jc w:val="center"/>
        <w:rPr>
          <w:b/>
          <w:szCs w:val="28"/>
        </w:rPr>
      </w:pPr>
    </w:p>
    <w:p w:rsidR="00290FA7" w:rsidRPr="004D696A" w:rsidRDefault="00290FA7" w:rsidP="00CA29ED">
      <w:pPr>
        <w:jc w:val="both"/>
        <w:rPr>
          <w:b/>
          <w:sz w:val="18"/>
          <w:szCs w:val="18"/>
        </w:rPr>
      </w:pPr>
    </w:p>
    <w:tbl>
      <w:tblPr>
        <w:tblStyle w:val="a6"/>
        <w:tblW w:w="10511" w:type="dxa"/>
        <w:tblInd w:w="-459" w:type="dxa"/>
        <w:tblLayout w:type="fixed"/>
        <w:tblLook w:val="04A0" w:firstRow="1" w:lastRow="0" w:firstColumn="1" w:lastColumn="0" w:noHBand="0" w:noVBand="1"/>
      </w:tblPr>
      <w:tblGrid>
        <w:gridCol w:w="709"/>
        <w:gridCol w:w="3741"/>
        <w:gridCol w:w="372"/>
        <w:gridCol w:w="578"/>
        <w:gridCol w:w="567"/>
        <w:gridCol w:w="567"/>
        <w:gridCol w:w="708"/>
        <w:gridCol w:w="567"/>
        <w:gridCol w:w="413"/>
        <w:gridCol w:w="425"/>
        <w:gridCol w:w="1864"/>
      </w:tblGrid>
      <w:tr w:rsidR="00290FA7" w:rsidRPr="004D696A" w:rsidTr="00264ECB">
        <w:trPr>
          <w:trHeight w:val="742"/>
        </w:trPr>
        <w:tc>
          <w:tcPr>
            <w:tcW w:w="709" w:type="dxa"/>
            <w:vMerge w:val="restart"/>
            <w:hideMark/>
          </w:tcPr>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290FA7" w:rsidRPr="004D696A" w:rsidRDefault="00290FA7" w:rsidP="00CA29ED">
            <w:pPr>
              <w:tabs>
                <w:tab w:val="left" w:pos="643"/>
              </w:tabs>
              <w:snapToGrid w:val="0"/>
              <w:jc w:val="center"/>
              <w:rPr>
                <w:b/>
                <w:kern w:val="2"/>
                <w:lang w:eastAsia="en-US"/>
              </w:rPr>
            </w:pPr>
            <w:r w:rsidRPr="004D696A">
              <w:rPr>
                <w:b/>
                <w:kern w:val="2"/>
                <w:lang w:eastAsia="en-US"/>
              </w:rPr>
              <w:t>№п/п</w:t>
            </w:r>
          </w:p>
        </w:tc>
        <w:tc>
          <w:tcPr>
            <w:tcW w:w="3741" w:type="dxa"/>
            <w:vMerge w:val="restart"/>
            <w:hideMark/>
          </w:tcPr>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D57B33" w:rsidRPr="004D696A" w:rsidRDefault="00D57B33" w:rsidP="00CA29ED">
            <w:pPr>
              <w:tabs>
                <w:tab w:val="left" w:pos="643"/>
              </w:tabs>
              <w:snapToGrid w:val="0"/>
              <w:jc w:val="center"/>
              <w:rPr>
                <w:b/>
                <w:kern w:val="2"/>
                <w:lang w:eastAsia="en-US"/>
              </w:rPr>
            </w:pPr>
          </w:p>
          <w:p w:rsidR="00290FA7" w:rsidRPr="004D696A" w:rsidRDefault="00290FA7" w:rsidP="00CA29ED">
            <w:pPr>
              <w:tabs>
                <w:tab w:val="left" w:pos="643"/>
              </w:tabs>
              <w:snapToGrid w:val="0"/>
              <w:jc w:val="center"/>
              <w:rPr>
                <w:b/>
                <w:kern w:val="2"/>
                <w:lang w:eastAsia="en-US"/>
              </w:rPr>
            </w:pPr>
            <w:r w:rsidRPr="004D696A">
              <w:rPr>
                <w:b/>
                <w:kern w:val="2"/>
                <w:lang w:eastAsia="en-US"/>
              </w:rPr>
              <w:t>Разделы и темы дисциплины</w:t>
            </w:r>
          </w:p>
        </w:tc>
        <w:tc>
          <w:tcPr>
            <w:tcW w:w="372"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Семестр</w:t>
            </w:r>
          </w:p>
        </w:tc>
        <w:tc>
          <w:tcPr>
            <w:tcW w:w="3825" w:type="dxa"/>
            <w:gridSpan w:val="7"/>
            <w:hideMark/>
          </w:tcPr>
          <w:p w:rsidR="00290FA7" w:rsidRPr="004D696A" w:rsidRDefault="00290FA7" w:rsidP="00CA29ED">
            <w:pPr>
              <w:tabs>
                <w:tab w:val="left" w:pos="643"/>
              </w:tabs>
              <w:snapToGrid w:val="0"/>
              <w:jc w:val="center"/>
              <w:rPr>
                <w:b/>
                <w:kern w:val="2"/>
                <w:lang w:eastAsia="en-US"/>
              </w:rPr>
            </w:pPr>
            <w:r w:rsidRPr="004D696A">
              <w:rPr>
                <w:b/>
                <w:kern w:val="2"/>
                <w:lang w:eastAsia="en-US"/>
              </w:rPr>
              <w:t xml:space="preserve">Виды учебной работы, включая </w:t>
            </w:r>
            <w:r w:rsidR="000F5532" w:rsidRPr="004D696A">
              <w:rPr>
                <w:b/>
                <w:kern w:val="2"/>
                <w:lang w:eastAsia="en-US"/>
              </w:rPr>
              <w:t>самостоятельную работу обучающихся</w:t>
            </w:r>
            <w:r w:rsidRPr="004D696A">
              <w:rPr>
                <w:b/>
                <w:kern w:val="2"/>
                <w:lang w:eastAsia="en-US"/>
              </w:rPr>
              <w:t xml:space="preserve"> и трудоемкость (в часах)</w:t>
            </w:r>
          </w:p>
        </w:tc>
        <w:tc>
          <w:tcPr>
            <w:tcW w:w="1864" w:type="dxa"/>
            <w:vMerge w:val="restart"/>
            <w:textDirection w:val="btLr"/>
            <w:hideMark/>
          </w:tcPr>
          <w:p w:rsidR="00290FA7" w:rsidRPr="004D696A" w:rsidRDefault="00290FA7" w:rsidP="00CA29ED">
            <w:pPr>
              <w:tabs>
                <w:tab w:val="left" w:pos="643"/>
              </w:tabs>
              <w:jc w:val="center"/>
              <w:rPr>
                <w:rFonts w:cs="Verdana"/>
                <w:b/>
                <w:i/>
                <w:lang w:eastAsia="en-US"/>
              </w:rPr>
            </w:pPr>
            <w:r w:rsidRPr="004D696A">
              <w:rPr>
                <w:rFonts w:cs="Verdana"/>
                <w:b/>
                <w:lang w:eastAsia="en-US"/>
              </w:rPr>
              <w:t xml:space="preserve">Вид оценочного средства текущего контроля успеваемости, промежуточной аттестации </w:t>
            </w:r>
          </w:p>
          <w:p w:rsidR="00290FA7" w:rsidRPr="004D696A" w:rsidRDefault="00290FA7" w:rsidP="00CA29ED">
            <w:pPr>
              <w:tabs>
                <w:tab w:val="left" w:pos="643"/>
              </w:tabs>
              <w:jc w:val="center"/>
              <w:rPr>
                <w:lang w:eastAsia="en-US"/>
              </w:rPr>
            </w:pPr>
            <w:r w:rsidRPr="004D696A">
              <w:rPr>
                <w:rFonts w:cs="Verdana"/>
                <w:b/>
                <w:i/>
                <w:lang w:eastAsia="en-US"/>
              </w:rPr>
              <w:t>(по семестрам)</w:t>
            </w:r>
          </w:p>
        </w:tc>
      </w:tr>
      <w:tr w:rsidR="00290FA7" w:rsidRPr="004D696A" w:rsidTr="00264ECB">
        <w:trPr>
          <w:trHeight w:val="438"/>
        </w:trPr>
        <w:tc>
          <w:tcPr>
            <w:tcW w:w="709" w:type="dxa"/>
            <w:vMerge/>
            <w:hideMark/>
          </w:tcPr>
          <w:p w:rsidR="00290FA7" w:rsidRPr="004D696A" w:rsidRDefault="00290FA7" w:rsidP="00CA29ED">
            <w:pPr>
              <w:widowControl/>
              <w:autoSpaceDE/>
              <w:autoSpaceDN/>
              <w:adjustRightInd/>
              <w:rPr>
                <w:b/>
                <w:kern w:val="2"/>
                <w:lang w:eastAsia="en-US"/>
              </w:rPr>
            </w:pPr>
          </w:p>
        </w:tc>
        <w:tc>
          <w:tcPr>
            <w:tcW w:w="3741" w:type="dxa"/>
            <w:vMerge/>
            <w:hideMark/>
          </w:tcPr>
          <w:p w:rsidR="00290FA7" w:rsidRPr="004D696A" w:rsidRDefault="00290FA7" w:rsidP="00CA29ED">
            <w:pPr>
              <w:widowControl/>
              <w:autoSpaceDE/>
              <w:autoSpaceDN/>
              <w:adjustRightInd/>
              <w:rPr>
                <w:b/>
                <w:kern w:val="2"/>
                <w:lang w:eastAsia="en-US"/>
              </w:rPr>
            </w:pPr>
          </w:p>
        </w:tc>
        <w:tc>
          <w:tcPr>
            <w:tcW w:w="372" w:type="dxa"/>
            <w:vMerge/>
            <w:hideMark/>
          </w:tcPr>
          <w:p w:rsidR="00290FA7" w:rsidRPr="004D696A" w:rsidRDefault="00290FA7" w:rsidP="00CA29ED">
            <w:pPr>
              <w:widowControl/>
              <w:autoSpaceDE/>
              <w:autoSpaceDN/>
              <w:adjustRightInd/>
              <w:rPr>
                <w:b/>
                <w:kern w:val="2"/>
                <w:lang w:eastAsia="en-US"/>
              </w:rPr>
            </w:pPr>
          </w:p>
        </w:tc>
        <w:tc>
          <w:tcPr>
            <w:tcW w:w="578"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ВСЕГО</w:t>
            </w:r>
          </w:p>
        </w:tc>
        <w:tc>
          <w:tcPr>
            <w:tcW w:w="1842" w:type="dxa"/>
            <w:gridSpan w:val="3"/>
            <w:hideMark/>
          </w:tcPr>
          <w:p w:rsidR="00290FA7" w:rsidRPr="004D696A" w:rsidRDefault="00290FA7" w:rsidP="00CA29ED">
            <w:pPr>
              <w:tabs>
                <w:tab w:val="left" w:pos="643"/>
              </w:tabs>
              <w:snapToGrid w:val="0"/>
              <w:jc w:val="center"/>
              <w:rPr>
                <w:b/>
                <w:kern w:val="2"/>
                <w:lang w:eastAsia="en-US"/>
              </w:rPr>
            </w:pPr>
            <w:r w:rsidRPr="004D696A">
              <w:rPr>
                <w:b/>
                <w:kern w:val="2"/>
                <w:lang w:eastAsia="en-US"/>
              </w:rPr>
              <w:t>Из них аудиторные занятия</w:t>
            </w:r>
          </w:p>
        </w:tc>
        <w:tc>
          <w:tcPr>
            <w:tcW w:w="567"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Самостоятельная работа</w:t>
            </w:r>
          </w:p>
        </w:tc>
        <w:tc>
          <w:tcPr>
            <w:tcW w:w="413" w:type="dxa"/>
            <w:vMerge w:val="restart"/>
            <w:textDirection w:val="btL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Контрольная работа</w:t>
            </w:r>
          </w:p>
        </w:tc>
        <w:tc>
          <w:tcPr>
            <w:tcW w:w="425" w:type="dxa"/>
            <w:vMerge w:val="restart"/>
            <w:textDirection w:val="btLr"/>
            <w:hideMark/>
          </w:tcPr>
          <w:p w:rsidR="00290FA7" w:rsidRPr="004D696A" w:rsidRDefault="00290FA7" w:rsidP="00CA29ED">
            <w:pPr>
              <w:tabs>
                <w:tab w:val="left" w:pos="643"/>
              </w:tabs>
              <w:snapToGrid w:val="0"/>
              <w:jc w:val="center"/>
              <w:rPr>
                <w:kern w:val="2"/>
                <w:lang w:eastAsia="en-US"/>
              </w:rPr>
            </w:pPr>
            <w:r w:rsidRPr="004D696A">
              <w:rPr>
                <w:b/>
                <w:kern w:val="2"/>
                <w:lang w:eastAsia="en-US"/>
              </w:rPr>
              <w:t>Курсовая работа</w:t>
            </w:r>
          </w:p>
        </w:tc>
        <w:tc>
          <w:tcPr>
            <w:tcW w:w="1864" w:type="dxa"/>
            <w:vMerge/>
            <w:hideMark/>
          </w:tcPr>
          <w:p w:rsidR="00290FA7" w:rsidRPr="004D696A" w:rsidRDefault="00290FA7" w:rsidP="00CA29ED">
            <w:pPr>
              <w:widowControl/>
              <w:autoSpaceDE/>
              <w:autoSpaceDN/>
              <w:adjustRightInd/>
              <w:rPr>
                <w:lang w:eastAsia="en-US"/>
              </w:rPr>
            </w:pPr>
          </w:p>
        </w:tc>
      </w:tr>
      <w:tr w:rsidR="00EE59D2" w:rsidRPr="004D696A" w:rsidTr="00264ECB">
        <w:trPr>
          <w:trHeight w:val="3628"/>
        </w:trPr>
        <w:tc>
          <w:tcPr>
            <w:tcW w:w="709" w:type="dxa"/>
            <w:vMerge/>
            <w:hideMark/>
          </w:tcPr>
          <w:p w:rsidR="00EE59D2" w:rsidRPr="004D696A" w:rsidRDefault="00EE59D2" w:rsidP="00CA29ED">
            <w:pPr>
              <w:widowControl/>
              <w:autoSpaceDE/>
              <w:autoSpaceDN/>
              <w:adjustRightInd/>
              <w:rPr>
                <w:b/>
                <w:kern w:val="2"/>
                <w:lang w:eastAsia="en-US"/>
              </w:rPr>
            </w:pPr>
          </w:p>
        </w:tc>
        <w:tc>
          <w:tcPr>
            <w:tcW w:w="3741" w:type="dxa"/>
            <w:vMerge/>
            <w:hideMark/>
          </w:tcPr>
          <w:p w:rsidR="00EE59D2" w:rsidRPr="004D696A" w:rsidRDefault="00EE59D2" w:rsidP="00CA29ED">
            <w:pPr>
              <w:widowControl/>
              <w:autoSpaceDE/>
              <w:autoSpaceDN/>
              <w:adjustRightInd/>
              <w:rPr>
                <w:b/>
                <w:kern w:val="2"/>
                <w:lang w:eastAsia="en-US"/>
              </w:rPr>
            </w:pPr>
          </w:p>
        </w:tc>
        <w:tc>
          <w:tcPr>
            <w:tcW w:w="372" w:type="dxa"/>
            <w:vMerge/>
            <w:hideMark/>
          </w:tcPr>
          <w:p w:rsidR="00EE59D2" w:rsidRPr="004D696A" w:rsidRDefault="00EE59D2" w:rsidP="00CA29ED">
            <w:pPr>
              <w:widowControl/>
              <w:autoSpaceDE/>
              <w:autoSpaceDN/>
              <w:adjustRightInd/>
              <w:rPr>
                <w:b/>
                <w:kern w:val="2"/>
                <w:lang w:eastAsia="en-US"/>
              </w:rPr>
            </w:pPr>
          </w:p>
        </w:tc>
        <w:tc>
          <w:tcPr>
            <w:tcW w:w="578" w:type="dxa"/>
            <w:vMerge/>
            <w:hideMark/>
          </w:tcPr>
          <w:p w:rsidR="00EE59D2" w:rsidRPr="004D696A" w:rsidRDefault="00EE59D2" w:rsidP="00CA29ED">
            <w:pPr>
              <w:widowControl/>
              <w:autoSpaceDE/>
              <w:autoSpaceDN/>
              <w:adjustRightInd/>
              <w:rPr>
                <w:b/>
                <w:kern w:val="2"/>
                <w:lang w:eastAsia="en-US"/>
              </w:rPr>
            </w:pPr>
          </w:p>
        </w:tc>
        <w:tc>
          <w:tcPr>
            <w:tcW w:w="567" w:type="dxa"/>
            <w:textDirection w:val="btLr"/>
            <w:hideMark/>
          </w:tcPr>
          <w:p w:rsidR="00EE59D2" w:rsidRPr="004D696A" w:rsidRDefault="00EE59D2" w:rsidP="00CA29ED">
            <w:pPr>
              <w:tabs>
                <w:tab w:val="left" w:pos="643"/>
              </w:tabs>
              <w:snapToGrid w:val="0"/>
              <w:jc w:val="center"/>
              <w:rPr>
                <w:b/>
                <w:kern w:val="2"/>
                <w:lang w:eastAsia="en-US"/>
              </w:rPr>
            </w:pPr>
            <w:r w:rsidRPr="004D696A">
              <w:rPr>
                <w:b/>
                <w:kern w:val="2"/>
                <w:lang w:eastAsia="en-US"/>
              </w:rPr>
              <w:t xml:space="preserve">Лекции </w:t>
            </w:r>
          </w:p>
        </w:tc>
        <w:tc>
          <w:tcPr>
            <w:tcW w:w="567" w:type="dxa"/>
            <w:textDirection w:val="btLr"/>
            <w:hideMark/>
          </w:tcPr>
          <w:p w:rsidR="00EE59D2" w:rsidRPr="004D696A" w:rsidRDefault="00D57B33" w:rsidP="00D57B33">
            <w:pPr>
              <w:tabs>
                <w:tab w:val="left" w:pos="643"/>
              </w:tabs>
              <w:snapToGrid w:val="0"/>
              <w:jc w:val="center"/>
              <w:rPr>
                <w:b/>
                <w:kern w:val="2"/>
                <w:lang w:eastAsia="en-US"/>
              </w:rPr>
            </w:pPr>
            <w:r w:rsidRPr="004D696A">
              <w:rPr>
                <w:b/>
                <w:kern w:val="2"/>
                <w:lang w:eastAsia="en-US"/>
              </w:rPr>
              <w:t>Лаборатор. п</w:t>
            </w:r>
            <w:r w:rsidR="00EE59D2" w:rsidRPr="004D696A">
              <w:rPr>
                <w:b/>
                <w:kern w:val="2"/>
                <w:lang w:eastAsia="en-US"/>
              </w:rPr>
              <w:t xml:space="preserve">рактикум. </w:t>
            </w:r>
          </w:p>
        </w:tc>
        <w:tc>
          <w:tcPr>
            <w:tcW w:w="708" w:type="dxa"/>
            <w:textDirection w:val="btLr"/>
            <w:hideMark/>
          </w:tcPr>
          <w:p w:rsidR="00EE59D2" w:rsidRPr="004D696A" w:rsidRDefault="00EE59D2" w:rsidP="00CA29ED">
            <w:pPr>
              <w:tabs>
                <w:tab w:val="left" w:pos="643"/>
              </w:tabs>
              <w:snapToGrid w:val="0"/>
              <w:jc w:val="center"/>
              <w:rPr>
                <w:b/>
                <w:kern w:val="2"/>
                <w:lang w:eastAsia="en-US"/>
              </w:rPr>
            </w:pPr>
            <w:r w:rsidRPr="004D696A">
              <w:rPr>
                <w:b/>
                <w:kern w:val="2"/>
                <w:lang w:eastAsia="en-US"/>
              </w:rPr>
              <w:t xml:space="preserve">Практическ.занятия /семинары </w:t>
            </w:r>
          </w:p>
        </w:tc>
        <w:tc>
          <w:tcPr>
            <w:tcW w:w="567" w:type="dxa"/>
            <w:vMerge/>
            <w:hideMark/>
          </w:tcPr>
          <w:p w:rsidR="00EE59D2" w:rsidRPr="004D696A" w:rsidRDefault="00EE59D2" w:rsidP="00CA29ED">
            <w:pPr>
              <w:widowControl/>
              <w:autoSpaceDE/>
              <w:autoSpaceDN/>
              <w:adjustRightInd/>
              <w:rPr>
                <w:b/>
                <w:kern w:val="2"/>
                <w:lang w:eastAsia="en-US"/>
              </w:rPr>
            </w:pPr>
          </w:p>
        </w:tc>
        <w:tc>
          <w:tcPr>
            <w:tcW w:w="413" w:type="dxa"/>
            <w:vMerge/>
            <w:hideMark/>
          </w:tcPr>
          <w:p w:rsidR="00EE59D2" w:rsidRPr="004D696A" w:rsidRDefault="00EE59D2" w:rsidP="00CA29ED">
            <w:pPr>
              <w:widowControl/>
              <w:autoSpaceDE/>
              <w:autoSpaceDN/>
              <w:adjustRightInd/>
              <w:rPr>
                <w:b/>
                <w:kern w:val="2"/>
                <w:lang w:eastAsia="en-US"/>
              </w:rPr>
            </w:pPr>
          </w:p>
        </w:tc>
        <w:tc>
          <w:tcPr>
            <w:tcW w:w="425" w:type="dxa"/>
            <w:vMerge/>
            <w:hideMark/>
          </w:tcPr>
          <w:p w:rsidR="00EE59D2" w:rsidRPr="004D696A" w:rsidRDefault="00EE59D2" w:rsidP="00CA29ED">
            <w:pPr>
              <w:widowControl/>
              <w:autoSpaceDE/>
              <w:autoSpaceDN/>
              <w:adjustRightInd/>
              <w:rPr>
                <w:kern w:val="2"/>
                <w:lang w:eastAsia="en-US"/>
              </w:rPr>
            </w:pPr>
          </w:p>
        </w:tc>
        <w:tc>
          <w:tcPr>
            <w:tcW w:w="1864" w:type="dxa"/>
            <w:vMerge/>
            <w:hideMark/>
          </w:tcPr>
          <w:p w:rsidR="00EE59D2" w:rsidRPr="004D696A" w:rsidRDefault="00EE59D2" w:rsidP="00CA29ED">
            <w:pPr>
              <w:widowControl/>
              <w:autoSpaceDE/>
              <w:autoSpaceDN/>
              <w:adjustRightInd/>
              <w:rPr>
                <w:lang w:eastAsia="en-US"/>
              </w:rPr>
            </w:pP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1</w:t>
            </w:r>
          </w:p>
        </w:tc>
        <w:tc>
          <w:tcPr>
            <w:tcW w:w="3741" w:type="dxa"/>
            <w:hideMark/>
          </w:tcPr>
          <w:p w:rsidR="00B720AC" w:rsidRPr="004D696A" w:rsidRDefault="00B720AC" w:rsidP="000F3520">
            <w:r w:rsidRPr="004D696A">
              <w:t xml:space="preserve">Сущность и роль финансов </w:t>
            </w:r>
            <w:r w:rsidR="000F3520" w:rsidRPr="004D696A">
              <w:t xml:space="preserve">предприятий </w:t>
            </w:r>
            <w:r w:rsidRPr="004D696A">
              <w:t>(</w:t>
            </w:r>
            <w:r w:rsidR="000F3520" w:rsidRPr="004D696A">
              <w:t>организаций</w:t>
            </w:r>
            <w:r w:rsidRPr="004D696A">
              <w:t>) в финансовой системе государства</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sidP="00C36F2E">
            <w:pPr>
              <w:jc w:val="center"/>
            </w:pPr>
            <w:r w:rsidRPr="004D696A">
              <w:t>4</w:t>
            </w:r>
          </w:p>
        </w:tc>
        <w:tc>
          <w:tcPr>
            <w:tcW w:w="567" w:type="dxa"/>
            <w:hideMark/>
          </w:tcPr>
          <w:p w:rsidR="00B720AC" w:rsidRPr="004D696A" w:rsidRDefault="000F3520" w:rsidP="00CA29ED">
            <w:pPr>
              <w:jc w:val="center"/>
            </w:pPr>
            <w:r w:rsidRPr="004D696A">
              <w:t>6</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2</w:t>
            </w:r>
          </w:p>
        </w:tc>
        <w:tc>
          <w:tcPr>
            <w:tcW w:w="3741" w:type="dxa"/>
            <w:hideMark/>
          </w:tcPr>
          <w:p w:rsidR="00B720AC" w:rsidRPr="004D696A" w:rsidRDefault="00B720AC" w:rsidP="00CB42CF">
            <w:r w:rsidRPr="004D696A">
              <w:t>Финансовые ресурсы и собственный капитал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3</w:t>
            </w:r>
          </w:p>
        </w:tc>
        <w:tc>
          <w:tcPr>
            <w:tcW w:w="3741" w:type="dxa"/>
            <w:hideMark/>
          </w:tcPr>
          <w:p w:rsidR="00B720AC" w:rsidRPr="004D696A" w:rsidRDefault="00B720AC" w:rsidP="00CB42CF">
            <w:r w:rsidRPr="004D696A">
              <w:t>Экономическое содержание и источники финансирования основного капитала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4</w:t>
            </w:r>
          </w:p>
        </w:tc>
        <w:tc>
          <w:tcPr>
            <w:tcW w:w="3741" w:type="dxa"/>
            <w:hideMark/>
          </w:tcPr>
          <w:p w:rsidR="00B720AC" w:rsidRPr="004D696A" w:rsidRDefault="00B720AC" w:rsidP="00CB42CF">
            <w:r w:rsidRPr="004D696A">
              <w:t>Доходы и расходы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5</w:t>
            </w:r>
          </w:p>
        </w:tc>
        <w:tc>
          <w:tcPr>
            <w:tcW w:w="3741" w:type="dxa"/>
            <w:hideMark/>
          </w:tcPr>
          <w:p w:rsidR="00B720AC" w:rsidRPr="004D696A" w:rsidRDefault="00B720AC" w:rsidP="00CB42CF">
            <w:r w:rsidRPr="004D696A">
              <w:t>Прибыль и рентабельность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0F3520">
            <w:r w:rsidRPr="004D696A">
              <w:t xml:space="preserve">  </w:t>
            </w:r>
            <w:r w:rsidR="00B720AC"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6</w:t>
            </w:r>
          </w:p>
        </w:tc>
        <w:tc>
          <w:tcPr>
            <w:tcW w:w="3741" w:type="dxa"/>
            <w:hideMark/>
          </w:tcPr>
          <w:p w:rsidR="00B720AC" w:rsidRPr="004D696A" w:rsidRDefault="00B720AC" w:rsidP="00CB42CF">
            <w:r w:rsidRPr="004D696A">
              <w:t>Анализ взаимосвязи выручки от реализации продукции, себестоимости и прибыли</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 w:rsidRPr="004D696A">
              <w:t>13</w:t>
            </w:r>
          </w:p>
        </w:tc>
        <w:tc>
          <w:tcPr>
            <w:tcW w:w="567" w:type="dxa"/>
            <w:hideMark/>
          </w:tcPr>
          <w:p w:rsidR="00B720AC" w:rsidRPr="004D696A" w:rsidRDefault="00B720AC" w:rsidP="00CA29ED">
            <w:pPr>
              <w:jc w:val="center"/>
            </w:pPr>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AD66B6">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7</w:t>
            </w:r>
          </w:p>
        </w:tc>
        <w:tc>
          <w:tcPr>
            <w:tcW w:w="3741" w:type="dxa"/>
            <w:hideMark/>
          </w:tcPr>
          <w:p w:rsidR="00B720AC" w:rsidRPr="004D696A" w:rsidRDefault="00B720AC" w:rsidP="00CB42CF">
            <w:r w:rsidRPr="004D696A">
              <w:t>Оборотный капитал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0F3520">
            <w:r w:rsidRPr="004D696A">
              <w:t>13</w:t>
            </w:r>
          </w:p>
        </w:tc>
        <w:tc>
          <w:tcPr>
            <w:tcW w:w="567" w:type="dxa"/>
            <w:hideMark/>
          </w:tcPr>
          <w:p w:rsidR="00B720AC" w:rsidRPr="004D696A" w:rsidRDefault="000F3520" w:rsidP="00CA29ED">
            <w:pPr>
              <w:jc w:val="center"/>
              <w:rPr>
                <w:shd w:val="clear" w:color="auto" w:fill="FFFF00"/>
              </w:rPr>
            </w:pPr>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0F3520">
            <w:r w:rsidRPr="004D696A">
              <w:t xml:space="preserve"> </w:t>
            </w:r>
            <w:r w:rsidR="00B720AC" w:rsidRPr="004D696A">
              <w:t>5</w:t>
            </w:r>
          </w:p>
        </w:tc>
        <w:tc>
          <w:tcPr>
            <w:tcW w:w="567" w:type="dxa"/>
            <w:hideMark/>
          </w:tcPr>
          <w:p w:rsidR="00B720AC" w:rsidRPr="004D696A" w:rsidRDefault="000F3520"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AD66B6">
        <w:trPr>
          <w:trHeight w:val="780"/>
        </w:trPr>
        <w:tc>
          <w:tcPr>
            <w:tcW w:w="709" w:type="dxa"/>
            <w:hideMark/>
          </w:tcPr>
          <w:p w:rsidR="00B720AC" w:rsidRPr="004D696A" w:rsidRDefault="00B720AC" w:rsidP="00645EC7">
            <w:pPr>
              <w:tabs>
                <w:tab w:val="left" w:pos="643"/>
              </w:tabs>
              <w:snapToGrid w:val="0"/>
              <w:jc w:val="center"/>
              <w:rPr>
                <w:lang w:eastAsia="en-US"/>
              </w:rPr>
            </w:pPr>
            <w:r w:rsidRPr="004D696A">
              <w:rPr>
                <w:kern w:val="2"/>
                <w:lang w:eastAsia="en-US"/>
              </w:rPr>
              <w:t>8</w:t>
            </w:r>
          </w:p>
        </w:tc>
        <w:tc>
          <w:tcPr>
            <w:tcW w:w="3741" w:type="dxa"/>
            <w:hideMark/>
          </w:tcPr>
          <w:p w:rsidR="00B720AC" w:rsidRPr="004D696A" w:rsidRDefault="00B720AC" w:rsidP="00991459">
            <w:r w:rsidRPr="004D696A">
              <w:t>Финансовое планирование в деятельности организаций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0F3520" w:rsidP="00CA29ED">
            <w:pPr>
              <w:jc w:val="center"/>
              <w:rPr>
                <w:strike/>
              </w:rPr>
            </w:pPr>
            <w:r w:rsidRPr="004D696A">
              <w:rPr>
                <w:strike/>
              </w:rPr>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0F3520" w:rsidP="00C36F2E">
            <w:pPr>
              <w:jc w:val="center"/>
              <w:rPr>
                <w:strike/>
              </w:rPr>
            </w:pPr>
            <w:r w:rsidRPr="004D696A">
              <w:rPr>
                <w:strike/>
              </w:rPr>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9</w:t>
            </w:r>
          </w:p>
        </w:tc>
        <w:tc>
          <w:tcPr>
            <w:tcW w:w="3741" w:type="dxa"/>
            <w:hideMark/>
          </w:tcPr>
          <w:p w:rsidR="00B720AC" w:rsidRPr="004D696A" w:rsidRDefault="00B720AC" w:rsidP="00991459">
            <w:r w:rsidRPr="004D696A">
              <w:t xml:space="preserve">Оценка финансового состояния </w:t>
            </w:r>
            <w:r w:rsidRPr="004D696A">
              <w:lastRenderedPageBreak/>
              <w:t>организаций</w:t>
            </w:r>
          </w:p>
        </w:tc>
        <w:tc>
          <w:tcPr>
            <w:tcW w:w="372" w:type="dxa"/>
            <w:hideMark/>
          </w:tcPr>
          <w:p w:rsidR="00B720AC" w:rsidRPr="004D696A" w:rsidRDefault="00B720AC" w:rsidP="00CA29ED">
            <w:pPr>
              <w:snapToGrid w:val="0"/>
              <w:jc w:val="center"/>
              <w:rPr>
                <w:lang w:eastAsia="en-US"/>
              </w:rPr>
            </w:pPr>
            <w:r w:rsidRPr="004D696A">
              <w:rPr>
                <w:lang w:eastAsia="en-US"/>
              </w:rPr>
              <w:lastRenderedPageBreak/>
              <w:t>5</w:t>
            </w:r>
          </w:p>
        </w:tc>
        <w:tc>
          <w:tcPr>
            <w:tcW w:w="578" w:type="dxa"/>
            <w:hideMark/>
          </w:tcPr>
          <w:p w:rsidR="00B720AC" w:rsidRPr="004D696A" w:rsidRDefault="000F3520" w:rsidP="00C36F2E">
            <w:pPr>
              <w:jc w:val="center"/>
            </w:pPr>
            <w:r w:rsidRPr="004D696A">
              <w:t>14</w:t>
            </w:r>
          </w:p>
        </w:tc>
        <w:tc>
          <w:tcPr>
            <w:tcW w:w="567" w:type="dxa"/>
            <w:hideMark/>
          </w:tcPr>
          <w:p w:rsidR="00B720AC" w:rsidRPr="004D696A" w:rsidRDefault="000F3520">
            <w:r w:rsidRPr="004D696A">
              <w:t>6</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0F3520" w:rsidP="00C36F2E">
            <w:pPr>
              <w:jc w:val="center"/>
            </w:pPr>
            <w:r w:rsidRPr="004D696A">
              <w:t>3</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B720AC" w:rsidRPr="004D696A" w:rsidRDefault="00B720AC" w:rsidP="00AD66B6">
            <w:r w:rsidRPr="004D696A">
              <w:t xml:space="preserve">Опрос </w:t>
            </w:r>
          </w:p>
          <w:p w:rsidR="00B720AC" w:rsidRPr="004D696A" w:rsidRDefault="005C46BA" w:rsidP="005C46BA">
            <w:r w:rsidRPr="004D696A">
              <w:lastRenderedPageBreak/>
              <w:t xml:space="preserve">Тестирование </w:t>
            </w:r>
          </w:p>
        </w:tc>
      </w:tr>
      <w:tr w:rsidR="00B720AC" w:rsidRPr="004D696A" w:rsidTr="00E55E3D">
        <w:trPr>
          <w:trHeight w:val="644"/>
        </w:trPr>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lastRenderedPageBreak/>
              <w:t>10</w:t>
            </w:r>
          </w:p>
        </w:tc>
        <w:tc>
          <w:tcPr>
            <w:tcW w:w="3741" w:type="dxa"/>
            <w:hideMark/>
          </w:tcPr>
          <w:p w:rsidR="00B720AC" w:rsidRPr="004D696A" w:rsidRDefault="00B720AC" w:rsidP="0085392F">
            <w:r w:rsidRPr="004D696A">
              <w:t>Особенности организации финансов при различных организационно-правовых формах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C36F2E">
            <w:pPr>
              <w:jc w:val="center"/>
            </w:pPr>
            <w:r w:rsidRPr="004D696A">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 w:rsidRPr="004D696A">
              <w:t>5</w:t>
            </w:r>
          </w:p>
        </w:tc>
        <w:tc>
          <w:tcPr>
            <w:tcW w:w="567" w:type="dxa"/>
            <w:hideMark/>
          </w:tcPr>
          <w:p w:rsidR="00B720AC" w:rsidRPr="004D696A" w:rsidRDefault="00B720AC"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B720AC" w:rsidRPr="004D696A" w:rsidTr="00E55E3D">
        <w:tc>
          <w:tcPr>
            <w:tcW w:w="709" w:type="dxa"/>
            <w:hideMark/>
          </w:tcPr>
          <w:p w:rsidR="00B720AC" w:rsidRPr="004D696A" w:rsidRDefault="00B720AC" w:rsidP="00CA29ED">
            <w:pPr>
              <w:tabs>
                <w:tab w:val="left" w:pos="643"/>
              </w:tabs>
              <w:snapToGrid w:val="0"/>
              <w:jc w:val="center"/>
              <w:rPr>
                <w:lang w:eastAsia="en-US"/>
              </w:rPr>
            </w:pPr>
            <w:r w:rsidRPr="004D696A">
              <w:rPr>
                <w:kern w:val="2"/>
                <w:lang w:eastAsia="en-US"/>
              </w:rPr>
              <w:t>11</w:t>
            </w:r>
          </w:p>
        </w:tc>
        <w:tc>
          <w:tcPr>
            <w:tcW w:w="3741" w:type="dxa"/>
            <w:hideMark/>
          </w:tcPr>
          <w:p w:rsidR="00B720AC" w:rsidRPr="004D696A" w:rsidRDefault="00B720AC" w:rsidP="0085392F">
            <w:r w:rsidRPr="004D696A">
              <w:t>Отраслевые особенности организации финансов предприятий</w:t>
            </w:r>
          </w:p>
        </w:tc>
        <w:tc>
          <w:tcPr>
            <w:tcW w:w="372" w:type="dxa"/>
            <w:hideMark/>
          </w:tcPr>
          <w:p w:rsidR="00B720AC" w:rsidRPr="004D696A" w:rsidRDefault="00B720AC" w:rsidP="00CA29ED">
            <w:pPr>
              <w:snapToGrid w:val="0"/>
              <w:jc w:val="center"/>
              <w:rPr>
                <w:lang w:eastAsia="en-US"/>
              </w:rPr>
            </w:pPr>
            <w:r w:rsidRPr="004D696A">
              <w:rPr>
                <w:lang w:eastAsia="en-US"/>
              </w:rPr>
              <w:t>5</w:t>
            </w:r>
          </w:p>
        </w:tc>
        <w:tc>
          <w:tcPr>
            <w:tcW w:w="578" w:type="dxa"/>
            <w:hideMark/>
          </w:tcPr>
          <w:p w:rsidR="00B720AC" w:rsidRPr="004D696A" w:rsidRDefault="00B720AC" w:rsidP="00C36F2E">
            <w:pPr>
              <w:jc w:val="center"/>
            </w:pPr>
            <w:r w:rsidRPr="004D696A">
              <w:t>13</w:t>
            </w:r>
          </w:p>
        </w:tc>
        <w:tc>
          <w:tcPr>
            <w:tcW w:w="567" w:type="dxa"/>
            <w:hideMark/>
          </w:tcPr>
          <w:p w:rsidR="00B720AC" w:rsidRPr="004D696A" w:rsidRDefault="00B720AC">
            <w:r w:rsidRPr="004D696A">
              <w:t>3</w:t>
            </w:r>
          </w:p>
        </w:tc>
        <w:tc>
          <w:tcPr>
            <w:tcW w:w="567" w:type="dxa"/>
          </w:tcPr>
          <w:p w:rsidR="00B720AC" w:rsidRPr="004D696A" w:rsidRDefault="00B720AC" w:rsidP="00CA29ED">
            <w:pPr>
              <w:snapToGrid w:val="0"/>
              <w:jc w:val="center"/>
              <w:rPr>
                <w:lang w:eastAsia="en-US"/>
              </w:rPr>
            </w:pPr>
          </w:p>
        </w:tc>
        <w:tc>
          <w:tcPr>
            <w:tcW w:w="708" w:type="dxa"/>
            <w:hideMark/>
          </w:tcPr>
          <w:p w:rsidR="00B720AC" w:rsidRPr="004D696A" w:rsidRDefault="00B720AC" w:rsidP="00C36F2E">
            <w:pPr>
              <w:jc w:val="center"/>
            </w:pPr>
            <w:r w:rsidRPr="004D696A">
              <w:t>5</w:t>
            </w:r>
          </w:p>
        </w:tc>
        <w:tc>
          <w:tcPr>
            <w:tcW w:w="567" w:type="dxa"/>
            <w:hideMark/>
          </w:tcPr>
          <w:p w:rsidR="00B720AC" w:rsidRPr="004D696A" w:rsidRDefault="00B720AC" w:rsidP="00C36F2E">
            <w:pPr>
              <w:jc w:val="center"/>
            </w:pPr>
            <w:r w:rsidRPr="004D696A">
              <w:t>5</w:t>
            </w:r>
          </w:p>
        </w:tc>
        <w:tc>
          <w:tcPr>
            <w:tcW w:w="413" w:type="dxa"/>
          </w:tcPr>
          <w:p w:rsidR="00B720AC" w:rsidRPr="004D696A" w:rsidRDefault="00B720AC" w:rsidP="00CA29ED">
            <w:pPr>
              <w:snapToGrid w:val="0"/>
              <w:jc w:val="center"/>
              <w:rPr>
                <w:lang w:eastAsia="en-US"/>
              </w:rPr>
            </w:pPr>
          </w:p>
        </w:tc>
        <w:tc>
          <w:tcPr>
            <w:tcW w:w="425" w:type="dxa"/>
          </w:tcPr>
          <w:p w:rsidR="00B720AC" w:rsidRPr="004D696A" w:rsidRDefault="00B720AC" w:rsidP="00CA29ED">
            <w:pPr>
              <w:snapToGrid w:val="0"/>
              <w:jc w:val="center"/>
              <w:rPr>
                <w:lang w:eastAsia="en-US"/>
              </w:rPr>
            </w:pPr>
          </w:p>
        </w:tc>
        <w:tc>
          <w:tcPr>
            <w:tcW w:w="1864" w:type="dxa"/>
            <w:hideMark/>
          </w:tcPr>
          <w:p w:rsidR="00FB4703" w:rsidRPr="004D696A" w:rsidRDefault="00FB4703" w:rsidP="00FB4703">
            <w:r w:rsidRPr="004D696A">
              <w:t xml:space="preserve">Опрос </w:t>
            </w:r>
          </w:p>
          <w:p w:rsidR="00B720AC" w:rsidRPr="004D696A" w:rsidRDefault="00FB4703" w:rsidP="00FB4703">
            <w:r w:rsidRPr="004D696A">
              <w:t>Тестирование</w:t>
            </w:r>
          </w:p>
        </w:tc>
      </w:tr>
      <w:tr w:rsidR="00AD66B6" w:rsidRPr="004D696A" w:rsidTr="00264ECB">
        <w:tc>
          <w:tcPr>
            <w:tcW w:w="709" w:type="dxa"/>
          </w:tcPr>
          <w:p w:rsidR="00AD66B6" w:rsidRPr="004D696A" w:rsidRDefault="00AD66B6" w:rsidP="00CA29ED">
            <w:pPr>
              <w:tabs>
                <w:tab w:val="left" w:pos="643"/>
              </w:tabs>
              <w:snapToGrid w:val="0"/>
              <w:jc w:val="center"/>
              <w:rPr>
                <w:kern w:val="2"/>
                <w:lang w:eastAsia="en-US"/>
              </w:rPr>
            </w:pPr>
          </w:p>
        </w:tc>
        <w:tc>
          <w:tcPr>
            <w:tcW w:w="3741" w:type="dxa"/>
            <w:hideMark/>
          </w:tcPr>
          <w:p w:rsidR="00AD66B6" w:rsidRPr="004D696A" w:rsidRDefault="00AD66B6" w:rsidP="00D57B33">
            <w:pPr>
              <w:snapToGrid w:val="0"/>
              <w:rPr>
                <w:lang w:eastAsia="en-US"/>
              </w:rPr>
            </w:pPr>
            <w:r w:rsidRPr="004D696A">
              <w:rPr>
                <w:b/>
                <w:lang w:eastAsia="en-US"/>
              </w:rPr>
              <w:t>Экзамен</w:t>
            </w:r>
          </w:p>
        </w:tc>
        <w:tc>
          <w:tcPr>
            <w:tcW w:w="372" w:type="dxa"/>
          </w:tcPr>
          <w:p w:rsidR="00AD66B6" w:rsidRPr="004D696A" w:rsidRDefault="00AD66B6" w:rsidP="00CA29ED">
            <w:pPr>
              <w:snapToGrid w:val="0"/>
              <w:jc w:val="center"/>
              <w:rPr>
                <w:lang w:eastAsia="en-US"/>
              </w:rPr>
            </w:pPr>
          </w:p>
        </w:tc>
        <w:tc>
          <w:tcPr>
            <w:tcW w:w="578" w:type="dxa"/>
            <w:hideMark/>
          </w:tcPr>
          <w:p w:rsidR="00AD66B6" w:rsidRPr="004D696A" w:rsidRDefault="00AD66B6" w:rsidP="00CA29ED">
            <w:pPr>
              <w:snapToGrid w:val="0"/>
              <w:jc w:val="center"/>
              <w:rPr>
                <w:b/>
                <w:lang w:eastAsia="en-US"/>
              </w:rPr>
            </w:pPr>
            <w:r w:rsidRPr="004D696A">
              <w:rPr>
                <w:b/>
                <w:lang w:eastAsia="en-US"/>
              </w:rPr>
              <w:t>36</w:t>
            </w:r>
          </w:p>
        </w:tc>
        <w:tc>
          <w:tcPr>
            <w:tcW w:w="567" w:type="dxa"/>
          </w:tcPr>
          <w:p w:rsidR="00AD66B6" w:rsidRPr="004D696A" w:rsidRDefault="00AD66B6" w:rsidP="00CA29ED">
            <w:pPr>
              <w:snapToGrid w:val="0"/>
              <w:jc w:val="center"/>
              <w:rPr>
                <w:lang w:eastAsia="en-US"/>
              </w:rPr>
            </w:pPr>
          </w:p>
        </w:tc>
        <w:tc>
          <w:tcPr>
            <w:tcW w:w="567" w:type="dxa"/>
          </w:tcPr>
          <w:p w:rsidR="00AD66B6" w:rsidRPr="004D696A" w:rsidRDefault="00AD66B6" w:rsidP="00CA29ED">
            <w:pPr>
              <w:snapToGrid w:val="0"/>
              <w:jc w:val="center"/>
              <w:rPr>
                <w:lang w:eastAsia="en-US"/>
              </w:rPr>
            </w:pPr>
          </w:p>
        </w:tc>
        <w:tc>
          <w:tcPr>
            <w:tcW w:w="708" w:type="dxa"/>
          </w:tcPr>
          <w:p w:rsidR="00AD66B6" w:rsidRPr="004D696A" w:rsidRDefault="00AD66B6" w:rsidP="00CA29ED">
            <w:pPr>
              <w:snapToGrid w:val="0"/>
              <w:jc w:val="center"/>
              <w:rPr>
                <w:lang w:eastAsia="en-US"/>
              </w:rPr>
            </w:pPr>
          </w:p>
        </w:tc>
        <w:tc>
          <w:tcPr>
            <w:tcW w:w="567" w:type="dxa"/>
          </w:tcPr>
          <w:p w:rsidR="00AD66B6" w:rsidRPr="004D696A" w:rsidRDefault="00AD66B6" w:rsidP="00CA29ED">
            <w:pPr>
              <w:snapToGrid w:val="0"/>
              <w:jc w:val="center"/>
              <w:rPr>
                <w:lang w:eastAsia="en-US"/>
              </w:rPr>
            </w:pPr>
          </w:p>
        </w:tc>
        <w:tc>
          <w:tcPr>
            <w:tcW w:w="413" w:type="dxa"/>
          </w:tcPr>
          <w:p w:rsidR="00AD66B6" w:rsidRPr="004D696A" w:rsidRDefault="00AD66B6" w:rsidP="00CA29ED">
            <w:pPr>
              <w:snapToGrid w:val="0"/>
              <w:jc w:val="center"/>
              <w:rPr>
                <w:lang w:eastAsia="en-US"/>
              </w:rPr>
            </w:pPr>
          </w:p>
        </w:tc>
        <w:tc>
          <w:tcPr>
            <w:tcW w:w="425" w:type="dxa"/>
            <w:hideMark/>
          </w:tcPr>
          <w:p w:rsidR="00AD66B6" w:rsidRPr="004D696A" w:rsidRDefault="00AD66B6" w:rsidP="00CA29ED">
            <w:pPr>
              <w:snapToGrid w:val="0"/>
              <w:jc w:val="center"/>
              <w:rPr>
                <w:b/>
                <w:lang w:eastAsia="en-US"/>
              </w:rPr>
            </w:pPr>
            <w:r w:rsidRPr="004D696A">
              <w:rPr>
                <w:b/>
                <w:lang w:eastAsia="en-US"/>
              </w:rPr>
              <w:t>+</w:t>
            </w:r>
          </w:p>
        </w:tc>
        <w:tc>
          <w:tcPr>
            <w:tcW w:w="1864" w:type="dxa"/>
            <w:hideMark/>
          </w:tcPr>
          <w:p w:rsidR="00AD66B6" w:rsidRPr="004D696A" w:rsidRDefault="00AD66B6" w:rsidP="00EE59D2">
            <w:pPr>
              <w:snapToGrid w:val="0"/>
              <w:jc w:val="center"/>
              <w:rPr>
                <w:lang w:eastAsia="en-US"/>
              </w:rPr>
            </w:pPr>
            <w:r w:rsidRPr="004D696A">
              <w:rPr>
                <w:lang w:eastAsia="en-US"/>
              </w:rPr>
              <w:t>Комплект билетов</w:t>
            </w:r>
          </w:p>
        </w:tc>
      </w:tr>
      <w:tr w:rsidR="00AD66B6" w:rsidRPr="004D696A" w:rsidTr="00264ECB">
        <w:tc>
          <w:tcPr>
            <w:tcW w:w="709" w:type="dxa"/>
          </w:tcPr>
          <w:p w:rsidR="00AD66B6" w:rsidRPr="004D696A" w:rsidRDefault="00AD66B6" w:rsidP="00CA29ED">
            <w:pPr>
              <w:tabs>
                <w:tab w:val="left" w:pos="643"/>
              </w:tabs>
              <w:snapToGrid w:val="0"/>
              <w:rPr>
                <w:b/>
                <w:kern w:val="2"/>
                <w:lang w:eastAsia="en-US"/>
              </w:rPr>
            </w:pPr>
          </w:p>
        </w:tc>
        <w:tc>
          <w:tcPr>
            <w:tcW w:w="3741" w:type="dxa"/>
            <w:hideMark/>
          </w:tcPr>
          <w:p w:rsidR="00AD66B6" w:rsidRPr="004D696A" w:rsidRDefault="00AD66B6" w:rsidP="00CA29ED">
            <w:pPr>
              <w:tabs>
                <w:tab w:val="left" w:pos="643"/>
              </w:tabs>
              <w:snapToGrid w:val="0"/>
              <w:rPr>
                <w:b/>
                <w:kern w:val="2"/>
                <w:lang w:eastAsia="en-US"/>
              </w:rPr>
            </w:pPr>
            <w:r w:rsidRPr="004D696A">
              <w:rPr>
                <w:b/>
                <w:bCs/>
                <w:kern w:val="2"/>
                <w:lang w:eastAsia="en-US"/>
              </w:rPr>
              <w:t>ИТОГО</w:t>
            </w:r>
          </w:p>
        </w:tc>
        <w:tc>
          <w:tcPr>
            <w:tcW w:w="372" w:type="dxa"/>
          </w:tcPr>
          <w:p w:rsidR="00AD66B6" w:rsidRPr="004D696A" w:rsidRDefault="00AD66B6" w:rsidP="00CA29ED">
            <w:pPr>
              <w:tabs>
                <w:tab w:val="left" w:pos="643"/>
              </w:tabs>
              <w:snapToGrid w:val="0"/>
              <w:jc w:val="center"/>
              <w:rPr>
                <w:b/>
                <w:kern w:val="2"/>
                <w:lang w:eastAsia="en-US"/>
              </w:rPr>
            </w:pPr>
          </w:p>
        </w:tc>
        <w:tc>
          <w:tcPr>
            <w:tcW w:w="578" w:type="dxa"/>
            <w:hideMark/>
          </w:tcPr>
          <w:p w:rsidR="00AD66B6" w:rsidRPr="004D696A" w:rsidRDefault="00AD66B6" w:rsidP="00CA29ED">
            <w:pPr>
              <w:snapToGrid w:val="0"/>
              <w:jc w:val="center"/>
              <w:rPr>
                <w:b/>
                <w:lang w:eastAsia="en-US"/>
              </w:rPr>
            </w:pPr>
            <w:r w:rsidRPr="004D696A">
              <w:rPr>
                <w:b/>
                <w:lang w:eastAsia="en-US"/>
              </w:rPr>
              <w:t>180</w:t>
            </w:r>
          </w:p>
        </w:tc>
        <w:tc>
          <w:tcPr>
            <w:tcW w:w="567" w:type="dxa"/>
            <w:hideMark/>
          </w:tcPr>
          <w:p w:rsidR="00AD66B6" w:rsidRPr="004D696A" w:rsidRDefault="00AD66B6" w:rsidP="00CA29ED">
            <w:pPr>
              <w:snapToGrid w:val="0"/>
              <w:jc w:val="center"/>
              <w:rPr>
                <w:b/>
                <w:lang w:eastAsia="en-US"/>
              </w:rPr>
            </w:pPr>
            <w:r w:rsidRPr="004D696A">
              <w:rPr>
                <w:b/>
                <w:lang w:eastAsia="en-US"/>
              </w:rPr>
              <w:t>36</w:t>
            </w:r>
          </w:p>
        </w:tc>
        <w:tc>
          <w:tcPr>
            <w:tcW w:w="567" w:type="dxa"/>
          </w:tcPr>
          <w:p w:rsidR="00AD66B6" w:rsidRPr="004D696A" w:rsidRDefault="00AD66B6" w:rsidP="00CA29ED">
            <w:pPr>
              <w:snapToGrid w:val="0"/>
              <w:jc w:val="center"/>
              <w:rPr>
                <w:b/>
                <w:lang w:eastAsia="en-US"/>
              </w:rPr>
            </w:pPr>
          </w:p>
        </w:tc>
        <w:tc>
          <w:tcPr>
            <w:tcW w:w="708" w:type="dxa"/>
            <w:hideMark/>
          </w:tcPr>
          <w:p w:rsidR="00AD66B6" w:rsidRPr="004D696A" w:rsidRDefault="00AD66B6" w:rsidP="00CA29ED">
            <w:pPr>
              <w:snapToGrid w:val="0"/>
              <w:jc w:val="center"/>
              <w:rPr>
                <w:b/>
                <w:color w:val="FF0000"/>
                <w:lang w:eastAsia="en-US"/>
              </w:rPr>
            </w:pPr>
            <w:r w:rsidRPr="004D696A">
              <w:rPr>
                <w:b/>
                <w:lang w:eastAsia="en-US"/>
              </w:rPr>
              <w:t>54</w:t>
            </w:r>
          </w:p>
        </w:tc>
        <w:tc>
          <w:tcPr>
            <w:tcW w:w="567" w:type="dxa"/>
            <w:hideMark/>
          </w:tcPr>
          <w:p w:rsidR="00AD66B6" w:rsidRPr="004D696A" w:rsidRDefault="00AD66B6" w:rsidP="00CA29ED">
            <w:pPr>
              <w:snapToGrid w:val="0"/>
              <w:jc w:val="center"/>
              <w:rPr>
                <w:b/>
                <w:lang w:eastAsia="en-US"/>
              </w:rPr>
            </w:pPr>
            <w:r w:rsidRPr="004D696A">
              <w:rPr>
                <w:b/>
                <w:lang w:eastAsia="en-US"/>
              </w:rPr>
              <w:t xml:space="preserve"> 54</w:t>
            </w:r>
          </w:p>
        </w:tc>
        <w:tc>
          <w:tcPr>
            <w:tcW w:w="413" w:type="dxa"/>
          </w:tcPr>
          <w:p w:rsidR="00AD66B6" w:rsidRPr="004D696A" w:rsidRDefault="00AD66B6" w:rsidP="00CA29ED">
            <w:pPr>
              <w:snapToGrid w:val="0"/>
              <w:jc w:val="center"/>
              <w:rPr>
                <w:b/>
                <w:lang w:eastAsia="en-US"/>
              </w:rPr>
            </w:pPr>
          </w:p>
        </w:tc>
        <w:tc>
          <w:tcPr>
            <w:tcW w:w="425" w:type="dxa"/>
          </w:tcPr>
          <w:p w:rsidR="00AD66B6" w:rsidRPr="004D696A" w:rsidRDefault="00AD66B6" w:rsidP="00CA29ED">
            <w:pPr>
              <w:snapToGrid w:val="0"/>
              <w:jc w:val="center"/>
              <w:rPr>
                <w:b/>
                <w:lang w:eastAsia="en-US"/>
              </w:rPr>
            </w:pPr>
          </w:p>
        </w:tc>
        <w:tc>
          <w:tcPr>
            <w:tcW w:w="1864" w:type="dxa"/>
            <w:hideMark/>
          </w:tcPr>
          <w:p w:rsidR="00AD66B6" w:rsidRPr="004D696A" w:rsidRDefault="00AD66B6" w:rsidP="00CA29ED">
            <w:pPr>
              <w:snapToGrid w:val="0"/>
              <w:jc w:val="center"/>
              <w:rPr>
                <w:b/>
                <w:lang w:eastAsia="en-US"/>
              </w:rPr>
            </w:pPr>
            <w:r w:rsidRPr="004D696A">
              <w:rPr>
                <w:b/>
                <w:lang w:eastAsia="en-US"/>
              </w:rPr>
              <w:t>36(экзамен)</w:t>
            </w:r>
          </w:p>
        </w:tc>
      </w:tr>
    </w:tbl>
    <w:p w:rsidR="00EE59D2" w:rsidRPr="004D696A" w:rsidRDefault="00EE59D2" w:rsidP="00CA29ED">
      <w:pPr>
        <w:ind w:firstLine="540"/>
        <w:rPr>
          <w:b/>
          <w:color w:val="FF0000"/>
        </w:rPr>
      </w:pPr>
    </w:p>
    <w:p w:rsidR="00290FA7" w:rsidRPr="004D696A" w:rsidRDefault="00290FA7" w:rsidP="007071E4">
      <w:pPr>
        <w:widowControl/>
        <w:autoSpaceDE/>
        <w:autoSpaceDN/>
        <w:adjustRightInd/>
        <w:spacing w:after="160" w:line="259" w:lineRule="auto"/>
        <w:jc w:val="center"/>
        <w:rPr>
          <w:b/>
        </w:rPr>
      </w:pPr>
      <w:r w:rsidRPr="004D696A">
        <w:rPr>
          <w:b/>
        </w:rPr>
        <w:t>Для заочной формы обучения</w:t>
      </w:r>
    </w:p>
    <w:p w:rsidR="00645EC7" w:rsidRPr="004D696A" w:rsidRDefault="00645EC7" w:rsidP="007071E4">
      <w:pPr>
        <w:widowControl/>
        <w:autoSpaceDE/>
        <w:autoSpaceDN/>
        <w:adjustRightInd/>
        <w:spacing w:after="160" w:line="259" w:lineRule="auto"/>
        <w:jc w:val="center"/>
        <w:rPr>
          <w:b/>
        </w:rPr>
      </w:pPr>
    </w:p>
    <w:tbl>
      <w:tblPr>
        <w:tblW w:w="10518" w:type="dxa"/>
        <w:tblInd w:w="-459" w:type="dxa"/>
        <w:tblLayout w:type="fixed"/>
        <w:tblLook w:val="04A0" w:firstRow="1" w:lastRow="0" w:firstColumn="1" w:lastColumn="0" w:noHBand="0" w:noVBand="1"/>
      </w:tblPr>
      <w:tblGrid>
        <w:gridCol w:w="709"/>
        <w:gridCol w:w="3686"/>
        <w:gridCol w:w="283"/>
        <w:gridCol w:w="709"/>
        <w:gridCol w:w="567"/>
        <w:gridCol w:w="454"/>
        <w:gridCol w:w="709"/>
        <w:gridCol w:w="708"/>
        <w:gridCol w:w="397"/>
        <w:gridCol w:w="425"/>
        <w:gridCol w:w="1871"/>
      </w:tblGrid>
      <w:tr w:rsidR="00290FA7" w:rsidRPr="004D696A" w:rsidTr="00071FCF">
        <w:trPr>
          <w:cantSplit/>
          <w:trHeight w:val="742"/>
        </w:trPr>
        <w:tc>
          <w:tcPr>
            <w:tcW w:w="709" w:type="dxa"/>
            <w:vMerge w:val="restart"/>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№п/п</w:t>
            </w:r>
          </w:p>
        </w:tc>
        <w:tc>
          <w:tcPr>
            <w:tcW w:w="3686" w:type="dxa"/>
            <w:vMerge w:val="restart"/>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Разделы и темы дисциплины</w:t>
            </w:r>
          </w:p>
        </w:tc>
        <w:tc>
          <w:tcPr>
            <w:tcW w:w="283"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Семестр</w:t>
            </w:r>
          </w:p>
        </w:tc>
        <w:tc>
          <w:tcPr>
            <w:tcW w:w="3969" w:type="dxa"/>
            <w:gridSpan w:val="7"/>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Виды учебной работы, вкл</w:t>
            </w:r>
            <w:r w:rsidR="000F5532" w:rsidRPr="004D696A">
              <w:rPr>
                <w:b/>
                <w:kern w:val="2"/>
                <w:lang w:eastAsia="en-US"/>
              </w:rPr>
              <w:t>ючая самостоятельную работу обучающихся</w:t>
            </w:r>
            <w:r w:rsidRPr="004D696A">
              <w:rPr>
                <w:b/>
                <w:kern w:val="2"/>
                <w:lang w:eastAsia="en-US"/>
              </w:rPr>
              <w:t xml:space="preserve"> и трудоемкость (в часах)</w:t>
            </w:r>
          </w:p>
        </w:tc>
        <w:tc>
          <w:tcPr>
            <w:tcW w:w="187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D696A" w:rsidRDefault="00290FA7" w:rsidP="00CA29ED">
            <w:pPr>
              <w:tabs>
                <w:tab w:val="left" w:pos="643"/>
              </w:tabs>
              <w:jc w:val="center"/>
              <w:rPr>
                <w:rFonts w:cs="Verdana"/>
                <w:b/>
                <w:i/>
                <w:lang w:eastAsia="en-US"/>
              </w:rPr>
            </w:pPr>
            <w:r w:rsidRPr="004D696A">
              <w:rPr>
                <w:rFonts w:cs="Verdana"/>
                <w:b/>
                <w:lang w:eastAsia="en-US"/>
              </w:rPr>
              <w:t xml:space="preserve">Вид оценочного средства текущего контроля успеваемости, промежуточной аттестации </w:t>
            </w:r>
          </w:p>
          <w:p w:rsidR="00290FA7" w:rsidRPr="004D696A" w:rsidRDefault="00290FA7" w:rsidP="00CA29ED">
            <w:pPr>
              <w:tabs>
                <w:tab w:val="left" w:pos="643"/>
              </w:tabs>
              <w:jc w:val="center"/>
              <w:rPr>
                <w:lang w:eastAsia="en-US"/>
              </w:rPr>
            </w:pPr>
            <w:r w:rsidRPr="004D696A">
              <w:rPr>
                <w:rFonts w:cs="Verdana"/>
                <w:b/>
                <w:i/>
                <w:lang w:eastAsia="en-US"/>
              </w:rPr>
              <w:t>(по семестрам)</w:t>
            </w:r>
          </w:p>
        </w:tc>
      </w:tr>
      <w:tr w:rsidR="00290FA7" w:rsidRPr="004D696A" w:rsidTr="00071FCF">
        <w:trPr>
          <w:cantSplit/>
          <w:trHeight w:val="438"/>
        </w:trPr>
        <w:tc>
          <w:tcPr>
            <w:tcW w:w="709"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3686"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283" w:type="dxa"/>
            <w:vMerge/>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ВСЕГО</w:t>
            </w:r>
          </w:p>
        </w:tc>
        <w:tc>
          <w:tcPr>
            <w:tcW w:w="1730" w:type="dxa"/>
            <w:gridSpan w:val="3"/>
            <w:tcBorders>
              <w:top w:val="single" w:sz="4" w:space="0" w:color="000000"/>
              <w:left w:val="single" w:sz="4" w:space="0" w:color="000000"/>
              <w:bottom w:val="single" w:sz="4" w:space="0" w:color="000000"/>
              <w:right w:val="nil"/>
            </w:tcBorders>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Из них аудиторные занятия</w:t>
            </w:r>
          </w:p>
        </w:tc>
        <w:tc>
          <w:tcPr>
            <w:tcW w:w="708"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Самостоятельная работа</w:t>
            </w:r>
          </w:p>
        </w:tc>
        <w:tc>
          <w:tcPr>
            <w:tcW w:w="397"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b/>
                <w:kern w:val="2"/>
                <w:lang w:eastAsia="en-US"/>
              </w:rPr>
            </w:pPr>
            <w:r w:rsidRPr="004D696A">
              <w:rPr>
                <w:b/>
                <w:kern w:val="2"/>
                <w:lang w:eastAsia="en-US"/>
              </w:rPr>
              <w:t>Контрольная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696A" w:rsidRDefault="00290FA7" w:rsidP="00CA29ED">
            <w:pPr>
              <w:tabs>
                <w:tab w:val="left" w:pos="643"/>
              </w:tabs>
              <w:snapToGrid w:val="0"/>
              <w:jc w:val="center"/>
              <w:rPr>
                <w:kern w:val="2"/>
                <w:lang w:eastAsia="en-US"/>
              </w:rPr>
            </w:pPr>
            <w:r w:rsidRPr="004D696A">
              <w:rPr>
                <w:b/>
                <w:kern w:val="2"/>
                <w:lang w:eastAsia="en-US"/>
              </w:rPr>
              <w:t>Курсовая работа</w:t>
            </w: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290FA7" w:rsidRPr="004D696A" w:rsidRDefault="00290FA7" w:rsidP="00CA29ED">
            <w:pPr>
              <w:widowControl/>
              <w:autoSpaceDE/>
              <w:autoSpaceDN/>
              <w:adjustRightInd/>
              <w:rPr>
                <w:lang w:eastAsia="en-US"/>
              </w:rPr>
            </w:pPr>
          </w:p>
        </w:tc>
      </w:tr>
      <w:tr w:rsidR="00B330E7" w:rsidRPr="004D696A" w:rsidTr="00071FCF">
        <w:trPr>
          <w:cantSplit/>
          <w:trHeight w:val="2783"/>
        </w:trPr>
        <w:tc>
          <w:tcPr>
            <w:tcW w:w="709"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3686"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283"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567"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B330E7" w:rsidP="00CA29ED">
            <w:pPr>
              <w:tabs>
                <w:tab w:val="left" w:pos="643"/>
              </w:tabs>
              <w:snapToGrid w:val="0"/>
              <w:jc w:val="center"/>
              <w:rPr>
                <w:b/>
                <w:kern w:val="2"/>
                <w:lang w:eastAsia="en-US"/>
              </w:rPr>
            </w:pPr>
            <w:r w:rsidRPr="004D696A">
              <w:rPr>
                <w:b/>
                <w:kern w:val="2"/>
                <w:lang w:eastAsia="en-US"/>
              </w:rPr>
              <w:t xml:space="preserve">Лекции </w:t>
            </w:r>
          </w:p>
        </w:tc>
        <w:tc>
          <w:tcPr>
            <w:tcW w:w="454"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2C4F8C" w:rsidP="00CA29ED">
            <w:pPr>
              <w:tabs>
                <w:tab w:val="left" w:pos="643"/>
              </w:tabs>
              <w:snapToGrid w:val="0"/>
              <w:jc w:val="center"/>
              <w:rPr>
                <w:b/>
                <w:kern w:val="2"/>
                <w:lang w:eastAsia="en-US"/>
              </w:rPr>
            </w:pPr>
            <w:r w:rsidRPr="004D696A">
              <w:rPr>
                <w:b/>
                <w:kern w:val="2"/>
                <w:lang w:eastAsia="en-US"/>
              </w:rPr>
              <w:t>Лаборатор. практикум.</w:t>
            </w:r>
          </w:p>
        </w:tc>
        <w:tc>
          <w:tcPr>
            <w:tcW w:w="709" w:type="dxa"/>
            <w:tcBorders>
              <w:top w:val="single" w:sz="4" w:space="0" w:color="000000"/>
              <w:left w:val="single" w:sz="4" w:space="0" w:color="000000"/>
              <w:bottom w:val="single" w:sz="4" w:space="0" w:color="000000"/>
              <w:right w:val="nil"/>
            </w:tcBorders>
            <w:textDirection w:val="btLr"/>
            <w:vAlign w:val="center"/>
            <w:hideMark/>
          </w:tcPr>
          <w:p w:rsidR="00B330E7" w:rsidRPr="004D696A" w:rsidRDefault="00B330E7" w:rsidP="00CA29ED">
            <w:pPr>
              <w:tabs>
                <w:tab w:val="left" w:pos="643"/>
              </w:tabs>
              <w:snapToGrid w:val="0"/>
              <w:jc w:val="center"/>
              <w:rPr>
                <w:b/>
                <w:kern w:val="2"/>
                <w:lang w:eastAsia="en-US"/>
              </w:rPr>
            </w:pPr>
            <w:r w:rsidRPr="004D696A">
              <w:rPr>
                <w:b/>
                <w:kern w:val="2"/>
                <w:lang w:eastAsia="en-US"/>
              </w:rPr>
              <w:t xml:space="preserve">Практическ.занятия /семинары </w:t>
            </w:r>
          </w:p>
        </w:tc>
        <w:tc>
          <w:tcPr>
            <w:tcW w:w="708"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397"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widowControl/>
              <w:autoSpaceDE/>
              <w:autoSpaceDN/>
              <w:adjustRightInd/>
              <w:rPr>
                <w:kern w:val="2"/>
                <w:lang w:eastAsia="en-US"/>
              </w:rPr>
            </w:pPr>
          </w:p>
        </w:tc>
        <w:tc>
          <w:tcPr>
            <w:tcW w:w="1871" w:type="dxa"/>
            <w:vMerge/>
            <w:tcBorders>
              <w:top w:val="single" w:sz="4" w:space="0" w:color="000000"/>
              <w:left w:val="single" w:sz="4" w:space="0" w:color="000000"/>
              <w:bottom w:val="single" w:sz="4" w:space="0" w:color="000000"/>
              <w:right w:val="single" w:sz="4" w:space="0" w:color="000000"/>
            </w:tcBorders>
            <w:vAlign w:val="center"/>
            <w:hideMark/>
          </w:tcPr>
          <w:p w:rsidR="00B330E7" w:rsidRPr="004D696A" w:rsidRDefault="00B330E7" w:rsidP="00CA29ED">
            <w:pPr>
              <w:widowControl/>
              <w:autoSpaceDE/>
              <w:autoSpaceDN/>
              <w:adjustRightInd/>
              <w:rPr>
                <w:lang w:eastAsia="en-US"/>
              </w:rPr>
            </w:pP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1</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Сущность и роль финансов предприятий (организаций) в финансовой системе государства</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2</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Финансовые ресурсы и собственный капитал организаций</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w:t>
            </w: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3</w:t>
            </w:r>
          </w:p>
        </w:tc>
        <w:tc>
          <w:tcPr>
            <w:tcW w:w="3686"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Экономическое содержание и источники финансирования основного капитала предприятий</w:t>
            </w:r>
          </w:p>
        </w:tc>
        <w:tc>
          <w:tcPr>
            <w:tcW w:w="283" w:type="dxa"/>
            <w:tcBorders>
              <w:top w:val="single" w:sz="4" w:space="0" w:color="000000"/>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single" w:sz="4" w:space="0" w:color="000000"/>
              <w:left w:val="single" w:sz="4" w:space="0" w:color="000000"/>
              <w:bottom w:val="single" w:sz="4" w:space="0" w:color="000000"/>
              <w:right w:val="nil"/>
            </w:tcBorders>
            <w:hideMark/>
          </w:tcPr>
          <w:p w:rsidR="00FB4703" w:rsidRPr="004D696A" w:rsidRDefault="00FB4703">
            <w:r w:rsidRPr="004D696A">
              <w:t>1</w:t>
            </w:r>
          </w:p>
        </w:tc>
        <w:tc>
          <w:tcPr>
            <w:tcW w:w="454"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hideMark/>
          </w:tcPr>
          <w:p w:rsidR="00FB4703" w:rsidRPr="004D696A" w:rsidRDefault="00FB4703" w:rsidP="00AC7732">
            <w:r w:rsidRPr="004D696A">
              <w:t xml:space="preserve">  </w:t>
            </w:r>
          </w:p>
        </w:tc>
        <w:tc>
          <w:tcPr>
            <w:tcW w:w="708" w:type="dxa"/>
            <w:tcBorders>
              <w:top w:val="single" w:sz="4" w:space="0" w:color="000000"/>
              <w:left w:val="single" w:sz="4" w:space="0" w:color="000000"/>
              <w:bottom w:val="single" w:sz="4" w:space="0" w:color="000000"/>
              <w:right w:val="nil"/>
            </w:tcBorders>
            <w:hideMark/>
          </w:tcPr>
          <w:p w:rsidR="00FB4703" w:rsidRPr="004D696A" w:rsidRDefault="00FB4703" w:rsidP="00401235">
            <w:pPr>
              <w:jc w:val="center"/>
            </w:pPr>
            <w:r w:rsidRPr="004D696A">
              <w:t>14</w:t>
            </w:r>
          </w:p>
        </w:tc>
        <w:tc>
          <w:tcPr>
            <w:tcW w:w="397"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single" w:sz="4" w:space="0" w:color="000000"/>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4</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Доходы и расходы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5</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Прибыль и рентабельность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6</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Анализ взаимосвязи выручки от реализации продукции, себестоимости и прибыли</w:t>
            </w:r>
          </w:p>
        </w:tc>
        <w:tc>
          <w:tcPr>
            <w:tcW w:w="283" w:type="dxa"/>
            <w:tcBorders>
              <w:top w:val="nil"/>
              <w:left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7</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Оборотный капитал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AC7732">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8</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Финансовое планирование в деятельности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rPr>
                <w:strike/>
              </w:rPr>
            </w:pPr>
            <w:r w:rsidRPr="004D696A">
              <w:rPr>
                <w:strike/>
              </w:rPr>
              <w:t>15</w:t>
            </w:r>
          </w:p>
        </w:tc>
        <w:tc>
          <w:tcPr>
            <w:tcW w:w="567" w:type="dxa"/>
            <w:tcBorders>
              <w:top w:val="nil"/>
              <w:left w:val="single" w:sz="4" w:space="0" w:color="000000"/>
              <w:bottom w:val="single" w:sz="4" w:space="0" w:color="000000"/>
              <w:right w:val="nil"/>
            </w:tcBorders>
            <w:hideMark/>
          </w:tcPr>
          <w:p w:rsidR="00FB4703" w:rsidRPr="004D696A" w:rsidRDefault="00FB4703">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rPr>
                <w:strike/>
              </w:rPr>
            </w:pPr>
            <w:r w:rsidRPr="004D696A">
              <w:rPr>
                <w:strike/>
              </w:rPr>
              <w:t>14</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9</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Оценка финансового состояния организаций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21</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2</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2</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17</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 xml:space="preserve">Тестирование </w:t>
            </w:r>
          </w:p>
        </w:tc>
      </w:tr>
      <w:tr w:rsidR="00FB4703" w:rsidRPr="004D696A" w:rsidTr="00071FCF">
        <w:trPr>
          <w:trHeight w:val="733"/>
        </w:trPr>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lastRenderedPageBreak/>
              <w:t>10</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Особенности организации финансов при различных организационно-правовых формах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15</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r w:rsidRPr="004D696A">
              <w:t xml:space="preserve">   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FB4703" w:rsidRPr="004D696A" w:rsidTr="00071FCF">
        <w:tc>
          <w:tcPr>
            <w:tcW w:w="709" w:type="dxa"/>
            <w:tcBorders>
              <w:top w:val="nil"/>
              <w:left w:val="single" w:sz="4" w:space="0" w:color="000000"/>
              <w:bottom w:val="single" w:sz="4" w:space="0" w:color="000000"/>
              <w:right w:val="nil"/>
            </w:tcBorders>
            <w:hideMark/>
          </w:tcPr>
          <w:p w:rsidR="00FB4703" w:rsidRPr="004D696A" w:rsidRDefault="00FB4703" w:rsidP="00401235">
            <w:pPr>
              <w:tabs>
                <w:tab w:val="left" w:pos="643"/>
              </w:tabs>
              <w:snapToGrid w:val="0"/>
              <w:jc w:val="center"/>
              <w:rPr>
                <w:lang w:eastAsia="en-US"/>
              </w:rPr>
            </w:pPr>
            <w:r w:rsidRPr="004D696A">
              <w:rPr>
                <w:kern w:val="2"/>
                <w:lang w:eastAsia="en-US"/>
              </w:rPr>
              <w:t>11</w:t>
            </w:r>
          </w:p>
        </w:tc>
        <w:tc>
          <w:tcPr>
            <w:tcW w:w="3686" w:type="dxa"/>
            <w:tcBorders>
              <w:top w:val="nil"/>
              <w:left w:val="single" w:sz="4" w:space="0" w:color="000000"/>
              <w:bottom w:val="single" w:sz="4" w:space="0" w:color="000000"/>
              <w:right w:val="nil"/>
            </w:tcBorders>
            <w:hideMark/>
          </w:tcPr>
          <w:p w:rsidR="00FB4703" w:rsidRPr="004D696A" w:rsidRDefault="00FB4703" w:rsidP="00401235">
            <w:r w:rsidRPr="004D696A">
              <w:t>Отраслевые особенности организации финансов предприятий</w:t>
            </w:r>
          </w:p>
        </w:tc>
        <w:tc>
          <w:tcPr>
            <w:tcW w:w="283" w:type="dxa"/>
            <w:tcBorders>
              <w:top w:val="nil"/>
              <w:left w:val="single" w:sz="4" w:space="0" w:color="000000"/>
              <w:bottom w:val="single" w:sz="4" w:space="0" w:color="000000"/>
              <w:right w:val="nil"/>
            </w:tcBorders>
            <w:hideMark/>
          </w:tcPr>
          <w:p w:rsidR="00FB4703" w:rsidRPr="004D696A" w:rsidRDefault="00FB4703" w:rsidP="00401235">
            <w:pPr>
              <w:snapToGrid w:val="0"/>
              <w:jc w:val="center"/>
              <w:rPr>
                <w:lang w:eastAsia="en-US"/>
              </w:rPr>
            </w:pPr>
            <w:r w:rsidRPr="004D696A">
              <w:rPr>
                <w:lang w:eastAsia="en-US"/>
              </w:rPr>
              <w:t>5</w:t>
            </w: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15</w:t>
            </w:r>
          </w:p>
        </w:tc>
        <w:tc>
          <w:tcPr>
            <w:tcW w:w="567" w:type="dxa"/>
            <w:tcBorders>
              <w:top w:val="nil"/>
              <w:left w:val="single" w:sz="4" w:space="0" w:color="000000"/>
              <w:bottom w:val="single" w:sz="4" w:space="0" w:color="000000"/>
              <w:right w:val="nil"/>
            </w:tcBorders>
            <w:hideMark/>
          </w:tcPr>
          <w:p w:rsidR="00FB4703" w:rsidRPr="004D696A" w:rsidRDefault="00FB4703" w:rsidP="00401235">
            <w:r w:rsidRPr="004D696A">
              <w:t>1</w:t>
            </w:r>
          </w:p>
        </w:tc>
        <w:tc>
          <w:tcPr>
            <w:tcW w:w="454"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709"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w:t>
            </w:r>
          </w:p>
        </w:tc>
        <w:tc>
          <w:tcPr>
            <w:tcW w:w="708" w:type="dxa"/>
            <w:tcBorders>
              <w:top w:val="nil"/>
              <w:left w:val="single" w:sz="4" w:space="0" w:color="000000"/>
              <w:bottom w:val="single" w:sz="4" w:space="0" w:color="000000"/>
              <w:right w:val="nil"/>
            </w:tcBorders>
            <w:hideMark/>
          </w:tcPr>
          <w:p w:rsidR="00FB4703" w:rsidRPr="004D696A" w:rsidRDefault="00FB4703" w:rsidP="00401235">
            <w:pPr>
              <w:jc w:val="center"/>
            </w:pPr>
            <w:r w:rsidRPr="004D696A">
              <w:t>13</w:t>
            </w:r>
          </w:p>
        </w:tc>
        <w:tc>
          <w:tcPr>
            <w:tcW w:w="397"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425" w:type="dxa"/>
            <w:tcBorders>
              <w:top w:val="nil"/>
              <w:left w:val="single" w:sz="4" w:space="0" w:color="000000"/>
              <w:bottom w:val="single" w:sz="4" w:space="0" w:color="000000"/>
              <w:right w:val="nil"/>
            </w:tcBorders>
          </w:tcPr>
          <w:p w:rsidR="00FB4703" w:rsidRPr="004D696A" w:rsidRDefault="00FB4703" w:rsidP="00401235">
            <w:pPr>
              <w:snapToGrid w:val="0"/>
              <w:jc w:val="center"/>
              <w:rPr>
                <w:lang w:eastAsia="en-US"/>
              </w:rPr>
            </w:pPr>
          </w:p>
        </w:tc>
        <w:tc>
          <w:tcPr>
            <w:tcW w:w="1871" w:type="dxa"/>
            <w:tcBorders>
              <w:top w:val="nil"/>
              <w:left w:val="single" w:sz="4" w:space="0" w:color="000000"/>
              <w:bottom w:val="single" w:sz="4" w:space="0" w:color="000000"/>
              <w:right w:val="single" w:sz="4" w:space="0" w:color="000000"/>
            </w:tcBorders>
            <w:hideMark/>
          </w:tcPr>
          <w:p w:rsidR="00FB4703" w:rsidRPr="004D696A" w:rsidRDefault="00FB4703" w:rsidP="00401235">
            <w:r w:rsidRPr="004D696A">
              <w:t xml:space="preserve">Опрос </w:t>
            </w:r>
          </w:p>
          <w:p w:rsidR="00FB4703" w:rsidRPr="004D696A" w:rsidRDefault="00FB4703" w:rsidP="00401235">
            <w:r w:rsidRPr="004D696A">
              <w:t>Тестирование</w:t>
            </w:r>
          </w:p>
        </w:tc>
      </w:tr>
      <w:tr w:rsidR="00B330E7" w:rsidRPr="004D696A" w:rsidTr="00071FCF">
        <w:tc>
          <w:tcPr>
            <w:tcW w:w="709" w:type="dxa"/>
            <w:tcBorders>
              <w:top w:val="nil"/>
              <w:left w:val="single" w:sz="4" w:space="0" w:color="000000"/>
              <w:bottom w:val="single" w:sz="4" w:space="0" w:color="000000"/>
              <w:right w:val="nil"/>
            </w:tcBorders>
            <w:vAlign w:val="center"/>
          </w:tcPr>
          <w:p w:rsidR="00B330E7" w:rsidRPr="004D696A" w:rsidRDefault="00B330E7" w:rsidP="00CA29ED">
            <w:pPr>
              <w:tabs>
                <w:tab w:val="left" w:pos="643"/>
              </w:tabs>
              <w:snapToGrid w:val="0"/>
              <w:jc w:val="center"/>
              <w:rPr>
                <w:kern w:val="2"/>
                <w:lang w:eastAsia="en-US"/>
              </w:rPr>
            </w:pPr>
          </w:p>
        </w:tc>
        <w:tc>
          <w:tcPr>
            <w:tcW w:w="3686"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lang w:eastAsia="en-US"/>
              </w:rPr>
            </w:pPr>
            <w:r w:rsidRPr="004D696A">
              <w:rPr>
                <w:b/>
                <w:lang w:eastAsia="en-US"/>
              </w:rPr>
              <w:t>Экзамен</w:t>
            </w:r>
          </w:p>
        </w:tc>
        <w:tc>
          <w:tcPr>
            <w:tcW w:w="283"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9</w:t>
            </w:r>
          </w:p>
        </w:tc>
        <w:tc>
          <w:tcPr>
            <w:tcW w:w="567"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454"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708"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397" w:type="dxa"/>
            <w:tcBorders>
              <w:top w:val="nil"/>
              <w:left w:val="single" w:sz="4" w:space="0" w:color="000000"/>
              <w:bottom w:val="single" w:sz="4" w:space="0" w:color="000000"/>
              <w:right w:val="nil"/>
            </w:tcBorders>
            <w:vAlign w:val="center"/>
          </w:tcPr>
          <w:p w:rsidR="00B330E7" w:rsidRPr="004D696A" w:rsidRDefault="00B330E7" w:rsidP="00CA29ED">
            <w:pPr>
              <w:snapToGrid w:val="0"/>
              <w:jc w:val="center"/>
              <w:rPr>
                <w:lang w:eastAsia="en-US"/>
              </w:rPr>
            </w:pPr>
          </w:p>
        </w:tc>
        <w:tc>
          <w:tcPr>
            <w:tcW w:w="425" w:type="dxa"/>
            <w:tcBorders>
              <w:top w:val="nil"/>
              <w:left w:val="single" w:sz="4" w:space="0" w:color="000000"/>
              <w:bottom w:val="single" w:sz="4" w:space="0" w:color="000000"/>
              <w:right w:val="nil"/>
            </w:tcBorders>
            <w:vAlign w:val="center"/>
            <w:hideMark/>
          </w:tcPr>
          <w:p w:rsidR="00B330E7" w:rsidRPr="004D696A" w:rsidRDefault="00B330E7" w:rsidP="00CA29ED">
            <w:pPr>
              <w:snapToGrid w:val="0"/>
              <w:jc w:val="center"/>
              <w:rPr>
                <w:b/>
                <w:sz w:val="28"/>
                <w:szCs w:val="28"/>
                <w:lang w:eastAsia="en-US"/>
              </w:rPr>
            </w:pPr>
            <w:r w:rsidRPr="004D696A">
              <w:rPr>
                <w:b/>
                <w:sz w:val="28"/>
                <w:szCs w:val="28"/>
                <w:lang w:eastAsia="en-US"/>
              </w:rPr>
              <w:t>+</w:t>
            </w:r>
          </w:p>
        </w:tc>
        <w:tc>
          <w:tcPr>
            <w:tcW w:w="1871" w:type="dxa"/>
            <w:tcBorders>
              <w:top w:val="nil"/>
              <w:left w:val="single" w:sz="4" w:space="0" w:color="000000"/>
              <w:bottom w:val="single" w:sz="4" w:space="0" w:color="000000"/>
              <w:right w:val="single" w:sz="4" w:space="0" w:color="000000"/>
            </w:tcBorders>
            <w:vAlign w:val="center"/>
            <w:hideMark/>
          </w:tcPr>
          <w:p w:rsidR="00B330E7" w:rsidRPr="004D696A" w:rsidRDefault="00B330E7" w:rsidP="00CA29ED">
            <w:pPr>
              <w:snapToGrid w:val="0"/>
              <w:jc w:val="center"/>
              <w:rPr>
                <w:lang w:eastAsia="en-US"/>
              </w:rPr>
            </w:pPr>
            <w:r w:rsidRPr="004D696A">
              <w:rPr>
                <w:lang w:eastAsia="en-US"/>
              </w:rPr>
              <w:t>Комплект билетов</w:t>
            </w:r>
          </w:p>
        </w:tc>
      </w:tr>
      <w:tr w:rsidR="00B330E7" w:rsidRPr="004D696A" w:rsidTr="00071FCF">
        <w:tc>
          <w:tcPr>
            <w:tcW w:w="709"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tabs>
                <w:tab w:val="left" w:pos="643"/>
              </w:tabs>
              <w:snapToGrid w:val="0"/>
              <w:rPr>
                <w:b/>
                <w:kern w:val="2"/>
                <w:lang w:eastAsia="en-US"/>
              </w:rPr>
            </w:pPr>
          </w:p>
        </w:tc>
        <w:tc>
          <w:tcPr>
            <w:tcW w:w="3686"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tabs>
                <w:tab w:val="left" w:pos="643"/>
              </w:tabs>
              <w:snapToGrid w:val="0"/>
              <w:rPr>
                <w:b/>
                <w:kern w:val="2"/>
                <w:lang w:eastAsia="en-US"/>
              </w:rPr>
            </w:pPr>
            <w:r w:rsidRPr="004D696A">
              <w:rPr>
                <w:b/>
                <w:bCs/>
                <w:kern w:val="2"/>
                <w:lang w:eastAsia="en-US"/>
              </w:rPr>
              <w:t>ИТОГО</w:t>
            </w:r>
          </w:p>
        </w:tc>
        <w:tc>
          <w:tcPr>
            <w:tcW w:w="283"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tabs>
                <w:tab w:val="left" w:pos="643"/>
              </w:tabs>
              <w:snapToGrid w:val="0"/>
              <w:jc w:val="center"/>
              <w:rPr>
                <w:b/>
                <w:kern w:val="2"/>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180</w:t>
            </w:r>
          </w:p>
        </w:tc>
        <w:tc>
          <w:tcPr>
            <w:tcW w:w="567"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12</w:t>
            </w:r>
          </w:p>
        </w:tc>
        <w:tc>
          <w:tcPr>
            <w:tcW w:w="454"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8</w:t>
            </w:r>
          </w:p>
        </w:tc>
        <w:tc>
          <w:tcPr>
            <w:tcW w:w="708" w:type="dxa"/>
            <w:tcBorders>
              <w:top w:val="single" w:sz="4" w:space="0" w:color="000000"/>
              <w:left w:val="single" w:sz="4" w:space="0" w:color="000000"/>
              <w:bottom w:val="single" w:sz="4" w:space="0" w:color="000000"/>
              <w:right w:val="nil"/>
            </w:tcBorders>
            <w:vAlign w:val="center"/>
            <w:hideMark/>
          </w:tcPr>
          <w:p w:rsidR="00B330E7" w:rsidRPr="004D696A" w:rsidRDefault="00B330E7" w:rsidP="00CA29ED">
            <w:pPr>
              <w:snapToGrid w:val="0"/>
              <w:jc w:val="center"/>
              <w:rPr>
                <w:b/>
                <w:lang w:eastAsia="en-US"/>
              </w:rPr>
            </w:pPr>
            <w:r w:rsidRPr="004D696A">
              <w:rPr>
                <w:b/>
                <w:lang w:eastAsia="en-US"/>
              </w:rPr>
              <w:t>151</w:t>
            </w:r>
          </w:p>
        </w:tc>
        <w:tc>
          <w:tcPr>
            <w:tcW w:w="397"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425" w:type="dxa"/>
            <w:tcBorders>
              <w:top w:val="single" w:sz="4" w:space="0" w:color="000000"/>
              <w:left w:val="single" w:sz="4" w:space="0" w:color="000000"/>
              <w:bottom w:val="single" w:sz="4" w:space="0" w:color="000000"/>
              <w:right w:val="nil"/>
            </w:tcBorders>
            <w:vAlign w:val="center"/>
          </w:tcPr>
          <w:p w:rsidR="00B330E7" w:rsidRPr="004D696A" w:rsidRDefault="00B330E7" w:rsidP="00CA29ED">
            <w:pPr>
              <w:snapToGrid w:val="0"/>
              <w:jc w:val="center"/>
              <w:rPr>
                <w:b/>
                <w:lang w:eastAsia="en-US"/>
              </w:rPr>
            </w:pP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B330E7" w:rsidRPr="004D696A" w:rsidRDefault="00C36F2E" w:rsidP="00CA29ED">
            <w:pPr>
              <w:snapToGrid w:val="0"/>
              <w:jc w:val="center"/>
              <w:rPr>
                <w:b/>
                <w:lang w:eastAsia="en-US"/>
              </w:rPr>
            </w:pPr>
            <w:r w:rsidRPr="004D696A">
              <w:rPr>
                <w:b/>
                <w:lang w:eastAsia="en-US"/>
              </w:rPr>
              <w:t>9</w:t>
            </w:r>
            <w:r w:rsidR="00B330E7" w:rsidRPr="004D696A">
              <w:rPr>
                <w:b/>
                <w:lang w:eastAsia="en-US"/>
              </w:rPr>
              <w:t xml:space="preserve"> (экзамен)</w:t>
            </w:r>
          </w:p>
        </w:tc>
      </w:tr>
    </w:tbl>
    <w:p w:rsidR="00651BC1" w:rsidRPr="004D696A" w:rsidRDefault="00651BC1" w:rsidP="00B330E7">
      <w:pPr>
        <w:pStyle w:val="10"/>
        <w:numPr>
          <w:ilvl w:val="0"/>
          <w:numId w:val="0"/>
        </w:numPr>
        <w:spacing w:before="0" w:after="0"/>
        <w:ind w:firstLine="709"/>
        <w:rPr>
          <w:rFonts w:ascii="Times New Roman" w:hAnsi="Times New Roman" w:cs="Times New Roman"/>
          <w:sz w:val="24"/>
          <w:szCs w:val="24"/>
        </w:rPr>
      </w:pPr>
      <w:bookmarkStart w:id="11" w:name="_Toc470287721"/>
      <w:bookmarkEnd w:id="9"/>
    </w:p>
    <w:p w:rsidR="00C81251" w:rsidRPr="004D696A" w:rsidRDefault="00C81251" w:rsidP="006C1BA4">
      <w:pPr>
        <w:pStyle w:val="10"/>
        <w:numPr>
          <w:ilvl w:val="0"/>
          <w:numId w:val="0"/>
        </w:numPr>
        <w:spacing w:before="0" w:after="0"/>
        <w:ind w:firstLine="709"/>
        <w:jc w:val="both"/>
        <w:rPr>
          <w:rFonts w:ascii="Times New Roman" w:hAnsi="Times New Roman" w:cs="Times New Roman"/>
          <w:i/>
          <w:sz w:val="24"/>
          <w:szCs w:val="24"/>
        </w:rPr>
      </w:pPr>
      <w:r w:rsidRPr="004D696A">
        <w:rPr>
          <w:rFonts w:ascii="Times New Roman" w:hAnsi="Times New Roman" w:cs="Times New Roman"/>
          <w:i/>
          <w:sz w:val="24"/>
          <w:szCs w:val="24"/>
        </w:rPr>
        <w:t xml:space="preserve">4.2 </w:t>
      </w:r>
      <w:r w:rsidR="006011F4" w:rsidRPr="004D696A">
        <w:rPr>
          <w:rFonts w:ascii="Times New Roman" w:hAnsi="Times New Roman" w:cs="Times New Roman"/>
          <w:i/>
          <w:sz w:val="24"/>
          <w:szCs w:val="24"/>
        </w:rPr>
        <w:t>Содержание ди</w:t>
      </w:r>
      <w:r w:rsidR="00BD471D" w:rsidRPr="004D696A">
        <w:rPr>
          <w:rFonts w:ascii="Times New Roman" w:hAnsi="Times New Roman" w:cs="Times New Roman"/>
          <w:i/>
          <w:sz w:val="24"/>
          <w:szCs w:val="24"/>
        </w:rPr>
        <w:t>сци</w:t>
      </w:r>
      <w:r w:rsidRPr="004D696A">
        <w:rPr>
          <w:rFonts w:ascii="Times New Roman" w:hAnsi="Times New Roman" w:cs="Times New Roman"/>
          <w:i/>
          <w:sz w:val="24"/>
          <w:szCs w:val="24"/>
        </w:rPr>
        <w:t>плины, структурированное по разделам</w:t>
      </w:r>
      <w:bookmarkEnd w:id="11"/>
    </w:p>
    <w:p w:rsidR="00BC49B7" w:rsidRPr="004D696A" w:rsidRDefault="00BC49B7" w:rsidP="00B330E7">
      <w:pPr>
        <w:pStyle w:val="ad"/>
        <w:spacing w:after="0"/>
        <w:ind w:firstLine="540"/>
        <w:jc w:val="both"/>
        <w:rPr>
          <w:sz w:val="16"/>
          <w:szCs w:val="16"/>
        </w:rPr>
      </w:pPr>
    </w:p>
    <w:p w:rsidR="00EC233B" w:rsidRPr="004D696A" w:rsidRDefault="00EC233B" w:rsidP="00645EC7">
      <w:pPr>
        <w:ind w:firstLine="567"/>
        <w:jc w:val="both"/>
        <w:rPr>
          <w:b/>
          <w:i/>
        </w:rPr>
      </w:pPr>
      <w:r w:rsidRPr="004D696A">
        <w:rPr>
          <w:b/>
          <w:i/>
        </w:rPr>
        <w:t xml:space="preserve">Тема 1. </w:t>
      </w:r>
      <w:r w:rsidR="00457909" w:rsidRPr="004D696A">
        <w:rPr>
          <w:b/>
          <w:i/>
        </w:rPr>
        <w:t>Сущность и роль финансов предприятий (организаций) в финансовой системе государства</w:t>
      </w:r>
    </w:p>
    <w:p w:rsidR="00EC233B" w:rsidRPr="004D696A" w:rsidRDefault="00EC233B" w:rsidP="00645EC7">
      <w:pPr>
        <w:ind w:firstLine="567"/>
        <w:jc w:val="both"/>
        <w:rPr>
          <w:i/>
          <w:sz w:val="16"/>
          <w:szCs w:val="16"/>
        </w:rPr>
      </w:pPr>
    </w:p>
    <w:p w:rsidR="00EC233B" w:rsidRPr="004D696A" w:rsidRDefault="00EC233B" w:rsidP="00645EC7">
      <w:pPr>
        <w:ind w:firstLine="567"/>
        <w:jc w:val="both"/>
        <w:rPr>
          <w:i/>
        </w:rPr>
      </w:pPr>
      <w:r w:rsidRPr="004D696A">
        <w:rPr>
          <w:i/>
        </w:rPr>
        <w:t>Содержание лекционного курса</w:t>
      </w:r>
    </w:p>
    <w:p w:rsidR="00457909" w:rsidRPr="004D696A" w:rsidRDefault="00457909" w:rsidP="00C22E69">
      <w:pPr>
        <w:jc w:val="both"/>
      </w:pPr>
      <w:r w:rsidRPr="004D696A">
        <w:t>Понятие финансов предприятий. Финансы предприятий как основа функционирования финансовой системы государства. Совокупность финансовых отношений, в которые вступают предприятия в процессе хозяйствования. Распределительная и контрольная функции финансов организаций. Принципы организации финан</w:t>
      </w:r>
      <w:r w:rsidR="00847618">
        <w:t xml:space="preserve">сов предприятий: хозяйственная </w:t>
      </w:r>
      <w:r w:rsidRPr="004D696A">
        <w:t xml:space="preserve">самостоятельность, самоокупаемость и самофинансирование, материальная заинтересованность, материальная ответственность, обеспеченность финансовых резервов. </w:t>
      </w:r>
    </w:p>
    <w:p w:rsidR="00EC233B" w:rsidRPr="004D696A" w:rsidRDefault="00EC233B"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практических занятий</w:t>
      </w:r>
    </w:p>
    <w:p w:rsidR="00EC233B" w:rsidRPr="004D696A" w:rsidRDefault="00EC233B" w:rsidP="00645EC7">
      <w:pPr>
        <w:ind w:firstLine="567"/>
        <w:jc w:val="both"/>
      </w:pPr>
      <w:r w:rsidRPr="004D696A">
        <w:t xml:space="preserve">1. </w:t>
      </w:r>
      <w:r w:rsidR="00457909" w:rsidRPr="004D696A">
        <w:t>Государственное регулирование финансов организаций.</w:t>
      </w:r>
    </w:p>
    <w:p w:rsidR="00EC233B" w:rsidRPr="004D696A" w:rsidRDefault="00EC233B" w:rsidP="00645EC7">
      <w:pPr>
        <w:ind w:firstLine="567"/>
        <w:jc w:val="both"/>
      </w:pPr>
      <w:r w:rsidRPr="004D696A">
        <w:t xml:space="preserve">2. </w:t>
      </w:r>
      <w:r w:rsidR="00457909" w:rsidRPr="004D696A">
        <w:t>Функции и структура финансовой службы предприятия.</w:t>
      </w:r>
    </w:p>
    <w:p w:rsidR="00457909" w:rsidRPr="004D696A" w:rsidRDefault="00457909" w:rsidP="00645EC7">
      <w:pPr>
        <w:ind w:firstLine="567"/>
        <w:contextualSpacing/>
        <w:jc w:val="both"/>
        <w:rPr>
          <w:b/>
          <w:i/>
        </w:rPr>
      </w:pPr>
    </w:p>
    <w:p w:rsidR="00457909" w:rsidRPr="004D696A" w:rsidRDefault="00EC233B" w:rsidP="00645EC7">
      <w:pPr>
        <w:ind w:firstLine="567"/>
        <w:contextualSpacing/>
        <w:jc w:val="both"/>
        <w:rPr>
          <w:b/>
          <w:i/>
        </w:rPr>
      </w:pPr>
      <w:r w:rsidRPr="004D696A">
        <w:rPr>
          <w:b/>
          <w:i/>
        </w:rPr>
        <w:t xml:space="preserve">Тема 2. </w:t>
      </w:r>
      <w:r w:rsidR="00457909" w:rsidRPr="004D696A">
        <w:rPr>
          <w:b/>
          <w:i/>
        </w:rPr>
        <w:t xml:space="preserve">Финансовые ресурсы и собственный капитал организаций </w:t>
      </w:r>
    </w:p>
    <w:p w:rsidR="00457909" w:rsidRPr="004D696A" w:rsidRDefault="00457909" w:rsidP="00645EC7">
      <w:pPr>
        <w:ind w:firstLine="567"/>
        <w:contextualSpacing/>
        <w:jc w:val="both"/>
        <w:rPr>
          <w:b/>
          <w:i/>
        </w:rPr>
      </w:pPr>
    </w:p>
    <w:p w:rsidR="00457909" w:rsidRPr="004D696A" w:rsidRDefault="00EC233B" w:rsidP="00645EC7">
      <w:pPr>
        <w:ind w:firstLine="567"/>
        <w:contextualSpacing/>
        <w:jc w:val="both"/>
        <w:rPr>
          <w:i/>
        </w:rPr>
      </w:pPr>
      <w:r w:rsidRPr="004D696A">
        <w:rPr>
          <w:i/>
        </w:rPr>
        <w:t>Содержание лекционного курса</w:t>
      </w:r>
    </w:p>
    <w:p w:rsidR="00457909" w:rsidRPr="004D696A" w:rsidRDefault="00457909" w:rsidP="004D696A">
      <w:pPr>
        <w:ind w:firstLine="567"/>
        <w:jc w:val="both"/>
      </w:pPr>
      <w:r w:rsidRPr="004D696A">
        <w:t>Финансовые ресурсы предприятий и источники их формирования. Капитал организаций и его классификация. Состав и роль активов и пассивов предприя</w:t>
      </w:r>
      <w:r w:rsidR="00C22E69" w:rsidRPr="004D696A">
        <w:t>тий. Денежные фонды предприятий.</w:t>
      </w:r>
    </w:p>
    <w:p w:rsidR="00447006" w:rsidRPr="004D696A" w:rsidRDefault="00447006" w:rsidP="00457909">
      <w:pPr>
        <w:ind w:firstLine="567"/>
        <w:jc w:val="both"/>
        <w:rPr>
          <w:i/>
        </w:rPr>
      </w:pPr>
    </w:p>
    <w:p w:rsidR="00583518" w:rsidRPr="004D696A" w:rsidRDefault="00583518" w:rsidP="00457909">
      <w:pPr>
        <w:ind w:firstLine="567"/>
        <w:jc w:val="both"/>
        <w:rPr>
          <w:i/>
        </w:rPr>
      </w:pPr>
      <w:r w:rsidRPr="004D696A">
        <w:rPr>
          <w:i/>
        </w:rPr>
        <w:t>Содержание практических занятий</w:t>
      </w:r>
    </w:p>
    <w:p w:rsidR="00963FC4" w:rsidRPr="004D696A" w:rsidRDefault="00963FC4" w:rsidP="00645EC7">
      <w:pPr>
        <w:ind w:firstLine="567"/>
        <w:jc w:val="both"/>
      </w:pPr>
      <w:r w:rsidRPr="004D696A">
        <w:t xml:space="preserve">1. </w:t>
      </w:r>
      <w:r w:rsidR="00447006" w:rsidRPr="004D696A">
        <w:t xml:space="preserve">Фонды собственных средств предприятия. </w:t>
      </w:r>
    </w:p>
    <w:p w:rsidR="00963FC4" w:rsidRPr="004D696A" w:rsidRDefault="00963FC4" w:rsidP="00645EC7">
      <w:pPr>
        <w:ind w:firstLine="567"/>
        <w:contextualSpacing/>
        <w:jc w:val="both"/>
      </w:pPr>
      <w:r w:rsidRPr="004D696A">
        <w:t>2.</w:t>
      </w:r>
      <w:r w:rsidR="00447006" w:rsidRPr="004D696A">
        <w:t xml:space="preserve"> Фонды привлеченных и заемных средств, оперативные денежные фонды предприятия</w:t>
      </w:r>
      <w:r w:rsidRPr="004D696A">
        <w:t>.</w:t>
      </w:r>
    </w:p>
    <w:p w:rsidR="00963FC4" w:rsidRPr="004D696A" w:rsidRDefault="00963FC4" w:rsidP="00645EC7">
      <w:pPr>
        <w:ind w:firstLine="567"/>
        <w:contextualSpacing/>
        <w:jc w:val="both"/>
        <w:rPr>
          <w:sz w:val="6"/>
        </w:rPr>
      </w:pPr>
    </w:p>
    <w:p w:rsidR="00457909" w:rsidRPr="004D696A" w:rsidRDefault="00457909" w:rsidP="00645EC7">
      <w:pPr>
        <w:ind w:firstLine="567"/>
        <w:contextualSpacing/>
        <w:jc w:val="both"/>
        <w:rPr>
          <w:b/>
          <w:i/>
        </w:rPr>
      </w:pPr>
    </w:p>
    <w:p w:rsidR="00EC233B" w:rsidRPr="004D696A" w:rsidRDefault="00EC233B" w:rsidP="00645EC7">
      <w:pPr>
        <w:ind w:firstLine="567"/>
        <w:contextualSpacing/>
        <w:jc w:val="both"/>
        <w:rPr>
          <w:b/>
          <w:i/>
        </w:rPr>
      </w:pPr>
      <w:r w:rsidRPr="004D696A">
        <w:rPr>
          <w:b/>
          <w:i/>
        </w:rPr>
        <w:t xml:space="preserve">Тема 3. </w:t>
      </w:r>
      <w:r w:rsidR="00447006" w:rsidRPr="004D696A">
        <w:rPr>
          <w:b/>
          <w:i/>
        </w:rPr>
        <w:t>Экономическое содержание и источники финансирования основного капитала предприятий</w:t>
      </w:r>
    </w:p>
    <w:p w:rsidR="00447006" w:rsidRPr="004D696A" w:rsidRDefault="00447006"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лекционного курса</w:t>
      </w:r>
    </w:p>
    <w:p w:rsidR="00447006" w:rsidRPr="004D696A" w:rsidRDefault="00447006" w:rsidP="00645EC7">
      <w:pPr>
        <w:ind w:firstLine="567"/>
        <w:contextualSpacing/>
        <w:jc w:val="both"/>
        <w:rPr>
          <w:sz w:val="16"/>
          <w:szCs w:val="16"/>
        </w:rPr>
      </w:pPr>
      <w:r w:rsidRPr="004D696A">
        <w:t xml:space="preserve">Состав основного капитала и его роль в функционировании предприятия. Классификация основных средств и методы оценки их использования. Источники формирования и воспроизводства основных средств. </w:t>
      </w:r>
    </w:p>
    <w:p w:rsidR="00447006" w:rsidRPr="004D696A" w:rsidRDefault="00447006"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963FC4" w:rsidRPr="004D696A" w:rsidRDefault="00963FC4" w:rsidP="00645EC7">
      <w:pPr>
        <w:ind w:firstLine="567"/>
        <w:jc w:val="both"/>
      </w:pPr>
      <w:r w:rsidRPr="004D696A">
        <w:t xml:space="preserve">1. </w:t>
      </w:r>
      <w:r w:rsidR="00447006" w:rsidRPr="004D696A">
        <w:t>Амортизация и ее роль в обновлении основного капитала.</w:t>
      </w:r>
    </w:p>
    <w:p w:rsidR="00447006" w:rsidRPr="004D696A" w:rsidRDefault="00963FC4" w:rsidP="00447006">
      <w:pPr>
        <w:ind w:firstLine="567"/>
        <w:contextualSpacing/>
        <w:jc w:val="both"/>
      </w:pPr>
      <w:r w:rsidRPr="004D696A">
        <w:t xml:space="preserve">2. </w:t>
      </w:r>
      <w:r w:rsidR="00447006" w:rsidRPr="004D696A">
        <w:t>Нематериальные активы предприятия, источники их приобретения и амортизация.</w:t>
      </w:r>
    </w:p>
    <w:p w:rsidR="00447006" w:rsidRPr="004D696A" w:rsidRDefault="00447006" w:rsidP="00447006">
      <w:pPr>
        <w:ind w:firstLine="567"/>
        <w:contextualSpacing/>
        <w:jc w:val="both"/>
        <w:rPr>
          <w:sz w:val="16"/>
          <w:szCs w:val="16"/>
        </w:rPr>
      </w:pPr>
    </w:p>
    <w:p w:rsidR="00EC233B" w:rsidRPr="004D696A" w:rsidRDefault="00EC233B" w:rsidP="00645EC7">
      <w:pPr>
        <w:ind w:firstLine="567"/>
        <w:contextualSpacing/>
        <w:jc w:val="both"/>
        <w:rPr>
          <w:b/>
          <w:i/>
        </w:rPr>
      </w:pPr>
      <w:r w:rsidRPr="004D696A">
        <w:rPr>
          <w:b/>
          <w:i/>
        </w:rPr>
        <w:t xml:space="preserve">Тема 4. </w:t>
      </w:r>
      <w:r w:rsidR="00447006" w:rsidRPr="004D696A">
        <w:rPr>
          <w:b/>
          <w:i/>
        </w:rPr>
        <w:t>Доходы и расходы организаций</w:t>
      </w:r>
    </w:p>
    <w:p w:rsidR="00EC233B" w:rsidRPr="004D696A" w:rsidRDefault="00EC233B" w:rsidP="00645EC7">
      <w:pPr>
        <w:ind w:firstLine="567"/>
        <w:contextualSpacing/>
        <w:jc w:val="both"/>
        <w:rPr>
          <w:sz w:val="16"/>
          <w:szCs w:val="16"/>
        </w:rPr>
      </w:pPr>
    </w:p>
    <w:p w:rsidR="00EC233B" w:rsidRPr="004D696A" w:rsidRDefault="00EC233B" w:rsidP="00645EC7">
      <w:pPr>
        <w:ind w:firstLine="567"/>
        <w:jc w:val="both"/>
        <w:rPr>
          <w:i/>
        </w:rPr>
      </w:pPr>
      <w:r w:rsidRPr="004D696A">
        <w:rPr>
          <w:i/>
        </w:rPr>
        <w:t>Содержание лекционного курса</w:t>
      </w:r>
    </w:p>
    <w:p w:rsidR="00583518" w:rsidRPr="004D696A" w:rsidRDefault="00447006" w:rsidP="00645EC7">
      <w:pPr>
        <w:ind w:firstLine="567"/>
        <w:contextualSpacing/>
        <w:jc w:val="both"/>
      </w:pPr>
      <w:r w:rsidRPr="004D696A">
        <w:lastRenderedPageBreak/>
        <w:t xml:space="preserve">Выручка от реализации продукции (работ, услуг) как основной источник доходов организаций. Планирование выручки от реализации продукции. Факторы роста выручки от реализации продукции. Использование выручки от реализации продукции. Экономические элементы затрат, формирующих себестоимость продукции (структура и классификация затрат предприятия на производство и реализацию продукции). </w:t>
      </w:r>
    </w:p>
    <w:p w:rsidR="00447006" w:rsidRPr="004D696A" w:rsidRDefault="00447006" w:rsidP="00645EC7">
      <w:pPr>
        <w:ind w:firstLine="567"/>
        <w:contextualSpacing/>
        <w:jc w:val="both"/>
        <w:rPr>
          <w:sz w:val="16"/>
          <w:szCs w:val="16"/>
        </w:rPr>
      </w:pPr>
    </w:p>
    <w:p w:rsidR="00583518" w:rsidRPr="004D696A" w:rsidRDefault="00583518" w:rsidP="00645EC7">
      <w:pPr>
        <w:ind w:firstLine="567"/>
        <w:jc w:val="both"/>
        <w:rPr>
          <w:i/>
        </w:rPr>
      </w:pPr>
      <w:r w:rsidRPr="004D696A">
        <w:rPr>
          <w:i/>
        </w:rPr>
        <w:t>Содержание практических занятий</w:t>
      </w:r>
    </w:p>
    <w:p w:rsidR="00447006" w:rsidRPr="004D696A" w:rsidRDefault="00963FC4" w:rsidP="00645EC7">
      <w:pPr>
        <w:ind w:firstLine="567"/>
        <w:jc w:val="both"/>
      </w:pPr>
      <w:r w:rsidRPr="004D696A">
        <w:t xml:space="preserve">1. </w:t>
      </w:r>
      <w:r w:rsidR="00447006" w:rsidRPr="004D696A">
        <w:t>Планирование себестоимости продукции на предприятиях.</w:t>
      </w:r>
    </w:p>
    <w:p w:rsidR="00EC233B" w:rsidRPr="004D696A" w:rsidRDefault="00963FC4" w:rsidP="00645EC7">
      <w:pPr>
        <w:ind w:firstLine="567"/>
        <w:jc w:val="both"/>
      </w:pPr>
      <w:r w:rsidRPr="004D696A">
        <w:t xml:space="preserve">2. </w:t>
      </w:r>
      <w:r w:rsidR="00447006" w:rsidRPr="004D696A">
        <w:t>Финансовые методы управления расходами организации.</w:t>
      </w:r>
    </w:p>
    <w:p w:rsidR="00447006" w:rsidRPr="004D696A" w:rsidRDefault="00447006" w:rsidP="00645EC7">
      <w:pPr>
        <w:ind w:firstLine="567"/>
        <w:jc w:val="both"/>
        <w:rPr>
          <w:sz w:val="16"/>
          <w:szCs w:val="16"/>
        </w:rPr>
      </w:pPr>
    </w:p>
    <w:p w:rsidR="00EC233B" w:rsidRPr="004D696A" w:rsidRDefault="00EC233B" w:rsidP="00645EC7">
      <w:pPr>
        <w:ind w:firstLine="567"/>
        <w:contextualSpacing/>
        <w:jc w:val="both"/>
        <w:rPr>
          <w:b/>
          <w:i/>
        </w:rPr>
      </w:pPr>
      <w:r w:rsidRPr="004D696A">
        <w:rPr>
          <w:b/>
          <w:i/>
        </w:rPr>
        <w:t xml:space="preserve">Тема 5. </w:t>
      </w:r>
      <w:r w:rsidR="00B71992" w:rsidRPr="004D696A">
        <w:rPr>
          <w:b/>
          <w:i/>
        </w:rPr>
        <w:t>Прибыль и рентабельность предприятий</w:t>
      </w:r>
    </w:p>
    <w:p w:rsidR="00583518" w:rsidRPr="004D696A" w:rsidRDefault="00583518" w:rsidP="00645EC7">
      <w:pPr>
        <w:ind w:firstLine="567"/>
        <w:jc w:val="both"/>
        <w:rPr>
          <w:i/>
          <w:sz w:val="16"/>
          <w:szCs w:val="16"/>
        </w:rPr>
      </w:pPr>
    </w:p>
    <w:p w:rsidR="00EC233B" w:rsidRPr="004D696A" w:rsidRDefault="00583518" w:rsidP="00645EC7">
      <w:pPr>
        <w:ind w:firstLine="567"/>
        <w:jc w:val="both"/>
        <w:rPr>
          <w:i/>
        </w:rPr>
      </w:pPr>
      <w:r w:rsidRPr="004D696A">
        <w:rPr>
          <w:i/>
        </w:rPr>
        <w:t>Содержание лекционного курса</w:t>
      </w:r>
    </w:p>
    <w:p w:rsidR="00B71992" w:rsidRPr="004D696A" w:rsidRDefault="00B71992" w:rsidP="00645EC7">
      <w:pPr>
        <w:ind w:firstLine="567"/>
        <w:jc w:val="both"/>
      </w:pPr>
      <w:r w:rsidRPr="004D696A">
        <w:t>Экономическая сущность и функции</w:t>
      </w:r>
      <w:r w:rsidR="00847618">
        <w:t xml:space="preserve"> прибыли. Валовая и балансовая </w:t>
      </w:r>
      <w:r w:rsidRPr="004D696A">
        <w:t xml:space="preserve">рибыль. Планирование и прогнозирование прибыли. Факторы, определяющие рост прибыли предприятий. Влияние налогов на формирование прибыли предприятий. </w:t>
      </w:r>
    </w:p>
    <w:p w:rsidR="00B71992" w:rsidRPr="004D696A" w:rsidRDefault="00B71992" w:rsidP="00645EC7">
      <w:pPr>
        <w:ind w:firstLine="567"/>
        <w:jc w:val="both"/>
      </w:pPr>
    </w:p>
    <w:p w:rsidR="00EC233B" w:rsidRPr="004D696A" w:rsidRDefault="00583518" w:rsidP="00645EC7">
      <w:pPr>
        <w:ind w:firstLine="567"/>
        <w:jc w:val="both"/>
        <w:rPr>
          <w:i/>
        </w:rPr>
      </w:pPr>
      <w:r w:rsidRPr="004D696A">
        <w:rPr>
          <w:i/>
        </w:rPr>
        <w:t>Содержание практических занятий</w:t>
      </w:r>
    </w:p>
    <w:p w:rsidR="00B71992" w:rsidRPr="004D696A" w:rsidRDefault="00963FC4" w:rsidP="00645EC7">
      <w:pPr>
        <w:ind w:firstLine="567"/>
        <w:jc w:val="both"/>
      </w:pPr>
      <w:r w:rsidRPr="004D696A">
        <w:t>1.</w:t>
      </w:r>
      <w:r w:rsidR="00E94DFB" w:rsidRPr="004D696A">
        <w:t xml:space="preserve"> </w:t>
      </w:r>
      <w:r w:rsidR="00B71992" w:rsidRPr="004D696A">
        <w:t>Распределение и использование прибыли предприятиями.</w:t>
      </w:r>
    </w:p>
    <w:p w:rsidR="00963FC4" w:rsidRPr="004D696A" w:rsidRDefault="00963FC4" w:rsidP="00645EC7">
      <w:pPr>
        <w:ind w:firstLine="567"/>
        <w:jc w:val="both"/>
      </w:pPr>
      <w:r w:rsidRPr="004D696A">
        <w:t>2.</w:t>
      </w:r>
      <w:r w:rsidR="00E94DFB" w:rsidRPr="004D696A">
        <w:t xml:space="preserve"> </w:t>
      </w:r>
      <w:r w:rsidR="00B71992" w:rsidRPr="004D696A">
        <w:t>Сущность и разновидности показателей рентабельности предприятий.</w:t>
      </w:r>
    </w:p>
    <w:p w:rsidR="00EC233B" w:rsidRPr="004D696A" w:rsidRDefault="00EC233B" w:rsidP="00645EC7">
      <w:pPr>
        <w:ind w:firstLine="567"/>
        <w:contextualSpacing/>
        <w:jc w:val="both"/>
        <w:rPr>
          <w:sz w:val="16"/>
          <w:szCs w:val="16"/>
        </w:rPr>
      </w:pPr>
    </w:p>
    <w:p w:rsidR="00EC233B" w:rsidRPr="004D696A" w:rsidRDefault="00EC233B" w:rsidP="00645EC7">
      <w:pPr>
        <w:ind w:firstLine="567"/>
        <w:contextualSpacing/>
        <w:jc w:val="both"/>
        <w:rPr>
          <w:b/>
          <w:i/>
        </w:rPr>
      </w:pPr>
      <w:r w:rsidRPr="004D696A">
        <w:rPr>
          <w:b/>
          <w:i/>
        </w:rPr>
        <w:t xml:space="preserve">Тема 6. </w:t>
      </w:r>
      <w:r w:rsidR="00B55C63" w:rsidRPr="004D696A">
        <w:rPr>
          <w:b/>
          <w:i/>
        </w:rPr>
        <w:t>Анализ взаимосвязи выручки от реализации продукции, себестоимости и прибыли</w:t>
      </w:r>
    </w:p>
    <w:p w:rsidR="00583518" w:rsidRPr="004D696A" w:rsidRDefault="00583518" w:rsidP="00645EC7">
      <w:pPr>
        <w:ind w:firstLine="567"/>
        <w:contextualSpacing/>
        <w:jc w:val="both"/>
        <w:rPr>
          <w:sz w:val="16"/>
          <w:szCs w:val="16"/>
        </w:rPr>
      </w:pPr>
    </w:p>
    <w:p w:rsidR="00583518" w:rsidRPr="004D696A" w:rsidRDefault="00583518" w:rsidP="00645EC7">
      <w:pPr>
        <w:ind w:firstLine="567"/>
        <w:jc w:val="both"/>
        <w:rPr>
          <w:i/>
        </w:rPr>
      </w:pPr>
      <w:r w:rsidRPr="004D696A">
        <w:rPr>
          <w:i/>
        </w:rPr>
        <w:t>Содержание лекционного курса</w:t>
      </w:r>
    </w:p>
    <w:p w:rsidR="00583518" w:rsidRPr="004D696A" w:rsidRDefault="00B55C63" w:rsidP="004D696A">
      <w:pPr>
        <w:jc w:val="both"/>
      </w:pPr>
      <w:r w:rsidRPr="004D696A">
        <w:t xml:space="preserve">Организация учета затрат по системе «директ-костинг» (переменные и постоянные производственные затраты). Коэффициент реагирования затрат на изменения объема производства и типовые хозяйственные ситуации (варианты поведения затрат). Расчет маржинального дохода, порога рентабельности продаж товаров и запаса финансовой прочности. Сила воздействия операционного рычага (производственного левериджа). </w:t>
      </w:r>
    </w:p>
    <w:p w:rsidR="00B55C63" w:rsidRPr="004D696A" w:rsidRDefault="00B55C63"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94DFB" w:rsidRPr="004D696A" w:rsidRDefault="00E94DFB" w:rsidP="00B55C63">
      <w:r w:rsidRPr="004D696A">
        <w:t xml:space="preserve">1. </w:t>
      </w:r>
      <w:r w:rsidR="00B55C63" w:rsidRPr="004D696A">
        <w:t>Метод «мертвой точки» (точки безубыточности).</w:t>
      </w:r>
    </w:p>
    <w:p w:rsidR="00B55C63" w:rsidRPr="004D696A" w:rsidRDefault="00E94DFB" w:rsidP="00B55C63">
      <w:r w:rsidRPr="004D696A">
        <w:t xml:space="preserve">2. </w:t>
      </w:r>
      <w:r w:rsidR="00B55C63" w:rsidRPr="004D696A">
        <w:t>Определение эффекта операционного рычага.</w:t>
      </w:r>
    </w:p>
    <w:p w:rsidR="00B55C63" w:rsidRPr="004D696A" w:rsidRDefault="00B55C63" w:rsidP="00645EC7">
      <w:pPr>
        <w:ind w:firstLine="567"/>
        <w:jc w:val="both"/>
      </w:pPr>
    </w:p>
    <w:p w:rsidR="00B55C63" w:rsidRPr="004D696A" w:rsidRDefault="00EC233B" w:rsidP="00B55C63">
      <w:pPr>
        <w:rPr>
          <w:b/>
          <w:i/>
        </w:rPr>
      </w:pPr>
      <w:r w:rsidRPr="004D696A">
        <w:rPr>
          <w:b/>
          <w:i/>
        </w:rPr>
        <w:t xml:space="preserve">Тема 7. </w:t>
      </w:r>
      <w:r w:rsidR="00B55C63" w:rsidRPr="004D696A">
        <w:rPr>
          <w:b/>
          <w:i/>
        </w:rPr>
        <w:t>Оборотный капитал предприятий</w:t>
      </w:r>
    </w:p>
    <w:p w:rsidR="00B55C63" w:rsidRPr="004D696A" w:rsidRDefault="00B55C63" w:rsidP="00645EC7">
      <w:pPr>
        <w:ind w:firstLine="567"/>
        <w:contextualSpacing/>
        <w:jc w:val="both"/>
        <w:rPr>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B55C63" w:rsidP="008830A6">
      <w:pPr>
        <w:jc w:val="both"/>
      </w:pPr>
      <w:r w:rsidRPr="004D696A">
        <w:t xml:space="preserve">Экономическое содержание и классификация оборотных активов. Основы организации </w:t>
      </w:r>
      <w:r w:rsidR="00B42C58" w:rsidRPr="004D696A">
        <w:t>и управления оборотным</w:t>
      </w:r>
      <w:r w:rsidRPr="004D696A">
        <w:t xml:space="preserve"> к</w:t>
      </w:r>
      <w:r w:rsidR="00B42C58" w:rsidRPr="004D696A">
        <w:t>апиталом</w:t>
      </w:r>
      <w:r w:rsidRPr="004D696A">
        <w:t xml:space="preserve"> предприятий</w:t>
      </w:r>
      <w:r w:rsidR="00B42C58" w:rsidRPr="004D696A">
        <w:t>: запасами, дебиторской задолженностью, денежными активами</w:t>
      </w:r>
      <w:r w:rsidRPr="004D696A">
        <w:t xml:space="preserve">. Показатели эффективности использования оборотных средств. </w:t>
      </w:r>
    </w:p>
    <w:p w:rsidR="00B55C63" w:rsidRPr="004D696A" w:rsidRDefault="00B55C63"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94DFB" w:rsidRPr="004D696A" w:rsidRDefault="00E94DFB" w:rsidP="00B55C63">
      <w:pPr>
        <w:jc w:val="both"/>
      </w:pPr>
      <w:r w:rsidRPr="004D696A">
        <w:t>1.</w:t>
      </w:r>
      <w:r w:rsidR="00B55C63" w:rsidRPr="004D696A">
        <w:t xml:space="preserve"> Определение потребности предприятий в оборотном капитале.</w:t>
      </w:r>
    </w:p>
    <w:p w:rsidR="00B55C63" w:rsidRPr="004D696A" w:rsidRDefault="00E94DFB" w:rsidP="00B55C63">
      <w:r w:rsidRPr="004D696A">
        <w:t xml:space="preserve">2. </w:t>
      </w:r>
      <w:r w:rsidR="00B55C63" w:rsidRPr="004D696A">
        <w:t xml:space="preserve">Источники формирования оборотного капитала. </w:t>
      </w:r>
    </w:p>
    <w:p w:rsidR="00EC233B" w:rsidRPr="004D696A" w:rsidRDefault="00EC233B" w:rsidP="00645EC7">
      <w:pPr>
        <w:ind w:firstLine="567"/>
        <w:contextualSpacing/>
        <w:jc w:val="both"/>
      </w:pPr>
    </w:p>
    <w:p w:rsidR="00EC233B" w:rsidRPr="004D696A" w:rsidRDefault="00EC233B" w:rsidP="00645EC7">
      <w:pPr>
        <w:ind w:firstLine="567"/>
        <w:contextualSpacing/>
        <w:jc w:val="both"/>
        <w:rPr>
          <w:b/>
          <w:i/>
        </w:rPr>
      </w:pPr>
      <w:r w:rsidRPr="004D696A">
        <w:rPr>
          <w:b/>
          <w:i/>
        </w:rPr>
        <w:t xml:space="preserve">Тема 8. </w:t>
      </w:r>
      <w:r w:rsidR="00B42C58" w:rsidRPr="004D696A">
        <w:rPr>
          <w:b/>
          <w:i/>
        </w:rPr>
        <w:t>Финансовое планирование в деятельности организаций</w:t>
      </w:r>
    </w:p>
    <w:p w:rsidR="00583518" w:rsidRPr="004D696A" w:rsidRDefault="00583518" w:rsidP="00645EC7">
      <w:pPr>
        <w:ind w:firstLine="567"/>
        <w:contextualSpacing/>
        <w:jc w:val="both"/>
        <w:rPr>
          <w:b/>
          <w:i/>
        </w:rPr>
      </w:pPr>
    </w:p>
    <w:p w:rsidR="00583518" w:rsidRPr="004D696A" w:rsidRDefault="00583518" w:rsidP="00645EC7">
      <w:pPr>
        <w:ind w:firstLine="567"/>
        <w:jc w:val="both"/>
        <w:rPr>
          <w:i/>
        </w:rPr>
      </w:pPr>
      <w:r w:rsidRPr="004D696A">
        <w:rPr>
          <w:i/>
        </w:rPr>
        <w:t>Содержание лекционного курса</w:t>
      </w:r>
    </w:p>
    <w:p w:rsidR="00583518" w:rsidRPr="004D696A" w:rsidRDefault="00B42C58" w:rsidP="00645EC7">
      <w:pPr>
        <w:ind w:firstLine="567"/>
        <w:contextualSpacing/>
        <w:jc w:val="both"/>
      </w:pPr>
      <w:r w:rsidRPr="004D696A">
        <w:t xml:space="preserve">Роль и задачи финансового планирования. Процесс финансового планирования. Перспективное финансовое планирование. Текущее финансовое планирование. Оперативное финансовое планирование. </w:t>
      </w:r>
    </w:p>
    <w:p w:rsidR="00B42C58" w:rsidRPr="004D696A" w:rsidRDefault="00B42C58" w:rsidP="00645EC7">
      <w:pPr>
        <w:ind w:firstLine="567"/>
        <w:contextualSpacing/>
        <w:jc w:val="both"/>
      </w:pPr>
    </w:p>
    <w:p w:rsidR="00583518" w:rsidRPr="004D696A" w:rsidRDefault="00583518" w:rsidP="00645EC7">
      <w:pPr>
        <w:ind w:firstLine="567"/>
        <w:jc w:val="both"/>
        <w:rPr>
          <w:i/>
        </w:rPr>
      </w:pPr>
      <w:r w:rsidRPr="004D696A">
        <w:rPr>
          <w:i/>
        </w:rPr>
        <w:t>Содержание практических занятий</w:t>
      </w:r>
    </w:p>
    <w:p w:rsidR="00B42C58" w:rsidRPr="004D696A" w:rsidRDefault="00E94DFB" w:rsidP="00645EC7">
      <w:pPr>
        <w:ind w:firstLine="567"/>
        <w:jc w:val="both"/>
      </w:pPr>
      <w:r w:rsidRPr="004D696A">
        <w:lastRenderedPageBreak/>
        <w:t>1.</w:t>
      </w:r>
      <w:r w:rsidR="00976EA6" w:rsidRPr="004D696A">
        <w:t xml:space="preserve"> </w:t>
      </w:r>
      <w:r w:rsidR="00B42C58" w:rsidRPr="004D696A">
        <w:t>Финансовый аспект бизнес-планирования.</w:t>
      </w:r>
    </w:p>
    <w:p w:rsidR="00E94DFB" w:rsidRPr="004D696A" w:rsidRDefault="00E94DFB" w:rsidP="00645EC7">
      <w:pPr>
        <w:ind w:firstLine="567"/>
        <w:jc w:val="both"/>
      </w:pPr>
      <w:r w:rsidRPr="004D696A">
        <w:t>2.</w:t>
      </w:r>
      <w:r w:rsidR="00976EA6" w:rsidRPr="004D696A">
        <w:t xml:space="preserve"> </w:t>
      </w:r>
      <w:r w:rsidR="00B42C58" w:rsidRPr="004D696A">
        <w:t>Бюджетное планирование на предприятиях.</w:t>
      </w:r>
    </w:p>
    <w:p w:rsidR="00EC233B" w:rsidRPr="004D696A" w:rsidRDefault="00EC233B" w:rsidP="00645EC7">
      <w:pPr>
        <w:ind w:firstLine="567"/>
        <w:contextualSpacing/>
        <w:jc w:val="both"/>
      </w:pPr>
    </w:p>
    <w:p w:rsidR="003D08BB" w:rsidRPr="004D696A" w:rsidRDefault="00EC233B" w:rsidP="00645EC7">
      <w:pPr>
        <w:ind w:firstLine="567"/>
        <w:contextualSpacing/>
        <w:jc w:val="both"/>
        <w:rPr>
          <w:b/>
          <w:i/>
        </w:rPr>
      </w:pPr>
      <w:r w:rsidRPr="004D696A">
        <w:rPr>
          <w:b/>
          <w:i/>
        </w:rPr>
        <w:t xml:space="preserve">Тема 9. </w:t>
      </w:r>
      <w:r w:rsidR="003D08BB" w:rsidRPr="004D696A">
        <w:rPr>
          <w:b/>
          <w:i/>
        </w:rPr>
        <w:t xml:space="preserve">Оценка финансового состояния организаций </w:t>
      </w:r>
    </w:p>
    <w:p w:rsidR="003D08BB" w:rsidRPr="004D696A" w:rsidRDefault="003D08BB"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3D08BB" w:rsidP="008830A6">
      <w:pPr>
        <w:jc w:val="both"/>
      </w:pPr>
      <w:r w:rsidRPr="004D696A">
        <w:t xml:space="preserve">Понятие и основные характеристики финансового состояния организаций. Методика анализа финансового состояния. Анализ состава, структуры и динамики имущества организаций. Анализ финансового состояния по данным бухгалтерского баланса. Оценка структуры собственного и заемного капитала. Расчет и оценка аналитических коэффициентов финансовой устойчивости, ликвидности, платежеспособности, деловой и рыночной активности. </w:t>
      </w:r>
    </w:p>
    <w:p w:rsidR="00C22E69" w:rsidRPr="004D696A" w:rsidRDefault="00C22E69"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EC233B" w:rsidRPr="004D696A" w:rsidRDefault="00C22E69" w:rsidP="00C22E69">
      <w:pPr>
        <w:contextualSpacing/>
        <w:jc w:val="both"/>
      </w:pPr>
      <w:r w:rsidRPr="004D696A">
        <w:t xml:space="preserve">         </w:t>
      </w:r>
      <w:r w:rsidR="00976EA6" w:rsidRPr="004D696A">
        <w:t>1.</w:t>
      </w:r>
      <w:r w:rsidR="006530E3" w:rsidRPr="004D696A">
        <w:t xml:space="preserve"> </w:t>
      </w:r>
      <w:r w:rsidRPr="004D696A">
        <w:t>Оценка неплатежеспособности (банкротства) организаций.</w:t>
      </w:r>
    </w:p>
    <w:p w:rsidR="00C22E69" w:rsidRPr="004D696A" w:rsidRDefault="00C22E69" w:rsidP="00C22E69">
      <w:r w:rsidRPr="004D696A">
        <w:t xml:space="preserve">         </w:t>
      </w:r>
      <w:r w:rsidR="00976EA6" w:rsidRPr="004D696A">
        <w:t>2.</w:t>
      </w:r>
      <w:r w:rsidR="00507DCF" w:rsidRPr="004D696A">
        <w:t xml:space="preserve"> </w:t>
      </w:r>
      <w:r w:rsidRPr="004D696A">
        <w:t>Анализ кредитоспособности организаций.</w:t>
      </w:r>
    </w:p>
    <w:p w:rsidR="003D08BB" w:rsidRPr="004D696A" w:rsidRDefault="003D08BB" w:rsidP="00645EC7">
      <w:pPr>
        <w:ind w:firstLine="567"/>
        <w:contextualSpacing/>
        <w:jc w:val="both"/>
      </w:pPr>
    </w:p>
    <w:p w:rsidR="00C22E69" w:rsidRPr="004D696A" w:rsidRDefault="00EC233B" w:rsidP="00645EC7">
      <w:pPr>
        <w:ind w:firstLine="567"/>
        <w:contextualSpacing/>
        <w:jc w:val="both"/>
        <w:rPr>
          <w:b/>
          <w:i/>
        </w:rPr>
      </w:pPr>
      <w:r w:rsidRPr="004D696A">
        <w:rPr>
          <w:b/>
          <w:i/>
        </w:rPr>
        <w:t xml:space="preserve">Тема 10. </w:t>
      </w:r>
      <w:r w:rsidR="00C22E69" w:rsidRPr="004D696A">
        <w:rPr>
          <w:b/>
          <w:i/>
        </w:rPr>
        <w:t xml:space="preserve">Особенности организации финансов при различных организационно-правовых формах предприятий </w:t>
      </w:r>
    </w:p>
    <w:p w:rsidR="00C22E69" w:rsidRPr="004D696A" w:rsidRDefault="00C22E69"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C22E69" w:rsidRPr="004D696A" w:rsidRDefault="00C22E69" w:rsidP="00C22E69">
      <w:pPr>
        <w:jc w:val="both"/>
      </w:pPr>
      <w:r w:rsidRPr="004D696A">
        <w:t xml:space="preserve">Понятия коммерческой и некоммерческой организации. Особенности финансовых отношений: в полных товариществах и товариществах на вере (коммандитных), в обществах с ограниченной и дополнительной ответственностью, в акционерных обществах, в том числе в </w:t>
      </w:r>
      <w:r w:rsidR="008611E2" w:rsidRPr="004D696A">
        <w:t>публичных акционерных обществах (</w:t>
      </w:r>
      <w:r w:rsidRPr="004D696A">
        <w:t>ПАО</w:t>
      </w:r>
      <w:r w:rsidR="008611E2" w:rsidRPr="004D696A">
        <w:t>)</w:t>
      </w:r>
      <w:r w:rsidRPr="004D696A">
        <w:t xml:space="preserve">, в кооперативах (артелях), в унитарных предприятиях (государственных и муниципальных), действующих на правах хозяйственного ведения или оперативного управления (казенных предприятиях).          </w:t>
      </w:r>
    </w:p>
    <w:p w:rsidR="00C22E69" w:rsidRPr="004D696A" w:rsidRDefault="00C22E69" w:rsidP="00C22E69">
      <w:pPr>
        <w:jc w:val="both"/>
      </w:pPr>
    </w:p>
    <w:p w:rsidR="00583518" w:rsidRPr="004D696A" w:rsidRDefault="00B356BD" w:rsidP="00C22E69">
      <w:pPr>
        <w:jc w:val="both"/>
        <w:rPr>
          <w:i/>
        </w:rPr>
      </w:pPr>
      <w:r w:rsidRPr="004D696A">
        <w:rPr>
          <w:i/>
        </w:rPr>
        <w:t xml:space="preserve">        </w:t>
      </w:r>
      <w:r w:rsidR="00583518" w:rsidRPr="004D696A">
        <w:rPr>
          <w:i/>
        </w:rPr>
        <w:t>Содержание практических занятий</w:t>
      </w:r>
    </w:p>
    <w:p w:rsidR="00C22E69" w:rsidRPr="004D696A" w:rsidRDefault="00507DCF" w:rsidP="00C22E69">
      <w:pPr>
        <w:jc w:val="both"/>
      </w:pPr>
      <w:r w:rsidRPr="004D696A">
        <w:t>1.</w:t>
      </w:r>
      <w:r w:rsidR="00C22E69" w:rsidRPr="004D696A">
        <w:t xml:space="preserve"> Особенности финансовых отношений в бюджетных организациях и в общественных объединениях. </w:t>
      </w:r>
    </w:p>
    <w:p w:rsidR="00507DCF" w:rsidRPr="004D696A" w:rsidRDefault="00507DCF" w:rsidP="00C22E69">
      <w:pPr>
        <w:jc w:val="both"/>
      </w:pPr>
      <w:r w:rsidRPr="004D696A">
        <w:t>2.</w:t>
      </w:r>
      <w:r w:rsidR="00C22E69" w:rsidRPr="004D696A">
        <w:t xml:space="preserve"> Особенности финансовых отношений на предприятиях малого бизнеса.</w:t>
      </w:r>
    </w:p>
    <w:p w:rsidR="00EC233B" w:rsidRPr="004D696A" w:rsidRDefault="00152CAB" w:rsidP="00645EC7">
      <w:pPr>
        <w:tabs>
          <w:tab w:val="left" w:pos="4305"/>
        </w:tabs>
        <w:ind w:firstLine="567"/>
        <w:contextualSpacing/>
        <w:jc w:val="both"/>
      </w:pPr>
      <w:r w:rsidRPr="004D696A">
        <w:tab/>
      </w:r>
    </w:p>
    <w:p w:rsidR="00C22E69" w:rsidRPr="004D696A" w:rsidRDefault="00EC233B" w:rsidP="00645EC7">
      <w:pPr>
        <w:ind w:firstLine="567"/>
        <w:contextualSpacing/>
        <w:jc w:val="both"/>
        <w:rPr>
          <w:b/>
          <w:i/>
        </w:rPr>
      </w:pPr>
      <w:r w:rsidRPr="004D696A">
        <w:rPr>
          <w:b/>
          <w:i/>
        </w:rPr>
        <w:t xml:space="preserve">Тема 11. </w:t>
      </w:r>
      <w:r w:rsidR="00C22E69" w:rsidRPr="004D696A">
        <w:rPr>
          <w:b/>
          <w:i/>
        </w:rPr>
        <w:t xml:space="preserve">Отраслевые особенности организации финансов предприятий </w:t>
      </w:r>
    </w:p>
    <w:p w:rsidR="00C22E69" w:rsidRPr="004D696A" w:rsidRDefault="00C22E69" w:rsidP="00645EC7">
      <w:pPr>
        <w:ind w:firstLine="567"/>
        <w:contextualSpacing/>
        <w:jc w:val="both"/>
        <w:rPr>
          <w:b/>
          <w:i/>
        </w:rPr>
      </w:pPr>
    </w:p>
    <w:p w:rsidR="00583518" w:rsidRPr="004D696A" w:rsidRDefault="00583518" w:rsidP="00645EC7">
      <w:pPr>
        <w:ind w:firstLine="567"/>
        <w:contextualSpacing/>
        <w:jc w:val="both"/>
        <w:rPr>
          <w:i/>
        </w:rPr>
      </w:pPr>
      <w:r w:rsidRPr="004D696A">
        <w:rPr>
          <w:i/>
        </w:rPr>
        <w:t>Содержание лекционного курса</w:t>
      </w:r>
    </w:p>
    <w:p w:rsidR="00583518" w:rsidRPr="004D696A" w:rsidRDefault="00B356BD" w:rsidP="00B356BD">
      <w:r w:rsidRPr="004D696A">
        <w:t>Т</w:t>
      </w:r>
      <w:r w:rsidR="008611E2" w:rsidRPr="004D696A">
        <w:t>ехнико-экономические особенности, определяющие специфику финансовых отнош</w:t>
      </w:r>
      <w:r w:rsidRPr="004D696A">
        <w:t xml:space="preserve">ений предприятий, функционирующих </w:t>
      </w:r>
      <w:r w:rsidR="008611E2" w:rsidRPr="004D696A">
        <w:t xml:space="preserve">в </w:t>
      </w:r>
      <w:r w:rsidRPr="004D696A">
        <w:t>различных отраслях хозяйства.</w:t>
      </w:r>
      <w:r w:rsidR="008611E2" w:rsidRPr="004D696A">
        <w:t xml:space="preserve"> </w:t>
      </w:r>
    </w:p>
    <w:p w:rsidR="00B356BD" w:rsidRPr="004D696A" w:rsidRDefault="00B356BD" w:rsidP="00645EC7">
      <w:pPr>
        <w:ind w:firstLine="567"/>
        <w:jc w:val="both"/>
        <w:rPr>
          <w:i/>
        </w:rPr>
      </w:pPr>
    </w:p>
    <w:p w:rsidR="00583518" w:rsidRPr="004D696A" w:rsidRDefault="00583518" w:rsidP="00645EC7">
      <w:pPr>
        <w:ind w:firstLine="567"/>
        <w:jc w:val="both"/>
        <w:rPr>
          <w:i/>
        </w:rPr>
      </w:pPr>
      <w:r w:rsidRPr="004D696A">
        <w:rPr>
          <w:i/>
        </w:rPr>
        <w:t>Содержание практических занятий</w:t>
      </w:r>
    </w:p>
    <w:p w:rsidR="00152CAB" w:rsidRPr="004D696A" w:rsidRDefault="00152CAB" w:rsidP="00B356BD">
      <w:pPr>
        <w:jc w:val="both"/>
      </w:pPr>
      <w:r w:rsidRPr="004D696A">
        <w:t xml:space="preserve">1. </w:t>
      </w:r>
      <w:r w:rsidR="00B356BD" w:rsidRPr="004D696A">
        <w:t>Особенности финансовых отношений предприятий сельского хозяйства и строительства.</w:t>
      </w:r>
    </w:p>
    <w:p w:rsidR="00B356BD" w:rsidRPr="004D696A" w:rsidRDefault="00152CAB" w:rsidP="00B356BD">
      <w:r w:rsidRPr="004D696A">
        <w:t xml:space="preserve">2. </w:t>
      </w:r>
      <w:r w:rsidR="00B356BD" w:rsidRPr="004D696A">
        <w:t>Особенности фи</w:t>
      </w:r>
      <w:r w:rsidR="00D76C63">
        <w:t xml:space="preserve">нансовых отношений предприятий </w:t>
      </w:r>
      <w:r w:rsidR="00B356BD" w:rsidRPr="004D696A">
        <w:t>транспорта и сферы товарного обращения.</w:t>
      </w:r>
    </w:p>
    <w:p w:rsidR="00E93EF1" w:rsidRPr="004D696A" w:rsidRDefault="00E93EF1" w:rsidP="00645EC7">
      <w:pPr>
        <w:ind w:firstLine="567"/>
        <w:contextualSpacing/>
        <w:jc w:val="both"/>
      </w:pPr>
    </w:p>
    <w:p w:rsidR="002F4BA4" w:rsidRPr="004D696A" w:rsidRDefault="002F4BA4" w:rsidP="00B330E7">
      <w:pPr>
        <w:pStyle w:val="a4"/>
        <w:tabs>
          <w:tab w:val="left" w:pos="851"/>
          <w:tab w:val="left" w:pos="993"/>
        </w:tabs>
        <w:spacing w:before="0" w:beforeAutospacing="0" w:after="0" w:afterAutospacing="0"/>
        <w:ind w:firstLine="567"/>
        <w:jc w:val="center"/>
        <w:outlineLvl w:val="0"/>
        <w:rPr>
          <w:b/>
        </w:rPr>
      </w:pPr>
      <w:bookmarkStart w:id="12" w:name="_Toc459975983"/>
      <w:bookmarkStart w:id="13" w:name="_Toc470287722"/>
      <w:r w:rsidRPr="004D696A">
        <w:rPr>
          <w:b/>
        </w:rPr>
        <w:t>5. Перечень учебно-методического обеспечения для самостоятельной работы обучающихся по дисциплине</w:t>
      </w:r>
      <w:bookmarkEnd w:id="12"/>
      <w:bookmarkEnd w:id="13"/>
    </w:p>
    <w:p w:rsidR="00BC49B7" w:rsidRPr="004D696A" w:rsidRDefault="00BC49B7" w:rsidP="00CA29ED">
      <w:pPr>
        <w:ind w:firstLine="540"/>
        <w:jc w:val="center"/>
      </w:pPr>
    </w:p>
    <w:p w:rsidR="00F3159E" w:rsidRPr="004D696A" w:rsidRDefault="00F3159E" w:rsidP="00CA29ED">
      <w:pPr>
        <w:ind w:firstLine="567"/>
        <w:jc w:val="both"/>
      </w:pPr>
      <w:r w:rsidRPr="004D696A">
        <w:t>Одним из осно</w:t>
      </w:r>
      <w:r w:rsidR="00D27F18" w:rsidRPr="004D696A">
        <w:t>вных видов деятельности обучающегося</w:t>
      </w:r>
      <w:r w:rsidRPr="004D696A">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4D696A" w:rsidRDefault="00F3159E" w:rsidP="00CA29ED">
      <w:pPr>
        <w:ind w:firstLine="567"/>
        <w:jc w:val="both"/>
      </w:pPr>
      <w:r w:rsidRPr="004D696A">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C40790" w:rsidRPr="004D696A">
        <w:t>обучающихся</w:t>
      </w:r>
      <w:r w:rsidRPr="004D696A">
        <w:t xml:space="preserve">. Время и место самостоятельной работы выбираются </w:t>
      </w:r>
      <w:r w:rsidR="00C40790" w:rsidRPr="004D696A">
        <w:t>обучающимися</w:t>
      </w:r>
      <w:r w:rsidRPr="004D696A">
        <w:t xml:space="preserve"> по своему усмотрению с учетом </w:t>
      </w:r>
      <w:r w:rsidRPr="004D696A">
        <w:lastRenderedPageBreak/>
        <w:t>рекомендаций преподавателя.</w:t>
      </w:r>
    </w:p>
    <w:p w:rsidR="00F3159E" w:rsidRPr="004D696A" w:rsidRDefault="00F3159E" w:rsidP="00CA29ED">
      <w:pPr>
        <w:ind w:firstLine="567"/>
        <w:jc w:val="both"/>
      </w:pPr>
      <w:r w:rsidRPr="004D696A">
        <w:t>Самостоятельную работу над дисциплиной следует начинать с изучения рабочей программы «</w:t>
      </w:r>
      <w:r w:rsidR="00B342BF" w:rsidRPr="004D696A">
        <w:t>Корпоративные финансы</w:t>
      </w:r>
      <w:r w:rsidRPr="004D696A">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4D696A" w:rsidRDefault="00F3159E" w:rsidP="00CA29ED">
      <w:pPr>
        <w:ind w:firstLine="567"/>
        <w:jc w:val="both"/>
      </w:pPr>
      <w:r w:rsidRPr="004D696A">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6C1BA4" w:rsidRPr="004D696A" w:rsidRDefault="006C1BA4" w:rsidP="00B330E7">
      <w:pPr>
        <w:pStyle w:val="a4"/>
        <w:tabs>
          <w:tab w:val="left" w:pos="851"/>
          <w:tab w:val="left" w:pos="993"/>
        </w:tabs>
        <w:spacing w:before="0" w:beforeAutospacing="0" w:after="0" w:afterAutospacing="0"/>
        <w:ind w:firstLine="567"/>
        <w:jc w:val="both"/>
        <w:outlineLvl w:val="0"/>
        <w:rPr>
          <w:b/>
        </w:rPr>
      </w:pPr>
      <w:bookmarkStart w:id="14" w:name="_Toc470287723"/>
    </w:p>
    <w:p w:rsidR="00BC49B7" w:rsidRPr="004D696A" w:rsidRDefault="003D2261" w:rsidP="00B330E7">
      <w:pPr>
        <w:pStyle w:val="a4"/>
        <w:tabs>
          <w:tab w:val="left" w:pos="851"/>
          <w:tab w:val="left" w:pos="993"/>
        </w:tabs>
        <w:spacing w:before="0" w:beforeAutospacing="0" w:after="0" w:afterAutospacing="0"/>
        <w:ind w:firstLine="567"/>
        <w:jc w:val="both"/>
        <w:outlineLvl w:val="0"/>
        <w:rPr>
          <w:b/>
        </w:rPr>
      </w:pPr>
      <w:r w:rsidRPr="004D696A">
        <w:rPr>
          <w:b/>
        </w:rPr>
        <w:t>6. Фонд оценочных средств для проведения промежуточной аттестации обучающихся по дисциплине</w:t>
      </w:r>
      <w:bookmarkEnd w:id="14"/>
    </w:p>
    <w:p w:rsidR="00BC49B7" w:rsidRPr="004D696A" w:rsidRDefault="00BC49B7" w:rsidP="00CA29ED">
      <w:pPr>
        <w:pStyle w:val="a4"/>
        <w:tabs>
          <w:tab w:val="left" w:pos="851"/>
          <w:tab w:val="left" w:pos="993"/>
        </w:tabs>
        <w:spacing w:before="0" w:beforeAutospacing="0" w:after="0" w:afterAutospacing="0"/>
        <w:ind w:firstLine="567"/>
        <w:jc w:val="center"/>
        <w:rPr>
          <w:b/>
        </w:rPr>
      </w:pPr>
    </w:p>
    <w:p w:rsidR="003D2261" w:rsidRPr="004D696A" w:rsidRDefault="003D2261" w:rsidP="00CA29ED">
      <w:pPr>
        <w:ind w:firstLine="567"/>
        <w:jc w:val="both"/>
      </w:pPr>
      <w:r w:rsidRPr="004D696A">
        <w:t>Фонд оценочных средств оформлен в виде приложения к рабочей программе дисциплины «</w:t>
      </w:r>
      <w:r w:rsidR="00406441" w:rsidRPr="004D696A">
        <w:t>Ф</w:t>
      </w:r>
      <w:r w:rsidR="00B342BF" w:rsidRPr="004D696A">
        <w:t>инансы</w:t>
      </w:r>
      <w:r w:rsidR="00406441" w:rsidRPr="004D696A">
        <w:t xml:space="preserve"> предприятий (организаций)</w:t>
      </w:r>
      <w:r w:rsidRPr="004D696A">
        <w:t>»</w:t>
      </w:r>
      <w:r w:rsidR="00B342BF" w:rsidRPr="004D696A">
        <w:t>.</w:t>
      </w:r>
    </w:p>
    <w:p w:rsidR="003D2261" w:rsidRPr="004D696A" w:rsidRDefault="003D2261" w:rsidP="00CA29ED">
      <w:pPr>
        <w:pStyle w:val="a4"/>
        <w:tabs>
          <w:tab w:val="left" w:pos="851"/>
          <w:tab w:val="left" w:pos="993"/>
        </w:tabs>
        <w:spacing w:before="0" w:beforeAutospacing="0" w:after="0" w:afterAutospacing="0"/>
        <w:ind w:firstLine="567"/>
        <w:jc w:val="center"/>
        <w:rPr>
          <w:b/>
        </w:rPr>
      </w:pPr>
    </w:p>
    <w:p w:rsidR="003D2261" w:rsidRPr="004D696A" w:rsidRDefault="003D2261" w:rsidP="00B330E7">
      <w:pPr>
        <w:pStyle w:val="a4"/>
        <w:tabs>
          <w:tab w:val="left" w:pos="851"/>
          <w:tab w:val="left" w:pos="993"/>
        </w:tabs>
        <w:spacing w:before="0" w:beforeAutospacing="0" w:after="0" w:afterAutospacing="0"/>
        <w:ind w:firstLine="567"/>
        <w:jc w:val="both"/>
        <w:outlineLvl w:val="0"/>
        <w:rPr>
          <w:b/>
        </w:rPr>
      </w:pPr>
      <w:bookmarkStart w:id="15" w:name="_Toc470287724"/>
      <w:r w:rsidRPr="004D696A">
        <w:rPr>
          <w:b/>
        </w:rPr>
        <w:t xml:space="preserve">7. </w:t>
      </w:r>
      <w:bookmarkStart w:id="16" w:name="_Toc459975985"/>
      <w:r w:rsidRPr="004D696A">
        <w:rPr>
          <w:b/>
        </w:rPr>
        <w:t>Перечень основной и дополнительной учебной литературы, необходимой для освоения дисциплины</w:t>
      </w:r>
      <w:bookmarkEnd w:id="15"/>
      <w:bookmarkEnd w:id="16"/>
    </w:p>
    <w:p w:rsidR="003D2261" w:rsidRPr="004D696A" w:rsidRDefault="003D2261" w:rsidP="00CA29ED">
      <w:pPr>
        <w:pStyle w:val="a4"/>
        <w:tabs>
          <w:tab w:val="left" w:pos="851"/>
          <w:tab w:val="left" w:pos="993"/>
        </w:tabs>
        <w:spacing w:before="0" w:beforeAutospacing="0" w:after="0" w:afterAutospacing="0"/>
        <w:ind w:firstLine="567"/>
        <w:jc w:val="center"/>
        <w:rPr>
          <w:b/>
        </w:rPr>
      </w:pPr>
    </w:p>
    <w:p w:rsidR="00307D3F" w:rsidRPr="004D696A" w:rsidRDefault="000863F7" w:rsidP="00CA29ED">
      <w:pPr>
        <w:ind w:firstLine="540"/>
        <w:jc w:val="both"/>
        <w:rPr>
          <w:b/>
        </w:rPr>
      </w:pPr>
      <w:r w:rsidRPr="004D696A">
        <w:rPr>
          <w:b/>
        </w:rPr>
        <w:t xml:space="preserve">7.1 </w:t>
      </w:r>
      <w:r w:rsidR="00307D3F" w:rsidRPr="004D696A">
        <w:rPr>
          <w:b/>
        </w:rPr>
        <w:t xml:space="preserve">Основная </w:t>
      </w:r>
      <w:r w:rsidR="003D2261" w:rsidRPr="004D696A">
        <w:rPr>
          <w:b/>
        </w:rPr>
        <w:t xml:space="preserve">учебная </w:t>
      </w:r>
      <w:r w:rsidR="00307D3F" w:rsidRPr="004D696A">
        <w:rPr>
          <w:b/>
        </w:rPr>
        <w:t>литература</w:t>
      </w:r>
    </w:p>
    <w:p w:rsidR="00707174" w:rsidRPr="004D696A" w:rsidRDefault="00707174" w:rsidP="00794A11">
      <w:pPr>
        <w:tabs>
          <w:tab w:val="left" w:pos="993"/>
        </w:tabs>
        <w:suppressAutoHyphens/>
        <w:autoSpaceDE/>
        <w:autoSpaceDN/>
        <w:adjustRightInd/>
        <w:ind w:left="709"/>
        <w:jc w:val="both"/>
      </w:pPr>
    </w:p>
    <w:p w:rsidR="00D76C63" w:rsidRPr="00D76C63" w:rsidRDefault="00D76C63" w:rsidP="00D76C63">
      <w:pPr>
        <w:numPr>
          <w:ilvl w:val="0"/>
          <w:numId w:val="37"/>
        </w:numPr>
        <w:jc w:val="both"/>
        <w:rPr>
          <w:shd w:val="clear" w:color="auto" w:fill="FFFFFF"/>
        </w:rPr>
      </w:pPr>
      <w:r w:rsidRPr="00D76C63">
        <w:rPr>
          <w:shd w:val="clear" w:color="auto" w:fill="FFFFFF"/>
        </w:rPr>
        <w:t>Барышникова Н.С. Финансы организаций (предприятий) [Электронный ресурс]: учебное пособие/ Барышникова Н.С., Артеменко В.Г.— Электрон. текстовые данные.— СПб.: Проспект Науки, 2017.— 320 c.— Режим доступа: http://www.iprbookshop.ru/35795.html.— ЭБС «IPRbooks»</w:t>
      </w:r>
    </w:p>
    <w:p w:rsidR="00406441" w:rsidRPr="004D696A" w:rsidRDefault="00406441" w:rsidP="00406441">
      <w:pPr>
        <w:numPr>
          <w:ilvl w:val="0"/>
          <w:numId w:val="37"/>
        </w:numPr>
        <w:jc w:val="both"/>
        <w:rPr>
          <w:shd w:val="clear" w:color="auto" w:fill="FFFFFF"/>
        </w:rPr>
      </w:pPr>
      <w:r w:rsidRPr="004D696A">
        <w:t xml:space="preserve">Тютюкина Е.Б. Финансы организаций (предприятий) [Электронный ресурс]: учебник/ Тютюкина Е.Б.— Электрон. текстовые данные.— М.: Дашков и К, 2018.— 543 c.— Режим доступа: http://www.iprbookshop.ru/85720.html.— ЭБС «IPRbooks» </w:t>
      </w:r>
    </w:p>
    <w:p w:rsidR="00737CBA" w:rsidRPr="004D696A" w:rsidRDefault="00406441" w:rsidP="00406441">
      <w:pPr>
        <w:numPr>
          <w:ilvl w:val="0"/>
          <w:numId w:val="37"/>
        </w:numPr>
        <w:jc w:val="both"/>
        <w:rPr>
          <w:shd w:val="clear" w:color="auto" w:fill="FFFFFF"/>
        </w:rPr>
      </w:pPr>
      <w:r w:rsidRPr="004D696A">
        <w:rPr>
          <w:shd w:val="clear" w:color="auto" w:fill="FFFFFF"/>
        </w:rPr>
        <w:t>Фридман А.М. Финансы организации (предприятия) [Электронный ресурс]: учеб</w:t>
      </w:r>
      <w:r w:rsidR="006D554A" w:rsidRPr="004D696A">
        <w:rPr>
          <w:shd w:val="clear" w:color="auto" w:fill="FFFFFF"/>
        </w:rPr>
        <w:t xml:space="preserve"> </w:t>
      </w:r>
      <w:r w:rsidRPr="004D696A">
        <w:rPr>
          <w:shd w:val="clear" w:color="auto" w:fill="FFFFFF"/>
        </w:rPr>
        <w:t>ик/ Фридман А.М.— Электрон. текстовые данные.— М.: Дашков и К, 2016.— 488 c.— Режим доступа: http://www.iprbookshop.ru/60546.html.— ЭБС «IPRbooks»</w:t>
      </w:r>
    </w:p>
    <w:p w:rsidR="009D1D70" w:rsidRPr="004D696A" w:rsidRDefault="009D1D70" w:rsidP="00CA29ED">
      <w:pPr>
        <w:ind w:firstLine="540"/>
        <w:jc w:val="both"/>
        <w:rPr>
          <w:b/>
        </w:rPr>
      </w:pPr>
    </w:p>
    <w:p w:rsidR="00307D3F" w:rsidRPr="004D696A" w:rsidRDefault="00C644B9" w:rsidP="00CA29ED">
      <w:pPr>
        <w:ind w:firstLine="540"/>
        <w:jc w:val="both"/>
        <w:rPr>
          <w:b/>
        </w:rPr>
      </w:pPr>
      <w:r w:rsidRPr="004D696A">
        <w:rPr>
          <w:b/>
        </w:rPr>
        <w:t xml:space="preserve">7.2 </w:t>
      </w:r>
      <w:r w:rsidR="00307D3F" w:rsidRPr="004D696A">
        <w:rPr>
          <w:b/>
        </w:rPr>
        <w:t xml:space="preserve">Дополнительная </w:t>
      </w:r>
      <w:r w:rsidR="003D2261" w:rsidRPr="004D696A">
        <w:rPr>
          <w:b/>
        </w:rPr>
        <w:t xml:space="preserve">учебная </w:t>
      </w:r>
      <w:r w:rsidR="00307D3F" w:rsidRPr="004D696A">
        <w:rPr>
          <w:b/>
        </w:rPr>
        <w:t>литература</w:t>
      </w:r>
    </w:p>
    <w:p w:rsidR="00645EC7" w:rsidRPr="004D696A" w:rsidRDefault="00645EC7" w:rsidP="00CA29ED">
      <w:pPr>
        <w:ind w:firstLine="540"/>
        <w:jc w:val="both"/>
      </w:pPr>
    </w:p>
    <w:p w:rsidR="00D76C63" w:rsidRPr="004D696A" w:rsidRDefault="00D76C63" w:rsidP="00D76C63">
      <w:pPr>
        <w:numPr>
          <w:ilvl w:val="0"/>
          <w:numId w:val="38"/>
        </w:numPr>
        <w:jc w:val="both"/>
        <w:rPr>
          <w:shd w:val="clear" w:color="auto" w:fill="FFFFFF"/>
        </w:rPr>
      </w:pPr>
      <w:r w:rsidRPr="004D696A">
        <w:rPr>
          <w:shd w:val="clear" w:color="auto" w:fill="FFFFFF"/>
        </w:rPr>
        <w:t>Бизнес-план предприятия [Электронный ресурс]: учебное пособие/ О.Г. Каратаева [и др.].— Электрон. текстовые данные.— Саратов: Ай Пи Эр Медиа, 2019.— 74 c.— Режим доступа: http://www.iprbookshop.ru/86503.html.— ЭБС «IPRbooks»</w:t>
      </w:r>
    </w:p>
    <w:p w:rsidR="00D76C63" w:rsidRPr="004D696A" w:rsidRDefault="00D76C63" w:rsidP="00D76C63">
      <w:pPr>
        <w:widowControl/>
        <w:numPr>
          <w:ilvl w:val="0"/>
          <w:numId w:val="38"/>
        </w:numPr>
        <w:autoSpaceDE/>
        <w:autoSpaceDN/>
        <w:adjustRightInd/>
        <w:ind w:right="-5"/>
        <w:jc w:val="both"/>
      </w:pPr>
      <w:r w:rsidRPr="004D696A">
        <w:t>Долматова О.В. Анализ хозяйственной деятельности по отраслям. Управленческий анализ [Электронный ресурс]: учебное пособие/ Долматова О.В., Сысоева Е.Н.— Электрон. текстовые данные.— Саратов: Ай Пи Эр Медиа, 2019.— 148 c.— Режим доступа: http://www.iprbookshop.ru/79764.html.— ЭБС «IPRbooks»</w:t>
      </w:r>
    </w:p>
    <w:p w:rsidR="007F1B75" w:rsidRPr="004D696A" w:rsidRDefault="006D554A" w:rsidP="006D554A">
      <w:pPr>
        <w:widowControl/>
        <w:numPr>
          <w:ilvl w:val="0"/>
          <w:numId w:val="38"/>
        </w:numPr>
        <w:autoSpaceDE/>
        <w:autoSpaceDN/>
        <w:adjustRightInd/>
        <w:ind w:right="-5"/>
        <w:jc w:val="both"/>
      </w:pPr>
      <w:r w:rsidRPr="004D696A">
        <w:rPr>
          <w:rFonts w:eastAsia="Times New Roman"/>
          <w:lang w:eastAsia="zh-CN"/>
        </w:rPr>
        <w:t xml:space="preserve">Чайковская Н.В. Анализ и диагностика финансово-хозяйственной деятельности предприятия [Электронный ресурс]: учебное пособие/ Чайковская Н.В., Панягина А.Е.— Электрон. текстовые данные.— Саратов: Ай Пи Эр Медиа, 2019.— 226 c.— Режим доступа: http://www.iprbookshop.ru/83260.html.— ЭБС «IPRbooks» </w:t>
      </w:r>
      <w:r w:rsidR="005E1B2B" w:rsidRPr="004D696A">
        <w:t xml:space="preserve">Кириченко Т.В. Финансовый менеджмент: Учеб. – М.: Дашков и К, 2014. </w:t>
      </w:r>
      <w:r w:rsidR="005E1B2B" w:rsidRPr="004D696A">
        <w:rPr>
          <w:color w:val="000000"/>
          <w:shd w:val="clear" w:color="auto" w:fill="FCFCFC"/>
        </w:rPr>
        <w:t>ЭБС «IPRbooks».</w:t>
      </w:r>
    </w:p>
    <w:p w:rsidR="00D76C63" w:rsidRDefault="00D76C63" w:rsidP="00CD683C">
      <w:pPr>
        <w:tabs>
          <w:tab w:val="num" w:pos="1134"/>
        </w:tabs>
        <w:ind w:firstLine="851"/>
        <w:jc w:val="both"/>
        <w:rPr>
          <w:b/>
        </w:rPr>
      </w:pPr>
    </w:p>
    <w:p w:rsidR="003D2261" w:rsidRPr="004D696A" w:rsidRDefault="00C644B9" w:rsidP="00CD683C">
      <w:pPr>
        <w:tabs>
          <w:tab w:val="num" w:pos="1134"/>
        </w:tabs>
        <w:ind w:firstLine="851"/>
        <w:jc w:val="both"/>
        <w:rPr>
          <w:b/>
        </w:rPr>
      </w:pPr>
      <w:r w:rsidRPr="004D696A">
        <w:rPr>
          <w:b/>
        </w:rPr>
        <w:lastRenderedPageBreak/>
        <w:t xml:space="preserve">7.3 </w:t>
      </w:r>
      <w:r w:rsidR="003D2261" w:rsidRPr="004D696A">
        <w:rPr>
          <w:b/>
        </w:rPr>
        <w:t>Нормативные правовые акты</w:t>
      </w:r>
    </w:p>
    <w:p w:rsidR="00645EC7" w:rsidRPr="004D696A" w:rsidRDefault="00645EC7" w:rsidP="00CD683C">
      <w:pPr>
        <w:tabs>
          <w:tab w:val="num" w:pos="1134"/>
        </w:tabs>
        <w:ind w:firstLine="851"/>
        <w:jc w:val="both"/>
      </w:pP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Гражданский кодекс Российской Федерации (часть первая) от 30.11.1994 № 51-ФЗ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Гражданский кодекс Российской Федерации (часть вторая) от 26.01.1996 № 14-ФЗ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Налоговый кодекс Российской Федерации (часть первая) от 31.07.1998 № 147-ФЗ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Налоговый кодекс Российской Федерации (часть вторая) от 05.08.2000 № 118-ФЗ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«О несостоятельности (банкротстве) от 26.10.2002 № 127-ФЗ.</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«О бухгалтерском учете» от 06.12.2011 № 402-ФЗ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«Об акционерных обществах» от 26.12.1995 № 208-ФЗ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 рынке ценных бумаг» от 22.04.1996 № 39-ФЗ (с последующими изм. и доп.).</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Федеральный закон РФ «О лизинге» от 29.10.1998 № 164-ФЗ.</w:t>
      </w:r>
    </w:p>
    <w:p w:rsidR="003D2261" w:rsidRPr="004D696A" w:rsidRDefault="003D2261" w:rsidP="00CD683C">
      <w:pPr>
        <w:widowControl/>
        <w:numPr>
          <w:ilvl w:val="0"/>
          <w:numId w:val="30"/>
        </w:numPr>
        <w:tabs>
          <w:tab w:val="num" w:pos="1134"/>
        </w:tabs>
        <w:suppressAutoHyphens/>
        <w:autoSpaceDE/>
        <w:autoSpaceDN/>
        <w:adjustRightInd/>
        <w:ind w:left="0" w:firstLine="851"/>
        <w:jc w:val="both"/>
      </w:pPr>
      <w:r w:rsidRPr="004D696A">
        <w:t>Приказ ФСФО «Методические указания по проведению анализа финансового состояния организации» от 26.01.2001 № 16.</w:t>
      </w:r>
    </w:p>
    <w:p w:rsidR="003D2261" w:rsidRPr="004D696A" w:rsidRDefault="003D2261" w:rsidP="00CA29ED">
      <w:pPr>
        <w:pStyle w:val="a4"/>
        <w:tabs>
          <w:tab w:val="left" w:pos="851"/>
          <w:tab w:val="left" w:pos="993"/>
        </w:tabs>
        <w:spacing w:before="0" w:beforeAutospacing="0" w:after="0" w:afterAutospacing="0"/>
        <w:jc w:val="both"/>
        <w:rPr>
          <w:i/>
        </w:rPr>
      </w:pPr>
    </w:p>
    <w:p w:rsidR="00EC5750" w:rsidRPr="004D696A" w:rsidRDefault="00EC5750" w:rsidP="00CD683C">
      <w:pPr>
        <w:pStyle w:val="a4"/>
        <w:tabs>
          <w:tab w:val="left" w:pos="851"/>
          <w:tab w:val="left" w:pos="993"/>
        </w:tabs>
        <w:spacing w:before="0" w:beforeAutospacing="0" w:after="0" w:afterAutospacing="0"/>
        <w:ind w:firstLine="567"/>
        <w:jc w:val="both"/>
        <w:outlineLvl w:val="0"/>
        <w:rPr>
          <w:b/>
        </w:rPr>
      </w:pPr>
      <w:bookmarkStart w:id="17" w:name="_Toc470287725"/>
      <w:r w:rsidRPr="004D696A">
        <w:rPr>
          <w:b/>
        </w:rPr>
        <w:t xml:space="preserve">8. </w:t>
      </w:r>
      <w:bookmarkEnd w:id="17"/>
      <w:r w:rsidR="00651BC1" w:rsidRPr="004D696A">
        <w:rPr>
          <w:b/>
        </w:rPr>
        <w:t xml:space="preserve">Современные профессиональные базы данных и информационные справочные системы </w:t>
      </w:r>
    </w:p>
    <w:p w:rsidR="003C3AE6" w:rsidRPr="004D696A" w:rsidRDefault="003C3AE6" w:rsidP="00CD683C">
      <w:pPr>
        <w:pStyle w:val="a4"/>
        <w:tabs>
          <w:tab w:val="left" w:pos="851"/>
          <w:tab w:val="left" w:pos="993"/>
        </w:tabs>
        <w:spacing w:before="0" w:beforeAutospacing="0" w:after="0" w:afterAutospacing="0"/>
        <w:ind w:firstLine="567"/>
        <w:jc w:val="both"/>
        <w:outlineLvl w:val="0"/>
        <w:rPr>
          <w:b/>
        </w:rPr>
      </w:pPr>
    </w:p>
    <w:p w:rsidR="003C3AE6" w:rsidRPr="004D696A" w:rsidRDefault="0089025E" w:rsidP="003C3AE6">
      <w:pPr>
        <w:widowControl/>
        <w:numPr>
          <w:ilvl w:val="0"/>
          <w:numId w:val="6"/>
        </w:numPr>
        <w:suppressAutoHyphens/>
        <w:autoSpaceDE/>
        <w:autoSpaceDN/>
        <w:adjustRightInd/>
        <w:ind w:right="-5"/>
        <w:jc w:val="both"/>
      </w:pPr>
      <w:hyperlink r:id="rId9" w:history="1">
        <w:r w:rsidR="003C3AE6" w:rsidRPr="004D696A">
          <w:t>www.minfin.ru</w:t>
        </w:r>
      </w:hyperlink>
      <w:r w:rsidR="003C3AE6" w:rsidRPr="004D696A">
        <w:t>. Сайт Министерства финансов РФ.</w:t>
      </w:r>
    </w:p>
    <w:p w:rsidR="003C3AE6" w:rsidRPr="004D696A" w:rsidRDefault="003C3AE6" w:rsidP="003C3AE6">
      <w:pPr>
        <w:widowControl/>
        <w:numPr>
          <w:ilvl w:val="0"/>
          <w:numId w:val="6"/>
        </w:numPr>
        <w:suppressAutoHyphens/>
        <w:autoSpaceDE/>
        <w:autoSpaceDN/>
        <w:adjustRightInd/>
        <w:ind w:right="-5"/>
        <w:jc w:val="both"/>
      </w:pPr>
      <w:r w:rsidRPr="004D696A">
        <w:t xml:space="preserve"> </w:t>
      </w:r>
      <w:hyperlink r:id="rId10" w:history="1">
        <w:r w:rsidRPr="004D696A">
          <w:t>www.fcsm.ru</w:t>
        </w:r>
      </w:hyperlink>
      <w:r w:rsidRPr="004D696A">
        <w:t xml:space="preserve">. Сайт Федеральной службы по финансовым рынкам. </w:t>
      </w:r>
    </w:p>
    <w:p w:rsidR="003C3AE6" w:rsidRPr="004D696A" w:rsidRDefault="0089025E" w:rsidP="003C3AE6">
      <w:pPr>
        <w:widowControl/>
        <w:numPr>
          <w:ilvl w:val="0"/>
          <w:numId w:val="6"/>
        </w:numPr>
        <w:suppressAutoHyphens/>
        <w:autoSpaceDE/>
        <w:autoSpaceDN/>
        <w:adjustRightInd/>
        <w:ind w:right="-5"/>
        <w:jc w:val="both"/>
      </w:pPr>
      <w:hyperlink r:id="rId11" w:anchor="_blank" w:history="1">
        <w:r w:rsidR="003C3AE6" w:rsidRPr="004D696A">
          <w:t>www.finansy.ru</w:t>
        </w:r>
      </w:hyperlink>
      <w:r w:rsidR="003C3AE6" w:rsidRPr="004D696A">
        <w:t>. Федеральный образовательный портал ЭСМ.</w:t>
      </w:r>
    </w:p>
    <w:p w:rsidR="003C3AE6" w:rsidRPr="004D696A" w:rsidRDefault="0089025E" w:rsidP="003C3AE6">
      <w:pPr>
        <w:widowControl/>
        <w:numPr>
          <w:ilvl w:val="0"/>
          <w:numId w:val="6"/>
        </w:numPr>
        <w:suppressAutoHyphens/>
        <w:autoSpaceDE/>
        <w:autoSpaceDN/>
        <w:adjustRightInd/>
        <w:ind w:right="-5"/>
        <w:jc w:val="both"/>
      </w:pPr>
      <w:hyperlink r:id="rId12" w:history="1">
        <w:r w:rsidR="003C3AE6" w:rsidRPr="004D696A">
          <w:t>www.finance-journal.ru</w:t>
        </w:r>
      </w:hyperlink>
      <w:r w:rsidR="003C3AE6" w:rsidRPr="004D696A">
        <w:t>. Сайт журнала «Финансы».</w:t>
      </w:r>
    </w:p>
    <w:p w:rsidR="003C3AE6" w:rsidRPr="004D696A" w:rsidRDefault="002F70DC" w:rsidP="003C3AE6">
      <w:pPr>
        <w:widowControl/>
        <w:numPr>
          <w:ilvl w:val="0"/>
          <w:numId w:val="6"/>
        </w:numPr>
        <w:suppressAutoHyphens/>
        <w:autoSpaceDE/>
        <w:autoSpaceDN/>
        <w:adjustRightInd/>
        <w:ind w:right="-5"/>
        <w:jc w:val="both"/>
      </w:pPr>
      <w:r w:rsidRPr="004D696A">
        <w:rPr>
          <w:lang w:val="en-US"/>
        </w:rPr>
        <w:t>www</w:t>
      </w:r>
      <w:r w:rsidRPr="004D696A">
        <w:t>.</w:t>
      </w:r>
      <w:hyperlink r:id="rId13" w:anchor="_blank" w:history="1">
        <w:r w:rsidR="003C3AE6" w:rsidRPr="004D696A">
          <w:t>inst-finman.ru</w:t>
        </w:r>
      </w:hyperlink>
      <w:r w:rsidR="003C3AE6" w:rsidRPr="004D696A">
        <w:t>. Сайт журнала «Финансовый менеджмент».</w:t>
      </w:r>
    </w:p>
    <w:p w:rsidR="003C3AE6" w:rsidRPr="004D696A" w:rsidRDefault="0089025E" w:rsidP="003C3AE6">
      <w:pPr>
        <w:widowControl/>
        <w:numPr>
          <w:ilvl w:val="0"/>
          <w:numId w:val="6"/>
        </w:numPr>
        <w:suppressAutoHyphens/>
        <w:autoSpaceDE/>
        <w:autoSpaceDN/>
        <w:adjustRightInd/>
        <w:ind w:right="-5"/>
        <w:jc w:val="both"/>
      </w:pPr>
      <w:hyperlink r:id="rId14" w:history="1">
        <w:r w:rsidR="003C3AE6" w:rsidRPr="004D696A">
          <w:t>www.consultant.ru</w:t>
        </w:r>
      </w:hyperlink>
      <w:r w:rsidR="003C3AE6" w:rsidRPr="004D696A">
        <w:t xml:space="preserve">. Компьютерная </w:t>
      </w:r>
      <w:hyperlink r:id="rId15" w:tooltip="Справочно-правовая система" w:history="1">
        <w:r w:rsidR="003C3AE6" w:rsidRPr="004D696A">
          <w:t>справочно-правовая система</w:t>
        </w:r>
      </w:hyperlink>
      <w:r w:rsidR="003C3AE6" w:rsidRPr="004D696A">
        <w:t>.</w:t>
      </w:r>
    </w:p>
    <w:p w:rsidR="003C3AE6" w:rsidRPr="004D696A" w:rsidRDefault="0089025E" w:rsidP="003C3AE6">
      <w:pPr>
        <w:widowControl/>
        <w:numPr>
          <w:ilvl w:val="0"/>
          <w:numId w:val="6"/>
        </w:numPr>
        <w:suppressAutoHyphens/>
        <w:autoSpaceDE/>
        <w:autoSpaceDN/>
        <w:adjustRightInd/>
        <w:ind w:right="-5"/>
        <w:jc w:val="both"/>
      </w:pPr>
      <w:hyperlink r:id="rId16" w:anchor="_blank" w:history="1">
        <w:r w:rsidR="003C3AE6" w:rsidRPr="004D696A">
          <w:t>www.finmanager.ru</w:t>
        </w:r>
      </w:hyperlink>
      <w:r w:rsidR="003C3AE6" w:rsidRPr="004D696A">
        <w:t>. Сайт Высшей школы финансов и менеджмента РАНХиГС.</w:t>
      </w:r>
    </w:p>
    <w:p w:rsidR="003C3AE6" w:rsidRPr="004D696A" w:rsidRDefault="0089025E" w:rsidP="003C3AE6">
      <w:pPr>
        <w:widowControl/>
        <w:numPr>
          <w:ilvl w:val="0"/>
          <w:numId w:val="6"/>
        </w:numPr>
        <w:suppressAutoHyphens/>
        <w:autoSpaceDE/>
        <w:autoSpaceDN/>
        <w:adjustRightInd/>
        <w:ind w:right="-5"/>
        <w:jc w:val="both"/>
      </w:pPr>
      <w:hyperlink r:id="rId17" w:history="1">
        <w:r w:rsidR="003C3AE6" w:rsidRPr="004D696A">
          <w:t>www.finansmag.ru</w:t>
        </w:r>
      </w:hyperlink>
      <w:r w:rsidR="003C3AE6" w:rsidRPr="004D696A">
        <w:t>. Сайт делового журнала «Финанс».</w:t>
      </w:r>
    </w:p>
    <w:p w:rsidR="003C3AE6" w:rsidRPr="004D696A" w:rsidRDefault="0089025E" w:rsidP="003C3AE6">
      <w:pPr>
        <w:widowControl/>
        <w:numPr>
          <w:ilvl w:val="0"/>
          <w:numId w:val="6"/>
        </w:numPr>
        <w:suppressAutoHyphens/>
        <w:autoSpaceDE/>
        <w:autoSpaceDN/>
        <w:adjustRightInd/>
        <w:ind w:right="-5"/>
        <w:jc w:val="both"/>
      </w:pPr>
      <w:hyperlink r:id="rId18" w:history="1">
        <w:r w:rsidR="003C3AE6" w:rsidRPr="004D696A">
          <w:t>www.dengi.kommersant.ru</w:t>
        </w:r>
      </w:hyperlink>
      <w:r w:rsidR="003C3AE6" w:rsidRPr="004D696A">
        <w:t>. Сайт журнала «Коммерсант.ru. Деньги».</w:t>
      </w:r>
    </w:p>
    <w:p w:rsidR="003C3AE6" w:rsidRPr="004D696A" w:rsidRDefault="0089025E" w:rsidP="003C3AE6">
      <w:pPr>
        <w:widowControl/>
        <w:numPr>
          <w:ilvl w:val="0"/>
          <w:numId w:val="6"/>
        </w:numPr>
        <w:suppressAutoHyphens/>
        <w:autoSpaceDE/>
        <w:autoSpaceDN/>
        <w:adjustRightInd/>
        <w:ind w:right="-5"/>
        <w:jc w:val="both"/>
      </w:pPr>
      <w:hyperlink r:id="rId19" w:history="1">
        <w:r w:rsidR="003C3AE6" w:rsidRPr="004D696A">
          <w:t>www.expert.ru</w:t>
        </w:r>
      </w:hyperlink>
      <w:r w:rsidR="003C3AE6" w:rsidRPr="004D696A">
        <w:t>. Сайт журнала «Эксперт».</w:t>
      </w:r>
    </w:p>
    <w:p w:rsidR="003C3AE6" w:rsidRPr="004D696A" w:rsidRDefault="003C3AE6" w:rsidP="003C3AE6">
      <w:pPr>
        <w:pStyle w:val="a4"/>
        <w:tabs>
          <w:tab w:val="left" w:pos="0"/>
          <w:tab w:val="left" w:pos="993"/>
        </w:tabs>
        <w:spacing w:before="0" w:beforeAutospacing="0" w:after="0" w:afterAutospacing="0"/>
        <w:ind w:firstLine="568"/>
        <w:jc w:val="both"/>
      </w:pPr>
    </w:p>
    <w:p w:rsidR="00EC5750" w:rsidRPr="004D696A" w:rsidRDefault="00EC5750" w:rsidP="00CD683C">
      <w:pPr>
        <w:pStyle w:val="10"/>
        <w:numPr>
          <w:ilvl w:val="0"/>
          <w:numId w:val="0"/>
        </w:numPr>
        <w:ind w:left="928"/>
        <w:rPr>
          <w:rFonts w:ascii="Times New Roman" w:hAnsi="Times New Roman" w:cs="Times New Roman"/>
          <w:sz w:val="24"/>
          <w:szCs w:val="24"/>
        </w:rPr>
      </w:pPr>
      <w:bookmarkStart w:id="18" w:name="_Toc470287726"/>
      <w:r w:rsidRPr="004D696A">
        <w:rPr>
          <w:rFonts w:ascii="Times New Roman" w:hAnsi="Times New Roman" w:cs="Times New Roman"/>
          <w:sz w:val="24"/>
          <w:szCs w:val="24"/>
        </w:rPr>
        <w:t>9. Методические указания для обучающихся по освоению дисциплины</w:t>
      </w:r>
      <w:bookmarkEnd w:id="18"/>
    </w:p>
    <w:p w:rsidR="00933791" w:rsidRPr="004D696A" w:rsidRDefault="00933791" w:rsidP="00CA29ED">
      <w:pPr>
        <w:pStyle w:val="1"/>
        <w:spacing w:after="0" w:line="240" w:lineRule="auto"/>
        <w:rPr>
          <w:lang w:val="ru-RU"/>
        </w:rPr>
      </w:pPr>
    </w:p>
    <w:tbl>
      <w:tblPr>
        <w:tblStyle w:val="a6"/>
        <w:tblW w:w="9571" w:type="dxa"/>
        <w:tblLook w:val="04A0" w:firstRow="1" w:lastRow="0" w:firstColumn="1" w:lastColumn="0" w:noHBand="0" w:noVBand="1"/>
      </w:tblPr>
      <w:tblGrid>
        <w:gridCol w:w="2619"/>
        <w:gridCol w:w="6952"/>
      </w:tblGrid>
      <w:tr w:rsidR="00933791" w:rsidRPr="004D696A" w:rsidTr="00D5519F">
        <w:tc>
          <w:tcPr>
            <w:tcW w:w="2619" w:type="dxa"/>
          </w:tcPr>
          <w:p w:rsidR="00933791" w:rsidRPr="004D696A" w:rsidRDefault="00933791" w:rsidP="00CA29ED">
            <w:pPr>
              <w:pStyle w:val="TableParagraph"/>
              <w:ind w:left="0"/>
              <w:jc w:val="center"/>
              <w:rPr>
                <w:b/>
                <w:sz w:val="24"/>
                <w:szCs w:val="24"/>
              </w:rPr>
            </w:pPr>
            <w:r w:rsidRPr="004D696A">
              <w:rPr>
                <w:b/>
                <w:sz w:val="24"/>
                <w:szCs w:val="24"/>
              </w:rPr>
              <w:t>Вид деятельности</w:t>
            </w:r>
          </w:p>
        </w:tc>
        <w:tc>
          <w:tcPr>
            <w:tcW w:w="6952" w:type="dxa"/>
          </w:tcPr>
          <w:p w:rsidR="00933791" w:rsidRPr="004D696A" w:rsidRDefault="00933791" w:rsidP="007041F8">
            <w:pPr>
              <w:pStyle w:val="TableParagraph"/>
              <w:ind w:left="0"/>
              <w:jc w:val="center"/>
              <w:rPr>
                <w:b/>
                <w:sz w:val="24"/>
                <w:szCs w:val="24"/>
              </w:rPr>
            </w:pPr>
            <w:r w:rsidRPr="004D696A">
              <w:rPr>
                <w:b/>
                <w:sz w:val="24"/>
                <w:szCs w:val="24"/>
              </w:rPr>
              <w:t xml:space="preserve">Методические указания по организации деятельности </w:t>
            </w:r>
            <w:r w:rsidR="007041F8" w:rsidRPr="004D696A">
              <w:rPr>
                <w:b/>
                <w:sz w:val="24"/>
                <w:szCs w:val="24"/>
              </w:rPr>
              <w:t>обучающегося</w:t>
            </w:r>
          </w:p>
        </w:tc>
      </w:tr>
      <w:tr w:rsidR="00933791" w:rsidRPr="004D696A" w:rsidTr="00D5519F">
        <w:tc>
          <w:tcPr>
            <w:tcW w:w="2619" w:type="dxa"/>
          </w:tcPr>
          <w:p w:rsidR="00933791" w:rsidRPr="004D696A" w:rsidRDefault="00933791" w:rsidP="00CA29ED">
            <w:pPr>
              <w:pStyle w:val="TableParagraph"/>
              <w:ind w:left="0"/>
              <w:rPr>
                <w:sz w:val="24"/>
                <w:szCs w:val="24"/>
              </w:rPr>
            </w:pPr>
            <w:r w:rsidRPr="004D696A">
              <w:rPr>
                <w:sz w:val="24"/>
                <w:szCs w:val="24"/>
              </w:rPr>
              <w:t>Лекция</w:t>
            </w:r>
          </w:p>
        </w:tc>
        <w:tc>
          <w:tcPr>
            <w:tcW w:w="6952" w:type="dxa"/>
          </w:tcPr>
          <w:p w:rsidR="00933791" w:rsidRPr="004D696A" w:rsidRDefault="00933791" w:rsidP="00CA29ED">
            <w:pPr>
              <w:pStyle w:val="TableParagraph"/>
              <w:ind w:left="0"/>
              <w:jc w:val="both"/>
              <w:rPr>
                <w:sz w:val="24"/>
                <w:szCs w:val="24"/>
              </w:rPr>
            </w:pPr>
            <w:r w:rsidRPr="004D696A">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4D696A" w:rsidTr="00D5519F">
        <w:tc>
          <w:tcPr>
            <w:tcW w:w="2619" w:type="dxa"/>
          </w:tcPr>
          <w:p w:rsidR="00933791" w:rsidRPr="004D696A" w:rsidRDefault="00933791" w:rsidP="00CA29ED">
            <w:pPr>
              <w:pStyle w:val="TableParagraph"/>
              <w:ind w:left="0"/>
              <w:rPr>
                <w:sz w:val="24"/>
                <w:szCs w:val="24"/>
              </w:rPr>
            </w:pPr>
            <w:r w:rsidRPr="004D696A">
              <w:rPr>
                <w:sz w:val="24"/>
                <w:szCs w:val="24"/>
              </w:rPr>
              <w:t>Практические занятия</w:t>
            </w:r>
          </w:p>
        </w:tc>
        <w:tc>
          <w:tcPr>
            <w:tcW w:w="6952" w:type="dxa"/>
          </w:tcPr>
          <w:p w:rsidR="00933791" w:rsidRPr="004D696A" w:rsidRDefault="00933791" w:rsidP="00CA29ED">
            <w:pPr>
              <w:pStyle w:val="TableParagraph"/>
              <w:ind w:left="0"/>
              <w:jc w:val="both"/>
              <w:rPr>
                <w:sz w:val="24"/>
                <w:szCs w:val="24"/>
              </w:rPr>
            </w:pPr>
            <w:r w:rsidRPr="004D696A">
              <w:rPr>
                <w:sz w:val="24"/>
                <w:szCs w:val="24"/>
              </w:rPr>
              <w:t xml:space="preserve">Проработка рабочей программы, уделяя особое внимание целям </w:t>
            </w:r>
            <w:r w:rsidRPr="004D696A">
              <w:rPr>
                <w:sz w:val="24"/>
                <w:szCs w:val="24"/>
              </w:rPr>
              <w:lastRenderedPageBreak/>
              <w:t>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185CBE" w:rsidRPr="004D696A" w:rsidTr="00845862">
        <w:tc>
          <w:tcPr>
            <w:tcW w:w="2619" w:type="dxa"/>
          </w:tcPr>
          <w:p w:rsidR="00185CBE" w:rsidRPr="004D696A" w:rsidRDefault="00185CBE" w:rsidP="00845862">
            <w:pPr>
              <w:pStyle w:val="TableParagraph"/>
              <w:ind w:right="261"/>
              <w:jc w:val="both"/>
              <w:rPr>
                <w:sz w:val="24"/>
                <w:szCs w:val="24"/>
              </w:rPr>
            </w:pPr>
            <w:r w:rsidRPr="004D696A">
              <w:rPr>
                <w:sz w:val="24"/>
                <w:szCs w:val="24"/>
              </w:rPr>
              <w:lastRenderedPageBreak/>
              <w:t>Индивидуальные задания</w:t>
            </w:r>
          </w:p>
        </w:tc>
        <w:tc>
          <w:tcPr>
            <w:tcW w:w="6952" w:type="dxa"/>
          </w:tcPr>
          <w:p w:rsidR="00185CBE" w:rsidRPr="004D696A" w:rsidRDefault="00185CBE" w:rsidP="00845862">
            <w:pPr>
              <w:pStyle w:val="TableParagraph"/>
              <w:ind w:right="100"/>
              <w:jc w:val="both"/>
              <w:rPr>
                <w:sz w:val="24"/>
                <w:szCs w:val="24"/>
              </w:rPr>
            </w:pPr>
            <w:r w:rsidRPr="004D696A">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A2242" w:rsidRPr="004D696A" w:rsidTr="00D5519F">
        <w:tc>
          <w:tcPr>
            <w:tcW w:w="2619" w:type="dxa"/>
          </w:tcPr>
          <w:p w:rsidR="00DA2242" w:rsidRPr="004D696A" w:rsidRDefault="00DA2242" w:rsidP="00CA29ED">
            <w:pPr>
              <w:pStyle w:val="TableParagraph"/>
              <w:ind w:left="0"/>
              <w:rPr>
                <w:sz w:val="24"/>
                <w:szCs w:val="24"/>
              </w:rPr>
            </w:pPr>
            <w:r w:rsidRPr="004D696A">
              <w:rPr>
                <w:sz w:val="24"/>
                <w:szCs w:val="24"/>
              </w:rPr>
              <w:t>Самостоятельная работа</w:t>
            </w:r>
          </w:p>
        </w:tc>
        <w:tc>
          <w:tcPr>
            <w:tcW w:w="6952" w:type="dxa"/>
          </w:tcPr>
          <w:p w:rsidR="00DA2242" w:rsidRPr="004D696A" w:rsidRDefault="00DA2242" w:rsidP="00CA29ED">
            <w:pPr>
              <w:pStyle w:val="TableParagraph"/>
              <w:ind w:left="0"/>
              <w:jc w:val="both"/>
              <w:rPr>
                <w:sz w:val="24"/>
                <w:szCs w:val="24"/>
              </w:rPr>
            </w:pPr>
            <w:r w:rsidRPr="004D696A">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sidR="00A72E41" w:rsidRPr="004D696A">
              <w:rPr>
                <w:rFonts w:eastAsiaTheme="minorEastAsia"/>
                <w:b/>
                <w:sz w:val="24"/>
                <w:szCs w:val="24"/>
                <w:lang w:eastAsia="ru-RU"/>
              </w:rPr>
              <w:t xml:space="preserve"> </w:t>
            </w:r>
            <w:r w:rsidR="00A72E41" w:rsidRPr="004D696A">
              <w:rPr>
                <w:sz w:val="24"/>
                <w:szCs w:val="24"/>
              </w:rPr>
              <w:t>обучающихся</w:t>
            </w:r>
            <w:r w:rsidRPr="004D696A">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w:t>
            </w:r>
            <w:r w:rsidR="00214035" w:rsidRPr="004D696A">
              <w:rPr>
                <w:sz w:val="24"/>
                <w:szCs w:val="24"/>
              </w:rPr>
              <w:t xml:space="preserve"> </w:t>
            </w:r>
            <w:r w:rsidR="00272F40" w:rsidRPr="004D696A">
              <w:rPr>
                <w:sz w:val="24"/>
                <w:szCs w:val="24"/>
              </w:rPr>
              <w:t>общекультурных, общепрофессиональных и</w:t>
            </w:r>
            <w:r w:rsidRPr="004D696A">
              <w:rPr>
                <w:sz w:val="24"/>
                <w:szCs w:val="24"/>
              </w:rPr>
              <w:t xml:space="preserve"> профессиональных компетенций; развитию ис</w:t>
            </w:r>
            <w:r w:rsidR="00A72E41" w:rsidRPr="004D696A">
              <w:rPr>
                <w:sz w:val="24"/>
                <w:szCs w:val="24"/>
              </w:rPr>
              <w:t>следовательских умений обучающихся</w:t>
            </w:r>
            <w:r w:rsidRPr="004D696A">
              <w:rPr>
                <w:sz w:val="24"/>
                <w:szCs w:val="24"/>
              </w:rPr>
              <w:t xml:space="preserve">. Формы и виды самостоятельной работы </w:t>
            </w:r>
            <w:r w:rsidR="00A72E41" w:rsidRPr="004D696A">
              <w:rPr>
                <w:sz w:val="24"/>
                <w:szCs w:val="24"/>
              </w:rPr>
              <w:t>обучающихся</w:t>
            </w:r>
            <w:r w:rsidRPr="004D696A">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w:t>
            </w:r>
            <w:r w:rsidR="00A40370" w:rsidRPr="004D696A">
              <w:rPr>
                <w:sz w:val="24"/>
                <w:szCs w:val="24"/>
              </w:rPr>
              <w:t>й аттестации (</w:t>
            </w:r>
            <w:r w:rsidRPr="004D696A">
              <w:rPr>
                <w:sz w:val="24"/>
                <w:szCs w:val="24"/>
              </w:rPr>
              <w:t>тестированию, экзамену);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w:t>
            </w:r>
            <w:r w:rsidR="00A40370" w:rsidRPr="004D696A">
              <w:rPr>
                <w:sz w:val="24"/>
                <w:szCs w:val="24"/>
              </w:rPr>
              <w:t>азу учебных кабинетов</w:t>
            </w:r>
            <w:r w:rsidRPr="004D696A">
              <w:rPr>
                <w:sz w:val="24"/>
                <w:szCs w:val="24"/>
              </w:rPr>
              <w:t xml:space="preserve">;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AC62BE" w:rsidRPr="004D696A">
              <w:rPr>
                <w:sz w:val="24"/>
                <w:szCs w:val="24"/>
              </w:rPr>
              <w:t>обучающихся</w:t>
            </w:r>
            <w:r w:rsidRPr="004D696A">
              <w:rPr>
                <w:sz w:val="24"/>
                <w:szCs w:val="24"/>
              </w:rPr>
              <w:t xml:space="preserve">, и иные  методические материалы. Перед выполнением обучающимися </w:t>
            </w:r>
            <w:r w:rsidRPr="004D696A">
              <w:rPr>
                <w:sz w:val="24"/>
                <w:szCs w:val="24"/>
              </w:rPr>
              <w:lastRenderedPageBreak/>
              <w:t xml:space="preserve">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w:t>
            </w:r>
            <w:r w:rsidR="0078214F" w:rsidRPr="004D696A">
              <w:rPr>
                <w:sz w:val="24"/>
                <w:szCs w:val="24"/>
              </w:rPr>
              <w:t>самостоятельной работы обучающихся</w:t>
            </w:r>
            <w:r w:rsidRPr="004D696A">
              <w:rPr>
                <w:sz w:val="24"/>
                <w:szCs w:val="24"/>
              </w:rPr>
              <w:t xml:space="preserve"> предусматривает:</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соотнесение содержания контроля с целями обучения; объективность контроля;</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валидность контроля (соответствие предъявляемых заданий тому, что предполагается проверить); </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дифференциацию контрольно-измерительных материалов.</w:t>
            </w:r>
          </w:p>
          <w:p w:rsidR="00DA2242" w:rsidRPr="004D696A" w:rsidRDefault="00DA2242" w:rsidP="00CD683C">
            <w:pPr>
              <w:pStyle w:val="TableParagraph"/>
              <w:tabs>
                <w:tab w:val="left" w:pos="253"/>
              </w:tabs>
              <w:ind w:left="0"/>
              <w:jc w:val="both"/>
              <w:rPr>
                <w:sz w:val="24"/>
                <w:szCs w:val="24"/>
              </w:rPr>
            </w:pPr>
            <w:r w:rsidRPr="004D696A">
              <w:rPr>
                <w:sz w:val="24"/>
                <w:szCs w:val="24"/>
              </w:rPr>
              <w:t>Формы контроля самостоятельной работы:</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просмотр и проверка выполнения самостоятельной работы преподавателем;</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организация самопроверки, </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взаимопроверки выполненного задания в группе; обсуждение результатов выполненной работы на занятии;</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 xml:space="preserve">проведение письменного опроса; </w:t>
            </w:r>
          </w:p>
          <w:p w:rsidR="00DA2242" w:rsidRPr="004D696A" w:rsidRDefault="00DA2242" w:rsidP="00A40370">
            <w:pPr>
              <w:pStyle w:val="TableParagraph"/>
              <w:numPr>
                <w:ilvl w:val="0"/>
                <w:numId w:val="35"/>
              </w:numPr>
              <w:tabs>
                <w:tab w:val="left" w:pos="253"/>
              </w:tabs>
              <w:ind w:left="0" w:firstLine="0"/>
              <w:jc w:val="both"/>
              <w:rPr>
                <w:sz w:val="24"/>
                <w:szCs w:val="24"/>
              </w:rPr>
            </w:pPr>
            <w:r w:rsidRPr="004D696A">
              <w:rPr>
                <w:sz w:val="24"/>
                <w:szCs w:val="24"/>
              </w:rPr>
              <w:t>проведение устного опроса;</w:t>
            </w:r>
          </w:p>
          <w:p w:rsidR="00DA2242" w:rsidRPr="004D696A" w:rsidRDefault="00DA2242" w:rsidP="00CD683C">
            <w:pPr>
              <w:pStyle w:val="TableParagraph"/>
              <w:numPr>
                <w:ilvl w:val="0"/>
                <w:numId w:val="35"/>
              </w:numPr>
              <w:tabs>
                <w:tab w:val="left" w:pos="253"/>
              </w:tabs>
              <w:ind w:left="0" w:firstLine="0"/>
              <w:jc w:val="both"/>
              <w:rPr>
                <w:sz w:val="24"/>
                <w:szCs w:val="24"/>
              </w:rPr>
            </w:pPr>
            <w:r w:rsidRPr="004D696A">
              <w:rPr>
                <w:sz w:val="24"/>
                <w:szCs w:val="24"/>
              </w:rPr>
              <w:t>защита отчетов о проделанной работе.</w:t>
            </w:r>
          </w:p>
        </w:tc>
      </w:tr>
      <w:tr w:rsidR="00DA2242" w:rsidRPr="004D696A" w:rsidTr="00D5519F">
        <w:tc>
          <w:tcPr>
            <w:tcW w:w="2619" w:type="dxa"/>
          </w:tcPr>
          <w:p w:rsidR="00DA2242" w:rsidRPr="004D696A" w:rsidRDefault="00DA2242" w:rsidP="00CA29ED">
            <w:pPr>
              <w:pStyle w:val="TableParagraph"/>
              <w:ind w:left="0"/>
              <w:rPr>
                <w:sz w:val="24"/>
                <w:szCs w:val="24"/>
              </w:rPr>
            </w:pPr>
            <w:r w:rsidRPr="004D696A">
              <w:rPr>
                <w:sz w:val="24"/>
                <w:szCs w:val="24"/>
              </w:rPr>
              <w:lastRenderedPageBreak/>
              <w:t>Опрос</w:t>
            </w:r>
          </w:p>
        </w:tc>
        <w:tc>
          <w:tcPr>
            <w:tcW w:w="6952" w:type="dxa"/>
          </w:tcPr>
          <w:p w:rsidR="00DA2242" w:rsidRPr="004D696A" w:rsidRDefault="00DA2242" w:rsidP="0078214F">
            <w:pPr>
              <w:pStyle w:val="TableParagraph"/>
              <w:ind w:left="0"/>
              <w:jc w:val="both"/>
              <w:rPr>
                <w:sz w:val="24"/>
                <w:szCs w:val="24"/>
              </w:rPr>
            </w:pPr>
            <w:r w:rsidRPr="004D696A">
              <w:rPr>
                <w:sz w:val="24"/>
                <w:szCs w:val="24"/>
              </w:rPr>
              <w:t xml:space="preserve">Опрос - это средство контроля, организованное как специальная беседа преподавателя со </w:t>
            </w:r>
            <w:r w:rsidR="0078214F" w:rsidRPr="004D696A">
              <w:rPr>
                <w:sz w:val="24"/>
                <w:szCs w:val="24"/>
              </w:rPr>
              <w:t xml:space="preserve">обучающимся </w:t>
            </w:r>
            <w:r w:rsidRPr="004D696A">
              <w:rPr>
                <w:sz w:val="24"/>
                <w:szCs w:val="24"/>
              </w:rPr>
              <w:t xml:space="preserve">на темы, связанные с изучаемой дисциплиной, и рассчитанное на выявление объема знаний </w:t>
            </w:r>
            <w:r w:rsidR="0078214F" w:rsidRPr="004D696A">
              <w:rPr>
                <w:sz w:val="24"/>
                <w:szCs w:val="24"/>
              </w:rPr>
              <w:t xml:space="preserve">обучающегося </w:t>
            </w:r>
            <w:r w:rsidRPr="004D696A">
              <w:rPr>
                <w:sz w:val="24"/>
                <w:szCs w:val="24"/>
              </w:rPr>
              <w:t xml:space="preserve">по определенному разделу, теме, проблеме и т.п. Проблематика, выносимая на опрос определена в заданиях для самостоятельной работы </w:t>
            </w:r>
            <w:r w:rsidR="0078214F" w:rsidRPr="004D696A">
              <w:rPr>
                <w:sz w:val="24"/>
                <w:szCs w:val="24"/>
              </w:rPr>
              <w:t>обучающегося</w:t>
            </w:r>
            <w:r w:rsidRPr="004D696A">
              <w:rPr>
                <w:sz w:val="24"/>
                <w:szCs w:val="24"/>
              </w:rPr>
              <w:t>, а также может определяться преподавателем, ведущим семинарские занят</w:t>
            </w:r>
            <w:r w:rsidR="0078214F" w:rsidRPr="004D696A">
              <w:rPr>
                <w:sz w:val="24"/>
                <w:szCs w:val="24"/>
              </w:rPr>
              <w:t>ия. Во время проведения опроса обучающийся</w:t>
            </w:r>
            <w:r w:rsidRPr="004D696A">
              <w:rPr>
                <w:sz w:val="24"/>
                <w:szCs w:val="24"/>
              </w:rPr>
              <w:t xml:space="preserve"> должен уметь обсудить с преподавателем соответствующую проблематику на уровне диалога.</w:t>
            </w:r>
          </w:p>
        </w:tc>
      </w:tr>
      <w:tr w:rsidR="0056246A" w:rsidRPr="004D696A" w:rsidTr="00D5519F">
        <w:tc>
          <w:tcPr>
            <w:tcW w:w="2619" w:type="dxa"/>
          </w:tcPr>
          <w:p w:rsidR="000507BF" w:rsidRPr="004D696A" w:rsidRDefault="000507BF" w:rsidP="0056246A">
            <w:pPr>
              <w:pStyle w:val="TableParagraph"/>
              <w:ind w:right="272"/>
              <w:rPr>
                <w:sz w:val="24"/>
                <w:szCs w:val="24"/>
              </w:rPr>
            </w:pPr>
            <w:r w:rsidRPr="004D696A">
              <w:rPr>
                <w:sz w:val="24"/>
                <w:szCs w:val="24"/>
              </w:rPr>
              <w:t>Тестирование</w:t>
            </w:r>
          </w:p>
        </w:tc>
        <w:tc>
          <w:tcPr>
            <w:tcW w:w="6952" w:type="dxa"/>
          </w:tcPr>
          <w:p w:rsidR="006E00D1" w:rsidRPr="004D696A" w:rsidRDefault="006E00D1" w:rsidP="006E00D1">
            <w:pPr>
              <w:pStyle w:val="TableParagraph"/>
              <w:ind w:right="33"/>
              <w:jc w:val="both"/>
              <w:rPr>
                <w:sz w:val="24"/>
                <w:szCs w:val="24"/>
              </w:rPr>
            </w:pPr>
            <w:r w:rsidRPr="004D696A">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6E00D1" w:rsidRPr="004D696A" w:rsidRDefault="006E00D1" w:rsidP="006E00D1">
            <w:pPr>
              <w:pStyle w:val="TableParagraph"/>
              <w:numPr>
                <w:ilvl w:val="0"/>
                <w:numId w:val="35"/>
              </w:numPr>
              <w:ind w:right="33"/>
              <w:jc w:val="both"/>
              <w:rPr>
                <w:sz w:val="24"/>
                <w:szCs w:val="24"/>
              </w:rPr>
            </w:pPr>
            <w:r w:rsidRPr="004D696A">
              <w:rPr>
                <w:sz w:val="24"/>
                <w:szCs w:val="24"/>
              </w:rPr>
              <w:t>компьютерного тестирования, т.е. компьютер произвольно выбирает вопросы из базы данных по степени сложности;</w:t>
            </w:r>
          </w:p>
          <w:p w:rsidR="006E00D1" w:rsidRPr="004D696A" w:rsidRDefault="006E00D1" w:rsidP="006E00D1">
            <w:pPr>
              <w:pStyle w:val="TableParagraph"/>
              <w:numPr>
                <w:ilvl w:val="0"/>
                <w:numId w:val="35"/>
              </w:numPr>
              <w:ind w:right="33"/>
              <w:jc w:val="both"/>
              <w:rPr>
                <w:sz w:val="24"/>
                <w:szCs w:val="24"/>
              </w:rPr>
            </w:pPr>
            <w:r w:rsidRPr="004D696A">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6E00D1" w:rsidRPr="004D696A" w:rsidRDefault="006E00D1" w:rsidP="006E00D1">
            <w:pPr>
              <w:pStyle w:val="TableParagraph"/>
              <w:ind w:right="33"/>
              <w:jc w:val="both"/>
              <w:rPr>
                <w:sz w:val="24"/>
                <w:szCs w:val="24"/>
              </w:rPr>
            </w:pPr>
            <w:r w:rsidRPr="004D696A">
              <w:rPr>
                <w:sz w:val="24"/>
                <w:szCs w:val="24"/>
              </w:rPr>
              <w:t xml:space="preserve">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w:t>
            </w:r>
            <w:r w:rsidRPr="004D696A">
              <w:rPr>
                <w:sz w:val="24"/>
                <w:szCs w:val="24"/>
              </w:rPr>
              <w:lastRenderedPageBreak/>
              <w:t>курсу. Значит, итоговое тестирование займет целое занятие. Оценка результатов тестирования может проводиться двумя способами:</w:t>
            </w:r>
          </w:p>
          <w:p w:rsidR="006E00D1" w:rsidRPr="004D696A" w:rsidRDefault="006E00D1" w:rsidP="006E00D1">
            <w:pPr>
              <w:pStyle w:val="TableParagraph"/>
              <w:ind w:right="33"/>
              <w:jc w:val="both"/>
              <w:rPr>
                <w:sz w:val="24"/>
                <w:szCs w:val="24"/>
              </w:rPr>
            </w:pPr>
            <w:r w:rsidRPr="004D696A">
              <w:rPr>
                <w:sz w:val="24"/>
                <w:szCs w:val="24"/>
              </w:rPr>
              <w:t>1) по 5-балльной системе, когда ответы студентов оцениваются следующим образом:</w:t>
            </w:r>
          </w:p>
          <w:p w:rsidR="006E00D1" w:rsidRPr="004D696A" w:rsidRDefault="006E00D1" w:rsidP="006E00D1">
            <w:pPr>
              <w:pStyle w:val="TableParagraph"/>
              <w:ind w:right="33"/>
              <w:jc w:val="both"/>
              <w:rPr>
                <w:sz w:val="24"/>
                <w:szCs w:val="24"/>
              </w:rPr>
            </w:pPr>
            <w:r w:rsidRPr="004D696A">
              <w:rPr>
                <w:sz w:val="24"/>
                <w:szCs w:val="24"/>
              </w:rPr>
              <w:t>- «отлично» – более 80% ответов правильные;</w:t>
            </w:r>
          </w:p>
          <w:p w:rsidR="006E00D1" w:rsidRPr="004D696A" w:rsidRDefault="006E00D1" w:rsidP="006E00D1">
            <w:pPr>
              <w:pStyle w:val="TableParagraph"/>
              <w:ind w:right="33"/>
              <w:jc w:val="both"/>
              <w:rPr>
                <w:sz w:val="24"/>
                <w:szCs w:val="24"/>
              </w:rPr>
            </w:pPr>
            <w:r w:rsidRPr="004D696A">
              <w:rPr>
                <w:sz w:val="24"/>
                <w:szCs w:val="24"/>
              </w:rPr>
              <w:t xml:space="preserve">- «хорошо» – более 65% ответов правильные; </w:t>
            </w:r>
          </w:p>
          <w:p w:rsidR="006E00D1" w:rsidRPr="004D696A" w:rsidRDefault="006E00D1" w:rsidP="006E00D1">
            <w:pPr>
              <w:pStyle w:val="TableParagraph"/>
              <w:ind w:right="33"/>
              <w:jc w:val="both"/>
              <w:rPr>
                <w:sz w:val="24"/>
                <w:szCs w:val="24"/>
              </w:rPr>
            </w:pPr>
            <w:r w:rsidRPr="004D696A">
              <w:rPr>
                <w:sz w:val="24"/>
                <w:szCs w:val="24"/>
              </w:rPr>
              <w:t>- «удовлетворительно» – более 50% ответов правильные.</w:t>
            </w:r>
          </w:p>
          <w:p w:rsidR="006E00D1" w:rsidRPr="004D696A" w:rsidRDefault="006E00D1" w:rsidP="006E00D1">
            <w:pPr>
              <w:pStyle w:val="TableParagraph"/>
              <w:ind w:right="33"/>
              <w:jc w:val="both"/>
              <w:rPr>
                <w:sz w:val="24"/>
                <w:szCs w:val="24"/>
              </w:rPr>
            </w:pPr>
            <w:r w:rsidRPr="004D696A">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6E00D1" w:rsidRPr="004D696A" w:rsidRDefault="006E00D1" w:rsidP="006E00D1">
            <w:pPr>
              <w:pStyle w:val="TableParagraph"/>
              <w:ind w:right="33"/>
              <w:jc w:val="both"/>
              <w:rPr>
                <w:sz w:val="24"/>
                <w:szCs w:val="24"/>
              </w:rPr>
            </w:pPr>
            <w:r w:rsidRPr="004D696A">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6246A" w:rsidRPr="004D696A" w:rsidRDefault="006E00D1" w:rsidP="006E00D1">
            <w:pPr>
              <w:widowControl/>
              <w:jc w:val="both"/>
              <w:rPr>
                <w:strike/>
              </w:rPr>
            </w:pPr>
            <w:r w:rsidRPr="004D696A">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56246A" w:rsidRPr="004D696A" w:rsidTr="00D5519F">
        <w:tc>
          <w:tcPr>
            <w:tcW w:w="2619" w:type="dxa"/>
          </w:tcPr>
          <w:p w:rsidR="0056246A" w:rsidRPr="004D696A" w:rsidRDefault="0056246A" w:rsidP="00CA29ED">
            <w:pPr>
              <w:pStyle w:val="TableParagraph"/>
              <w:ind w:left="0"/>
              <w:rPr>
                <w:sz w:val="24"/>
                <w:szCs w:val="24"/>
              </w:rPr>
            </w:pPr>
            <w:r w:rsidRPr="004D696A">
              <w:rPr>
                <w:sz w:val="24"/>
                <w:szCs w:val="24"/>
              </w:rPr>
              <w:lastRenderedPageBreak/>
              <w:t>Курсовая работа</w:t>
            </w:r>
          </w:p>
        </w:tc>
        <w:tc>
          <w:tcPr>
            <w:tcW w:w="6952" w:type="dxa"/>
          </w:tcPr>
          <w:p w:rsidR="0056246A" w:rsidRPr="004D696A" w:rsidRDefault="0056246A" w:rsidP="00693F58">
            <w:pPr>
              <w:pStyle w:val="TableParagraph"/>
              <w:tabs>
                <w:tab w:val="left" w:pos="343"/>
              </w:tabs>
              <w:ind w:left="0"/>
              <w:jc w:val="both"/>
              <w:rPr>
                <w:sz w:val="24"/>
                <w:szCs w:val="24"/>
              </w:rPr>
            </w:pPr>
            <w:r w:rsidRPr="004D696A">
              <w:rPr>
                <w:sz w:val="24"/>
                <w:szCs w:val="24"/>
              </w:rPr>
              <w:t>Курсовая работа (КР) представляет собой самостоятельно проведенное научно-практическое исследование определенной темы учебной программы, демонстрирующее знание и свободное использование специальной финансово-экономической терминологии, способность к систематизации, четкому изложению мыслей, анализу, аргументации, обобщениям и выводам. Цель выполнения курсовой работы - выявление уровня теоретических знаний и практических навыков обучающихся, полученных ими при изучении дисциплины «</w:t>
            </w:r>
            <w:r w:rsidR="006D554A" w:rsidRPr="004D696A">
              <w:rPr>
                <w:sz w:val="24"/>
                <w:szCs w:val="24"/>
              </w:rPr>
              <w:t>Ф</w:t>
            </w:r>
            <w:r w:rsidRPr="004D696A">
              <w:rPr>
                <w:sz w:val="24"/>
                <w:szCs w:val="24"/>
              </w:rPr>
              <w:t>инансы</w:t>
            </w:r>
            <w:r w:rsidR="006D554A" w:rsidRPr="004D696A">
              <w:rPr>
                <w:sz w:val="24"/>
                <w:szCs w:val="24"/>
              </w:rPr>
              <w:t xml:space="preserve"> предприятий (организаций)</w:t>
            </w:r>
            <w:r w:rsidRPr="004D696A">
              <w:rPr>
                <w:sz w:val="24"/>
                <w:szCs w:val="24"/>
              </w:rPr>
              <w:t>», а также способности применять эти знания и навыки при решении конкретных финансовых задач. Задачи выполнения курсовой работы:</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 xml:space="preserve">расширение теоретических и практических знаний, приобретенных в процессе изучения дисциплины </w:t>
            </w:r>
            <w:r w:rsidR="00647AA5" w:rsidRPr="004D696A">
              <w:rPr>
                <w:sz w:val="24"/>
                <w:szCs w:val="24"/>
              </w:rPr>
              <w:t>«Финансы предприятий (организаций)»</w:t>
            </w:r>
            <w:r w:rsidRPr="004D696A">
              <w:rPr>
                <w:sz w:val="24"/>
                <w:szCs w:val="24"/>
              </w:rPr>
              <w:t xml:space="preserve"> на основе усвоения законодательства, действующего в части финансовых отношений, учебников и учебных пособий, специальной, в том числе, периодической литературы, материалов лекций, практических занятий и интерактивных форм обучения;</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раскрытие сущности категорий, явлений и проблем в области финансовых отношений, соответствующих избранной теме курсовой работы;</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сбор и обобщение фактического материала по теме курсовой работы, проведение финансового анализа статистических данных, выполнение расчетов, оценка состояния, динамики и тенденций развития исследуемых финансовых явлений и процессов;</w:t>
            </w:r>
          </w:p>
          <w:p w:rsidR="0056246A" w:rsidRPr="004D696A" w:rsidRDefault="0056246A" w:rsidP="00693F58">
            <w:pPr>
              <w:pStyle w:val="TableParagraph"/>
              <w:numPr>
                <w:ilvl w:val="0"/>
                <w:numId w:val="32"/>
              </w:numPr>
              <w:tabs>
                <w:tab w:val="left" w:pos="343"/>
              </w:tabs>
              <w:ind w:left="0" w:firstLine="0"/>
              <w:jc w:val="both"/>
              <w:rPr>
                <w:sz w:val="24"/>
                <w:szCs w:val="24"/>
              </w:rPr>
            </w:pPr>
            <w:r w:rsidRPr="004D696A">
              <w:rPr>
                <w:sz w:val="24"/>
                <w:szCs w:val="24"/>
              </w:rPr>
              <w:t xml:space="preserve">разработка и обоснование конкретных рекомендаций и практических предложений по развитию, совершенствованию, </w:t>
            </w:r>
            <w:r w:rsidRPr="004D696A">
              <w:rPr>
                <w:sz w:val="24"/>
                <w:szCs w:val="24"/>
              </w:rPr>
              <w:lastRenderedPageBreak/>
              <w:t>улучшению или стабилизации выявленного состояния изучаемых финансовых явлений и процессов.</w:t>
            </w:r>
          </w:p>
          <w:p w:rsidR="0056246A" w:rsidRPr="004D696A" w:rsidRDefault="0056246A" w:rsidP="00693F58">
            <w:pPr>
              <w:pStyle w:val="TableParagraph"/>
              <w:tabs>
                <w:tab w:val="left" w:pos="343"/>
              </w:tabs>
              <w:ind w:left="0"/>
              <w:jc w:val="both"/>
              <w:rPr>
                <w:sz w:val="24"/>
                <w:szCs w:val="24"/>
              </w:rPr>
            </w:pPr>
            <w:r w:rsidRPr="004D696A">
              <w:rPr>
                <w:sz w:val="24"/>
                <w:szCs w:val="24"/>
              </w:rPr>
              <w:t>Подготовка КР состоит из нескольких этапов:</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выбор темы и обоснование актуальности избранной темы;</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составление библиографии, ознакомление с законодательными актами, нормативными документами, статистическими данными, литературными источниками и электронными ресурсами, относящимися к теме курсовой работы;</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изучение материально-технических и социально-экономических условий и показателей ведения деятельности хозяйствующим субъектом;</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обработка и анализ полученной информации;</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формулировка выводов и разработка рекомендаций в целях оптимизации деятельности хозяйствующего субъекта;</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расчет экономического и социального эффекта от реализации предложенных мероприятий;</w:t>
            </w:r>
          </w:p>
          <w:p w:rsidR="0056246A" w:rsidRPr="004D696A" w:rsidRDefault="0056246A" w:rsidP="00693F58">
            <w:pPr>
              <w:pStyle w:val="TableParagraph"/>
              <w:numPr>
                <w:ilvl w:val="0"/>
                <w:numId w:val="33"/>
              </w:numPr>
              <w:tabs>
                <w:tab w:val="left" w:pos="343"/>
              </w:tabs>
              <w:ind w:left="0" w:firstLine="0"/>
              <w:jc w:val="both"/>
              <w:rPr>
                <w:sz w:val="24"/>
                <w:szCs w:val="24"/>
              </w:rPr>
            </w:pPr>
            <w:r w:rsidRPr="004D696A">
              <w:rPr>
                <w:sz w:val="24"/>
                <w:szCs w:val="24"/>
              </w:rPr>
              <w:t>оформление курсовой работы в соответствии с установленными требованиями.</w:t>
            </w:r>
          </w:p>
          <w:p w:rsidR="0056246A" w:rsidRPr="004D696A" w:rsidRDefault="0056246A" w:rsidP="00693F58">
            <w:pPr>
              <w:pStyle w:val="TableParagraph"/>
              <w:tabs>
                <w:tab w:val="left" w:pos="343"/>
              </w:tabs>
              <w:ind w:left="0"/>
              <w:jc w:val="both"/>
              <w:rPr>
                <w:sz w:val="24"/>
                <w:szCs w:val="24"/>
              </w:rPr>
            </w:pPr>
            <w:r w:rsidRPr="004D696A">
              <w:rPr>
                <w:sz w:val="24"/>
                <w:szCs w:val="24"/>
              </w:rPr>
              <w:t>В курсовой работе раскрываются теоретические и методические основы финансово-экономического анализа деятельности хозяйствующих субъектов, проводится анализ отдельных финансово-хозяйственных аспектов деятельности конкретной организации (предприятия, банка, страховой компании, бюджетной организации и т.д.), которая является объектом исследования в курсовой работе.</w:t>
            </w:r>
          </w:p>
          <w:p w:rsidR="0056246A" w:rsidRPr="004D696A" w:rsidRDefault="0056246A" w:rsidP="00693F58">
            <w:pPr>
              <w:pStyle w:val="TableParagraph"/>
              <w:tabs>
                <w:tab w:val="left" w:pos="343"/>
              </w:tabs>
              <w:ind w:left="0"/>
              <w:jc w:val="both"/>
              <w:rPr>
                <w:sz w:val="24"/>
                <w:szCs w:val="24"/>
              </w:rPr>
            </w:pPr>
            <w:r w:rsidRPr="004D696A">
              <w:rPr>
                <w:sz w:val="24"/>
                <w:szCs w:val="24"/>
              </w:rPr>
              <w:t>К выбору темы КР предъявляются следующие требования:</w:t>
            </w:r>
          </w:p>
          <w:p w:rsidR="0056246A" w:rsidRPr="004D696A" w:rsidRDefault="0056246A" w:rsidP="00693F58">
            <w:pPr>
              <w:pStyle w:val="TableParagraph"/>
              <w:tabs>
                <w:tab w:val="left" w:pos="343"/>
              </w:tabs>
              <w:ind w:left="0"/>
              <w:jc w:val="both"/>
              <w:rPr>
                <w:sz w:val="24"/>
                <w:szCs w:val="24"/>
              </w:rPr>
            </w:pPr>
            <w:r w:rsidRPr="004D696A">
              <w:rPr>
                <w:sz w:val="24"/>
                <w:szCs w:val="24"/>
              </w:rPr>
              <w:t>1) примерная тематика курсовых работ корректируется каждый учебный год Советом факультета по представлению профильной кафедры;</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2) обучающемуся предоставляется право выбора темы (направления исследования) курсовой работы из числа тем, рекомендуемых кафедрой. Обучающийся самостоятельно, или совместно с преподавателем дисциплины </w:t>
            </w:r>
            <w:r w:rsidR="004D696A" w:rsidRPr="004D696A">
              <w:rPr>
                <w:sz w:val="24"/>
                <w:szCs w:val="24"/>
              </w:rPr>
              <w:t>«Финансы предприятий (организаций)»</w:t>
            </w:r>
            <w:r w:rsidRPr="004D696A">
              <w:rPr>
                <w:sz w:val="24"/>
                <w:szCs w:val="24"/>
              </w:rPr>
              <w:t>, может предложить и свою тему, обосновав ее целесообразность;</w:t>
            </w:r>
          </w:p>
          <w:p w:rsidR="0056246A" w:rsidRPr="004D696A" w:rsidRDefault="0056246A" w:rsidP="00693F58">
            <w:pPr>
              <w:pStyle w:val="TableParagraph"/>
              <w:tabs>
                <w:tab w:val="left" w:pos="343"/>
              </w:tabs>
              <w:ind w:left="0"/>
              <w:jc w:val="both"/>
              <w:rPr>
                <w:sz w:val="24"/>
                <w:szCs w:val="24"/>
              </w:rPr>
            </w:pPr>
            <w:r w:rsidRPr="004D696A">
              <w:rPr>
                <w:sz w:val="24"/>
                <w:szCs w:val="24"/>
              </w:rPr>
              <w:t>3) тема должна быть актуальной, т.е. быть связанной с современными задачами и проблемами финансово-хозяйственной практики. При выборе темы необходимо учитывать ее научное и практическое значение, т.е. в какой степени разработанная тема может быть использована в научных, учебных и практических целях;</w:t>
            </w:r>
          </w:p>
          <w:p w:rsidR="0056246A" w:rsidRPr="004D696A" w:rsidRDefault="0056246A" w:rsidP="00693F58">
            <w:pPr>
              <w:pStyle w:val="TableParagraph"/>
              <w:tabs>
                <w:tab w:val="left" w:pos="343"/>
              </w:tabs>
              <w:ind w:left="0"/>
              <w:jc w:val="both"/>
              <w:rPr>
                <w:sz w:val="24"/>
                <w:szCs w:val="24"/>
              </w:rPr>
            </w:pPr>
            <w:r w:rsidRPr="004D696A">
              <w:rPr>
                <w:sz w:val="24"/>
                <w:szCs w:val="24"/>
              </w:rPr>
              <w:t>4) тема должна соответствовать индивидуальным, научным и профессиональным интересам обучающегося;</w:t>
            </w:r>
          </w:p>
          <w:p w:rsidR="0056246A" w:rsidRPr="004D696A" w:rsidRDefault="0056246A" w:rsidP="00693F58">
            <w:pPr>
              <w:pStyle w:val="TableParagraph"/>
              <w:tabs>
                <w:tab w:val="left" w:pos="343"/>
              </w:tabs>
              <w:ind w:left="0"/>
              <w:jc w:val="both"/>
              <w:rPr>
                <w:sz w:val="24"/>
                <w:szCs w:val="24"/>
              </w:rPr>
            </w:pPr>
            <w:r w:rsidRPr="004D696A">
              <w:rPr>
                <w:sz w:val="24"/>
                <w:szCs w:val="24"/>
              </w:rPr>
              <w:t>5) тема должна быть посильна для выполнения. Нужно руководствоваться возможностью получения конкретных статистических данных и документов финансовой (бухгалтерской) отчетности.</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Курсовая работа пишется по определенному плану. Последовательность изложения, соподчиненность ее отдельных частей находят свое выражение в структуре работы.</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 xml:space="preserve">Независимо от избранной темы необходимо придерживаться </w:t>
            </w:r>
            <w:r w:rsidRPr="004D696A">
              <w:rPr>
                <w:sz w:val="24"/>
                <w:szCs w:val="24"/>
              </w:rPr>
              <w:lastRenderedPageBreak/>
              <w:t>приведенной ниже структуры КР:</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оглавление;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введение;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основная часть, включающая в себя три главы (теоретической, аналитической и рекомендательной направленности);</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заключение;</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список источников информации;</w:t>
            </w:r>
          </w:p>
          <w:p w:rsidR="0056246A" w:rsidRPr="004D696A" w:rsidRDefault="0056246A" w:rsidP="00693F58">
            <w:pPr>
              <w:pStyle w:val="TableParagraph"/>
              <w:numPr>
                <w:ilvl w:val="0"/>
                <w:numId w:val="34"/>
              </w:numPr>
              <w:tabs>
                <w:tab w:val="left" w:pos="283"/>
                <w:tab w:val="left" w:pos="343"/>
              </w:tabs>
              <w:ind w:left="0" w:firstLine="0"/>
              <w:jc w:val="both"/>
              <w:rPr>
                <w:sz w:val="24"/>
                <w:szCs w:val="24"/>
              </w:rPr>
            </w:pPr>
            <w:r w:rsidRPr="004D696A">
              <w:rPr>
                <w:sz w:val="24"/>
                <w:szCs w:val="24"/>
              </w:rPr>
              <w:t>приложения.</w:t>
            </w:r>
          </w:p>
          <w:p w:rsidR="0056246A" w:rsidRPr="004D696A" w:rsidRDefault="0056246A" w:rsidP="00693F58">
            <w:pPr>
              <w:pStyle w:val="TableParagraph"/>
              <w:tabs>
                <w:tab w:val="left" w:pos="283"/>
                <w:tab w:val="left" w:pos="343"/>
              </w:tabs>
              <w:ind w:left="0"/>
              <w:jc w:val="both"/>
              <w:rPr>
                <w:sz w:val="24"/>
                <w:szCs w:val="24"/>
              </w:rPr>
            </w:pPr>
            <w:r w:rsidRPr="004D696A">
              <w:rPr>
                <w:sz w:val="24"/>
                <w:szCs w:val="24"/>
              </w:rPr>
              <w:t xml:space="preserve">Оглавление отражает, по существу, план работы, ее каркас. В оглавлении последовательно указываются названия глав, параграфов или пунктов, их расположение по страницам. Каждая рубрика оглавления должна точно соответствовать рубрике в тексте. Все структурные части КР должны быть указаны в оглавлении. Помещать оглавление необходимо в начале работы, так как это дает возможность сразу представить основное направление исследования. Во введении дается общая характеристика КР. Для введения обязательны следующие элементы: актуальность, объект и предмет исследования, цель и задачи исследования, информационная база. Раскрыть актуальность выбранной темы – значит показать ее важность, существенность для настоящего времени. Главное при этом показать суть проблемы, которая требует решения, и значение этого решения для хозяйственной практики. Правильно сформулированная актуальность рассматриваемого вопроса свидетельствует об умении автора отделять главное от второстепенного. Объект 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(частной, общей долевой, общей совместной), организационно-правовой формы хозяйствования (ПАО, ООО, товарищество, кооператив, ГУП, МУП и другие) и отраслевой принадлежности. Объектом может быть и государственное учреждение, муниципальное образование, регион (в исключительных случаях). Предмет исследования – это конкретные финансово-экономические процессы и отношения, развивающиеся в рамках объекта исследования. Цель исследования состоит в решении определенной проблемы путем анализа характеризующих ее финансово-экономических процессов и явлений и разработке на этой основе рекомендаций, направленных на совершенствование управления этими процессами и явлениями, на их оптимизацию, улучшение или стабилизацию. Задачи исследования – это действия, которые необходимо проделать обучающемуся для достижения поставленной цели. Задачи соответствуют отдельным главам, а также наиболее важным параграфам (пунктам) теоретической, аналитической и рекомендательной части курсовой работы. Первая группа задач должна быть связана с исследованием теоретических основ проблемы, заявленной в теме и относящейся к предметной области курсовой работы. Эти задачи формулируются с помощью терминов: рассмотреть..., изучить..., найти..., выяснить..., описать…. В соответствии с этим первая глава должна носить теоретический характер. Вторая группа задач должна быть связана с анализом конкретных финансово-экономических процессов и явлений. Анализ должен проводиться на базе изученных в первой главе теоретико-методических основ проблемы. Эта группа задач формулируется с помощью терминов: проанализировать…, исследовать..., выявить..., установить..., охарактеризовать…. В соответствии с этим вторая глава должна носить аналитический характер. </w:t>
            </w:r>
          </w:p>
          <w:p w:rsidR="0056246A" w:rsidRPr="004D696A" w:rsidRDefault="0056246A" w:rsidP="00693F58">
            <w:pPr>
              <w:pStyle w:val="TableParagraph"/>
              <w:tabs>
                <w:tab w:val="left" w:pos="343"/>
              </w:tabs>
              <w:ind w:left="0"/>
              <w:jc w:val="both"/>
              <w:rPr>
                <w:sz w:val="24"/>
                <w:szCs w:val="24"/>
              </w:rPr>
            </w:pPr>
            <w:r w:rsidRPr="004D696A">
              <w:rPr>
                <w:sz w:val="24"/>
                <w:szCs w:val="24"/>
              </w:rPr>
              <w:t>Третья группа задач должна быть связана с разработкой конкретных рекомендаций, вытекающих из результатов проведенного во второй главе анализа, и оценкой экономической эффективности применения этих рекомендаций. Данная группа задач излагается с использованием терминов: сформулировать…, разработать…, определить…, дать рекомендации…, рассчитать…, оценить…, спрогнозировать…. В соответствии с этим третья глава должна носить рекомендательный, оценочный характер. Информационную базу исследования составляют источники, на которых строится работа:</w:t>
            </w:r>
          </w:p>
          <w:p w:rsidR="0056246A" w:rsidRPr="004D696A" w:rsidRDefault="0056246A" w:rsidP="00693F58">
            <w:pPr>
              <w:pStyle w:val="TableParagraph"/>
              <w:tabs>
                <w:tab w:val="left" w:pos="343"/>
              </w:tabs>
              <w:ind w:left="0"/>
              <w:jc w:val="both"/>
              <w:rPr>
                <w:sz w:val="24"/>
                <w:szCs w:val="24"/>
              </w:rPr>
            </w:pPr>
            <w:r w:rsidRPr="004D696A">
              <w:rPr>
                <w:sz w:val="24"/>
                <w:szCs w:val="24"/>
              </w:rPr>
              <w:t>1) законодательные акты и нормативные документы;</w:t>
            </w:r>
          </w:p>
          <w:p w:rsidR="0056246A" w:rsidRPr="004D696A" w:rsidRDefault="0056246A" w:rsidP="00693F58">
            <w:pPr>
              <w:pStyle w:val="TableParagraph"/>
              <w:tabs>
                <w:tab w:val="left" w:pos="343"/>
              </w:tabs>
              <w:ind w:left="0"/>
              <w:jc w:val="both"/>
              <w:rPr>
                <w:sz w:val="24"/>
                <w:szCs w:val="24"/>
              </w:rPr>
            </w:pPr>
            <w:r w:rsidRPr="004D696A">
              <w:rPr>
                <w:sz w:val="24"/>
                <w:szCs w:val="24"/>
              </w:rPr>
              <w:t>2) научные источники (монографическая и учебная литература; материалы семинаров и конференций);</w:t>
            </w:r>
          </w:p>
          <w:p w:rsidR="0056246A" w:rsidRPr="004D696A" w:rsidRDefault="0056246A" w:rsidP="00693F58">
            <w:pPr>
              <w:pStyle w:val="TableParagraph"/>
              <w:tabs>
                <w:tab w:val="left" w:pos="343"/>
              </w:tabs>
              <w:ind w:left="0"/>
              <w:jc w:val="both"/>
              <w:rPr>
                <w:sz w:val="24"/>
                <w:szCs w:val="24"/>
              </w:rPr>
            </w:pPr>
            <w:r w:rsidRPr="004D696A">
              <w:rPr>
                <w:sz w:val="24"/>
                <w:szCs w:val="24"/>
              </w:rPr>
              <w:t>3) статистические источники;</w:t>
            </w:r>
          </w:p>
          <w:p w:rsidR="0056246A" w:rsidRPr="004D696A" w:rsidRDefault="0056246A" w:rsidP="00693F58">
            <w:pPr>
              <w:pStyle w:val="TableParagraph"/>
              <w:tabs>
                <w:tab w:val="left" w:pos="343"/>
              </w:tabs>
              <w:ind w:left="0"/>
              <w:jc w:val="both"/>
              <w:rPr>
                <w:sz w:val="24"/>
                <w:szCs w:val="24"/>
              </w:rPr>
            </w:pPr>
            <w:r w:rsidRPr="004D696A">
              <w:rPr>
                <w:sz w:val="24"/>
                <w:szCs w:val="24"/>
              </w:rPr>
              <w:t>4) периодическая печать и электронные ресурсы;</w:t>
            </w:r>
          </w:p>
          <w:p w:rsidR="0056246A" w:rsidRPr="004D696A" w:rsidRDefault="0056246A" w:rsidP="00693F58">
            <w:pPr>
              <w:pStyle w:val="TableParagraph"/>
              <w:tabs>
                <w:tab w:val="left" w:pos="343"/>
              </w:tabs>
              <w:ind w:left="0"/>
              <w:jc w:val="both"/>
              <w:rPr>
                <w:sz w:val="24"/>
                <w:szCs w:val="24"/>
              </w:rPr>
            </w:pPr>
            <w:r w:rsidRPr="004D696A">
              <w:rPr>
                <w:sz w:val="24"/>
                <w:szCs w:val="24"/>
              </w:rPr>
              <w:t>5) финансовая (бухгалтерская) отчетность, управленческая документация, а также учредительные и другие локальные нормативные документы.</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Изложение материалов исследования составляет основную часть курсовой работы, которая состоит из теоретической и аналитической глав, а также главы, в которой даются конкретные рекомендации. Задача первой главы состоит в исследовании теоретических и нормативных основ проблемы, заявленной в теме КР и связанной с предметом исследования. В первой главе должны быть раскрыты понятия и сущность изучаемого явления или процесса, уточнены формулировки. Автор КР должен заявить о выбранной методике проведения анализа, указать ее автора и раскрыть ее содержание (показатели, порядок и формулы расчетов), описать информационную базу, которая будет использоваться при анализе. При этом целесообразно использовать справочные, обзорные материалы, таблицы, графики, схемы, рисунки и т.д., раскрывающие особенности описываемых методик. Содержание второй главы представляет собой анализ прикладных аспектов проблемы: экономический и финансовый анализ конкретных данных исследуемого хозяйствующего субъекта. Вторая глава начинается с характеристики хозяйствующего субъекта по следующим позициям: история создания, организационно-правовая форма, структура управления, сфера и масштаб деятельности, конкурентная среда. Далее необходимо приступить к анализу финансово-экономических процессов и явлений, относящихся к предмету исследования: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 xml:space="preserve">произвести расчеты по формулам и методикам, описанным в первой главе. Цифровой материал необходимо сгруппировать в таблицы или диаграммы, выразить графически. (Не следует один и тот же процесс (тенденцию) иллюстрировать и таблицей, и графически);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обобщить результаты расчетов;</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выявить проблемы, возникающие в деятельности (финансово-экономическом состоянии) исследуемого субъекта хозяйствования</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 xml:space="preserve">проанализировать причины (факторы) сложившегося положения дел; </w:t>
            </w:r>
          </w:p>
          <w:p w:rsidR="0056246A" w:rsidRPr="004D696A" w:rsidRDefault="0056246A" w:rsidP="00693F58">
            <w:pPr>
              <w:pStyle w:val="TableParagraph"/>
              <w:numPr>
                <w:ilvl w:val="0"/>
                <w:numId w:val="35"/>
              </w:numPr>
              <w:tabs>
                <w:tab w:val="left" w:pos="343"/>
              </w:tabs>
              <w:ind w:left="0" w:firstLine="0"/>
              <w:jc w:val="both"/>
              <w:rPr>
                <w:sz w:val="24"/>
                <w:szCs w:val="24"/>
              </w:rPr>
            </w:pPr>
            <w:r w:rsidRPr="004D696A">
              <w:rPr>
                <w:sz w:val="24"/>
                <w:szCs w:val="24"/>
              </w:rPr>
              <w:t>сделать выводы из проведенного анализа.</w:t>
            </w:r>
          </w:p>
          <w:p w:rsidR="0056246A" w:rsidRPr="004D696A" w:rsidRDefault="0056246A" w:rsidP="00693F58">
            <w:pPr>
              <w:pStyle w:val="TableParagraph"/>
              <w:tabs>
                <w:tab w:val="left" w:pos="343"/>
              </w:tabs>
              <w:ind w:left="0"/>
              <w:jc w:val="both"/>
              <w:rPr>
                <w:sz w:val="24"/>
                <w:szCs w:val="24"/>
              </w:rPr>
            </w:pPr>
            <w:r w:rsidRPr="004D696A">
              <w:rPr>
                <w:sz w:val="24"/>
                <w:szCs w:val="24"/>
              </w:rPr>
              <w:t xml:space="preserve">Задача третьей главы КР - вскрыть имеющиеся резервы и предложить управленческие решения, направленные на улучшение (стабилизацию) финансово-экономического положения исследуемого субъекта хозяйствования. Все рекомендации должны вытекать из выявленных во второй главе проблем и базироваться на теоретико-методических подходах, представленных в первой главе. Предлагаемые меры, рекомендации, как правило, должны быть подкреплены расчетами экономического эффекта от их внедрения. Заключение подводит итог работы. В нем следует в сжатом виде показать, как решена каждая из поставленных во введении задач, и на этой основе сделать вывод о достижении цели КР. Список источников информации должен включать не менее 15 наименований (нормативные документы, учебники, другие книги, периодические издания, сайты). В приложениях приводятся необходимые для использования в курсовой работе формы бухгалтерской отчетности и другие информационные материалы. </w:t>
            </w:r>
          </w:p>
          <w:p w:rsidR="0056246A" w:rsidRPr="004D696A" w:rsidRDefault="0056246A" w:rsidP="00693F58">
            <w:pPr>
              <w:pStyle w:val="TableParagraph"/>
              <w:tabs>
                <w:tab w:val="left" w:pos="343"/>
              </w:tabs>
              <w:ind w:left="0"/>
              <w:jc w:val="both"/>
              <w:rPr>
                <w:sz w:val="24"/>
                <w:szCs w:val="24"/>
              </w:rPr>
            </w:pPr>
            <w:r w:rsidRPr="004D696A">
              <w:rPr>
                <w:sz w:val="24"/>
                <w:szCs w:val="24"/>
              </w:rPr>
              <w:t>Подготовка и написание курсовой работы складываются из ряда этапов. Первый из них – это ознакомление с обзорными печатными материалами по теме и с самой постановкой проблемы. Первоначально изучается общее современное состояние проблемы исследования (темы) в научной литературе. Это необходимо для того, чтобы определить направление и содержание работы. Очевидно, что, прежде всего, следует определиться с нормативной базой (кодексами и законами РФ, указами Президента, постановлениями Правительства РФ и др.), трудами авторитетных ученых. Это позволит уяснить методологическую основу будущей работы, определить ее верное направление. После ознакомления с постановкой проблемы обучающийся составляет в соответствии с заданием план КР, что позволяет установить ее структуру и последовательность изложения. Следующим этапом является составление списка литературных и других источников информации по избранной теме. В ходе изучения список может дополняться и изменяться, однако нельзя начинать работу, не представляя себе примерного объема информационных и литературных материалов. При подборе литературы необходимо, прежде всего, обратиться к преподавателю, который обязан указать наиболее важные источники и литературу. Наряду с составлением предварительной библиографии по теме необходимо определить и систематизировать список других возможных источников: статистических отчетов, материалов социологических опросов и т.д. Необходимо, чтобы используемые в процессе работы материалы были достоверными, надежными, достаточно полными и, наконец, доступными. Затем начинается изучение литературы и других источников. Рекомендуется изучение литературы начинать с общих работ, а затем переходить к частным работам, статьям. Иногда удобно и целесообразно изучать литературу не в хронологической последовательности, а в обратном порядке. Это значит – вначале изучить работы, вышедшие в последнее время и постепенно, если возникла необходимость, двигаться к прошлому, знакомясь с произведениями по теме. Читая книгу или журнал и делая соответствующие выписки, нужно строго придерживаться правила: отмечать страницу книги или журнала, откуда взята выписка или цитата (это необходимо для последующего оформления ссылок в курсовой работе). Очень полезно уже в процессе накопления материалов делать свои краткие замечания, возможные возражения и т.д., что впоследствии может быть использовано по назначению.</w:t>
            </w:r>
          </w:p>
        </w:tc>
      </w:tr>
      <w:tr w:rsidR="0056246A" w:rsidRPr="004D696A" w:rsidTr="00D5519F">
        <w:trPr>
          <w:trHeight w:val="416"/>
        </w:trPr>
        <w:tc>
          <w:tcPr>
            <w:tcW w:w="2619" w:type="dxa"/>
          </w:tcPr>
          <w:p w:rsidR="0056246A" w:rsidRPr="004D696A" w:rsidRDefault="0056246A" w:rsidP="00CA29ED">
            <w:pPr>
              <w:pStyle w:val="TableParagraph"/>
              <w:ind w:left="0"/>
              <w:rPr>
                <w:sz w:val="24"/>
                <w:szCs w:val="24"/>
              </w:rPr>
            </w:pPr>
            <w:r w:rsidRPr="004D696A">
              <w:rPr>
                <w:sz w:val="24"/>
                <w:szCs w:val="24"/>
              </w:rPr>
              <w:lastRenderedPageBreak/>
              <w:t>Подготовка к экзамену</w:t>
            </w:r>
          </w:p>
        </w:tc>
        <w:tc>
          <w:tcPr>
            <w:tcW w:w="6952" w:type="dxa"/>
          </w:tcPr>
          <w:p w:rsidR="0056246A" w:rsidRPr="004D696A" w:rsidRDefault="0056246A" w:rsidP="00693F58">
            <w:pPr>
              <w:pStyle w:val="TableParagraph"/>
              <w:tabs>
                <w:tab w:val="left" w:pos="253"/>
              </w:tabs>
              <w:ind w:left="0"/>
              <w:jc w:val="both"/>
              <w:rPr>
                <w:sz w:val="24"/>
                <w:szCs w:val="24"/>
              </w:rPr>
            </w:pPr>
            <w:r w:rsidRPr="004D696A">
              <w:rPr>
                <w:sz w:val="24"/>
                <w:szCs w:val="24"/>
              </w:rPr>
              <w:t>При подготовке к экзамену необходимо ориентироваться на конспекты лекций, рекомендуемую литературу и др</w:t>
            </w:r>
            <w:r w:rsidR="006E00D1" w:rsidRPr="004D696A">
              <w:rPr>
                <w:sz w:val="24"/>
                <w:szCs w:val="24"/>
              </w:rPr>
              <w:t>. Основное в подготовке к сдаче</w:t>
            </w:r>
            <w:r w:rsidRPr="004D696A">
              <w:rPr>
                <w:sz w:val="24"/>
                <w:szCs w:val="24"/>
              </w:rPr>
              <w:t xml:space="preserve"> экзамена по дисциплине </w:t>
            </w:r>
            <w:r w:rsidR="00647AA5" w:rsidRPr="004D696A">
              <w:rPr>
                <w:sz w:val="24"/>
                <w:szCs w:val="24"/>
              </w:rPr>
              <w:t>«Финансы предприятий (организаций)»</w:t>
            </w:r>
            <w:r w:rsidRPr="004D696A">
              <w:rPr>
                <w:sz w:val="24"/>
                <w:szCs w:val="24"/>
              </w:rPr>
              <w:t xml:space="preserve"> - это повторение всего материала дисциплины, по которому необходимо сдавать экзамен. При подготовке к с</w:t>
            </w:r>
            <w:r w:rsidR="003760E7" w:rsidRPr="004D696A">
              <w:rPr>
                <w:sz w:val="24"/>
                <w:szCs w:val="24"/>
              </w:rPr>
              <w:t>даче</w:t>
            </w:r>
            <w:r w:rsidRPr="004D696A">
              <w:rPr>
                <w:sz w:val="24"/>
                <w:szCs w:val="24"/>
              </w:rPr>
              <w:t xml:space="preserve">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самостоятельная работа в течение семестра;</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 xml:space="preserve">непосредственная подготовка в дни, предшествующие экзамену по темам курса; </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подготовка к ответу на задания, содержащиеся в билетах (тестах) экзамена.</w:t>
            </w:r>
          </w:p>
          <w:p w:rsidR="0056246A" w:rsidRPr="004D696A" w:rsidRDefault="0056246A" w:rsidP="00693F58">
            <w:pPr>
              <w:pStyle w:val="TableParagraph"/>
              <w:tabs>
                <w:tab w:val="left" w:pos="253"/>
              </w:tabs>
              <w:ind w:left="0"/>
              <w:jc w:val="both"/>
              <w:rPr>
                <w:sz w:val="24"/>
                <w:szCs w:val="24"/>
              </w:rPr>
            </w:pPr>
            <w:r w:rsidRPr="004D696A">
              <w:rPr>
                <w:sz w:val="24"/>
                <w:szCs w:val="24"/>
              </w:rPr>
              <w:t xml:space="preserve">Для успешной сдачи экзамена по дисциплине </w:t>
            </w:r>
            <w:r w:rsidR="00647AA5" w:rsidRPr="004D696A">
              <w:rPr>
                <w:sz w:val="24"/>
                <w:szCs w:val="24"/>
              </w:rPr>
              <w:t>«Финансы предприятий (организаций)»</w:t>
            </w:r>
            <w:r w:rsidRPr="004D696A">
              <w:rPr>
                <w:sz w:val="24"/>
                <w:szCs w:val="24"/>
              </w:rPr>
              <w:t xml:space="preserve">  обучающиеся должны принимать во внимание, что:</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все основные вопросы, указанные в рабочей программе, нужно знать, понимать их смысл и уметь его разъяснить;</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 xml:space="preserve">семинарские занятия способствуют получению более высокого уровня знаний и, как следствие, более высокой оценке на </w:t>
            </w:r>
            <w:r w:rsidR="003760E7" w:rsidRPr="004D696A">
              <w:rPr>
                <w:sz w:val="24"/>
                <w:szCs w:val="24"/>
              </w:rPr>
              <w:t>экзамене</w:t>
            </w:r>
            <w:r w:rsidRPr="004D696A">
              <w:rPr>
                <w:sz w:val="24"/>
                <w:szCs w:val="24"/>
              </w:rPr>
              <w:t>;</w:t>
            </w:r>
          </w:p>
          <w:p w:rsidR="0056246A" w:rsidRPr="004D696A" w:rsidRDefault="0056246A" w:rsidP="00693F58">
            <w:pPr>
              <w:pStyle w:val="TableParagraph"/>
              <w:numPr>
                <w:ilvl w:val="0"/>
                <w:numId w:val="35"/>
              </w:numPr>
              <w:tabs>
                <w:tab w:val="left" w:pos="253"/>
              </w:tabs>
              <w:ind w:left="0" w:firstLine="0"/>
              <w:jc w:val="both"/>
              <w:rPr>
                <w:sz w:val="24"/>
                <w:szCs w:val="24"/>
              </w:rPr>
            </w:pPr>
            <w:r w:rsidRPr="004D696A">
              <w:rPr>
                <w:sz w:val="24"/>
                <w:szCs w:val="24"/>
              </w:rPr>
              <w:t>готовиться к экзамену необходимо начинать с первой лекции и первого семинара.</w:t>
            </w:r>
          </w:p>
        </w:tc>
      </w:tr>
    </w:tbl>
    <w:p w:rsidR="00645EC7" w:rsidRPr="004D696A" w:rsidRDefault="00645EC7" w:rsidP="00910300">
      <w:pPr>
        <w:tabs>
          <w:tab w:val="left" w:pos="567"/>
          <w:tab w:val="left" w:pos="851"/>
        </w:tabs>
        <w:autoSpaceDN/>
        <w:adjustRightInd/>
        <w:spacing w:before="1"/>
        <w:ind w:right="227" w:firstLine="567"/>
        <w:jc w:val="center"/>
        <w:outlineLvl w:val="0"/>
        <w:rPr>
          <w:b/>
        </w:rPr>
      </w:pPr>
    </w:p>
    <w:p w:rsidR="00910300" w:rsidRPr="004D696A" w:rsidRDefault="00910300" w:rsidP="00910300">
      <w:pPr>
        <w:tabs>
          <w:tab w:val="left" w:pos="567"/>
          <w:tab w:val="left" w:pos="851"/>
        </w:tabs>
        <w:autoSpaceDN/>
        <w:adjustRightInd/>
        <w:spacing w:before="1"/>
        <w:ind w:right="227" w:firstLine="567"/>
        <w:jc w:val="center"/>
        <w:outlineLvl w:val="0"/>
        <w:rPr>
          <w:b/>
        </w:rPr>
      </w:pPr>
      <w:r w:rsidRPr="004D696A">
        <w:rPr>
          <w:b/>
        </w:rPr>
        <w:t>10. Лицензионное программное обеспечение</w:t>
      </w:r>
    </w:p>
    <w:p w:rsidR="00910300" w:rsidRPr="004D696A" w:rsidRDefault="00910300" w:rsidP="00910300">
      <w:pPr>
        <w:numPr>
          <w:ilvl w:val="0"/>
          <w:numId w:val="3"/>
        </w:numPr>
        <w:suppressAutoHyphens/>
        <w:autoSpaceDE/>
        <w:autoSpaceDN/>
        <w:adjustRightInd/>
        <w:ind w:left="0" w:firstLine="567"/>
        <w:jc w:val="center"/>
        <w:rPr>
          <w:b/>
        </w:rPr>
      </w:pPr>
    </w:p>
    <w:p w:rsidR="00910300" w:rsidRPr="004D696A" w:rsidRDefault="00910300" w:rsidP="00910300">
      <w:pPr>
        <w:numPr>
          <w:ilvl w:val="0"/>
          <w:numId w:val="3"/>
        </w:numPr>
        <w:suppressAutoHyphens/>
        <w:ind w:left="0" w:firstLine="567"/>
        <w:jc w:val="both"/>
        <w:rPr>
          <w:bCs/>
          <w:iCs/>
        </w:rPr>
      </w:pPr>
      <w:r w:rsidRPr="004D696A">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910300" w:rsidRPr="004D696A" w:rsidRDefault="00910300" w:rsidP="00910300">
      <w:pPr>
        <w:numPr>
          <w:ilvl w:val="0"/>
          <w:numId w:val="3"/>
        </w:numPr>
        <w:suppressAutoHyphens/>
        <w:ind w:left="0" w:firstLine="567"/>
        <w:jc w:val="both"/>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Программный продукт</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Тип</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Тип лицензии</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b/>
                <w:bCs/>
                <w:sz w:val="24"/>
                <w:szCs w:val="24"/>
              </w:rPr>
              <w:t>Дополнительные сведения</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Windows XP Professional</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Операционная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OEM</w:t>
            </w:r>
          </w:p>
        </w:tc>
        <w:tc>
          <w:tcPr>
            <w:tcW w:w="2882" w:type="dxa"/>
            <w:shd w:val="clear" w:color="auto" w:fill="auto"/>
          </w:tcPr>
          <w:p w:rsidR="00910300" w:rsidRPr="004D696A" w:rsidRDefault="00910300" w:rsidP="006C1BA4">
            <w:pPr>
              <w:pStyle w:val="afe"/>
              <w:spacing w:line="240" w:lineRule="auto"/>
              <w:ind w:firstLine="0"/>
              <w:rPr>
                <w:sz w:val="24"/>
                <w:szCs w:val="24"/>
              </w:rPr>
            </w:pP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lang w:val="en-US"/>
              </w:rPr>
            </w:pPr>
            <w:r w:rsidRPr="004D696A">
              <w:rPr>
                <w:sz w:val="24"/>
                <w:szCs w:val="24"/>
                <w:lang w:val="en-US"/>
              </w:rPr>
              <w:t>Microsoft Office Professional Plus 2007 rus</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Open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Лицензия № 45829385 от 26.08.2009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lang w:val="en-US"/>
              </w:rPr>
            </w:pPr>
            <w:r w:rsidRPr="004D696A">
              <w:rPr>
                <w:sz w:val="24"/>
                <w:szCs w:val="24"/>
                <w:lang w:val="en-US"/>
              </w:rPr>
              <w:t>Microsoft Office Professional Plus 2010 rus</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Microsoft Open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Лицензия № 49261732 от 04.11.2011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IBM SPSS Statistics BASE</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Лицензионный договор № 20130218-1 от 12.03.2013 (действует до 31.03.2018)</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MathCAD Education</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Договор-оферта</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Tr009781 от 18.02.2013 (бессрочно)</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Консультант плюс</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Информационно-справочная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Подписка</w:t>
            </w:r>
          </w:p>
        </w:tc>
        <w:tc>
          <w:tcPr>
            <w:tcW w:w="2882" w:type="dxa"/>
            <w:shd w:val="clear" w:color="auto" w:fill="auto"/>
          </w:tcPr>
          <w:p w:rsidR="00910300" w:rsidRPr="004D696A" w:rsidRDefault="00910300" w:rsidP="006C1BA4">
            <w:pPr>
              <w:pStyle w:val="afe"/>
              <w:spacing w:line="240" w:lineRule="auto"/>
              <w:ind w:firstLine="0"/>
              <w:rPr>
                <w:sz w:val="24"/>
                <w:szCs w:val="24"/>
              </w:rPr>
            </w:pP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1C:Предприятие 8.2 для обучения программированию</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Информационная система</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Договор № 01/200213 от 20.02.2013</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OpenOfiice Pro</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Офисный пакет</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Apache License</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Оферта (свободная лицензия)</w:t>
            </w:r>
          </w:p>
        </w:tc>
      </w:tr>
      <w:tr w:rsidR="00910300" w:rsidRPr="004D696A" w:rsidTr="006C1BA4">
        <w:trPr>
          <w:jc w:val="center"/>
        </w:trPr>
        <w:tc>
          <w:tcPr>
            <w:tcW w:w="311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SciLab</w:t>
            </w:r>
          </w:p>
        </w:tc>
        <w:tc>
          <w:tcPr>
            <w:tcW w:w="1639"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Прикладное ПО</w:t>
            </w:r>
          </w:p>
        </w:tc>
        <w:tc>
          <w:tcPr>
            <w:tcW w:w="1768"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CeCILL</w:t>
            </w:r>
          </w:p>
        </w:tc>
        <w:tc>
          <w:tcPr>
            <w:tcW w:w="2882" w:type="dxa"/>
            <w:shd w:val="clear" w:color="auto" w:fill="auto"/>
          </w:tcPr>
          <w:p w:rsidR="00910300" w:rsidRPr="004D696A" w:rsidRDefault="00910300" w:rsidP="006C1BA4">
            <w:pPr>
              <w:pStyle w:val="afe"/>
              <w:spacing w:line="240" w:lineRule="auto"/>
              <w:ind w:firstLine="0"/>
              <w:rPr>
                <w:sz w:val="24"/>
                <w:szCs w:val="24"/>
              </w:rPr>
            </w:pPr>
            <w:r w:rsidRPr="004D696A">
              <w:rPr>
                <w:sz w:val="24"/>
                <w:szCs w:val="24"/>
              </w:rPr>
              <w:t>Оферта (свободная лицензия)</w:t>
            </w:r>
          </w:p>
        </w:tc>
      </w:tr>
    </w:tbl>
    <w:p w:rsidR="00910300" w:rsidRPr="004D696A" w:rsidRDefault="00910300" w:rsidP="00910300">
      <w:pPr>
        <w:numPr>
          <w:ilvl w:val="0"/>
          <w:numId w:val="3"/>
        </w:numPr>
        <w:suppressAutoHyphens/>
        <w:autoSpaceDE/>
        <w:autoSpaceDN/>
        <w:adjustRightInd/>
        <w:ind w:left="431" w:hanging="431"/>
        <w:jc w:val="center"/>
        <w:rPr>
          <w:b/>
        </w:rPr>
      </w:pPr>
    </w:p>
    <w:p w:rsidR="00910300" w:rsidRPr="004D696A" w:rsidRDefault="00910300" w:rsidP="00910300">
      <w:pPr>
        <w:numPr>
          <w:ilvl w:val="0"/>
          <w:numId w:val="3"/>
        </w:numPr>
        <w:suppressAutoHyphens/>
        <w:autoSpaceDE/>
        <w:autoSpaceDN/>
        <w:adjustRightInd/>
        <w:ind w:left="431" w:hanging="431"/>
        <w:jc w:val="center"/>
        <w:rPr>
          <w:b/>
        </w:rPr>
      </w:pPr>
      <w:r w:rsidRPr="004D696A">
        <w:rPr>
          <w:b/>
        </w:rPr>
        <w:t>11. Описание материально-технической базы, необходимой для осуществления образовательного процесса по дисциплине</w:t>
      </w:r>
    </w:p>
    <w:p w:rsidR="00910300" w:rsidRPr="004D696A" w:rsidRDefault="00910300" w:rsidP="00910300"/>
    <w:p w:rsidR="00910300" w:rsidRPr="004D696A" w:rsidRDefault="00910300" w:rsidP="00910300">
      <w:pPr>
        <w:numPr>
          <w:ilvl w:val="0"/>
          <w:numId w:val="3"/>
        </w:numPr>
        <w:suppressAutoHyphens/>
        <w:autoSpaceDE/>
        <w:autoSpaceDN/>
        <w:adjustRightInd/>
        <w:ind w:left="0" w:firstLine="567"/>
        <w:jc w:val="both"/>
      </w:pPr>
      <w:r w:rsidRPr="004D696A">
        <w:t>Для построения эффективного учебного проце</w:t>
      </w:r>
      <w:r w:rsidR="00D76C63">
        <w:t xml:space="preserve">сса Кафедра финансов и кредита </w:t>
      </w:r>
      <w:r w:rsidRPr="004D696A">
        <w:t>располагает следующими материально-техническими средствами, которые используются в процессе изучения дисциплины:</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доска;</w:t>
      </w:r>
    </w:p>
    <w:p w:rsidR="00910300" w:rsidRPr="004D696A" w:rsidRDefault="00910300" w:rsidP="00910300">
      <w:pPr>
        <w:numPr>
          <w:ilvl w:val="0"/>
          <w:numId w:val="3"/>
        </w:numPr>
        <w:suppressAutoHyphens/>
        <w:autoSpaceDE/>
        <w:autoSpaceDN/>
        <w:adjustRightInd/>
        <w:ind w:left="0" w:firstLine="567"/>
        <w:jc w:val="both"/>
      </w:pPr>
      <w:r w:rsidRPr="004D696A">
        <w:t>- персональные компьютеры (компьютерный класс кафедры, аудитория 403, 16 шт.), каждый из компьютеров подключен к сети Интернет;</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экран;</w:t>
      </w:r>
    </w:p>
    <w:p w:rsidR="00910300" w:rsidRPr="004D696A" w:rsidRDefault="00910300" w:rsidP="00910300">
      <w:pPr>
        <w:widowControl/>
        <w:numPr>
          <w:ilvl w:val="0"/>
          <w:numId w:val="3"/>
        </w:numPr>
        <w:suppressAutoHyphens/>
        <w:autoSpaceDE/>
        <w:autoSpaceDN/>
        <w:adjustRightInd/>
        <w:ind w:left="0" w:firstLine="567"/>
        <w:jc w:val="both"/>
        <w:rPr>
          <w:bCs/>
        </w:rPr>
      </w:pPr>
      <w:r w:rsidRPr="004D696A">
        <w:rPr>
          <w:bCs/>
        </w:rPr>
        <w:t>- мультимедийный проектор.</w:t>
      </w:r>
    </w:p>
    <w:p w:rsidR="001E5ADA" w:rsidRPr="004D696A" w:rsidRDefault="00910300" w:rsidP="00910300">
      <w:pPr>
        <w:suppressAutoHyphens/>
        <w:autoSpaceDE/>
        <w:autoSpaceDN/>
        <w:adjustRightInd/>
        <w:jc w:val="both"/>
        <w:rPr>
          <w:b/>
        </w:rPr>
      </w:pPr>
      <w:r w:rsidRPr="004D696A">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5D55DE" w:rsidRPr="004D696A" w:rsidRDefault="005D55DE" w:rsidP="00CA29ED">
      <w:pPr>
        <w:suppressAutoHyphens/>
        <w:ind w:firstLine="567"/>
        <w:jc w:val="both"/>
        <w:rPr>
          <w:i/>
        </w:rPr>
      </w:pPr>
    </w:p>
    <w:p w:rsidR="002C7105" w:rsidRPr="004D696A" w:rsidRDefault="004574B5" w:rsidP="002C7713">
      <w:pPr>
        <w:pStyle w:val="10"/>
        <w:numPr>
          <w:ilvl w:val="0"/>
          <w:numId w:val="0"/>
        </w:numPr>
        <w:ind w:firstLine="709"/>
        <w:jc w:val="both"/>
        <w:rPr>
          <w:rFonts w:ascii="Times New Roman" w:hAnsi="Times New Roman" w:cs="Times New Roman"/>
          <w:color w:val="222222"/>
          <w:sz w:val="24"/>
          <w:szCs w:val="24"/>
        </w:rPr>
      </w:pPr>
      <w:bookmarkStart w:id="19" w:name="_Toc470287728"/>
      <w:r w:rsidRPr="004D696A">
        <w:rPr>
          <w:rFonts w:ascii="Times New Roman" w:hAnsi="Times New Roman" w:cs="Times New Roman"/>
          <w:bCs w:val="0"/>
          <w:color w:val="222222"/>
          <w:sz w:val="24"/>
          <w:szCs w:val="24"/>
        </w:rPr>
        <w:t>12</w:t>
      </w:r>
      <w:r w:rsidR="002C7105" w:rsidRPr="004D696A">
        <w:rPr>
          <w:rFonts w:ascii="Times New Roman" w:hAnsi="Times New Roman" w:cs="Times New Roman"/>
          <w:bCs w:val="0"/>
          <w:color w:val="222222"/>
          <w:sz w:val="24"/>
          <w:szCs w:val="24"/>
        </w:rPr>
        <w:t>. Особенности реализации дисциплины для инвалидов и лиц с ограниченными возможностями здоровья</w:t>
      </w:r>
      <w:bookmarkEnd w:id="19"/>
    </w:p>
    <w:p w:rsidR="001E5ADA" w:rsidRPr="004D696A" w:rsidRDefault="001E5ADA" w:rsidP="00CA29ED">
      <w:pPr>
        <w:shd w:val="clear" w:color="auto" w:fill="FFFFFF"/>
        <w:ind w:firstLine="567"/>
        <w:jc w:val="both"/>
        <w:rPr>
          <w:rFonts w:eastAsia="Times New Roman"/>
          <w:color w:val="222222"/>
        </w:rPr>
      </w:pPr>
    </w:p>
    <w:p w:rsidR="002C7105" w:rsidRPr="004D696A" w:rsidRDefault="002C7105" w:rsidP="00CA29ED">
      <w:pPr>
        <w:shd w:val="clear" w:color="auto" w:fill="FFFFFF"/>
        <w:ind w:firstLine="567"/>
        <w:jc w:val="both"/>
        <w:rPr>
          <w:rFonts w:eastAsia="Times New Roman"/>
          <w:color w:val="222222"/>
        </w:rPr>
      </w:pPr>
      <w:r w:rsidRPr="004D696A">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Pr="004D696A" w:rsidRDefault="002C7105" w:rsidP="00CA29ED">
      <w:pPr>
        <w:shd w:val="clear" w:color="auto" w:fill="FFFFFF"/>
        <w:ind w:firstLine="567"/>
        <w:jc w:val="both"/>
        <w:rPr>
          <w:rFonts w:eastAsia="Times New Roman"/>
          <w:color w:val="222222"/>
        </w:rPr>
      </w:pPr>
      <w:r w:rsidRPr="004D696A">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911CC1" w:rsidRPr="004D696A">
        <w:rPr>
          <w:rFonts w:eastAsia="Times New Roman"/>
          <w:color w:val="222222"/>
        </w:rPr>
        <w:t xml:space="preserve"> </w:t>
      </w:r>
      <w:r w:rsidRPr="004D696A">
        <w:rPr>
          <w:rFonts w:eastAsia="Times New Roman"/>
          <w:color w:val="222222"/>
        </w:rPr>
        <w:t>визуального доступа к информации, экранными увеличителями и техническими средствами усиления остаточного зрения.</w:t>
      </w:r>
    </w:p>
    <w:p w:rsidR="00A41653" w:rsidRPr="004D696A" w:rsidRDefault="00A41653" w:rsidP="00CA29ED">
      <w:pPr>
        <w:shd w:val="clear" w:color="auto" w:fill="FFFFFF"/>
        <w:ind w:firstLine="567"/>
        <w:jc w:val="both"/>
        <w:rPr>
          <w:rFonts w:eastAsia="Times New Roman"/>
          <w:color w:val="222222"/>
        </w:rPr>
      </w:pPr>
    </w:p>
    <w:p w:rsidR="00777784" w:rsidRPr="004D696A" w:rsidRDefault="003760E7" w:rsidP="00CA29ED">
      <w:pPr>
        <w:shd w:val="clear" w:color="auto" w:fill="FFFFFF"/>
        <w:ind w:firstLine="567"/>
        <w:jc w:val="both"/>
        <w:rPr>
          <w:rFonts w:eastAsia="Times New Roman"/>
          <w:b/>
          <w:color w:val="222222"/>
        </w:rPr>
      </w:pPr>
      <w:r w:rsidRPr="004D696A">
        <w:rPr>
          <w:rFonts w:eastAsia="Times New Roman"/>
          <w:b/>
          <w:color w:val="222222"/>
        </w:rPr>
        <w:t>13. Иные сведения и (или) материалы</w:t>
      </w:r>
    </w:p>
    <w:p w:rsidR="003760E7" w:rsidRPr="004D696A" w:rsidRDefault="003760E7" w:rsidP="00CA29ED">
      <w:pPr>
        <w:shd w:val="clear" w:color="auto" w:fill="FFFFFF"/>
        <w:ind w:firstLine="567"/>
        <w:jc w:val="both"/>
        <w:rPr>
          <w:rFonts w:eastAsia="Times New Roman"/>
          <w:color w:val="222222"/>
        </w:rPr>
      </w:pPr>
    </w:p>
    <w:p w:rsidR="003760E7" w:rsidRPr="004D696A" w:rsidRDefault="003760E7" w:rsidP="00CA29ED">
      <w:pPr>
        <w:shd w:val="clear" w:color="auto" w:fill="FFFFFF"/>
        <w:ind w:firstLine="567"/>
        <w:jc w:val="both"/>
        <w:rPr>
          <w:rFonts w:eastAsia="Times New Roman"/>
          <w:color w:val="222222"/>
        </w:rPr>
      </w:pPr>
      <w:r w:rsidRPr="004D696A">
        <w:rPr>
          <w:rFonts w:eastAsia="Times New Roman"/>
          <w:color w:val="222222"/>
        </w:rPr>
        <w:t>Не предусмотрены</w:t>
      </w:r>
      <w:r w:rsidR="00910300" w:rsidRPr="004D696A">
        <w:rPr>
          <w:rFonts w:eastAsia="Times New Roman"/>
          <w:color w:val="222222"/>
        </w:rPr>
        <w:t>.</w:t>
      </w:r>
    </w:p>
    <w:p w:rsidR="00910300" w:rsidRPr="004D696A" w:rsidRDefault="00910300" w:rsidP="00CA29ED">
      <w:pPr>
        <w:shd w:val="clear" w:color="auto" w:fill="FFFFFF"/>
        <w:ind w:firstLine="567"/>
        <w:jc w:val="both"/>
        <w:rPr>
          <w:rFonts w:eastAsia="Times New Roman"/>
          <w:color w:val="222222"/>
        </w:rPr>
      </w:pPr>
    </w:p>
    <w:p w:rsidR="003760E7" w:rsidRPr="004D696A" w:rsidRDefault="003760E7" w:rsidP="00CA29ED">
      <w:pPr>
        <w:shd w:val="clear" w:color="auto" w:fill="FFFFFF"/>
        <w:ind w:firstLine="567"/>
        <w:jc w:val="both"/>
        <w:rPr>
          <w:rFonts w:eastAsia="Times New Roman"/>
          <w:color w:val="222222"/>
        </w:rPr>
      </w:pPr>
    </w:p>
    <w:p w:rsidR="0062259F" w:rsidRDefault="00246210" w:rsidP="00CA29ED">
      <w:pPr>
        <w:shd w:val="clear" w:color="auto" w:fill="FFFFFF"/>
        <w:ind w:firstLine="567"/>
        <w:jc w:val="both"/>
        <w:rPr>
          <w:rFonts w:eastAsia="Times New Roman"/>
          <w:b/>
          <w:color w:val="222222"/>
        </w:rPr>
      </w:pPr>
      <w:r w:rsidRPr="004D696A">
        <w:rPr>
          <w:rFonts w:eastAsia="Times New Roman"/>
          <w:b/>
          <w:color w:val="222222"/>
        </w:rPr>
        <w:t>Составитель: Железнов И.А</w:t>
      </w:r>
      <w:r w:rsidR="003C1ED6" w:rsidRPr="004D696A">
        <w:rPr>
          <w:rFonts w:eastAsia="Times New Roman"/>
          <w:b/>
          <w:color w:val="222222"/>
        </w:rPr>
        <w:t>.</w:t>
      </w:r>
      <w:r w:rsidR="0062259F" w:rsidRPr="004D696A">
        <w:rPr>
          <w:rFonts w:eastAsia="Times New Roman"/>
          <w:b/>
          <w:color w:val="222222"/>
        </w:rPr>
        <w:t xml:space="preserve">, </w:t>
      </w:r>
      <w:r w:rsidR="004574B5" w:rsidRPr="004D696A">
        <w:rPr>
          <w:rFonts w:eastAsia="Times New Roman"/>
          <w:b/>
          <w:color w:val="222222"/>
        </w:rPr>
        <w:t xml:space="preserve">к.э.н., </w:t>
      </w:r>
      <w:r w:rsidRPr="004D696A">
        <w:rPr>
          <w:rFonts w:eastAsia="Times New Roman"/>
          <w:b/>
          <w:color w:val="222222"/>
        </w:rPr>
        <w:t xml:space="preserve">доц., </w:t>
      </w:r>
      <w:r w:rsidR="004574B5" w:rsidRPr="004D696A">
        <w:rPr>
          <w:rFonts w:eastAsia="Times New Roman"/>
          <w:b/>
          <w:color w:val="222222"/>
        </w:rPr>
        <w:t>за</w:t>
      </w:r>
      <w:r w:rsidRPr="004D696A">
        <w:rPr>
          <w:rFonts w:eastAsia="Times New Roman"/>
          <w:b/>
          <w:color w:val="222222"/>
        </w:rPr>
        <w:t>в</w:t>
      </w:r>
      <w:r w:rsidR="004574B5" w:rsidRPr="004D696A">
        <w:rPr>
          <w:rFonts w:eastAsia="Times New Roman"/>
          <w:b/>
          <w:color w:val="222222"/>
        </w:rPr>
        <w:t xml:space="preserve">. </w:t>
      </w:r>
      <w:r w:rsidRPr="004D696A">
        <w:rPr>
          <w:rFonts w:eastAsia="Times New Roman"/>
          <w:b/>
          <w:color w:val="222222"/>
        </w:rPr>
        <w:t xml:space="preserve">Кафедрой экономики и управления </w:t>
      </w:r>
      <w:r w:rsidR="0062259F" w:rsidRPr="004D696A">
        <w:rPr>
          <w:rFonts w:eastAsia="Times New Roman"/>
          <w:b/>
          <w:color w:val="222222"/>
        </w:rPr>
        <w:t>МПСУ</w:t>
      </w:r>
    </w:p>
    <w:p w:rsidR="00D76C63" w:rsidRDefault="00D76C63">
      <w:pPr>
        <w:widowControl/>
        <w:autoSpaceDE/>
        <w:autoSpaceDN/>
        <w:adjustRightInd/>
        <w:spacing w:after="160" w:line="259" w:lineRule="auto"/>
        <w:rPr>
          <w:rFonts w:eastAsia="Times New Roman"/>
          <w:b/>
          <w:color w:val="222222"/>
        </w:rPr>
      </w:pPr>
      <w:r>
        <w:rPr>
          <w:rFonts w:eastAsia="Times New Roman"/>
          <w:b/>
          <w:color w:val="222222"/>
        </w:rPr>
        <w:br w:type="page"/>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b/>
          <w:bCs/>
        </w:rPr>
        <w:t>14. Лист регистрации изменений</w:t>
      </w:r>
      <w:r w:rsidRPr="00D76C63">
        <w:rPr>
          <w:rFonts w:eastAsia="Times New Roman"/>
        </w:rPr>
        <w:t>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Рабочая программа учебной дисциплины обсуждена и утверждена на заседании Ученого совета от «29» июня 2015 г. протокол № 11 </w:t>
      </w:r>
    </w:p>
    <w:p w:rsidR="0021697D" w:rsidRPr="00D76C63" w:rsidRDefault="0021697D" w:rsidP="0021697D">
      <w:pPr>
        <w:widowControl/>
        <w:autoSpaceDE/>
        <w:autoSpaceDN/>
        <w:adjustRightInd/>
        <w:ind w:left="270" w:firstLine="555"/>
        <w:textAlignment w:val="baseline"/>
        <w:rPr>
          <w:rFonts w:eastAsia="Times New Roman"/>
          <w:sz w:val="18"/>
          <w:szCs w:val="18"/>
        </w:rPr>
      </w:pPr>
      <w:r w:rsidRPr="00D76C63">
        <w:rPr>
          <w:rFonts w:eastAsia="Times New Roman"/>
        </w:rPr>
        <w:t> </w:t>
      </w:r>
    </w:p>
    <w:p w:rsidR="0021697D" w:rsidRPr="00D76C63" w:rsidRDefault="0021697D" w:rsidP="0021697D">
      <w:pPr>
        <w:widowControl/>
        <w:autoSpaceDE/>
        <w:autoSpaceDN/>
        <w:adjustRightInd/>
        <w:ind w:left="270" w:firstLine="555"/>
        <w:jc w:val="center"/>
        <w:textAlignment w:val="baseline"/>
        <w:rPr>
          <w:rFonts w:eastAsia="Times New Roman"/>
          <w:sz w:val="18"/>
          <w:szCs w:val="18"/>
        </w:rPr>
      </w:pPr>
      <w:r w:rsidRPr="00D76C63">
        <w:rPr>
          <w:rFonts w:eastAsia="Times New Roman"/>
          <w:b/>
          <w:bCs/>
        </w:rPr>
        <w:t>Лист регистрации изменений</w:t>
      </w:r>
      <w:r w:rsidRPr="00D76C63">
        <w:rPr>
          <w:rFonts w:eastAsia="Times New Roman"/>
        </w:rPr>
        <w:t> </w:t>
      </w:r>
    </w:p>
    <w:p w:rsidR="0021697D" w:rsidRPr="00D76C63" w:rsidRDefault="0021697D" w:rsidP="0021697D">
      <w:pPr>
        <w:widowControl/>
        <w:autoSpaceDE/>
        <w:autoSpaceDN/>
        <w:adjustRightInd/>
        <w:ind w:left="270" w:firstLine="555"/>
        <w:jc w:val="center"/>
        <w:textAlignment w:val="baseline"/>
        <w:rPr>
          <w:rFonts w:eastAsia="Times New Roman"/>
          <w:sz w:val="18"/>
          <w:szCs w:val="18"/>
        </w:rPr>
      </w:pPr>
      <w:r w:rsidRPr="00D76C63">
        <w:rPr>
          <w:rFonts w:eastAsia="Times New Roman"/>
        </w:rPr>
        <w:t> </w:t>
      </w:r>
    </w:p>
    <w:tbl>
      <w:tblPr>
        <w:tblW w:w="922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4375"/>
        <w:gridCol w:w="2494"/>
        <w:gridCol w:w="1283"/>
      </w:tblGrid>
      <w:tr w:rsidR="0021697D" w:rsidRPr="00D76C63" w:rsidTr="0021697D">
        <w:tc>
          <w:tcPr>
            <w:tcW w:w="1071" w:type="dxa"/>
            <w:tcBorders>
              <w:top w:val="single" w:sz="6" w:space="0" w:color="000000"/>
              <w:left w:val="single" w:sz="6" w:space="0" w:color="000000"/>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rPr>
              <w:t> </w:t>
            </w:r>
          </w:p>
          <w:p w:rsidR="0021697D" w:rsidRPr="00D76C63" w:rsidRDefault="0021697D" w:rsidP="0021697D">
            <w:pPr>
              <w:widowControl/>
              <w:autoSpaceDE/>
              <w:autoSpaceDN/>
              <w:adjustRightInd/>
              <w:ind w:right="-150"/>
              <w:textAlignment w:val="baseline"/>
              <w:rPr>
                <w:rFonts w:eastAsia="Times New Roman"/>
              </w:rPr>
            </w:pPr>
            <w:r w:rsidRPr="00D76C63">
              <w:rPr>
                <w:rFonts w:eastAsia="Times New Roman"/>
                <w:color w:val="000000"/>
              </w:rPr>
              <w:t>№ </w:t>
            </w:r>
            <w:r w:rsidRPr="00D76C63">
              <w:rPr>
                <w:rFonts w:eastAsia="Times New Roman"/>
              </w:rPr>
              <w:t> </w:t>
            </w:r>
            <w:r w:rsidRPr="00D76C63">
              <w:rPr>
                <w:rFonts w:eastAsia="Times New Roman"/>
              </w:rPr>
              <w:br/>
            </w:r>
            <w:r w:rsidRPr="00D76C63">
              <w:rPr>
                <w:rFonts w:eastAsia="Times New Roman"/>
                <w:color w:val="000000"/>
              </w:rPr>
              <w:t>п/п</w:t>
            </w:r>
            <w:r w:rsidRPr="00D76C63">
              <w:rPr>
                <w:rFonts w:eastAsia="Times New Roman"/>
              </w:rPr>
              <w:t> </w:t>
            </w:r>
          </w:p>
        </w:tc>
        <w:tc>
          <w:tcPr>
            <w:tcW w:w="4375"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Содержание изменения</w:t>
            </w:r>
            <w:r w:rsidRPr="00D76C63">
              <w:rPr>
                <w:rFonts w:eastAsia="Times New Roman"/>
              </w:rPr>
              <w:t> </w:t>
            </w:r>
          </w:p>
        </w:tc>
        <w:tc>
          <w:tcPr>
            <w:tcW w:w="2494"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Реквизиты</w:t>
            </w:r>
            <w:r w:rsidRPr="00D76C63">
              <w:rPr>
                <w:rFonts w:eastAsia="Times New Roman"/>
              </w:rPr>
              <w:t> </w:t>
            </w:r>
            <w:r w:rsidRPr="00D76C63">
              <w:rPr>
                <w:rFonts w:eastAsia="Times New Roman"/>
              </w:rPr>
              <w:br/>
            </w:r>
            <w:r w:rsidRPr="00D76C63">
              <w:rPr>
                <w:rFonts w:eastAsia="Times New Roman"/>
                <w:color w:val="000000"/>
              </w:rPr>
              <w:t>документа</w:t>
            </w:r>
            <w:r w:rsidRPr="00D76C63">
              <w:rPr>
                <w:rFonts w:eastAsia="Times New Roman"/>
              </w:rPr>
              <w:t> </w:t>
            </w:r>
            <w:r w:rsidRPr="00D76C63">
              <w:rPr>
                <w:rFonts w:eastAsia="Times New Roman"/>
              </w:rPr>
              <w:br/>
            </w:r>
            <w:r w:rsidRPr="00D76C63">
              <w:rPr>
                <w:rFonts w:eastAsia="Times New Roman"/>
                <w:color w:val="000000"/>
              </w:rPr>
              <w:t>об утверждении</w:t>
            </w:r>
            <w:r w:rsidRPr="00D76C63">
              <w:rPr>
                <w:rFonts w:eastAsia="Times New Roman"/>
              </w:rPr>
              <w:t> </w:t>
            </w:r>
            <w:r w:rsidRPr="00D76C63">
              <w:rPr>
                <w:rFonts w:eastAsia="Times New Roman"/>
              </w:rPr>
              <w:br/>
            </w:r>
            <w:r w:rsidRPr="00D76C63">
              <w:rPr>
                <w:rFonts w:eastAsia="Times New Roman"/>
                <w:color w:val="000000"/>
              </w:rPr>
              <w:t>изменения</w:t>
            </w:r>
            <w:r w:rsidRPr="00D76C63">
              <w:rPr>
                <w:rFonts w:eastAsia="Times New Roman"/>
              </w:rPr>
              <w:t> </w:t>
            </w:r>
          </w:p>
        </w:tc>
        <w:tc>
          <w:tcPr>
            <w:tcW w:w="1283" w:type="dxa"/>
            <w:tcBorders>
              <w:top w:val="single" w:sz="6" w:space="0" w:color="000000"/>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0"/>
              <w:jc w:val="center"/>
              <w:textAlignment w:val="baseline"/>
              <w:rPr>
                <w:rFonts w:eastAsia="Times New Roman"/>
              </w:rPr>
            </w:pPr>
            <w:r w:rsidRPr="00D76C63">
              <w:rPr>
                <w:rFonts w:eastAsia="Times New Roman"/>
                <w:color w:val="000000"/>
              </w:rPr>
              <w:t>Дата</w:t>
            </w:r>
            <w:r w:rsidRPr="00D76C63">
              <w:rPr>
                <w:rFonts w:eastAsia="Times New Roman"/>
              </w:rPr>
              <w:t> </w:t>
            </w:r>
            <w:r w:rsidRPr="00D76C63">
              <w:rPr>
                <w:rFonts w:eastAsia="Times New Roman"/>
              </w:rPr>
              <w:br/>
            </w:r>
            <w:r w:rsidRPr="00D76C63">
              <w:rPr>
                <w:rFonts w:eastAsia="Times New Roman"/>
                <w:color w:val="000000"/>
              </w:rPr>
              <w:t>введения</w:t>
            </w:r>
            <w:r w:rsidRPr="00D76C63">
              <w:rPr>
                <w:rFonts w:eastAsia="Times New Roman"/>
              </w:rPr>
              <w:t> </w:t>
            </w:r>
            <w:r w:rsidRPr="00D76C63">
              <w:rPr>
                <w:rFonts w:eastAsia="Times New Roman"/>
              </w:rPr>
              <w:br/>
            </w:r>
            <w:r w:rsidRPr="00D76C63">
              <w:rPr>
                <w:rFonts w:eastAsia="Times New Roman"/>
                <w:color w:val="000000"/>
              </w:rPr>
              <w:t>изменения</w:t>
            </w:r>
            <w:r w:rsidRPr="00D76C63">
              <w:rPr>
                <w:rFonts w:eastAsia="Times New Roman"/>
              </w:rPr>
              <w:t> </w:t>
            </w:r>
          </w:p>
        </w:tc>
      </w:tr>
      <w:tr w:rsidR="0021697D" w:rsidRPr="00D76C63" w:rsidTr="0021697D">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2"/>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«29» июня 2015 года протокол № 11</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01.09.2015</w:t>
            </w:r>
            <w:r w:rsidRPr="00D76C63">
              <w:rPr>
                <w:rFonts w:eastAsia="Times New Roman"/>
              </w:rPr>
              <w:t> </w:t>
            </w:r>
          </w:p>
        </w:tc>
      </w:tr>
      <w:tr w:rsidR="0021697D" w:rsidRPr="00D76C63" w:rsidTr="0021697D">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3"/>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Актуализирована решением </w:t>
            </w:r>
            <w:r w:rsidRPr="00D76C63">
              <w:rPr>
                <w:rFonts w:eastAsia="Times New Roman"/>
                <w:color w:val="000000"/>
              </w:rPr>
              <w:t>Ученого совета</w:t>
            </w:r>
            <w:r w:rsidRPr="00D76C63">
              <w:rPr>
                <w:rFonts w:eastAsia="Times New Roman"/>
              </w:rPr>
              <w:t> </w:t>
            </w:r>
            <w:r w:rsidRPr="00D76C63">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«28» декабря 2015 года протокол № 4</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29.12.2015</w:t>
            </w:r>
            <w:r w:rsidRPr="00D76C63">
              <w:rPr>
                <w:rFonts w:eastAsia="Times New Roman"/>
              </w:rPr>
              <w:t> </w:t>
            </w:r>
          </w:p>
        </w:tc>
      </w:tr>
      <w:tr w:rsidR="0021697D" w:rsidRPr="00D76C63" w:rsidTr="0021697D">
        <w:trPr>
          <w:trHeight w:val="780"/>
        </w:trPr>
        <w:tc>
          <w:tcPr>
            <w:tcW w:w="1071" w:type="dxa"/>
            <w:tcBorders>
              <w:top w:val="nil"/>
              <w:left w:val="single" w:sz="6" w:space="0" w:color="000000"/>
              <w:bottom w:val="single" w:sz="6" w:space="0" w:color="000000"/>
              <w:right w:val="single" w:sz="6" w:space="0" w:color="000000"/>
            </w:tcBorders>
            <w:shd w:val="clear" w:color="auto" w:fill="auto"/>
            <w:vAlign w:val="center"/>
            <w:hideMark/>
          </w:tcPr>
          <w:p w:rsidR="0021697D" w:rsidRPr="00D76C63" w:rsidRDefault="0021697D" w:rsidP="0021697D">
            <w:pPr>
              <w:widowControl/>
              <w:numPr>
                <w:ilvl w:val="0"/>
                <w:numId w:val="44"/>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6" w:space="0" w:color="000000"/>
              <w:right w:val="single" w:sz="6" w:space="0" w:color="000000"/>
            </w:tcBorders>
            <w:shd w:val="clear" w:color="auto" w:fill="auto"/>
            <w:hideMark/>
          </w:tcPr>
          <w:p w:rsidR="0021697D" w:rsidRPr="00D76C63" w:rsidRDefault="0021697D" w:rsidP="0021697D">
            <w:pPr>
              <w:widowControl/>
              <w:autoSpaceDE/>
              <w:autoSpaceDN/>
              <w:adjustRightInd/>
              <w:ind w:right="15"/>
              <w:textAlignment w:val="baseline"/>
              <w:rPr>
                <w:rFonts w:eastAsia="Times New Roman"/>
                <w:color w:val="000000"/>
              </w:rPr>
            </w:pPr>
            <w:r w:rsidRPr="00D76C63">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 </w:t>
            </w:r>
          </w:p>
        </w:tc>
        <w:tc>
          <w:tcPr>
            <w:tcW w:w="2494"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«30» мая 2016 года    протокол № 8</w:t>
            </w:r>
            <w:r w:rsidRPr="00D76C63">
              <w:rPr>
                <w:rFonts w:eastAsia="Times New Roman"/>
              </w:rPr>
              <w:t> </w:t>
            </w:r>
          </w:p>
        </w:tc>
        <w:tc>
          <w:tcPr>
            <w:tcW w:w="1283" w:type="dxa"/>
            <w:tcBorders>
              <w:top w:val="nil"/>
              <w:left w:val="nil"/>
              <w:bottom w:val="single" w:sz="6" w:space="0" w:color="000000"/>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01.09.2016</w:t>
            </w:r>
            <w:r w:rsidRPr="00D76C63">
              <w:rPr>
                <w:rFonts w:eastAsia="Times New Roman"/>
              </w:rPr>
              <w:t> </w:t>
            </w:r>
          </w:p>
        </w:tc>
      </w:tr>
      <w:tr w:rsidR="0021697D" w:rsidRPr="00D76C63" w:rsidTr="00D91CE0">
        <w:trPr>
          <w:trHeight w:val="780"/>
        </w:trPr>
        <w:tc>
          <w:tcPr>
            <w:tcW w:w="1071" w:type="dxa"/>
            <w:tcBorders>
              <w:top w:val="nil"/>
              <w:left w:val="single" w:sz="6" w:space="0" w:color="000000"/>
              <w:bottom w:val="nil"/>
              <w:right w:val="single" w:sz="6" w:space="0" w:color="000000"/>
            </w:tcBorders>
            <w:shd w:val="clear" w:color="auto" w:fill="auto"/>
            <w:vAlign w:val="center"/>
            <w:hideMark/>
          </w:tcPr>
          <w:p w:rsidR="0021697D" w:rsidRPr="00D76C63" w:rsidRDefault="0021697D" w:rsidP="0021697D">
            <w:pPr>
              <w:widowControl/>
              <w:numPr>
                <w:ilvl w:val="0"/>
                <w:numId w:val="45"/>
              </w:numPr>
              <w:autoSpaceDE/>
              <w:autoSpaceDN/>
              <w:adjustRightInd/>
              <w:ind w:left="0" w:firstLine="705"/>
              <w:textAlignment w:val="baseline"/>
              <w:rPr>
                <w:rFonts w:eastAsia="Times New Roman"/>
              </w:rPr>
            </w:pPr>
            <w:r w:rsidRPr="00D76C63">
              <w:rPr>
                <w:rFonts w:eastAsia="Times New Roman"/>
              </w:rPr>
              <w:t> </w:t>
            </w:r>
          </w:p>
        </w:tc>
        <w:tc>
          <w:tcPr>
            <w:tcW w:w="4375" w:type="dxa"/>
            <w:tcBorders>
              <w:top w:val="nil"/>
              <w:left w:val="nil"/>
              <w:bottom w:val="single" w:sz="4" w:space="0" w:color="auto"/>
              <w:right w:val="single" w:sz="6" w:space="0" w:color="000000"/>
            </w:tcBorders>
            <w:shd w:val="clear" w:color="auto" w:fill="auto"/>
            <w:hideMark/>
          </w:tcPr>
          <w:p w:rsidR="0021697D" w:rsidRPr="00D76C63" w:rsidRDefault="0021697D" w:rsidP="0021697D">
            <w:pPr>
              <w:widowControl/>
              <w:autoSpaceDE/>
              <w:autoSpaceDN/>
              <w:adjustRightInd/>
              <w:ind w:right="15"/>
              <w:jc w:val="both"/>
              <w:textAlignment w:val="baseline"/>
              <w:rPr>
                <w:rFonts w:eastAsia="Times New Roman"/>
              </w:rPr>
            </w:pPr>
            <w:r w:rsidRPr="00D76C63">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2494" w:type="dxa"/>
            <w:tcBorders>
              <w:top w:val="nil"/>
              <w:left w:val="nil"/>
              <w:bottom w:val="single" w:sz="4" w:space="0" w:color="auto"/>
              <w:right w:val="single" w:sz="6" w:space="0" w:color="000000"/>
            </w:tcBorders>
            <w:shd w:val="clear" w:color="auto" w:fill="auto"/>
            <w:vAlign w:val="center"/>
            <w:hideMark/>
          </w:tcPr>
          <w:p w:rsidR="0021697D" w:rsidRPr="00D76C63" w:rsidRDefault="0021697D" w:rsidP="0021697D">
            <w:pPr>
              <w:widowControl/>
              <w:autoSpaceDE/>
              <w:autoSpaceDN/>
              <w:adjustRightInd/>
              <w:jc w:val="center"/>
              <w:textAlignment w:val="baseline"/>
              <w:rPr>
                <w:rFonts w:eastAsia="Times New Roman"/>
              </w:rPr>
            </w:pPr>
            <w:r w:rsidRPr="00D76C63">
              <w:rPr>
                <w:rFonts w:eastAsia="Times New Roman"/>
                <w:color w:val="000000"/>
              </w:rPr>
              <w:t>Протокол заседания </w:t>
            </w:r>
            <w:r w:rsidRPr="00D76C63">
              <w:rPr>
                <w:rFonts w:eastAsia="Times New Roman"/>
              </w:rPr>
              <w:t> </w:t>
            </w:r>
            <w:r w:rsidRPr="00D76C63">
              <w:rPr>
                <w:rFonts w:eastAsia="Times New Roman"/>
              </w:rPr>
              <w:br/>
            </w:r>
            <w:r w:rsidRPr="00D76C63">
              <w:rPr>
                <w:rFonts w:eastAsia="Times New Roman"/>
                <w:color w:val="000000"/>
              </w:rPr>
              <w:t>Ученого совета  от «28» августа 2017 года протокол № 11</w:t>
            </w:r>
            <w:r w:rsidRPr="00D76C63">
              <w:rPr>
                <w:rFonts w:eastAsia="Times New Roman"/>
              </w:rPr>
              <w:t> </w:t>
            </w:r>
          </w:p>
        </w:tc>
        <w:tc>
          <w:tcPr>
            <w:tcW w:w="1283" w:type="dxa"/>
            <w:tcBorders>
              <w:top w:val="nil"/>
              <w:left w:val="nil"/>
              <w:bottom w:val="single" w:sz="4" w:space="0" w:color="auto"/>
              <w:right w:val="single" w:sz="6" w:space="0" w:color="000000"/>
            </w:tcBorders>
            <w:shd w:val="clear" w:color="auto" w:fill="auto"/>
            <w:vAlign w:val="center"/>
            <w:hideMark/>
          </w:tcPr>
          <w:p w:rsidR="0021697D" w:rsidRPr="00D76C63" w:rsidRDefault="0021697D" w:rsidP="0021697D">
            <w:pPr>
              <w:widowControl/>
              <w:autoSpaceDE/>
              <w:autoSpaceDN/>
              <w:adjustRightInd/>
              <w:ind w:left="-120" w:right="-150"/>
              <w:jc w:val="center"/>
              <w:textAlignment w:val="baseline"/>
              <w:rPr>
                <w:rFonts w:eastAsia="Times New Roman"/>
              </w:rPr>
            </w:pPr>
            <w:r w:rsidRPr="00D76C63">
              <w:rPr>
                <w:rFonts w:eastAsia="Times New Roman"/>
                <w:color w:val="000000"/>
              </w:rPr>
              <w:t>01.09.2017</w:t>
            </w:r>
            <w:r w:rsidRPr="00D76C63">
              <w:rPr>
                <w:rFonts w:eastAsia="Times New Roman"/>
              </w:rPr>
              <w:t> </w:t>
            </w:r>
          </w:p>
        </w:tc>
      </w:tr>
      <w:tr w:rsidR="00D91CE0" w:rsidRPr="00D76C63" w:rsidTr="00D91CE0">
        <w:trPr>
          <w:trHeight w:val="780"/>
        </w:trPr>
        <w:tc>
          <w:tcPr>
            <w:tcW w:w="1071" w:type="dxa"/>
            <w:tcBorders>
              <w:top w:val="nil"/>
              <w:left w:val="single" w:sz="6" w:space="0" w:color="000000"/>
              <w:bottom w:val="nil"/>
              <w:right w:val="single" w:sz="4" w:space="0" w:color="auto"/>
            </w:tcBorders>
            <w:shd w:val="clear" w:color="auto" w:fill="auto"/>
            <w:vAlign w:val="center"/>
          </w:tcPr>
          <w:p w:rsidR="00D91CE0" w:rsidRPr="00D76C63" w:rsidRDefault="00D91CE0" w:rsidP="00D91CE0">
            <w:pPr>
              <w:widowControl/>
              <w:numPr>
                <w:ilvl w:val="0"/>
                <w:numId w:val="45"/>
              </w:numPr>
              <w:autoSpaceDE/>
              <w:autoSpaceDN/>
              <w:adjustRightInd/>
              <w:ind w:left="0" w:firstLine="705"/>
              <w:textAlignment w:val="baseline"/>
              <w:rPr>
                <w:rFonts w:eastAsia="Times New Roman"/>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D91CE0" w:rsidRDefault="00D91CE0" w:rsidP="00D91CE0">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Pr="008F6096" w:rsidRDefault="00D91CE0" w:rsidP="00D91CE0">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Pr="008F6096" w:rsidRDefault="00D91CE0" w:rsidP="00D91CE0">
            <w:pPr>
              <w:ind w:left="-108" w:right="-143"/>
              <w:jc w:val="center"/>
            </w:pPr>
            <w:r w:rsidRPr="008F6096">
              <w:rPr>
                <w:rFonts w:eastAsia="Times New Roman"/>
                <w:color w:val="000000"/>
              </w:rPr>
              <w:t>01.09.201</w:t>
            </w:r>
            <w:r>
              <w:rPr>
                <w:rFonts w:eastAsia="Times New Roman"/>
                <w:color w:val="000000"/>
              </w:rPr>
              <w:t>8</w:t>
            </w:r>
          </w:p>
        </w:tc>
      </w:tr>
      <w:tr w:rsidR="00D91CE0" w:rsidRPr="00D76C63" w:rsidTr="00D91CE0">
        <w:trPr>
          <w:trHeight w:val="780"/>
        </w:trPr>
        <w:tc>
          <w:tcPr>
            <w:tcW w:w="1071" w:type="dxa"/>
            <w:tcBorders>
              <w:top w:val="nil"/>
              <w:left w:val="single" w:sz="6" w:space="0" w:color="000000"/>
              <w:bottom w:val="single" w:sz="6" w:space="0" w:color="000000"/>
              <w:right w:val="single" w:sz="4" w:space="0" w:color="auto"/>
            </w:tcBorders>
            <w:shd w:val="clear" w:color="auto" w:fill="auto"/>
            <w:vAlign w:val="center"/>
          </w:tcPr>
          <w:p w:rsidR="00D91CE0" w:rsidRPr="00D76C63" w:rsidRDefault="00D91CE0" w:rsidP="00D91CE0">
            <w:pPr>
              <w:widowControl/>
              <w:numPr>
                <w:ilvl w:val="0"/>
                <w:numId w:val="45"/>
              </w:numPr>
              <w:autoSpaceDE/>
              <w:autoSpaceDN/>
              <w:adjustRightInd/>
              <w:ind w:left="0" w:firstLine="705"/>
              <w:textAlignment w:val="baseline"/>
              <w:rPr>
                <w:rFonts w:eastAsia="Times New Roman"/>
              </w:rPr>
            </w:pPr>
          </w:p>
        </w:tc>
        <w:tc>
          <w:tcPr>
            <w:tcW w:w="4375" w:type="dxa"/>
            <w:tcBorders>
              <w:top w:val="single" w:sz="4" w:space="0" w:color="auto"/>
              <w:left w:val="single" w:sz="4" w:space="0" w:color="auto"/>
              <w:bottom w:val="single" w:sz="4" w:space="0" w:color="auto"/>
              <w:right w:val="single" w:sz="4" w:space="0" w:color="auto"/>
            </w:tcBorders>
            <w:shd w:val="clear" w:color="auto" w:fill="auto"/>
          </w:tcPr>
          <w:p w:rsidR="00D91CE0" w:rsidRDefault="00D91CE0" w:rsidP="00D91CE0">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Default="00D91CE0" w:rsidP="00D91CE0">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D91CE0" w:rsidRDefault="00D91CE0" w:rsidP="00D91CE0">
            <w:pPr>
              <w:ind w:left="-108" w:right="-143"/>
              <w:jc w:val="center"/>
              <w:rPr>
                <w:color w:val="000000"/>
                <w:szCs w:val="26"/>
              </w:rPr>
            </w:pPr>
            <w:r>
              <w:rPr>
                <w:color w:val="000000"/>
                <w:szCs w:val="26"/>
              </w:rPr>
              <w:t>01.09.2019</w:t>
            </w:r>
          </w:p>
        </w:tc>
      </w:tr>
    </w:tbl>
    <w:p w:rsidR="0021697D" w:rsidRPr="00D76C63" w:rsidRDefault="0021697D" w:rsidP="00D76C63">
      <w:pPr>
        <w:shd w:val="clear" w:color="auto" w:fill="FFFFFF"/>
        <w:ind w:firstLine="567"/>
        <w:jc w:val="both"/>
        <w:rPr>
          <w:rFonts w:eastAsia="Times New Roman"/>
          <w:b/>
          <w:color w:val="222222"/>
        </w:rPr>
      </w:pPr>
    </w:p>
    <w:sectPr w:rsidR="0021697D" w:rsidRPr="00D76C63" w:rsidSect="00D91CE0">
      <w:footerReference w:type="default" r:id="rId20"/>
      <w:pgSz w:w="11906" w:h="16838"/>
      <w:pgMar w:top="1134" w:right="14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5E" w:rsidRDefault="0089025E" w:rsidP="008B63F1">
      <w:r>
        <w:separator/>
      </w:r>
    </w:p>
  </w:endnote>
  <w:endnote w:type="continuationSeparator" w:id="0">
    <w:p w:rsidR="0089025E" w:rsidRDefault="0089025E"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2270"/>
      <w:docPartObj>
        <w:docPartGallery w:val="Page Numbers (Bottom of Page)"/>
        <w:docPartUnique/>
      </w:docPartObj>
    </w:sdtPr>
    <w:sdtEndPr/>
    <w:sdtContent>
      <w:p w:rsidR="00B5789C" w:rsidRDefault="00B5789C">
        <w:pPr>
          <w:pStyle w:val="af5"/>
          <w:jc w:val="center"/>
        </w:pPr>
        <w:r>
          <w:fldChar w:fldCharType="begin"/>
        </w:r>
        <w:r>
          <w:instrText>PAGE   \* MERGEFORMAT</w:instrText>
        </w:r>
        <w:r>
          <w:fldChar w:fldCharType="separate"/>
        </w:r>
        <w:r w:rsidR="00E132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5E" w:rsidRDefault="0089025E" w:rsidP="008B63F1">
      <w:r>
        <w:separator/>
      </w:r>
    </w:p>
  </w:footnote>
  <w:footnote w:type="continuationSeparator" w:id="0">
    <w:p w:rsidR="0089025E" w:rsidRDefault="0089025E"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419000F"/>
    <w:lvl w:ilvl="0">
      <w:start w:val="1"/>
      <w:numFmt w:val="decimal"/>
      <w:lvlText w:val="%1."/>
      <w:lvlJc w:val="left"/>
      <w:pPr>
        <w:ind w:left="928"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0514A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06522EF4"/>
    <w:multiLevelType w:val="multilevel"/>
    <w:tmpl w:val="F87C3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8DB6A94"/>
    <w:multiLevelType w:val="multilevel"/>
    <w:tmpl w:val="0A64F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BE90C1D"/>
    <w:multiLevelType w:val="multilevel"/>
    <w:tmpl w:val="C566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6B16C6"/>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DDA0AAF"/>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1" w15:restartNumberingAfterBreak="0">
    <w:nsid w:val="1CC97EF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2EF120A4"/>
    <w:multiLevelType w:val="multilevel"/>
    <w:tmpl w:val="DED4F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FE362F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8" w15:restartNumberingAfterBreak="0">
    <w:nsid w:val="310E1B6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16F2F4C"/>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39476F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33B15205"/>
    <w:multiLevelType w:val="hybridMultilevel"/>
    <w:tmpl w:val="7B6C3E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5E01C9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37F44AEC"/>
    <w:multiLevelType w:val="hybridMultilevel"/>
    <w:tmpl w:val="E88028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5" w15:restartNumberingAfterBreak="0">
    <w:nsid w:val="434578E0"/>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4662588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4D9C0E91"/>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15:restartNumberingAfterBreak="0">
    <w:nsid w:val="4E6A74BF"/>
    <w:multiLevelType w:val="hybridMultilevel"/>
    <w:tmpl w:val="4B0C78C4"/>
    <w:lvl w:ilvl="0" w:tplc="0419000F">
      <w:start w:val="1"/>
      <w:numFmt w:val="decimal"/>
      <w:lvlText w:val="%1."/>
      <w:lvlJc w:val="left"/>
      <w:pPr>
        <w:ind w:left="1069" w:hanging="360"/>
      </w:pPr>
    </w:lvl>
    <w:lvl w:ilvl="1" w:tplc="5DDE8C98">
      <w:start w:val="1"/>
      <w:numFmt w:val="decimal"/>
      <w:lvlText w:val="%2)"/>
      <w:lvlJc w:val="left"/>
      <w:pPr>
        <w:ind w:left="2970" w:hanging="117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1" w15:restartNumberingAfterBreak="0">
    <w:nsid w:val="52D73D72"/>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15:restartNumberingAfterBreak="0">
    <w:nsid w:val="582B26A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63324560"/>
    <w:multiLevelType w:val="hybridMultilevel"/>
    <w:tmpl w:val="0680CFC6"/>
    <w:lvl w:ilvl="0" w:tplc="04190001">
      <w:start w:val="1"/>
      <w:numFmt w:val="bullet"/>
      <w:lvlText w:val=""/>
      <w:lvlJc w:val="left"/>
      <w:pPr>
        <w:ind w:left="433" w:hanging="360"/>
      </w:pPr>
      <w:rPr>
        <w:rFonts w:ascii="Symbol" w:hAnsi="Symbol" w:hint="default"/>
      </w:rPr>
    </w:lvl>
    <w:lvl w:ilvl="1" w:tplc="04190003" w:tentative="1">
      <w:start w:val="1"/>
      <w:numFmt w:val="bullet"/>
      <w:lvlText w:val="o"/>
      <w:lvlJc w:val="left"/>
      <w:pPr>
        <w:ind w:left="1153" w:hanging="360"/>
      </w:pPr>
      <w:rPr>
        <w:rFonts w:ascii="Courier New" w:hAnsi="Courier New" w:cs="Courier New" w:hint="default"/>
      </w:rPr>
    </w:lvl>
    <w:lvl w:ilvl="2" w:tplc="04190005" w:tentative="1">
      <w:start w:val="1"/>
      <w:numFmt w:val="bullet"/>
      <w:lvlText w:val=""/>
      <w:lvlJc w:val="left"/>
      <w:pPr>
        <w:ind w:left="1873" w:hanging="360"/>
      </w:pPr>
      <w:rPr>
        <w:rFonts w:ascii="Wingdings" w:hAnsi="Wingdings" w:hint="default"/>
      </w:rPr>
    </w:lvl>
    <w:lvl w:ilvl="3" w:tplc="04190001" w:tentative="1">
      <w:start w:val="1"/>
      <w:numFmt w:val="bullet"/>
      <w:lvlText w:val=""/>
      <w:lvlJc w:val="left"/>
      <w:pPr>
        <w:ind w:left="2593" w:hanging="360"/>
      </w:pPr>
      <w:rPr>
        <w:rFonts w:ascii="Symbol" w:hAnsi="Symbol" w:hint="default"/>
      </w:rPr>
    </w:lvl>
    <w:lvl w:ilvl="4" w:tplc="04190003" w:tentative="1">
      <w:start w:val="1"/>
      <w:numFmt w:val="bullet"/>
      <w:lvlText w:val="o"/>
      <w:lvlJc w:val="left"/>
      <w:pPr>
        <w:ind w:left="3313" w:hanging="360"/>
      </w:pPr>
      <w:rPr>
        <w:rFonts w:ascii="Courier New" w:hAnsi="Courier New" w:cs="Courier New" w:hint="default"/>
      </w:rPr>
    </w:lvl>
    <w:lvl w:ilvl="5" w:tplc="04190005" w:tentative="1">
      <w:start w:val="1"/>
      <w:numFmt w:val="bullet"/>
      <w:lvlText w:val=""/>
      <w:lvlJc w:val="left"/>
      <w:pPr>
        <w:ind w:left="4033" w:hanging="360"/>
      </w:pPr>
      <w:rPr>
        <w:rFonts w:ascii="Wingdings" w:hAnsi="Wingdings" w:hint="default"/>
      </w:rPr>
    </w:lvl>
    <w:lvl w:ilvl="6" w:tplc="04190001" w:tentative="1">
      <w:start w:val="1"/>
      <w:numFmt w:val="bullet"/>
      <w:lvlText w:val=""/>
      <w:lvlJc w:val="left"/>
      <w:pPr>
        <w:ind w:left="4753" w:hanging="360"/>
      </w:pPr>
      <w:rPr>
        <w:rFonts w:ascii="Symbol" w:hAnsi="Symbol" w:hint="default"/>
      </w:rPr>
    </w:lvl>
    <w:lvl w:ilvl="7" w:tplc="04190003" w:tentative="1">
      <w:start w:val="1"/>
      <w:numFmt w:val="bullet"/>
      <w:lvlText w:val="o"/>
      <w:lvlJc w:val="left"/>
      <w:pPr>
        <w:ind w:left="5473" w:hanging="360"/>
      </w:pPr>
      <w:rPr>
        <w:rFonts w:ascii="Courier New" w:hAnsi="Courier New" w:cs="Courier New" w:hint="default"/>
      </w:rPr>
    </w:lvl>
    <w:lvl w:ilvl="8" w:tplc="04190005" w:tentative="1">
      <w:start w:val="1"/>
      <w:numFmt w:val="bullet"/>
      <w:lvlText w:val=""/>
      <w:lvlJc w:val="left"/>
      <w:pPr>
        <w:ind w:left="6193" w:hanging="360"/>
      </w:pPr>
      <w:rPr>
        <w:rFonts w:ascii="Wingdings" w:hAnsi="Wingdings" w:hint="default"/>
      </w:rPr>
    </w:lvl>
  </w:abstractNum>
  <w:abstractNum w:abstractNumId="64" w15:restartNumberingAfterBreak="0">
    <w:nsid w:val="64F14C2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674175E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67" w15:restartNumberingAfterBreak="0">
    <w:nsid w:val="6BED43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CCC1433"/>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6D646647"/>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15:restartNumberingAfterBreak="0">
    <w:nsid w:val="6D7156ED"/>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2" w15:restartNumberingAfterBreak="0">
    <w:nsid w:val="76920C41"/>
    <w:multiLevelType w:val="multilevel"/>
    <w:tmpl w:val="319446B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75E2BEE"/>
    <w:multiLevelType w:val="hybridMultilevel"/>
    <w:tmpl w:val="7F86C8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42"/>
  </w:num>
  <w:num w:numId="3">
    <w:abstractNumId w:val="0"/>
  </w:num>
  <w:num w:numId="4">
    <w:abstractNumId w:val="53"/>
  </w:num>
  <w:num w:numId="5">
    <w:abstractNumId w:val="46"/>
  </w:num>
  <w:num w:numId="6">
    <w:abstractNumId w:val="51"/>
  </w:num>
  <w:num w:numId="7">
    <w:abstractNumId w:val="43"/>
  </w:num>
  <w:num w:numId="8">
    <w:abstractNumId w:val="63"/>
  </w:num>
  <w:num w:numId="9">
    <w:abstractNumId w:val="34"/>
  </w:num>
  <w:num w:numId="10">
    <w:abstractNumId w:val="41"/>
  </w:num>
  <w:num w:numId="11">
    <w:abstractNumId w:val="73"/>
  </w:num>
  <w:num w:numId="12">
    <w:abstractNumId w:val="67"/>
  </w:num>
  <w:num w:numId="13">
    <w:abstractNumId w:val="61"/>
  </w:num>
  <w:num w:numId="14">
    <w:abstractNumId w:val="48"/>
  </w:num>
  <w:num w:numId="15">
    <w:abstractNumId w:val="69"/>
  </w:num>
  <w:num w:numId="16">
    <w:abstractNumId w:val="50"/>
  </w:num>
  <w:num w:numId="17">
    <w:abstractNumId w:val="64"/>
  </w:num>
  <w:num w:numId="18">
    <w:abstractNumId w:val="65"/>
  </w:num>
  <w:num w:numId="19">
    <w:abstractNumId w:val="58"/>
  </w:num>
  <w:num w:numId="20">
    <w:abstractNumId w:val="38"/>
  </w:num>
  <w:num w:numId="21">
    <w:abstractNumId w:val="45"/>
  </w:num>
  <w:num w:numId="22">
    <w:abstractNumId w:val="52"/>
  </w:num>
  <w:num w:numId="23">
    <w:abstractNumId w:val="56"/>
  </w:num>
  <w:num w:numId="24">
    <w:abstractNumId w:val="62"/>
  </w:num>
  <w:num w:numId="25">
    <w:abstractNumId w:val="49"/>
  </w:num>
  <w:num w:numId="26">
    <w:abstractNumId w:val="70"/>
  </w:num>
  <w:num w:numId="27">
    <w:abstractNumId w:val="55"/>
  </w:num>
  <w:num w:numId="28">
    <w:abstractNumId w:val="39"/>
  </w:num>
  <w:num w:numId="29">
    <w:abstractNumId w:val="68"/>
  </w:num>
  <w:num w:numId="30">
    <w:abstractNumId w:val="57"/>
  </w:num>
  <w:num w:numId="31">
    <w:abstractNumId w:val="54"/>
  </w:num>
  <w:num w:numId="32">
    <w:abstractNumId w:val="60"/>
  </w:num>
  <w:num w:numId="33">
    <w:abstractNumId w:val="71"/>
  </w:num>
  <w:num w:numId="34">
    <w:abstractNumId w:val="66"/>
  </w:num>
  <w:num w:numId="35">
    <w:abstractNumId w:val="33"/>
  </w:num>
  <w:num w:numId="36">
    <w:abstractNumId w:val="2"/>
  </w:num>
  <w:num w:numId="37">
    <w:abstractNumId w:val="59"/>
  </w:num>
  <w:num w:numId="38">
    <w:abstractNumId w:val="4"/>
  </w:num>
  <w:num w:numId="39">
    <w:abstractNumId w:val="40"/>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num>
  <w:num w:numId="42">
    <w:abstractNumId w:val="37"/>
  </w:num>
  <w:num w:numId="43">
    <w:abstractNumId w:val="44"/>
  </w:num>
  <w:num w:numId="44">
    <w:abstractNumId w:val="36"/>
  </w:num>
  <w:num w:numId="4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15E20"/>
    <w:rsid w:val="000218FA"/>
    <w:rsid w:val="00033958"/>
    <w:rsid w:val="0004696D"/>
    <w:rsid w:val="000507BF"/>
    <w:rsid w:val="00063CFC"/>
    <w:rsid w:val="00066FF4"/>
    <w:rsid w:val="00071FCF"/>
    <w:rsid w:val="00081DDC"/>
    <w:rsid w:val="000863F7"/>
    <w:rsid w:val="0009040A"/>
    <w:rsid w:val="00095307"/>
    <w:rsid w:val="000A1B80"/>
    <w:rsid w:val="000A47D1"/>
    <w:rsid w:val="000B2583"/>
    <w:rsid w:val="000B2B01"/>
    <w:rsid w:val="000B4512"/>
    <w:rsid w:val="000F3520"/>
    <w:rsid w:val="000F5532"/>
    <w:rsid w:val="000F5F72"/>
    <w:rsid w:val="000F7F52"/>
    <w:rsid w:val="00102BB1"/>
    <w:rsid w:val="00107328"/>
    <w:rsid w:val="00134E8B"/>
    <w:rsid w:val="00145A5B"/>
    <w:rsid w:val="00152CAB"/>
    <w:rsid w:val="00161D74"/>
    <w:rsid w:val="00173F1E"/>
    <w:rsid w:val="0017581C"/>
    <w:rsid w:val="00182BAC"/>
    <w:rsid w:val="00185CBE"/>
    <w:rsid w:val="001A1816"/>
    <w:rsid w:val="001A359E"/>
    <w:rsid w:val="001B7D94"/>
    <w:rsid w:val="001C2E3C"/>
    <w:rsid w:val="001D0460"/>
    <w:rsid w:val="001D0DB0"/>
    <w:rsid w:val="001D55A1"/>
    <w:rsid w:val="001E338B"/>
    <w:rsid w:val="001E5ADA"/>
    <w:rsid w:val="00204AA2"/>
    <w:rsid w:val="00210CE9"/>
    <w:rsid w:val="00214035"/>
    <w:rsid w:val="0021679F"/>
    <w:rsid w:val="0021697D"/>
    <w:rsid w:val="002212CE"/>
    <w:rsid w:val="00223834"/>
    <w:rsid w:val="00225C40"/>
    <w:rsid w:val="002307FE"/>
    <w:rsid w:val="00234655"/>
    <w:rsid w:val="00236289"/>
    <w:rsid w:val="002418A3"/>
    <w:rsid w:val="00241A7C"/>
    <w:rsid w:val="00245A6A"/>
    <w:rsid w:val="00246210"/>
    <w:rsid w:val="00255A43"/>
    <w:rsid w:val="00264ECB"/>
    <w:rsid w:val="00266A89"/>
    <w:rsid w:val="00272F40"/>
    <w:rsid w:val="00290FA7"/>
    <w:rsid w:val="00292D33"/>
    <w:rsid w:val="002A2044"/>
    <w:rsid w:val="002C3B41"/>
    <w:rsid w:val="002C4F8C"/>
    <w:rsid w:val="002C6CFC"/>
    <w:rsid w:val="002C7105"/>
    <w:rsid w:val="002C7713"/>
    <w:rsid w:val="002F4BA4"/>
    <w:rsid w:val="002F70DC"/>
    <w:rsid w:val="002F7B94"/>
    <w:rsid w:val="00307D3F"/>
    <w:rsid w:val="00311320"/>
    <w:rsid w:val="00311870"/>
    <w:rsid w:val="00317D9E"/>
    <w:rsid w:val="003209EC"/>
    <w:rsid w:val="00326C2A"/>
    <w:rsid w:val="00331C9B"/>
    <w:rsid w:val="003760E7"/>
    <w:rsid w:val="003A0224"/>
    <w:rsid w:val="003A7445"/>
    <w:rsid w:val="003B3602"/>
    <w:rsid w:val="003C1ED6"/>
    <w:rsid w:val="003C3AE6"/>
    <w:rsid w:val="003D00CD"/>
    <w:rsid w:val="003D08BB"/>
    <w:rsid w:val="003D1490"/>
    <w:rsid w:val="003D2261"/>
    <w:rsid w:val="003D47D2"/>
    <w:rsid w:val="003D5FD0"/>
    <w:rsid w:val="003D7C72"/>
    <w:rsid w:val="003E5CAE"/>
    <w:rsid w:val="003E7B11"/>
    <w:rsid w:val="0040459F"/>
    <w:rsid w:val="00406441"/>
    <w:rsid w:val="0041464D"/>
    <w:rsid w:val="00420DC7"/>
    <w:rsid w:val="00430CF8"/>
    <w:rsid w:val="00444A07"/>
    <w:rsid w:val="004452E5"/>
    <w:rsid w:val="00447006"/>
    <w:rsid w:val="004574B5"/>
    <w:rsid w:val="00457909"/>
    <w:rsid w:val="00457F54"/>
    <w:rsid w:val="00464D98"/>
    <w:rsid w:val="00471E23"/>
    <w:rsid w:val="00482A34"/>
    <w:rsid w:val="00484006"/>
    <w:rsid w:val="00486809"/>
    <w:rsid w:val="00486B12"/>
    <w:rsid w:val="004A0065"/>
    <w:rsid w:val="004A63C2"/>
    <w:rsid w:val="004A6499"/>
    <w:rsid w:val="004B2443"/>
    <w:rsid w:val="004B673E"/>
    <w:rsid w:val="004B714E"/>
    <w:rsid w:val="004C69B2"/>
    <w:rsid w:val="004D696A"/>
    <w:rsid w:val="004D77F0"/>
    <w:rsid w:val="004E2DDB"/>
    <w:rsid w:val="004E39A1"/>
    <w:rsid w:val="004F1E4E"/>
    <w:rsid w:val="004F3FD9"/>
    <w:rsid w:val="00507DCF"/>
    <w:rsid w:val="00524255"/>
    <w:rsid w:val="005351C0"/>
    <w:rsid w:val="0054009E"/>
    <w:rsid w:val="005421F1"/>
    <w:rsid w:val="00542482"/>
    <w:rsid w:val="00542780"/>
    <w:rsid w:val="00543A05"/>
    <w:rsid w:val="00544031"/>
    <w:rsid w:val="0056246A"/>
    <w:rsid w:val="00564BEA"/>
    <w:rsid w:val="00583518"/>
    <w:rsid w:val="00585F90"/>
    <w:rsid w:val="00587D9E"/>
    <w:rsid w:val="0059498F"/>
    <w:rsid w:val="005968B4"/>
    <w:rsid w:val="005B17FE"/>
    <w:rsid w:val="005B64B7"/>
    <w:rsid w:val="005C2E0A"/>
    <w:rsid w:val="005C46BA"/>
    <w:rsid w:val="005C578B"/>
    <w:rsid w:val="005D3A15"/>
    <w:rsid w:val="005D55DE"/>
    <w:rsid w:val="005E1B2B"/>
    <w:rsid w:val="005E1D30"/>
    <w:rsid w:val="005F02C9"/>
    <w:rsid w:val="006011F4"/>
    <w:rsid w:val="00613AF9"/>
    <w:rsid w:val="0062259F"/>
    <w:rsid w:val="0062405A"/>
    <w:rsid w:val="00625065"/>
    <w:rsid w:val="0063073E"/>
    <w:rsid w:val="00632623"/>
    <w:rsid w:val="00640739"/>
    <w:rsid w:val="00645EC7"/>
    <w:rsid w:val="00647AA5"/>
    <w:rsid w:val="006514B7"/>
    <w:rsid w:val="00651BC1"/>
    <w:rsid w:val="006530E3"/>
    <w:rsid w:val="006554EE"/>
    <w:rsid w:val="00687F72"/>
    <w:rsid w:val="00693F58"/>
    <w:rsid w:val="006A178A"/>
    <w:rsid w:val="006C1BA4"/>
    <w:rsid w:val="006C3093"/>
    <w:rsid w:val="006D554A"/>
    <w:rsid w:val="006E00D1"/>
    <w:rsid w:val="006E1B65"/>
    <w:rsid w:val="006E42E1"/>
    <w:rsid w:val="006F1FCB"/>
    <w:rsid w:val="007041F8"/>
    <w:rsid w:val="00707174"/>
    <w:rsid w:val="007071E4"/>
    <w:rsid w:val="0070730F"/>
    <w:rsid w:val="0071230E"/>
    <w:rsid w:val="00715417"/>
    <w:rsid w:val="00721D49"/>
    <w:rsid w:val="00724DF5"/>
    <w:rsid w:val="007258D6"/>
    <w:rsid w:val="00727EF9"/>
    <w:rsid w:val="00733EE3"/>
    <w:rsid w:val="00737C17"/>
    <w:rsid w:val="00737CBA"/>
    <w:rsid w:val="007418CF"/>
    <w:rsid w:val="00747530"/>
    <w:rsid w:val="007544B6"/>
    <w:rsid w:val="0076334E"/>
    <w:rsid w:val="007728D2"/>
    <w:rsid w:val="00777784"/>
    <w:rsid w:val="0078214F"/>
    <w:rsid w:val="00783B8B"/>
    <w:rsid w:val="00784789"/>
    <w:rsid w:val="00784A16"/>
    <w:rsid w:val="00791F0B"/>
    <w:rsid w:val="00794A11"/>
    <w:rsid w:val="00797EB8"/>
    <w:rsid w:val="00797F24"/>
    <w:rsid w:val="007A5E8F"/>
    <w:rsid w:val="007A62F4"/>
    <w:rsid w:val="007A7089"/>
    <w:rsid w:val="007A7860"/>
    <w:rsid w:val="007D17EE"/>
    <w:rsid w:val="007E3D14"/>
    <w:rsid w:val="007F1B75"/>
    <w:rsid w:val="007F2F0B"/>
    <w:rsid w:val="007F6EF3"/>
    <w:rsid w:val="007F79E3"/>
    <w:rsid w:val="00807A16"/>
    <w:rsid w:val="00811163"/>
    <w:rsid w:val="00814C37"/>
    <w:rsid w:val="008350DF"/>
    <w:rsid w:val="00841423"/>
    <w:rsid w:val="00843066"/>
    <w:rsid w:val="00843ED1"/>
    <w:rsid w:val="00845362"/>
    <w:rsid w:val="00845862"/>
    <w:rsid w:val="00847618"/>
    <w:rsid w:val="00847D7D"/>
    <w:rsid w:val="008611E2"/>
    <w:rsid w:val="00873918"/>
    <w:rsid w:val="00876F7D"/>
    <w:rsid w:val="008830A6"/>
    <w:rsid w:val="0089025E"/>
    <w:rsid w:val="00890F7F"/>
    <w:rsid w:val="008B54A2"/>
    <w:rsid w:val="008B63F1"/>
    <w:rsid w:val="008B7EC5"/>
    <w:rsid w:val="008D4E42"/>
    <w:rsid w:val="008D7563"/>
    <w:rsid w:val="00904ADA"/>
    <w:rsid w:val="00904E82"/>
    <w:rsid w:val="00910300"/>
    <w:rsid w:val="009117D4"/>
    <w:rsid w:val="00911CC1"/>
    <w:rsid w:val="0091294A"/>
    <w:rsid w:val="009302D5"/>
    <w:rsid w:val="009323E0"/>
    <w:rsid w:val="00933791"/>
    <w:rsid w:val="00934493"/>
    <w:rsid w:val="00935140"/>
    <w:rsid w:val="00942C8A"/>
    <w:rsid w:val="00954000"/>
    <w:rsid w:val="00954D7E"/>
    <w:rsid w:val="0096366D"/>
    <w:rsid w:val="00963FC4"/>
    <w:rsid w:val="00971F87"/>
    <w:rsid w:val="009720D5"/>
    <w:rsid w:val="00976EA6"/>
    <w:rsid w:val="00981FF7"/>
    <w:rsid w:val="009B0F30"/>
    <w:rsid w:val="009C4F05"/>
    <w:rsid w:val="009D1D70"/>
    <w:rsid w:val="009F55AA"/>
    <w:rsid w:val="00A15771"/>
    <w:rsid w:val="00A234C8"/>
    <w:rsid w:val="00A24593"/>
    <w:rsid w:val="00A275FD"/>
    <w:rsid w:val="00A40370"/>
    <w:rsid w:val="00A41653"/>
    <w:rsid w:val="00A43E35"/>
    <w:rsid w:val="00A50F15"/>
    <w:rsid w:val="00A63DB7"/>
    <w:rsid w:val="00A72E41"/>
    <w:rsid w:val="00A76005"/>
    <w:rsid w:val="00A80842"/>
    <w:rsid w:val="00A9745F"/>
    <w:rsid w:val="00AB0D2C"/>
    <w:rsid w:val="00AB1539"/>
    <w:rsid w:val="00AC494E"/>
    <w:rsid w:val="00AC62BE"/>
    <w:rsid w:val="00AC7732"/>
    <w:rsid w:val="00AD0355"/>
    <w:rsid w:val="00AD456D"/>
    <w:rsid w:val="00AD66B6"/>
    <w:rsid w:val="00AE3211"/>
    <w:rsid w:val="00AE6EEF"/>
    <w:rsid w:val="00AF2B43"/>
    <w:rsid w:val="00AF32A9"/>
    <w:rsid w:val="00AF49DB"/>
    <w:rsid w:val="00B012EA"/>
    <w:rsid w:val="00B14937"/>
    <w:rsid w:val="00B330E7"/>
    <w:rsid w:val="00B342BF"/>
    <w:rsid w:val="00B356BD"/>
    <w:rsid w:val="00B42C58"/>
    <w:rsid w:val="00B44456"/>
    <w:rsid w:val="00B55C63"/>
    <w:rsid w:val="00B5789C"/>
    <w:rsid w:val="00B62E99"/>
    <w:rsid w:val="00B62FD8"/>
    <w:rsid w:val="00B66739"/>
    <w:rsid w:val="00B71992"/>
    <w:rsid w:val="00B720AC"/>
    <w:rsid w:val="00B86AA1"/>
    <w:rsid w:val="00BA2DD7"/>
    <w:rsid w:val="00BA4361"/>
    <w:rsid w:val="00BA4E45"/>
    <w:rsid w:val="00BB23AE"/>
    <w:rsid w:val="00BC2592"/>
    <w:rsid w:val="00BC49B7"/>
    <w:rsid w:val="00BD471D"/>
    <w:rsid w:val="00BD6A62"/>
    <w:rsid w:val="00BE7870"/>
    <w:rsid w:val="00BF0063"/>
    <w:rsid w:val="00BF0951"/>
    <w:rsid w:val="00C10F46"/>
    <w:rsid w:val="00C15AE3"/>
    <w:rsid w:val="00C16841"/>
    <w:rsid w:val="00C22E69"/>
    <w:rsid w:val="00C30061"/>
    <w:rsid w:val="00C36F2E"/>
    <w:rsid w:val="00C40790"/>
    <w:rsid w:val="00C424F7"/>
    <w:rsid w:val="00C5158C"/>
    <w:rsid w:val="00C5705E"/>
    <w:rsid w:val="00C57617"/>
    <w:rsid w:val="00C60110"/>
    <w:rsid w:val="00C644B9"/>
    <w:rsid w:val="00C72189"/>
    <w:rsid w:val="00C81251"/>
    <w:rsid w:val="00C82113"/>
    <w:rsid w:val="00C830A8"/>
    <w:rsid w:val="00C8342F"/>
    <w:rsid w:val="00C8754A"/>
    <w:rsid w:val="00CA29ED"/>
    <w:rsid w:val="00CA2CD6"/>
    <w:rsid w:val="00CC5557"/>
    <w:rsid w:val="00CD3ED6"/>
    <w:rsid w:val="00CD683C"/>
    <w:rsid w:val="00CE4891"/>
    <w:rsid w:val="00CF0B99"/>
    <w:rsid w:val="00CF2330"/>
    <w:rsid w:val="00CF61EA"/>
    <w:rsid w:val="00D00841"/>
    <w:rsid w:val="00D012E9"/>
    <w:rsid w:val="00D06C6F"/>
    <w:rsid w:val="00D12731"/>
    <w:rsid w:val="00D13E82"/>
    <w:rsid w:val="00D208FA"/>
    <w:rsid w:val="00D2118A"/>
    <w:rsid w:val="00D26EAD"/>
    <w:rsid w:val="00D27F18"/>
    <w:rsid w:val="00D323CE"/>
    <w:rsid w:val="00D32D85"/>
    <w:rsid w:val="00D34DD5"/>
    <w:rsid w:val="00D35353"/>
    <w:rsid w:val="00D35744"/>
    <w:rsid w:val="00D37829"/>
    <w:rsid w:val="00D477EC"/>
    <w:rsid w:val="00D530E7"/>
    <w:rsid w:val="00D5519F"/>
    <w:rsid w:val="00D57B33"/>
    <w:rsid w:val="00D60D15"/>
    <w:rsid w:val="00D72650"/>
    <w:rsid w:val="00D76C63"/>
    <w:rsid w:val="00D80CAC"/>
    <w:rsid w:val="00D8469B"/>
    <w:rsid w:val="00D90EA0"/>
    <w:rsid w:val="00D91CE0"/>
    <w:rsid w:val="00DA2242"/>
    <w:rsid w:val="00DA6816"/>
    <w:rsid w:val="00DB4216"/>
    <w:rsid w:val="00DB4B8C"/>
    <w:rsid w:val="00DB6571"/>
    <w:rsid w:val="00DD2CA9"/>
    <w:rsid w:val="00DF330E"/>
    <w:rsid w:val="00DF56A9"/>
    <w:rsid w:val="00DF66EC"/>
    <w:rsid w:val="00E01BE5"/>
    <w:rsid w:val="00E058EE"/>
    <w:rsid w:val="00E132B2"/>
    <w:rsid w:val="00E166BA"/>
    <w:rsid w:val="00E24A36"/>
    <w:rsid w:val="00E2594D"/>
    <w:rsid w:val="00E36D67"/>
    <w:rsid w:val="00E43AA6"/>
    <w:rsid w:val="00E45F67"/>
    <w:rsid w:val="00E47D8F"/>
    <w:rsid w:val="00E53C15"/>
    <w:rsid w:val="00E6326B"/>
    <w:rsid w:val="00E63D32"/>
    <w:rsid w:val="00E65E39"/>
    <w:rsid w:val="00E720EB"/>
    <w:rsid w:val="00E74E32"/>
    <w:rsid w:val="00E8240B"/>
    <w:rsid w:val="00E92F72"/>
    <w:rsid w:val="00E93EF1"/>
    <w:rsid w:val="00E94DFB"/>
    <w:rsid w:val="00E9717E"/>
    <w:rsid w:val="00EA4227"/>
    <w:rsid w:val="00EA5EA7"/>
    <w:rsid w:val="00EB5169"/>
    <w:rsid w:val="00EC233B"/>
    <w:rsid w:val="00EC249A"/>
    <w:rsid w:val="00EC32E1"/>
    <w:rsid w:val="00EC5750"/>
    <w:rsid w:val="00EE5190"/>
    <w:rsid w:val="00EE59D2"/>
    <w:rsid w:val="00EF0AD5"/>
    <w:rsid w:val="00EF184F"/>
    <w:rsid w:val="00EF46D2"/>
    <w:rsid w:val="00F12E46"/>
    <w:rsid w:val="00F170F3"/>
    <w:rsid w:val="00F2480D"/>
    <w:rsid w:val="00F3159E"/>
    <w:rsid w:val="00F36F22"/>
    <w:rsid w:val="00F64504"/>
    <w:rsid w:val="00F66092"/>
    <w:rsid w:val="00F7547B"/>
    <w:rsid w:val="00F84E46"/>
    <w:rsid w:val="00F9055B"/>
    <w:rsid w:val="00F95D06"/>
    <w:rsid w:val="00FA12B8"/>
    <w:rsid w:val="00FB4703"/>
    <w:rsid w:val="00FB71ED"/>
    <w:rsid w:val="00FC6E6E"/>
    <w:rsid w:val="00FD4304"/>
    <w:rsid w:val="00FE443A"/>
    <w:rsid w:val="00FF4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20D6F-B46E-48CB-B0CA-1464A3B0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47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1"/>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uiPriority w:val="99"/>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uiPriority w:val="39"/>
    <w:rsid w:val="00EF184F"/>
    <w:pPr>
      <w:widowControl/>
      <w:suppressAutoHyphens/>
      <w:autoSpaceDE/>
      <w:autoSpaceDN/>
      <w:adjustRightInd/>
      <w:spacing w:before="280" w:after="280"/>
    </w:pPr>
    <w:rPr>
      <w:rFonts w:eastAsia="Times New Roman"/>
      <w:lang w:eastAsia="zh-CN"/>
    </w:rPr>
  </w:style>
  <w:style w:type="paragraph" w:styleId="26">
    <w:name w:val="toc 2"/>
    <w:basedOn w:val="a0"/>
    <w:uiPriority w:val="39"/>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uiPriority w:val="39"/>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styleId="aff2">
    <w:name w:val="TOC Heading"/>
    <w:basedOn w:val="10"/>
    <w:next w:val="a0"/>
    <w:uiPriority w:val="39"/>
    <w:unhideWhenUsed/>
    <w:qFormat/>
    <w:rsid w:val="00486809"/>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table" w:customStyle="1" w:styleId="1f1">
    <w:name w:val="Светлая заливка1"/>
    <w:basedOn w:val="a2"/>
    <w:uiPriority w:val="60"/>
    <w:rsid w:val="003D14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465776289">
      <w:bodyDiv w:val="1"/>
      <w:marLeft w:val="0"/>
      <w:marRight w:val="0"/>
      <w:marTop w:val="0"/>
      <w:marBottom w:val="0"/>
      <w:divBdr>
        <w:top w:val="none" w:sz="0" w:space="0" w:color="auto"/>
        <w:left w:val="none" w:sz="0" w:space="0" w:color="auto"/>
        <w:bottom w:val="none" w:sz="0" w:space="0" w:color="auto"/>
        <w:right w:val="none" w:sz="0" w:space="0" w:color="auto"/>
      </w:divBdr>
      <w:divsChild>
        <w:div w:id="1415668811">
          <w:marLeft w:val="0"/>
          <w:marRight w:val="0"/>
          <w:marTop w:val="0"/>
          <w:marBottom w:val="0"/>
          <w:divBdr>
            <w:top w:val="none" w:sz="0" w:space="0" w:color="auto"/>
            <w:left w:val="none" w:sz="0" w:space="0" w:color="auto"/>
            <w:bottom w:val="none" w:sz="0" w:space="0" w:color="auto"/>
            <w:right w:val="none" w:sz="0" w:space="0" w:color="auto"/>
          </w:divBdr>
        </w:div>
        <w:div w:id="1101025149">
          <w:marLeft w:val="0"/>
          <w:marRight w:val="0"/>
          <w:marTop w:val="0"/>
          <w:marBottom w:val="0"/>
          <w:divBdr>
            <w:top w:val="none" w:sz="0" w:space="0" w:color="auto"/>
            <w:left w:val="none" w:sz="0" w:space="0" w:color="auto"/>
            <w:bottom w:val="none" w:sz="0" w:space="0" w:color="auto"/>
            <w:right w:val="none" w:sz="0" w:space="0" w:color="auto"/>
          </w:divBdr>
        </w:div>
        <w:div w:id="551038789">
          <w:marLeft w:val="0"/>
          <w:marRight w:val="0"/>
          <w:marTop w:val="0"/>
          <w:marBottom w:val="0"/>
          <w:divBdr>
            <w:top w:val="none" w:sz="0" w:space="0" w:color="auto"/>
            <w:left w:val="none" w:sz="0" w:space="0" w:color="auto"/>
            <w:bottom w:val="none" w:sz="0" w:space="0" w:color="auto"/>
            <w:right w:val="none" w:sz="0" w:space="0" w:color="auto"/>
          </w:divBdr>
        </w:div>
        <w:div w:id="2121560334">
          <w:marLeft w:val="0"/>
          <w:marRight w:val="0"/>
          <w:marTop w:val="0"/>
          <w:marBottom w:val="0"/>
          <w:divBdr>
            <w:top w:val="none" w:sz="0" w:space="0" w:color="auto"/>
            <w:left w:val="none" w:sz="0" w:space="0" w:color="auto"/>
            <w:bottom w:val="none" w:sz="0" w:space="0" w:color="auto"/>
            <w:right w:val="none" w:sz="0" w:space="0" w:color="auto"/>
          </w:divBdr>
        </w:div>
        <w:div w:id="1638073140">
          <w:marLeft w:val="0"/>
          <w:marRight w:val="0"/>
          <w:marTop w:val="0"/>
          <w:marBottom w:val="0"/>
          <w:divBdr>
            <w:top w:val="none" w:sz="0" w:space="0" w:color="auto"/>
            <w:left w:val="none" w:sz="0" w:space="0" w:color="auto"/>
            <w:bottom w:val="none" w:sz="0" w:space="0" w:color="auto"/>
            <w:right w:val="none" w:sz="0" w:space="0" w:color="auto"/>
          </w:divBdr>
        </w:div>
        <w:div w:id="1481919298">
          <w:marLeft w:val="0"/>
          <w:marRight w:val="0"/>
          <w:marTop w:val="0"/>
          <w:marBottom w:val="0"/>
          <w:divBdr>
            <w:top w:val="none" w:sz="0" w:space="0" w:color="auto"/>
            <w:left w:val="none" w:sz="0" w:space="0" w:color="auto"/>
            <w:bottom w:val="none" w:sz="0" w:space="0" w:color="auto"/>
            <w:right w:val="none" w:sz="0" w:space="0" w:color="auto"/>
          </w:divBdr>
        </w:div>
        <w:div w:id="1347052872">
          <w:marLeft w:val="0"/>
          <w:marRight w:val="0"/>
          <w:marTop w:val="0"/>
          <w:marBottom w:val="0"/>
          <w:divBdr>
            <w:top w:val="none" w:sz="0" w:space="0" w:color="auto"/>
            <w:left w:val="none" w:sz="0" w:space="0" w:color="auto"/>
            <w:bottom w:val="none" w:sz="0" w:space="0" w:color="auto"/>
            <w:right w:val="none" w:sz="0" w:space="0" w:color="auto"/>
          </w:divBdr>
        </w:div>
        <w:div w:id="1875606811">
          <w:marLeft w:val="0"/>
          <w:marRight w:val="0"/>
          <w:marTop w:val="0"/>
          <w:marBottom w:val="0"/>
          <w:divBdr>
            <w:top w:val="none" w:sz="0" w:space="0" w:color="auto"/>
            <w:left w:val="none" w:sz="0" w:space="0" w:color="auto"/>
            <w:bottom w:val="none" w:sz="0" w:space="0" w:color="auto"/>
            <w:right w:val="none" w:sz="0" w:space="0" w:color="auto"/>
          </w:divBdr>
          <w:divsChild>
            <w:div w:id="684786941">
              <w:marLeft w:val="0"/>
              <w:marRight w:val="0"/>
              <w:marTop w:val="30"/>
              <w:marBottom w:val="30"/>
              <w:divBdr>
                <w:top w:val="none" w:sz="0" w:space="0" w:color="auto"/>
                <w:left w:val="none" w:sz="0" w:space="0" w:color="auto"/>
                <w:bottom w:val="none" w:sz="0" w:space="0" w:color="auto"/>
                <w:right w:val="none" w:sz="0" w:space="0" w:color="auto"/>
              </w:divBdr>
              <w:divsChild>
                <w:div w:id="1894537310">
                  <w:marLeft w:val="0"/>
                  <w:marRight w:val="0"/>
                  <w:marTop w:val="0"/>
                  <w:marBottom w:val="0"/>
                  <w:divBdr>
                    <w:top w:val="none" w:sz="0" w:space="0" w:color="auto"/>
                    <w:left w:val="none" w:sz="0" w:space="0" w:color="auto"/>
                    <w:bottom w:val="none" w:sz="0" w:space="0" w:color="auto"/>
                    <w:right w:val="none" w:sz="0" w:space="0" w:color="auto"/>
                  </w:divBdr>
                  <w:divsChild>
                    <w:div w:id="368994249">
                      <w:marLeft w:val="0"/>
                      <w:marRight w:val="0"/>
                      <w:marTop w:val="0"/>
                      <w:marBottom w:val="0"/>
                      <w:divBdr>
                        <w:top w:val="none" w:sz="0" w:space="0" w:color="auto"/>
                        <w:left w:val="none" w:sz="0" w:space="0" w:color="auto"/>
                        <w:bottom w:val="none" w:sz="0" w:space="0" w:color="auto"/>
                        <w:right w:val="none" w:sz="0" w:space="0" w:color="auto"/>
                      </w:divBdr>
                    </w:div>
                    <w:div w:id="658658776">
                      <w:marLeft w:val="0"/>
                      <w:marRight w:val="0"/>
                      <w:marTop w:val="0"/>
                      <w:marBottom w:val="0"/>
                      <w:divBdr>
                        <w:top w:val="none" w:sz="0" w:space="0" w:color="auto"/>
                        <w:left w:val="none" w:sz="0" w:space="0" w:color="auto"/>
                        <w:bottom w:val="none" w:sz="0" w:space="0" w:color="auto"/>
                        <w:right w:val="none" w:sz="0" w:space="0" w:color="auto"/>
                      </w:divBdr>
                    </w:div>
                  </w:divsChild>
                </w:div>
                <w:div w:id="1140881123">
                  <w:marLeft w:val="0"/>
                  <w:marRight w:val="0"/>
                  <w:marTop w:val="0"/>
                  <w:marBottom w:val="0"/>
                  <w:divBdr>
                    <w:top w:val="none" w:sz="0" w:space="0" w:color="auto"/>
                    <w:left w:val="none" w:sz="0" w:space="0" w:color="auto"/>
                    <w:bottom w:val="none" w:sz="0" w:space="0" w:color="auto"/>
                    <w:right w:val="none" w:sz="0" w:space="0" w:color="auto"/>
                  </w:divBdr>
                  <w:divsChild>
                    <w:div w:id="780611222">
                      <w:marLeft w:val="0"/>
                      <w:marRight w:val="0"/>
                      <w:marTop w:val="0"/>
                      <w:marBottom w:val="0"/>
                      <w:divBdr>
                        <w:top w:val="none" w:sz="0" w:space="0" w:color="auto"/>
                        <w:left w:val="none" w:sz="0" w:space="0" w:color="auto"/>
                        <w:bottom w:val="none" w:sz="0" w:space="0" w:color="auto"/>
                        <w:right w:val="none" w:sz="0" w:space="0" w:color="auto"/>
                      </w:divBdr>
                    </w:div>
                  </w:divsChild>
                </w:div>
                <w:div w:id="1732734463">
                  <w:marLeft w:val="0"/>
                  <w:marRight w:val="0"/>
                  <w:marTop w:val="0"/>
                  <w:marBottom w:val="0"/>
                  <w:divBdr>
                    <w:top w:val="none" w:sz="0" w:space="0" w:color="auto"/>
                    <w:left w:val="none" w:sz="0" w:space="0" w:color="auto"/>
                    <w:bottom w:val="none" w:sz="0" w:space="0" w:color="auto"/>
                    <w:right w:val="none" w:sz="0" w:space="0" w:color="auto"/>
                  </w:divBdr>
                  <w:divsChild>
                    <w:div w:id="259218501">
                      <w:marLeft w:val="0"/>
                      <w:marRight w:val="0"/>
                      <w:marTop w:val="0"/>
                      <w:marBottom w:val="0"/>
                      <w:divBdr>
                        <w:top w:val="none" w:sz="0" w:space="0" w:color="auto"/>
                        <w:left w:val="none" w:sz="0" w:space="0" w:color="auto"/>
                        <w:bottom w:val="none" w:sz="0" w:space="0" w:color="auto"/>
                        <w:right w:val="none" w:sz="0" w:space="0" w:color="auto"/>
                      </w:divBdr>
                    </w:div>
                  </w:divsChild>
                </w:div>
                <w:div w:id="1737629228">
                  <w:marLeft w:val="0"/>
                  <w:marRight w:val="0"/>
                  <w:marTop w:val="0"/>
                  <w:marBottom w:val="0"/>
                  <w:divBdr>
                    <w:top w:val="none" w:sz="0" w:space="0" w:color="auto"/>
                    <w:left w:val="none" w:sz="0" w:space="0" w:color="auto"/>
                    <w:bottom w:val="none" w:sz="0" w:space="0" w:color="auto"/>
                    <w:right w:val="none" w:sz="0" w:space="0" w:color="auto"/>
                  </w:divBdr>
                  <w:divsChild>
                    <w:div w:id="101000050">
                      <w:marLeft w:val="0"/>
                      <w:marRight w:val="0"/>
                      <w:marTop w:val="0"/>
                      <w:marBottom w:val="0"/>
                      <w:divBdr>
                        <w:top w:val="none" w:sz="0" w:space="0" w:color="auto"/>
                        <w:left w:val="none" w:sz="0" w:space="0" w:color="auto"/>
                        <w:bottom w:val="none" w:sz="0" w:space="0" w:color="auto"/>
                        <w:right w:val="none" w:sz="0" w:space="0" w:color="auto"/>
                      </w:divBdr>
                    </w:div>
                  </w:divsChild>
                </w:div>
                <w:div w:id="1684818519">
                  <w:marLeft w:val="0"/>
                  <w:marRight w:val="0"/>
                  <w:marTop w:val="0"/>
                  <w:marBottom w:val="0"/>
                  <w:divBdr>
                    <w:top w:val="none" w:sz="0" w:space="0" w:color="auto"/>
                    <w:left w:val="none" w:sz="0" w:space="0" w:color="auto"/>
                    <w:bottom w:val="none" w:sz="0" w:space="0" w:color="auto"/>
                    <w:right w:val="none" w:sz="0" w:space="0" w:color="auto"/>
                  </w:divBdr>
                  <w:divsChild>
                    <w:div w:id="1231384460">
                      <w:marLeft w:val="0"/>
                      <w:marRight w:val="0"/>
                      <w:marTop w:val="0"/>
                      <w:marBottom w:val="0"/>
                      <w:divBdr>
                        <w:top w:val="none" w:sz="0" w:space="0" w:color="auto"/>
                        <w:left w:val="none" w:sz="0" w:space="0" w:color="auto"/>
                        <w:bottom w:val="none" w:sz="0" w:space="0" w:color="auto"/>
                        <w:right w:val="none" w:sz="0" w:space="0" w:color="auto"/>
                      </w:divBdr>
                    </w:div>
                  </w:divsChild>
                </w:div>
                <w:div w:id="120194200">
                  <w:marLeft w:val="0"/>
                  <w:marRight w:val="0"/>
                  <w:marTop w:val="0"/>
                  <w:marBottom w:val="0"/>
                  <w:divBdr>
                    <w:top w:val="none" w:sz="0" w:space="0" w:color="auto"/>
                    <w:left w:val="none" w:sz="0" w:space="0" w:color="auto"/>
                    <w:bottom w:val="none" w:sz="0" w:space="0" w:color="auto"/>
                    <w:right w:val="none" w:sz="0" w:space="0" w:color="auto"/>
                  </w:divBdr>
                  <w:divsChild>
                    <w:div w:id="63383922">
                      <w:marLeft w:val="0"/>
                      <w:marRight w:val="0"/>
                      <w:marTop w:val="0"/>
                      <w:marBottom w:val="0"/>
                      <w:divBdr>
                        <w:top w:val="none" w:sz="0" w:space="0" w:color="auto"/>
                        <w:left w:val="none" w:sz="0" w:space="0" w:color="auto"/>
                        <w:bottom w:val="none" w:sz="0" w:space="0" w:color="auto"/>
                        <w:right w:val="none" w:sz="0" w:space="0" w:color="auto"/>
                      </w:divBdr>
                    </w:div>
                  </w:divsChild>
                </w:div>
                <w:div w:id="26639815">
                  <w:marLeft w:val="0"/>
                  <w:marRight w:val="0"/>
                  <w:marTop w:val="0"/>
                  <w:marBottom w:val="0"/>
                  <w:divBdr>
                    <w:top w:val="none" w:sz="0" w:space="0" w:color="auto"/>
                    <w:left w:val="none" w:sz="0" w:space="0" w:color="auto"/>
                    <w:bottom w:val="none" w:sz="0" w:space="0" w:color="auto"/>
                    <w:right w:val="none" w:sz="0" w:space="0" w:color="auto"/>
                  </w:divBdr>
                  <w:divsChild>
                    <w:div w:id="1440293667">
                      <w:marLeft w:val="0"/>
                      <w:marRight w:val="0"/>
                      <w:marTop w:val="0"/>
                      <w:marBottom w:val="0"/>
                      <w:divBdr>
                        <w:top w:val="none" w:sz="0" w:space="0" w:color="auto"/>
                        <w:left w:val="none" w:sz="0" w:space="0" w:color="auto"/>
                        <w:bottom w:val="none" w:sz="0" w:space="0" w:color="auto"/>
                        <w:right w:val="none" w:sz="0" w:space="0" w:color="auto"/>
                      </w:divBdr>
                    </w:div>
                  </w:divsChild>
                </w:div>
                <w:div w:id="873267802">
                  <w:marLeft w:val="0"/>
                  <w:marRight w:val="0"/>
                  <w:marTop w:val="0"/>
                  <w:marBottom w:val="0"/>
                  <w:divBdr>
                    <w:top w:val="none" w:sz="0" w:space="0" w:color="auto"/>
                    <w:left w:val="none" w:sz="0" w:space="0" w:color="auto"/>
                    <w:bottom w:val="none" w:sz="0" w:space="0" w:color="auto"/>
                    <w:right w:val="none" w:sz="0" w:space="0" w:color="auto"/>
                  </w:divBdr>
                  <w:divsChild>
                    <w:div w:id="1577399021">
                      <w:marLeft w:val="0"/>
                      <w:marRight w:val="0"/>
                      <w:marTop w:val="0"/>
                      <w:marBottom w:val="0"/>
                      <w:divBdr>
                        <w:top w:val="none" w:sz="0" w:space="0" w:color="auto"/>
                        <w:left w:val="none" w:sz="0" w:space="0" w:color="auto"/>
                        <w:bottom w:val="none" w:sz="0" w:space="0" w:color="auto"/>
                        <w:right w:val="none" w:sz="0" w:space="0" w:color="auto"/>
                      </w:divBdr>
                    </w:div>
                  </w:divsChild>
                </w:div>
                <w:div w:id="2120760516">
                  <w:marLeft w:val="0"/>
                  <w:marRight w:val="0"/>
                  <w:marTop w:val="0"/>
                  <w:marBottom w:val="0"/>
                  <w:divBdr>
                    <w:top w:val="none" w:sz="0" w:space="0" w:color="auto"/>
                    <w:left w:val="none" w:sz="0" w:space="0" w:color="auto"/>
                    <w:bottom w:val="none" w:sz="0" w:space="0" w:color="auto"/>
                    <w:right w:val="none" w:sz="0" w:space="0" w:color="auto"/>
                  </w:divBdr>
                  <w:divsChild>
                    <w:div w:id="808862151">
                      <w:marLeft w:val="0"/>
                      <w:marRight w:val="0"/>
                      <w:marTop w:val="0"/>
                      <w:marBottom w:val="0"/>
                      <w:divBdr>
                        <w:top w:val="none" w:sz="0" w:space="0" w:color="auto"/>
                        <w:left w:val="none" w:sz="0" w:space="0" w:color="auto"/>
                        <w:bottom w:val="none" w:sz="0" w:space="0" w:color="auto"/>
                        <w:right w:val="none" w:sz="0" w:space="0" w:color="auto"/>
                      </w:divBdr>
                    </w:div>
                  </w:divsChild>
                </w:div>
                <w:div w:id="125660428">
                  <w:marLeft w:val="0"/>
                  <w:marRight w:val="0"/>
                  <w:marTop w:val="0"/>
                  <w:marBottom w:val="0"/>
                  <w:divBdr>
                    <w:top w:val="none" w:sz="0" w:space="0" w:color="auto"/>
                    <w:left w:val="none" w:sz="0" w:space="0" w:color="auto"/>
                    <w:bottom w:val="none" w:sz="0" w:space="0" w:color="auto"/>
                    <w:right w:val="none" w:sz="0" w:space="0" w:color="auto"/>
                  </w:divBdr>
                  <w:divsChild>
                    <w:div w:id="1328705868">
                      <w:marLeft w:val="0"/>
                      <w:marRight w:val="0"/>
                      <w:marTop w:val="0"/>
                      <w:marBottom w:val="0"/>
                      <w:divBdr>
                        <w:top w:val="none" w:sz="0" w:space="0" w:color="auto"/>
                        <w:left w:val="none" w:sz="0" w:space="0" w:color="auto"/>
                        <w:bottom w:val="none" w:sz="0" w:space="0" w:color="auto"/>
                        <w:right w:val="none" w:sz="0" w:space="0" w:color="auto"/>
                      </w:divBdr>
                    </w:div>
                  </w:divsChild>
                </w:div>
                <w:div w:id="716734249">
                  <w:marLeft w:val="0"/>
                  <w:marRight w:val="0"/>
                  <w:marTop w:val="0"/>
                  <w:marBottom w:val="0"/>
                  <w:divBdr>
                    <w:top w:val="none" w:sz="0" w:space="0" w:color="auto"/>
                    <w:left w:val="none" w:sz="0" w:space="0" w:color="auto"/>
                    <w:bottom w:val="none" w:sz="0" w:space="0" w:color="auto"/>
                    <w:right w:val="none" w:sz="0" w:space="0" w:color="auto"/>
                  </w:divBdr>
                  <w:divsChild>
                    <w:div w:id="2125267756">
                      <w:marLeft w:val="0"/>
                      <w:marRight w:val="0"/>
                      <w:marTop w:val="0"/>
                      <w:marBottom w:val="0"/>
                      <w:divBdr>
                        <w:top w:val="none" w:sz="0" w:space="0" w:color="auto"/>
                        <w:left w:val="none" w:sz="0" w:space="0" w:color="auto"/>
                        <w:bottom w:val="none" w:sz="0" w:space="0" w:color="auto"/>
                        <w:right w:val="none" w:sz="0" w:space="0" w:color="auto"/>
                      </w:divBdr>
                    </w:div>
                  </w:divsChild>
                </w:div>
                <w:div w:id="1330601567">
                  <w:marLeft w:val="0"/>
                  <w:marRight w:val="0"/>
                  <w:marTop w:val="0"/>
                  <w:marBottom w:val="0"/>
                  <w:divBdr>
                    <w:top w:val="none" w:sz="0" w:space="0" w:color="auto"/>
                    <w:left w:val="none" w:sz="0" w:space="0" w:color="auto"/>
                    <w:bottom w:val="none" w:sz="0" w:space="0" w:color="auto"/>
                    <w:right w:val="none" w:sz="0" w:space="0" w:color="auto"/>
                  </w:divBdr>
                  <w:divsChild>
                    <w:div w:id="1808283000">
                      <w:marLeft w:val="0"/>
                      <w:marRight w:val="0"/>
                      <w:marTop w:val="0"/>
                      <w:marBottom w:val="0"/>
                      <w:divBdr>
                        <w:top w:val="none" w:sz="0" w:space="0" w:color="auto"/>
                        <w:left w:val="none" w:sz="0" w:space="0" w:color="auto"/>
                        <w:bottom w:val="none" w:sz="0" w:space="0" w:color="auto"/>
                        <w:right w:val="none" w:sz="0" w:space="0" w:color="auto"/>
                      </w:divBdr>
                    </w:div>
                  </w:divsChild>
                </w:div>
                <w:div w:id="380248226">
                  <w:marLeft w:val="0"/>
                  <w:marRight w:val="0"/>
                  <w:marTop w:val="0"/>
                  <w:marBottom w:val="0"/>
                  <w:divBdr>
                    <w:top w:val="none" w:sz="0" w:space="0" w:color="auto"/>
                    <w:left w:val="none" w:sz="0" w:space="0" w:color="auto"/>
                    <w:bottom w:val="none" w:sz="0" w:space="0" w:color="auto"/>
                    <w:right w:val="none" w:sz="0" w:space="0" w:color="auto"/>
                  </w:divBdr>
                  <w:divsChild>
                    <w:div w:id="283924230">
                      <w:marLeft w:val="0"/>
                      <w:marRight w:val="0"/>
                      <w:marTop w:val="0"/>
                      <w:marBottom w:val="0"/>
                      <w:divBdr>
                        <w:top w:val="none" w:sz="0" w:space="0" w:color="auto"/>
                        <w:left w:val="none" w:sz="0" w:space="0" w:color="auto"/>
                        <w:bottom w:val="none" w:sz="0" w:space="0" w:color="auto"/>
                        <w:right w:val="none" w:sz="0" w:space="0" w:color="auto"/>
                      </w:divBdr>
                    </w:div>
                  </w:divsChild>
                </w:div>
                <w:div w:id="449516585">
                  <w:marLeft w:val="0"/>
                  <w:marRight w:val="0"/>
                  <w:marTop w:val="0"/>
                  <w:marBottom w:val="0"/>
                  <w:divBdr>
                    <w:top w:val="none" w:sz="0" w:space="0" w:color="auto"/>
                    <w:left w:val="none" w:sz="0" w:space="0" w:color="auto"/>
                    <w:bottom w:val="none" w:sz="0" w:space="0" w:color="auto"/>
                    <w:right w:val="none" w:sz="0" w:space="0" w:color="auto"/>
                  </w:divBdr>
                  <w:divsChild>
                    <w:div w:id="2120879927">
                      <w:marLeft w:val="0"/>
                      <w:marRight w:val="0"/>
                      <w:marTop w:val="0"/>
                      <w:marBottom w:val="0"/>
                      <w:divBdr>
                        <w:top w:val="none" w:sz="0" w:space="0" w:color="auto"/>
                        <w:left w:val="none" w:sz="0" w:space="0" w:color="auto"/>
                        <w:bottom w:val="none" w:sz="0" w:space="0" w:color="auto"/>
                        <w:right w:val="none" w:sz="0" w:space="0" w:color="auto"/>
                      </w:divBdr>
                    </w:div>
                    <w:div w:id="1048921300">
                      <w:marLeft w:val="0"/>
                      <w:marRight w:val="0"/>
                      <w:marTop w:val="0"/>
                      <w:marBottom w:val="0"/>
                      <w:divBdr>
                        <w:top w:val="none" w:sz="0" w:space="0" w:color="auto"/>
                        <w:left w:val="none" w:sz="0" w:space="0" w:color="auto"/>
                        <w:bottom w:val="none" w:sz="0" w:space="0" w:color="auto"/>
                        <w:right w:val="none" w:sz="0" w:space="0" w:color="auto"/>
                      </w:divBdr>
                    </w:div>
                  </w:divsChild>
                </w:div>
                <w:div w:id="2108573926">
                  <w:marLeft w:val="0"/>
                  <w:marRight w:val="0"/>
                  <w:marTop w:val="0"/>
                  <w:marBottom w:val="0"/>
                  <w:divBdr>
                    <w:top w:val="none" w:sz="0" w:space="0" w:color="auto"/>
                    <w:left w:val="none" w:sz="0" w:space="0" w:color="auto"/>
                    <w:bottom w:val="none" w:sz="0" w:space="0" w:color="auto"/>
                    <w:right w:val="none" w:sz="0" w:space="0" w:color="auto"/>
                  </w:divBdr>
                  <w:divsChild>
                    <w:div w:id="2032029027">
                      <w:marLeft w:val="0"/>
                      <w:marRight w:val="0"/>
                      <w:marTop w:val="0"/>
                      <w:marBottom w:val="0"/>
                      <w:divBdr>
                        <w:top w:val="none" w:sz="0" w:space="0" w:color="auto"/>
                        <w:left w:val="none" w:sz="0" w:space="0" w:color="auto"/>
                        <w:bottom w:val="none" w:sz="0" w:space="0" w:color="auto"/>
                        <w:right w:val="none" w:sz="0" w:space="0" w:color="auto"/>
                      </w:divBdr>
                    </w:div>
                  </w:divsChild>
                </w:div>
                <w:div w:id="1851262333">
                  <w:marLeft w:val="0"/>
                  <w:marRight w:val="0"/>
                  <w:marTop w:val="0"/>
                  <w:marBottom w:val="0"/>
                  <w:divBdr>
                    <w:top w:val="none" w:sz="0" w:space="0" w:color="auto"/>
                    <w:left w:val="none" w:sz="0" w:space="0" w:color="auto"/>
                    <w:bottom w:val="none" w:sz="0" w:space="0" w:color="auto"/>
                    <w:right w:val="none" w:sz="0" w:space="0" w:color="auto"/>
                  </w:divBdr>
                  <w:divsChild>
                    <w:div w:id="802575102">
                      <w:marLeft w:val="0"/>
                      <w:marRight w:val="0"/>
                      <w:marTop w:val="0"/>
                      <w:marBottom w:val="0"/>
                      <w:divBdr>
                        <w:top w:val="none" w:sz="0" w:space="0" w:color="auto"/>
                        <w:left w:val="none" w:sz="0" w:space="0" w:color="auto"/>
                        <w:bottom w:val="none" w:sz="0" w:space="0" w:color="auto"/>
                        <w:right w:val="none" w:sz="0" w:space="0" w:color="auto"/>
                      </w:divBdr>
                    </w:div>
                  </w:divsChild>
                </w:div>
                <w:div w:id="1230457920">
                  <w:marLeft w:val="0"/>
                  <w:marRight w:val="0"/>
                  <w:marTop w:val="0"/>
                  <w:marBottom w:val="0"/>
                  <w:divBdr>
                    <w:top w:val="none" w:sz="0" w:space="0" w:color="auto"/>
                    <w:left w:val="none" w:sz="0" w:space="0" w:color="auto"/>
                    <w:bottom w:val="none" w:sz="0" w:space="0" w:color="auto"/>
                    <w:right w:val="none" w:sz="0" w:space="0" w:color="auto"/>
                  </w:divBdr>
                  <w:divsChild>
                    <w:div w:id="825511953">
                      <w:marLeft w:val="0"/>
                      <w:marRight w:val="0"/>
                      <w:marTop w:val="0"/>
                      <w:marBottom w:val="0"/>
                      <w:divBdr>
                        <w:top w:val="none" w:sz="0" w:space="0" w:color="auto"/>
                        <w:left w:val="none" w:sz="0" w:space="0" w:color="auto"/>
                        <w:bottom w:val="none" w:sz="0" w:space="0" w:color="auto"/>
                        <w:right w:val="none" w:sz="0" w:space="0" w:color="auto"/>
                      </w:divBdr>
                    </w:div>
                  </w:divsChild>
                </w:div>
                <w:div w:id="1438940470">
                  <w:marLeft w:val="0"/>
                  <w:marRight w:val="0"/>
                  <w:marTop w:val="0"/>
                  <w:marBottom w:val="0"/>
                  <w:divBdr>
                    <w:top w:val="none" w:sz="0" w:space="0" w:color="auto"/>
                    <w:left w:val="none" w:sz="0" w:space="0" w:color="auto"/>
                    <w:bottom w:val="none" w:sz="0" w:space="0" w:color="auto"/>
                    <w:right w:val="none" w:sz="0" w:space="0" w:color="auto"/>
                  </w:divBdr>
                  <w:divsChild>
                    <w:div w:id="1227496792">
                      <w:marLeft w:val="0"/>
                      <w:marRight w:val="0"/>
                      <w:marTop w:val="0"/>
                      <w:marBottom w:val="0"/>
                      <w:divBdr>
                        <w:top w:val="none" w:sz="0" w:space="0" w:color="auto"/>
                        <w:left w:val="none" w:sz="0" w:space="0" w:color="auto"/>
                        <w:bottom w:val="none" w:sz="0" w:space="0" w:color="auto"/>
                        <w:right w:val="none" w:sz="0" w:space="0" w:color="auto"/>
                      </w:divBdr>
                    </w:div>
                  </w:divsChild>
                </w:div>
                <w:div w:id="1577741259">
                  <w:marLeft w:val="0"/>
                  <w:marRight w:val="0"/>
                  <w:marTop w:val="0"/>
                  <w:marBottom w:val="0"/>
                  <w:divBdr>
                    <w:top w:val="none" w:sz="0" w:space="0" w:color="auto"/>
                    <w:left w:val="none" w:sz="0" w:space="0" w:color="auto"/>
                    <w:bottom w:val="none" w:sz="0" w:space="0" w:color="auto"/>
                    <w:right w:val="none" w:sz="0" w:space="0" w:color="auto"/>
                  </w:divBdr>
                  <w:divsChild>
                    <w:div w:id="667051671">
                      <w:marLeft w:val="0"/>
                      <w:marRight w:val="0"/>
                      <w:marTop w:val="0"/>
                      <w:marBottom w:val="0"/>
                      <w:divBdr>
                        <w:top w:val="none" w:sz="0" w:space="0" w:color="auto"/>
                        <w:left w:val="none" w:sz="0" w:space="0" w:color="auto"/>
                        <w:bottom w:val="none" w:sz="0" w:space="0" w:color="auto"/>
                        <w:right w:val="none" w:sz="0" w:space="0" w:color="auto"/>
                      </w:divBdr>
                    </w:div>
                  </w:divsChild>
                </w:div>
                <w:div w:id="1950311333">
                  <w:marLeft w:val="0"/>
                  <w:marRight w:val="0"/>
                  <w:marTop w:val="0"/>
                  <w:marBottom w:val="0"/>
                  <w:divBdr>
                    <w:top w:val="none" w:sz="0" w:space="0" w:color="auto"/>
                    <w:left w:val="none" w:sz="0" w:space="0" w:color="auto"/>
                    <w:bottom w:val="none" w:sz="0" w:space="0" w:color="auto"/>
                    <w:right w:val="none" w:sz="0" w:space="0" w:color="auto"/>
                  </w:divBdr>
                  <w:divsChild>
                    <w:div w:id="2041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1169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t-finman.ru/" TargetMode="External"/><Relationship Id="rId18" Type="http://schemas.openxmlformats.org/officeDocument/2006/relationships/hyperlink" Target="http://www.dengi.kommers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nance-journal.ru/" TargetMode="External"/><Relationship Id="rId17" Type="http://schemas.openxmlformats.org/officeDocument/2006/relationships/hyperlink" Target="http://www.finansmag.ru/" TargetMode="External"/><Relationship Id="rId2" Type="http://schemas.openxmlformats.org/officeDocument/2006/relationships/numbering" Target="numbering.xml"/><Relationship Id="rId16" Type="http://schemas.openxmlformats.org/officeDocument/2006/relationships/hyperlink" Target="http://www.finmanage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sy.ru/" TargetMode="External"/><Relationship Id="rId5" Type="http://schemas.openxmlformats.org/officeDocument/2006/relationships/webSettings" Target="webSettings.xml"/><Relationship Id="rId15" Type="http://schemas.openxmlformats.org/officeDocument/2006/relationships/hyperlink" Target="https://ru.wikipedia.org/wiki/%D0%A1%D0%BF%D1%80%D0%B0%D0%B2%D0%BE%D1%87%D0%BD%D0%BE-%D0%BF%D1%80%D0%B0%D0%B2%D0%BE%D0%B2%D0%B0%D1%8F_%D1%81%D0%B8%D1%81%D1%82%D0%B5%D0%BC%D0%B0" TargetMode="External"/><Relationship Id="rId10" Type="http://schemas.openxmlformats.org/officeDocument/2006/relationships/hyperlink" Target="http://www.fcsm.ru" TargetMode="External"/><Relationship Id="rId19" Type="http://schemas.openxmlformats.org/officeDocument/2006/relationships/hyperlink" Target="http://www.expert.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57F0-0539-4C5F-952A-0D8D3A310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17</Pages>
  <Words>7628</Words>
  <Characters>43485</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Рабочая программа учебной дисциплины</vt:lpstr>
      <vt:lpstr>3. Объем дисциплины в зачетных единицах с указанием количества академических час</vt:lpstr>
      <vt:lpstr>    3.1 Объём дисциплины (модуля) по видам учебных занятий (в часах)</vt:lpstr>
      <vt:lpstr>    4.1 Разделы дисциплины и трудоемкость по видам учебных занятий (в академических </vt:lpstr>
      <vt:lpstr/>
      <vt:lpstr>4.2 Содержание дисциплины, структурированное по разделам</vt:lpstr>
      <vt:lpstr>5. Перечень учебно-методического обеспечения для самостоятельной работы обучающи</vt:lpstr>
      <vt:lpstr/>
      <vt:lpstr>6. Фонд оценочных средств для проведения промежуточной аттестации обучающихся по</vt:lpstr>
      <vt:lpstr>7. Перечень основной и дополнительной учебной литературы, необходимой для освоен</vt:lpstr>
      <vt:lpstr>8. Современные профессиональные базы данных и информационные справочные системы </vt:lpstr>
      <vt:lpstr/>
      <vt:lpstr>9. Методические указания для обучающихся по освоению дисциплины</vt:lpstr>
      <vt:lpstr/>
      <vt:lpstr>10. Лицензионное программное обеспечение</vt:lpstr>
      <vt:lpstr>12. Особенности реализации дисциплины для инвалидов и лиц с ограниченными возмож</vt:lpstr>
    </vt:vector>
  </TitlesOfParts>
  <Company>SPecialiST RePack</Company>
  <LinksUpToDate>false</LinksUpToDate>
  <CharactersWithSpaces>51011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20</cp:revision>
  <cp:lastPrinted>2017-02-10T10:21:00Z</cp:lastPrinted>
  <dcterms:created xsi:type="dcterms:W3CDTF">2017-11-05T15:19:00Z</dcterms:created>
  <dcterms:modified xsi:type="dcterms:W3CDTF">2022-09-14T09:43:00Z</dcterms:modified>
</cp:coreProperties>
</file>