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73" w:rsidRDefault="00E67473" w:rsidP="00E67473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28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Б1.В.ДВ.01.01 Актуальные вопросы защиты прав потребителей</w:t>
      </w:r>
      <w:bookmarkEnd w:id="0"/>
    </w:p>
    <w:p w:rsidR="00E67473" w:rsidRDefault="00E67473" w:rsidP="00E67473">
      <w:pPr>
        <w:widowControl w:val="0"/>
        <w:jc w:val="center"/>
        <w:rPr>
          <w:b/>
          <w:smallCaps/>
        </w:rPr>
      </w:pPr>
      <w:r w:rsidRPr="002A6275">
        <w:rPr>
          <w:b/>
          <w:smallCaps/>
        </w:rPr>
        <w:t>Раздел 1. Цель и задачи освоения дисциплины</w:t>
      </w:r>
    </w:p>
    <w:p w:rsidR="00E67473" w:rsidRDefault="00E67473" w:rsidP="00E67473">
      <w:pPr>
        <w:widowControl w:val="0"/>
        <w:jc w:val="center"/>
        <w:rPr>
          <w:b/>
          <w:smallCaps/>
        </w:rPr>
      </w:pPr>
    </w:p>
    <w:p w:rsidR="00E67473" w:rsidRDefault="00E67473" w:rsidP="00E67473">
      <w:pPr>
        <w:widowControl w:val="0"/>
        <w:spacing w:line="360" w:lineRule="auto"/>
        <w:ind w:firstLine="709"/>
        <w:jc w:val="both"/>
      </w:pPr>
      <w:r>
        <w:t>Изучение учебной дисциплины «</w:t>
      </w:r>
      <w:r w:rsidRPr="00186EDE">
        <w:t>Актуальные вопросы защиты прав потребителей</w:t>
      </w:r>
      <w:r>
        <w:t xml:space="preserve">» служит достижению следующих целей: совершенствование навыков работы с нормативными правовыми актами, регулирующими отношения в сфере защиты прав потребителей, изучение практики применения законодательства о защите прав потребителей, развитие навыков по формулированию и разграничению юридических категорий и правильному применению законов для дальнейшей законотворческой работы. </w:t>
      </w:r>
    </w:p>
    <w:p w:rsidR="00E67473" w:rsidRDefault="00E67473" w:rsidP="00E67473">
      <w:pPr>
        <w:widowControl w:val="0"/>
        <w:spacing w:line="360" w:lineRule="auto"/>
        <w:ind w:firstLine="709"/>
        <w:jc w:val="both"/>
        <w:rPr>
          <w:b/>
          <w:smallCaps/>
        </w:rPr>
      </w:pPr>
      <w:r>
        <w:t>Задачи дисциплины: - изучение законодательства и судебной практики о защите прав потребителей; – формирование и развитие профессионального правосознания будущих юристов в сфере защиты прав потребителей; - формирование представлений об основных правах потребителей, их структуре, составе, признаках; - закрепление знаний, полученных в рамках изучения общепрофессиональных и специальных дисциплин, посвященных отдельным особенностям гражданского и предпринимательского оборота. Рабочая программа дисциплины ориентирована на формирование гуманистического подхода к пониманию государственных и правовых явлений, на обоснование приоритета прав человека, идеи о господстве права во всех сферах жизни общества и государства.</w:t>
      </w:r>
    </w:p>
    <w:p w:rsidR="00E67473" w:rsidRDefault="00E67473" w:rsidP="00E67473">
      <w:pPr>
        <w:widowControl w:val="0"/>
        <w:jc w:val="center"/>
        <w:rPr>
          <w:b/>
          <w:smallCaps/>
        </w:rPr>
      </w:pPr>
    </w:p>
    <w:p w:rsidR="00E67473" w:rsidRPr="002A6275" w:rsidRDefault="00E67473" w:rsidP="00E67473">
      <w:pPr>
        <w:widowControl w:val="0"/>
        <w:shd w:val="clear" w:color="auto" w:fill="FFFFFF"/>
        <w:tabs>
          <w:tab w:val="left" w:pos="1080"/>
        </w:tabs>
        <w:ind w:right="-1"/>
        <w:contextualSpacing/>
        <w:jc w:val="both"/>
        <w:rPr>
          <w:b/>
          <w:i/>
        </w:rPr>
      </w:pPr>
    </w:p>
    <w:p w:rsidR="00E67473" w:rsidRPr="002A6275" w:rsidRDefault="00E67473" w:rsidP="00E67473">
      <w:pPr>
        <w:widowControl w:val="0"/>
        <w:shd w:val="clear" w:color="auto" w:fill="FFFFFF"/>
        <w:tabs>
          <w:tab w:val="left" w:pos="1080"/>
        </w:tabs>
        <w:ind w:left="708" w:right="-1"/>
        <w:contextualSpacing/>
        <w:jc w:val="both"/>
        <w:rPr>
          <w:spacing w:val="-3"/>
        </w:rPr>
      </w:pPr>
    </w:p>
    <w:p w:rsidR="00E67473" w:rsidRPr="00591D76" w:rsidRDefault="00E67473" w:rsidP="00E67473">
      <w:pPr>
        <w:spacing w:line="360" w:lineRule="auto"/>
        <w:jc w:val="center"/>
        <w:rPr>
          <w:b/>
          <w:smallCaps/>
        </w:rPr>
      </w:pPr>
      <w:r w:rsidRPr="00591D76">
        <w:rPr>
          <w:b/>
          <w:smallCaps/>
        </w:rPr>
        <w:t>Раздел 2. Планируемые результаты обучения по дисциплине, соотнесенные</w:t>
      </w:r>
    </w:p>
    <w:p w:rsidR="00E67473" w:rsidRPr="00591D76" w:rsidRDefault="00E67473" w:rsidP="00E67473">
      <w:pPr>
        <w:spacing w:line="360" w:lineRule="auto"/>
        <w:jc w:val="center"/>
        <w:rPr>
          <w:b/>
          <w:smallCaps/>
        </w:rPr>
      </w:pPr>
      <w:r w:rsidRPr="00591D76">
        <w:rPr>
          <w:b/>
          <w:smallCaps/>
        </w:rPr>
        <w:t>с планируемыми результатами освоения образовательной программы</w:t>
      </w:r>
    </w:p>
    <w:p w:rsidR="00E67473" w:rsidRPr="00591D76" w:rsidRDefault="00E67473" w:rsidP="00E67473">
      <w:pPr>
        <w:tabs>
          <w:tab w:val="left" w:pos="900"/>
          <w:tab w:val="left" w:pos="1800"/>
        </w:tabs>
        <w:spacing w:line="360" w:lineRule="auto"/>
        <w:ind w:firstLine="540"/>
        <w:jc w:val="both"/>
      </w:pPr>
      <w:r w:rsidRPr="00591D76">
        <w:t>П</w:t>
      </w:r>
      <w:r>
        <w:t xml:space="preserve">роцесс изучения дисциплины </w:t>
      </w:r>
      <w:r w:rsidRPr="00591D76">
        <w:t>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</w:t>
      </w:r>
      <w:r>
        <w:t xml:space="preserve"> (таблица 2.2</w:t>
      </w:r>
      <w:r w:rsidRPr="00591D76">
        <w:t>) и достигать планируемые результаты обучения по дисциплине.</w:t>
      </w:r>
    </w:p>
    <w:p w:rsidR="00E67473" w:rsidRPr="00591D76" w:rsidRDefault="00E67473" w:rsidP="00E67473">
      <w:pPr>
        <w:tabs>
          <w:tab w:val="left" w:pos="900"/>
          <w:tab w:val="left" w:pos="1800"/>
        </w:tabs>
        <w:ind w:left="180" w:right="-4"/>
        <w:jc w:val="center"/>
        <w:rPr>
          <w:b/>
        </w:rPr>
      </w:pPr>
    </w:p>
    <w:p w:rsidR="00E67473" w:rsidRDefault="00E67473" w:rsidP="00E67473">
      <w:pPr>
        <w:tabs>
          <w:tab w:val="left" w:pos="900"/>
          <w:tab w:val="left" w:pos="1800"/>
        </w:tabs>
        <w:jc w:val="center"/>
        <w:rPr>
          <w:b/>
        </w:rPr>
      </w:pPr>
      <w:r w:rsidRPr="00591D76">
        <w:rPr>
          <w:b/>
        </w:rPr>
        <w:t>Компетентностная карта дисциплины</w:t>
      </w:r>
    </w:p>
    <w:p w:rsidR="00E67473" w:rsidRDefault="00E67473" w:rsidP="00E67473">
      <w:pPr>
        <w:tabs>
          <w:tab w:val="left" w:pos="900"/>
          <w:tab w:val="left" w:pos="1800"/>
        </w:tabs>
        <w:jc w:val="center"/>
        <w:rPr>
          <w:b/>
        </w:rPr>
      </w:pPr>
    </w:p>
    <w:p w:rsidR="00E67473" w:rsidRPr="00591D76" w:rsidRDefault="00E67473" w:rsidP="00E67473">
      <w:pPr>
        <w:jc w:val="right"/>
        <w:rPr>
          <w:i/>
        </w:rPr>
      </w:pPr>
      <w:r w:rsidRPr="00591D76">
        <w:rPr>
          <w:i/>
        </w:rPr>
        <w:t>Таблица 2.2</w:t>
      </w:r>
    </w:p>
    <w:p w:rsidR="00E67473" w:rsidRDefault="00E67473" w:rsidP="00E67473">
      <w:pPr>
        <w:jc w:val="center"/>
        <w:rPr>
          <w:b/>
        </w:rPr>
      </w:pPr>
      <w:r w:rsidRPr="00591D76">
        <w:rPr>
          <w:b/>
        </w:rPr>
        <w:t>Профессиональные компетенции</w:t>
      </w:r>
    </w:p>
    <w:p w:rsidR="00E67473" w:rsidRPr="00591D76" w:rsidRDefault="00E67473" w:rsidP="00E67473">
      <w:pPr>
        <w:jc w:val="center"/>
        <w:rPr>
          <w:i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5"/>
        <w:gridCol w:w="4280"/>
      </w:tblGrid>
      <w:tr w:rsidR="00E67473" w:rsidRPr="00CF4516" w:rsidTr="00CE1520">
        <w:tc>
          <w:tcPr>
            <w:tcW w:w="3369" w:type="dxa"/>
            <w:shd w:val="clear" w:color="auto" w:fill="D9D9D9"/>
            <w:vAlign w:val="center"/>
          </w:tcPr>
          <w:p w:rsidR="00E67473" w:rsidRPr="00CF4516" w:rsidRDefault="00E67473" w:rsidP="00467ACA">
            <w:pPr>
              <w:keepNext/>
              <w:jc w:val="center"/>
              <w:rPr>
                <w:b/>
                <w:i/>
              </w:rPr>
            </w:pPr>
            <w:r w:rsidRPr="00CF4516">
              <w:rPr>
                <w:b/>
                <w:i/>
              </w:rPr>
              <w:t>Код, наименование профессиональных компетенций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E67473" w:rsidRPr="00CF4516" w:rsidRDefault="00E67473" w:rsidP="00467ACA">
            <w:pPr>
              <w:keepNext/>
              <w:jc w:val="center"/>
              <w:rPr>
                <w:b/>
                <w:i/>
              </w:rPr>
            </w:pPr>
            <w:r w:rsidRPr="00CF4516">
              <w:rPr>
                <w:b/>
                <w:i/>
              </w:rPr>
              <w:t>Тип задач\задачи профессиональной деятельности</w:t>
            </w:r>
          </w:p>
        </w:tc>
        <w:tc>
          <w:tcPr>
            <w:tcW w:w="4280" w:type="dxa"/>
            <w:shd w:val="clear" w:color="auto" w:fill="D9D9D9"/>
            <w:vAlign w:val="center"/>
          </w:tcPr>
          <w:p w:rsidR="00E67473" w:rsidRPr="00CF4516" w:rsidRDefault="00E67473" w:rsidP="00467ACA">
            <w:pPr>
              <w:keepNext/>
              <w:jc w:val="both"/>
              <w:rPr>
                <w:b/>
                <w:i/>
              </w:rPr>
            </w:pPr>
            <w:r w:rsidRPr="00CF4516">
              <w:rPr>
                <w:b/>
                <w:i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E67473" w:rsidRPr="00CF4516" w:rsidTr="00CE1520">
        <w:tc>
          <w:tcPr>
            <w:tcW w:w="3369" w:type="dxa"/>
            <w:shd w:val="clear" w:color="auto" w:fill="auto"/>
            <w:vAlign w:val="center"/>
          </w:tcPr>
          <w:p w:rsidR="00E67473" w:rsidRPr="00CF4516" w:rsidRDefault="00E67473" w:rsidP="00467ACA">
            <w:pPr>
              <w:widowControl w:val="0"/>
              <w:autoSpaceDE w:val="0"/>
              <w:autoSpaceDN w:val="0"/>
              <w:adjustRightInd w:val="0"/>
            </w:pPr>
            <w:r w:rsidRPr="00CF4516">
              <w:t xml:space="preserve">ПК-2 способен квалифицированно применять нормативно-правовые акты в </w:t>
            </w:r>
            <w:r w:rsidRPr="00CF4516">
              <w:lastRenderedPageBreak/>
              <w:t>конкретных сферах юридической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473" w:rsidRPr="00CF4516" w:rsidRDefault="00E67473" w:rsidP="00467ACA">
            <w:pPr>
              <w:widowControl w:val="0"/>
              <w:autoSpaceDE w:val="0"/>
              <w:autoSpaceDN w:val="0"/>
              <w:adjustRightInd w:val="0"/>
            </w:pPr>
          </w:p>
          <w:p w:rsidR="00E67473" w:rsidRPr="00CF4516" w:rsidRDefault="00E67473" w:rsidP="00467ACA">
            <w:pPr>
              <w:widowControl w:val="0"/>
              <w:autoSpaceDE w:val="0"/>
              <w:autoSpaceDN w:val="0"/>
              <w:adjustRightInd w:val="0"/>
            </w:pPr>
          </w:p>
          <w:p w:rsidR="00E67473" w:rsidRPr="00CF4516" w:rsidRDefault="00E67473" w:rsidP="00467ACA">
            <w:pPr>
              <w:widowControl w:val="0"/>
              <w:autoSpaceDE w:val="0"/>
              <w:autoSpaceDN w:val="0"/>
              <w:adjustRightInd w:val="0"/>
            </w:pPr>
            <w:r w:rsidRPr="00CF4516">
              <w:t>правопримените</w:t>
            </w:r>
            <w:r w:rsidRPr="00CF4516">
              <w:lastRenderedPageBreak/>
              <w:t>льная / составление юридических документов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E67473" w:rsidRPr="00CF4516" w:rsidRDefault="00E67473" w:rsidP="00467A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7473" w:rsidRPr="00CF4516" w:rsidRDefault="00E67473" w:rsidP="00467A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67473" w:rsidRPr="00CF4516" w:rsidRDefault="00E67473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CF4516">
              <w:t xml:space="preserve">ПК 2.1. Знает способы применения </w:t>
            </w:r>
            <w:r w:rsidRPr="00CF4516">
              <w:lastRenderedPageBreak/>
              <w:t>нормативных правовых актов, реализации норм материального и процессуального права в профессиональной деятельности</w:t>
            </w:r>
          </w:p>
          <w:p w:rsidR="00E67473" w:rsidRPr="00CF4516" w:rsidRDefault="00E67473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CF4516">
              <w:t>ПК 2.2. Умеет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E67473" w:rsidRPr="00CF4516" w:rsidRDefault="00E67473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CF4516">
              <w:t>ПК 2.3 Владеет навыками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</w:tc>
      </w:tr>
      <w:tr w:rsidR="00E67473" w:rsidRPr="00CF4516" w:rsidTr="00CE1520">
        <w:tc>
          <w:tcPr>
            <w:tcW w:w="3369" w:type="dxa"/>
            <w:shd w:val="clear" w:color="auto" w:fill="auto"/>
            <w:vAlign w:val="center"/>
          </w:tcPr>
          <w:p w:rsidR="00E67473" w:rsidRPr="00CF4516" w:rsidRDefault="00E67473" w:rsidP="00467ACA">
            <w:pPr>
              <w:widowControl w:val="0"/>
              <w:autoSpaceDE w:val="0"/>
              <w:autoSpaceDN w:val="0"/>
              <w:adjustRightInd w:val="0"/>
            </w:pPr>
            <w:r w:rsidRPr="00CF4516">
              <w:lastRenderedPageBreak/>
              <w:t>ПК-5 способен консультировать по правовым вопросам в конкретной сфере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473" w:rsidRPr="00CF4516" w:rsidRDefault="00E67473" w:rsidP="00467ACA">
            <w:pPr>
              <w:widowControl w:val="0"/>
              <w:autoSpaceDE w:val="0"/>
              <w:autoSpaceDN w:val="0"/>
              <w:adjustRightInd w:val="0"/>
            </w:pPr>
            <w:r w:rsidRPr="00CF4516">
              <w:t>консультационная/ оказание юридической помощи, консультирование по вопросам права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E67473" w:rsidRPr="00CF4516" w:rsidRDefault="00E67473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CF4516">
              <w:t xml:space="preserve">ПК 5.1 Знает способы подготовки квалифицированных юридических заключений и консультаций в конкретных видах юридической деятельности </w:t>
            </w:r>
          </w:p>
          <w:p w:rsidR="00E67473" w:rsidRPr="00CF4516" w:rsidRDefault="00E67473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CF4516">
              <w:t xml:space="preserve">ПК 5.2. Умеет давать квалифицированные юридические заключения и консультации в конкретных видах юридической деятельности </w:t>
            </w:r>
          </w:p>
          <w:p w:rsidR="00E67473" w:rsidRPr="00CF4516" w:rsidRDefault="00E67473" w:rsidP="00467ACA">
            <w:pPr>
              <w:widowControl w:val="0"/>
              <w:autoSpaceDE w:val="0"/>
              <w:autoSpaceDN w:val="0"/>
              <w:adjustRightInd w:val="0"/>
              <w:jc w:val="both"/>
            </w:pPr>
            <w:r w:rsidRPr="00CF4516">
              <w:t>ПК 5.3. Владеет навыками осуществления квалифицированных юридических заключений и консультаций в конкретных видах юридической деятельности</w:t>
            </w:r>
          </w:p>
        </w:tc>
      </w:tr>
    </w:tbl>
    <w:p w:rsidR="00E67473" w:rsidRDefault="00E67473" w:rsidP="00E67473">
      <w:pPr>
        <w:tabs>
          <w:tab w:val="left" w:pos="900"/>
          <w:tab w:val="left" w:pos="1800"/>
        </w:tabs>
        <w:ind w:left="180" w:right="-4"/>
        <w:jc w:val="center"/>
        <w:rPr>
          <w:i/>
        </w:rPr>
      </w:pPr>
    </w:p>
    <w:p w:rsidR="00E67473" w:rsidRDefault="00E67473" w:rsidP="00E67473">
      <w:pPr>
        <w:tabs>
          <w:tab w:val="left" w:pos="900"/>
          <w:tab w:val="left" w:pos="1800"/>
        </w:tabs>
        <w:ind w:left="180" w:right="-4"/>
        <w:jc w:val="center"/>
        <w:rPr>
          <w:i/>
        </w:rPr>
      </w:pPr>
    </w:p>
    <w:p w:rsidR="00E67473" w:rsidRDefault="00E67473" w:rsidP="00E67473">
      <w:pPr>
        <w:tabs>
          <w:tab w:val="left" w:pos="900"/>
          <w:tab w:val="left" w:pos="1800"/>
        </w:tabs>
        <w:ind w:left="180" w:right="-4"/>
        <w:jc w:val="center"/>
        <w:rPr>
          <w:i/>
        </w:rPr>
      </w:pPr>
    </w:p>
    <w:p w:rsidR="00E67473" w:rsidRDefault="00E67473" w:rsidP="00E67473">
      <w:pPr>
        <w:tabs>
          <w:tab w:val="left" w:pos="900"/>
          <w:tab w:val="left" w:pos="1800"/>
        </w:tabs>
        <w:ind w:left="180" w:right="-4"/>
        <w:jc w:val="center"/>
        <w:rPr>
          <w:i/>
        </w:rPr>
      </w:pPr>
    </w:p>
    <w:p w:rsidR="00E67473" w:rsidRDefault="00E67473" w:rsidP="00E67473">
      <w:pPr>
        <w:tabs>
          <w:tab w:val="left" w:pos="900"/>
          <w:tab w:val="left" w:pos="1800"/>
        </w:tabs>
        <w:ind w:left="180" w:right="-4"/>
        <w:jc w:val="center"/>
        <w:rPr>
          <w:i/>
        </w:rPr>
      </w:pPr>
    </w:p>
    <w:p w:rsidR="00E67473" w:rsidRPr="00591D76" w:rsidRDefault="00E67473" w:rsidP="00E67473">
      <w:pPr>
        <w:tabs>
          <w:tab w:val="left" w:pos="900"/>
          <w:tab w:val="left" w:pos="1800"/>
        </w:tabs>
        <w:ind w:left="180" w:right="-4"/>
        <w:jc w:val="center"/>
        <w:rPr>
          <w:i/>
        </w:rPr>
      </w:pPr>
    </w:p>
    <w:p w:rsidR="00E67473" w:rsidRPr="002A6275" w:rsidRDefault="00E67473" w:rsidP="00E67473">
      <w:pPr>
        <w:widowControl w:val="0"/>
        <w:jc w:val="both"/>
      </w:pPr>
    </w:p>
    <w:p w:rsidR="00E67473" w:rsidRPr="002A6275" w:rsidRDefault="00E67473" w:rsidP="00E67473">
      <w:pPr>
        <w:widowControl w:val="0"/>
        <w:jc w:val="center"/>
        <w:rPr>
          <w:b/>
          <w:smallCaps/>
        </w:rPr>
      </w:pPr>
      <w:r w:rsidRPr="002A6275">
        <w:rPr>
          <w:b/>
          <w:smallCaps/>
        </w:rPr>
        <w:t xml:space="preserve">Раздел 3. Место дисциплины в структуре </w:t>
      </w:r>
      <w:r w:rsidRPr="002A6275">
        <w:rPr>
          <w:b/>
          <w:smallCaps/>
        </w:rPr>
        <w:br/>
        <w:t>образовательной программы магистратуры</w:t>
      </w:r>
    </w:p>
    <w:p w:rsidR="00E67473" w:rsidRDefault="00E67473" w:rsidP="00E67473">
      <w:pPr>
        <w:widowControl w:val="0"/>
        <w:shd w:val="clear" w:color="auto" w:fill="FFFFFF"/>
        <w:ind w:firstLine="709"/>
        <w:jc w:val="both"/>
        <w:rPr>
          <w:spacing w:val="-3"/>
        </w:rPr>
      </w:pPr>
    </w:p>
    <w:p w:rsidR="00E67473" w:rsidRPr="00161AE7" w:rsidRDefault="00E67473" w:rsidP="00E67473">
      <w:pPr>
        <w:widowControl w:val="0"/>
        <w:shd w:val="clear" w:color="auto" w:fill="FFFFFF"/>
        <w:ind w:firstLine="709"/>
        <w:jc w:val="both"/>
        <w:rPr>
          <w:spacing w:val="-3"/>
        </w:rPr>
      </w:pPr>
      <w:r w:rsidRPr="00161AE7">
        <w:rPr>
          <w:spacing w:val="-3"/>
        </w:rPr>
        <w:t xml:space="preserve">Дисциплина </w:t>
      </w:r>
      <w:r>
        <w:rPr>
          <w:spacing w:val="-3"/>
        </w:rPr>
        <w:t>«</w:t>
      </w:r>
      <w:r w:rsidRPr="00186EDE">
        <w:rPr>
          <w:spacing w:val="-3"/>
        </w:rPr>
        <w:t>Актуальные вопросы защиты прав потребителей</w:t>
      </w:r>
      <w:r>
        <w:rPr>
          <w:spacing w:val="-3"/>
        </w:rPr>
        <w:t>»</w:t>
      </w:r>
      <w:r w:rsidRPr="00161AE7">
        <w:rPr>
          <w:spacing w:val="-3"/>
        </w:rPr>
        <w:t xml:space="preserve">) относится к части, формируемой участниками образовательных отношений блока 1 </w:t>
      </w:r>
      <w:r>
        <w:rPr>
          <w:spacing w:val="-3"/>
        </w:rPr>
        <w:t>«</w:t>
      </w:r>
      <w:r w:rsidRPr="00161AE7">
        <w:rPr>
          <w:spacing w:val="-3"/>
        </w:rPr>
        <w:t>Дисциплины (модули)</w:t>
      </w:r>
      <w:r>
        <w:rPr>
          <w:spacing w:val="-3"/>
        </w:rPr>
        <w:t>»</w:t>
      </w:r>
      <w:r w:rsidRPr="00161AE7">
        <w:rPr>
          <w:spacing w:val="-3"/>
        </w:rPr>
        <w:t xml:space="preserve"> основной профессиональной образовательной программе высшего образования – программы магистратуры по направлению подготовки 40.04.01 Юриспруденция.</w:t>
      </w:r>
    </w:p>
    <w:p w:rsidR="00E67473" w:rsidRDefault="00E67473" w:rsidP="00E67473">
      <w:pPr>
        <w:widowControl w:val="0"/>
        <w:shd w:val="clear" w:color="auto" w:fill="FFFFFF"/>
        <w:ind w:firstLine="709"/>
        <w:jc w:val="both"/>
        <w:rPr>
          <w:spacing w:val="-3"/>
        </w:rPr>
      </w:pPr>
    </w:p>
    <w:p w:rsidR="00E67473" w:rsidRPr="002A6275" w:rsidRDefault="00E67473" w:rsidP="00E67473">
      <w:pPr>
        <w:widowControl w:val="0"/>
        <w:shd w:val="clear" w:color="auto" w:fill="FFFFFF"/>
        <w:ind w:firstLine="709"/>
        <w:jc w:val="both"/>
        <w:rPr>
          <w:spacing w:val="-3"/>
        </w:rPr>
      </w:pPr>
      <w:r w:rsidRPr="002A6275">
        <w:rPr>
          <w:spacing w:val="-3"/>
        </w:rPr>
        <w:t xml:space="preserve"> В рамках дисциплины исследуется отраслевой предмет регулирования общественных отношений: теоретические и практические вопросы предпринимательского права, основные методы и средства правового регулирования предпринимательской деятельности, понятия и признаки субъектов предпринимательского права, особенности и черты современного законодательства о предпринимательской деятельности, современная концепция предпринимательского права, место предпринимательского права и его значение в обеспечении законности и защиты прав субъектов предпринимательской деятельности. Дисциплина </w:t>
      </w:r>
      <w:r>
        <w:rPr>
          <w:spacing w:val="-3"/>
        </w:rPr>
        <w:t>«</w:t>
      </w:r>
      <w:r w:rsidRPr="002A6275">
        <w:rPr>
          <w:spacing w:val="-3"/>
        </w:rPr>
        <w:t>Актуальные проблемы предпринимательского права</w:t>
      </w:r>
      <w:r>
        <w:rPr>
          <w:spacing w:val="-3"/>
        </w:rPr>
        <w:t>»</w:t>
      </w:r>
      <w:r w:rsidRPr="002A6275">
        <w:rPr>
          <w:spacing w:val="-3"/>
        </w:rPr>
        <w:t xml:space="preserve"> является общесистемной </w:t>
      </w:r>
      <w:r w:rsidRPr="002A6275">
        <w:rPr>
          <w:spacing w:val="-3"/>
        </w:rPr>
        <w:lastRenderedPageBreak/>
        <w:t>юридической дисциплиной, взаимодействующей с другими отраслями права (прежде всего, с гражданским, арбитражным, административным правом и процессом) и с международным правом в сфере предпринимательской (хозяйственной) деятельности.</w:t>
      </w:r>
    </w:p>
    <w:p w:rsidR="00E67473" w:rsidRDefault="00E67473" w:rsidP="00E67473">
      <w:pPr>
        <w:widowControl w:val="0"/>
        <w:jc w:val="both"/>
        <w:rPr>
          <w:spacing w:val="-3"/>
        </w:rPr>
      </w:pPr>
    </w:p>
    <w:p w:rsidR="00E67473" w:rsidRPr="002A6275" w:rsidRDefault="00E67473" w:rsidP="00E67473">
      <w:pPr>
        <w:widowControl w:val="0"/>
        <w:jc w:val="both"/>
        <w:rPr>
          <w:b/>
          <w:smallCaps/>
        </w:rPr>
      </w:pPr>
    </w:p>
    <w:p w:rsidR="00E67473" w:rsidRPr="002A6275" w:rsidRDefault="00E67473" w:rsidP="00E67473">
      <w:pPr>
        <w:widowControl w:val="0"/>
        <w:jc w:val="center"/>
        <w:rPr>
          <w:b/>
          <w:smallCaps/>
        </w:rPr>
      </w:pPr>
      <w:r w:rsidRPr="002A6275">
        <w:rPr>
          <w:b/>
          <w:smallCaps/>
        </w:rPr>
        <w:t>Раздел 4. Объем (трудоемкость) дисциплины</w:t>
      </w:r>
    </w:p>
    <w:p w:rsidR="00E67473" w:rsidRPr="002A6275" w:rsidRDefault="00E67473" w:rsidP="00E67473">
      <w:pPr>
        <w:widowControl w:val="0"/>
        <w:jc w:val="center"/>
        <w:rPr>
          <w:b/>
        </w:rPr>
      </w:pPr>
      <w:r w:rsidRPr="002A6275">
        <w:rPr>
          <w:b/>
          <w:smallCaps/>
        </w:rPr>
        <w:t>(общая, по видам учебной работы, видам промежуточной аттестации)</w:t>
      </w:r>
    </w:p>
    <w:p w:rsidR="00E67473" w:rsidRPr="002A6275" w:rsidRDefault="00E67473" w:rsidP="00E67473">
      <w:pPr>
        <w:widowControl w:val="0"/>
        <w:jc w:val="right"/>
        <w:rPr>
          <w:i/>
        </w:rPr>
      </w:pPr>
      <w:r w:rsidRPr="002A6275">
        <w:rPr>
          <w:i/>
        </w:rPr>
        <w:t>Таблица 4.1</w:t>
      </w:r>
    </w:p>
    <w:p w:rsidR="00E67473" w:rsidRPr="002A6275" w:rsidRDefault="00E67473" w:rsidP="00E67473">
      <w:pPr>
        <w:widowControl w:val="0"/>
        <w:jc w:val="center"/>
        <w:rPr>
          <w:b/>
        </w:rPr>
      </w:pPr>
      <w:r w:rsidRPr="002A6275">
        <w:rPr>
          <w:b/>
        </w:rPr>
        <w:t>Трудоемкость дисциплины и виды учебной работы</w:t>
      </w:r>
    </w:p>
    <w:p w:rsidR="00E67473" w:rsidRPr="002A6275" w:rsidRDefault="00E67473" w:rsidP="00E67473">
      <w:pPr>
        <w:widowControl w:val="0"/>
        <w:jc w:val="center"/>
        <w:rPr>
          <w:b/>
        </w:rPr>
      </w:pPr>
      <w:r w:rsidRPr="002A6275">
        <w:rPr>
          <w:b/>
        </w:rPr>
        <w:t>очная форма обучения</w:t>
      </w:r>
    </w:p>
    <w:p w:rsidR="00E67473" w:rsidRDefault="00E67473" w:rsidP="00E67473">
      <w:pPr>
        <w:widowControl w:val="0"/>
        <w:ind w:firstLine="709"/>
        <w:contextualSpacing/>
        <w:jc w:val="both"/>
        <w:rPr>
          <w:i/>
        </w:rPr>
      </w:pP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E67473" w:rsidRPr="00594CB9" w:rsidTr="00467ACA">
        <w:tc>
          <w:tcPr>
            <w:tcW w:w="566" w:type="dxa"/>
            <w:vMerge w:val="restart"/>
            <w:shd w:val="clear" w:color="auto" w:fill="auto"/>
          </w:tcPr>
          <w:p w:rsidR="00E67473" w:rsidRPr="00594CB9" w:rsidRDefault="00E67473" w:rsidP="00467ACA">
            <w:pPr>
              <w:widowControl w:val="0"/>
              <w:ind w:left="-108" w:right="-228"/>
              <w:jc w:val="center"/>
            </w:pPr>
          </w:p>
          <w:p w:rsidR="00E67473" w:rsidRPr="00594CB9" w:rsidRDefault="00E67473" w:rsidP="00467ACA">
            <w:pPr>
              <w:widowControl w:val="0"/>
              <w:ind w:left="-108" w:right="-228"/>
              <w:jc w:val="center"/>
            </w:pPr>
          </w:p>
          <w:p w:rsidR="00E67473" w:rsidRPr="00594CB9" w:rsidRDefault="00E67473" w:rsidP="00467ACA">
            <w:pPr>
              <w:widowControl w:val="0"/>
              <w:ind w:left="-108" w:right="-228"/>
              <w:jc w:val="center"/>
            </w:pPr>
            <w:r w:rsidRPr="00594CB9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7473" w:rsidRPr="00594CB9" w:rsidRDefault="00E67473" w:rsidP="00467ACA">
            <w:pPr>
              <w:widowControl w:val="0"/>
              <w:ind w:right="-228"/>
            </w:pPr>
          </w:p>
          <w:p w:rsidR="00E67473" w:rsidRPr="00594CB9" w:rsidRDefault="00E67473" w:rsidP="00467ACA">
            <w:pPr>
              <w:widowControl w:val="0"/>
              <w:ind w:right="-228"/>
            </w:pPr>
          </w:p>
          <w:p w:rsidR="00E67473" w:rsidRPr="00594CB9" w:rsidRDefault="00E67473" w:rsidP="00467ACA">
            <w:pPr>
              <w:widowControl w:val="0"/>
              <w:ind w:right="-228"/>
            </w:pPr>
            <w:r w:rsidRPr="00594CB9">
              <w:t>Всего часов</w:t>
            </w:r>
          </w:p>
          <w:p w:rsidR="00E67473" w:rsidRPr="00594CB9" w:rsidRDefault="00E67473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</w:p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Часы СР на подготовку кур.раб.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</w:p>
          <w:p w:rsidR="00E67473" w:rsidRPr="00594CB9" w:rsidRDefault="00E67473" w:rsidP="00467ACA">
            <w:pPr>
              <w:widowControl w:val="0"/>
              <w:jc w:val="center"/>
            </w:pPr>
          </w:p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Иная 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E67473" w:rsidRPr="00594CB9" w:rsidRDefault="00E67473" w:rsidP="00467ACA">
            <w:pPr>
              <w:widowControl w:val="0"/>
              <w:ind w:left="-192" w:right="-108"/>
              <w:jc w:val="center"/>
            </w:pPr>
          </w:p>
          <w:p w:rsidR="00E67473" w:rsidRPr="00594CB9" w:rsidRDefault="00E67473" w:rsidP="00467ACA">
            <w:pPr>
              <w:widowControl w:val="0"/>
              <w:ind w:left="-192" w:right="-108"/>
              <w:jc w:val="center"/>
            </w:pPr>
          </w:p>
          <w:p w:rsidR="00E67473" w:rsidRPr="00594CB9" w:rsidRDefault="00E67473" w:rsidP="00467ACA">
            <w:pPr>
              <w:widowControl w:val="0"/>
              <w:ind w:left="-192" w:right="-108"/>
              <w:jc w:val="center"/>
            </w:pPr>
            <w:r w:rsidRPr="00594CB9">
              <w:t>Контроль</w:t>
            </w:r>
          </w:p>
        </w:tc>
      </w:tr>
      <w:tr w:rsidR="00E67473" w:rsidRPr="00594CB9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E67473" w:rsidRPr="00594CB9" w:rsidRDefault="00E67473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ind w:left="-130" w:right="-115"/>
              <w:jc w:val="center"/>
            </w:pPr>
            <w:r w:rsidRPr="00594CB9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</w:p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ind w:left="-192" w:right="-108"/>
              <w:jc w:val="center"/>
            </w:pPr>
          </w:p>
        </w:tc>
      </w:tr>
      <w:tr w:rsidR="00E67473" w:rsidRPr="00594CB9" w:rsidTr="00467ACA">
        <w:tc>
          <w:tcPr>
            <w:tcW w:w="566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E67473" w:rsidRPr="00594CB9" w:rsidRDefault="00E67473" w:rsidP="00467ACA">
            <w:pPr>
              <w:widowControl w:val="0"/>
            </w:pPr>
            <w:r w:rsidRPr="00594CB9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ind w:left="-108" w:right="-108"/>
            </w:pPr>
            <w:r w:rsidRPr="00594CB9">
              <w:t>Практические/</w:t>
            </w:r>
          </w:p>
          <w:p w:rsidR="00E67473" w:rsidRPr="00594CB9" w:rsidRDefault="00E67473" w:rsidP="00467ACA">
            <w:pPr>
              <w:widowControl w:val="0"/>
            </w:pPr>
            <w:r w:rsidRPr="00594CB9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</w:tr>
      <w:tr w:rsidR="00E67473" w:rsidRPr="00594CB9" w:rsidTr="00467ACA">
        <w:tc>
          <w:tcPr>
            <w:tcW w:w="9751" w:type="dxa"/>
            <w:gridSpan w:val="9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3 семестр</w:t>
            </w:r>
          </w:p>
        </w:tc>
      </w:tr>
      <w:tr w:rsidR="00E67473" w:rsidRPr="00594CB9" w:rsidTr="00467ACA">
        <w:tc>
          <w:tcPr>
            <w:tcW w:w="566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ind w:right="-228"/>
            </w:pPr>
            <w:r w:rsidRPr="00594CB9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ind w:right="-228"/>
              <w:jc w:val="center"/>
            </w:pPr>
            <w:r w:rsidRPr="00594CB9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7473" w:rsidRPr="007313C8" w:rsidRDefault="00E67473" w:rsidP="00467ACA">
            <w:pPr>
              <w:widowControl w:val="0"/>
              <w:jc w:val="center"/>
            </w:pPr>
            <w:r w:rsidRPr="007313C8">
              <w:t>4</w:t>
            </w:r>
          </w:p>
        </w:tc>
        <w:tc>
          <w:tcPr>
            <w:tcW w:w="1423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ind w:left="-108" w:right="-108"/>
              <w:jc w:val="center"/>
            </w:pPr>
            <w:r>
              <w:t>20</w:t>
            </w:r>
          </w:p>
        </w:tc>
        <w:tc>
          <w:tcPr>
            <w:tcW w:w="1136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46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  <w:p w:rsidR="00E67473" w:rsidRPr="00594CB9" w:rsidRDefault="00E67473" w:rsidP="00467ACA">
            <w:pPr>
              <w:widowControl w:val="0"/>
              <w:jc w:val="center"/>
            </w:pPr>
            <w:r>
              <w:t xml:space="preserve">2 </w:t>
            </w:r>
            <w:r w:rsidRPr="00594CB9">
              <w:t>зачет</w:t>
            </w:r>
          </w:p>
        </w:tc>
      </w:tr>
      <w:tr w:rsidR="00E67473" w:rsidRPr="00594CB9" w:rsidTr="00467ACA">
        <w:tc>
          <w:tcPr>
            <w:tcW w:w="9751" w:type="dxa"/>
            <w:gridSpan w:val="9"/>
            <w:shd w:val="clear" w:color="auto" w:fill="auto"/>
          </w:tcPr>
          <w:p w:rsidR="00E67473" w:rsidRPr="007313C8" w:rsidRDefault="00E67473" w:rsidP="00467ACA">
            <w:pPr>
              <w:widowControl w:val="0"/>
              <w:jc w:val="center"/>
            </w:pPr>
            <w:r w:rsidRPr="007313C8">
              <w:t>Всего по дисциплине</w:t>
            </w:r>
          </w:p>
        </w:tc>
      </w:tr>
      <w:tr w:rsidR="00E67473" w:rsidRPr="00594CB9" w:rsidTr="00467ACA">
        <w:tc>
          <w:tcPr>
            <w:tcW w:w="566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ind w:right="-228"/>
            </w:pPr>
            <w:r w:rsidRPr="00594CB9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ind w:right="-228"/>
              <w:jc w:val="center"/>
            </w:pPr>
            <w:r w:rsidRPr="00594CB9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7473" w:rsidRPr="007313C8" w:rsidRDefault="00E67473" w:rsidP="00467ACA">
            <w:pPr>
              <w:widowControl w:val="0"/>
              <w:jc w:val="center"/>
            </w:pPr>
            <w:r w:rsidRPr="007313C8"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46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  <w:r>
              <w:t>2</w:t>
            </w:r>
          </w:p>
        </w:tc>
      </w:tr>
    </w:tbl>
    <w:p w:rsidR="00E67473" w:rsidRPr="002A6275" w:rsidRDefault="00E67473" w:rsidP="00E67473">
      <w:pPr>
        <w:widowControl w:val="0"/>
        <w:ind w:firstLine="709"/>
        <w:contextualSpacing/>
        <w:jc w:val="both"/>
        <w:rPr>
          <w:i/>
        </w:rPr>
      </w:pPr>
    </w:p>
    <w:p w:rsidR="00E67473" w:rsidRPr="002A6275" w:rsidRDefault="00E67473" w:rsidP="00E67473">
      <w:pPr>
        <w:widowControl w:val="0"/>
        <w:ind w:firstLine="709"/>
        <w:contextualSpacing/>
        <w:jc w:val="right"/>
        <w:rPr>
          <w:i/>
        </w:rPr>
      </w:pPr>
      <w:r w:rsidRPr="002A6275">
        <w:rPr>
          <w:i/>
        </w:rPr>
        <w:t>Таблица 4.2</w:t>
      </w:r>
    </w:p>
    <w:p w:rsidR="00E67473" w:rsidRPr="002A6275" w:rsidRDefault="00E67473" w:rsidP="00E67473">
      <w:pPr>
        <w:widowControl w:val="0"/>
        <w:jc w:val="center"/>
        <w:rPr>
          <w:b/>
        </w:rPr>
      </w:pPr>
      <w:r w:rsidRPr="002A6275">
        <w:rPr>
          <w:b/>
        </w:rPr>
        <w:t>Трудоемкость дисциплины и виды учебной работы</w:t>
      </w:r>
    </w:p>
    <w:p w:rsidR="00E67473" w:rsidRPr="002A6275" w:rsidRDefault="00E67473" w:rsidP="00E67473">
      <w:pPr>
        <w:widowControl w:val="0"/>
        <w:jc w:val="center"/>
        <w:rPr>
          <w:b/>
        </w:rPr>
      </w:pPr>
      <w:r>
        <w:rPr>
          <w:b/>
        </w:rPr>
        <w:t>на очно-з</w:t>
      </w:r>
      <w:r w:rsidRPr="002A6275">
        <w:rPr>
          <w:b/>
        </w:rPr>
        <w:t>аочной форме обучения</w:t>
      </w:r>
    </w:p>
    <w:p w:rsidR="00E67473" w:rsidRPr="002A6275" w:rsidRDefault="00E67473" w:rsidP="00E67473">
      <w:pPr>
        <w:widowControl w:val="0"/>
        <w:jc w:val="both"/>
        <w:rPr>
          <w:b/>
        </w:rPr>
      </w:pPr>
    </w:p>
    <w:p w:rsidR="00E67473" w:rsidRDefault="00E67473" w:rsidP="00E67473">
      <w:pPr>
        <w:widowControl w:val="0"/>
        <w:jc w:val="both"/>
        <w:rPr>
          <w:b/>
          <w:smallCaps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992"/>
        <w:gridCol w:w="1276"/>
      </w:tblGrid>
      <w:tr w:rsidR="00E67473" w:rsidRPr="00594CB9" w:rsidTr="00467ACA">
        <w:tc>
          <w:tcPr>
            <w:tcW w:w="566" w:type="dxa"/>
            <w:vMerge w:val="restart"/>
            <w:shd w:val="clear" w:color="auto" w:fill="auto"/>
          </w:tcPr>
          <w:p w:rsidR="00E67473" w:rsidRPr="00594CB9" w:rsidRDefault="00E67473" w:rsidP="00467ACA">
            <w:pPr>
              <w:widowControl w:val="0"/>
              <w:ind w:left="-108" w:right="-228"/>
              <w:jc w:val="center"/>
            </w:pPr>
          </w:p>
          <w:p w:rsidR="00E67473" w:rsidRPr="00594CB9" w:rsidRDefault="00E67473" w:rsidP="00467ACA">
            <w:pPr>
              <w:widowControl w:val="0"/>
              <w:ind w:left="-108" w:right="-228"/>
              <w:jc w:val="center"/>
            </w:pPr>
            <w:r w:rsidRPr="00594CB9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7473" w:rsidRPr="00594CB9" w:rsidRDefault="00E67473" w:rsidP="00467ACA">
            <w:pPr>
              <w:widowControl w:val="0"/>
              <w:ind w:right="-228"/>
            </w:pPr>
          </w:p>
          <w:p w:rsidR="00E67473" w:rsidRPr="00594CB9" w:rsidRDefault="00E67473" w:rsidP="00467ACA">
            <w:pPr>
              <w:widowControl w:val="0"/>
              <w:ind w:right="-228"/>
            </w:pPr>
            <w:r w:rsidRPr="00594CB9">
              <w:t>Всего часов</w:t>
            </w:r>
          </w:p>
          <w:p w:rsidR="00E67473" w:rsidRPr="00594CB9" w:rsidRDefault="00E67473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</w:p>
          <w:p w:rsidR="00E67473" w:rsidRPr="00594CB9" w:rsidRDefault="00E67473" w:rsidP="00467ACA">
            <w:pPr>
              <w:widowControl w:val="0"/>
            </w:pPr>
            <w:r w:rsidRPr="00594CB9">
              <w:t>Часы СР на подготовку кур.раб.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7473" w:rsidRPr="00594CB9" w:rsidRDefault="00E67473" w:rsidP="00467ACA">
            <w:pPr>
              <w:widowControl w:val="0"/>
            </w:pPr>
          </w:p>
          <w:p w:rsidR="00E67473" w:rsidRPr="00594CB9" w:rsidRDefault="00E67473" w:rsidP="00467ACA">
            <w:pPr>
              <w:widowControl w:val="0"/>
            </w:pPr>
            <w:r w:rsidRPr="00594CB9">
              <w:t>Иная СР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7473" w:rsidRPr="00594CB9" w:rsidRDefault="00E67473" w:rsidP="00467ACA">
            <w:pPr>
              <w:widowControl w:val="0"/>
              <w:ind w:right="-108"/>
            </w:pPr>
          </w:p>
          <w:p w:rsidR="00E67473" w:rsidRPr="00594CB9" w:rsidRDefault="00E67473" w:rsidP="00467ACA">
            <w:pPr>
              <w:widowControl w:val="0"/>
              <w:ind w:right="-108"/>
            </w:pPr>
            <w:r w:rsidRPr="00594CB9">
              <w:t>Контроль</w:t>
            </w:r>
          </w:p>
        </w:tc>
      </w:tr>
      <w:tr w:rsidR="00E67473" w:rsidRPr="00594CB9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E67473" w:rsidRPr="00594CB9" w:rsidRDefault="00E67473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ind w:left="-130" w:right="-115"/>
              <w:jc w:val="center"/>
            </w:pPr>
            <w:r w:rsidRPr="00594CB9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</w:p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ind w:left="-192" w:right="-108"/>
              <w:jc w:val="center"/>
            </w:pPr>
          </w:p>
        </w:tc>
      </w:tr>
      <w:tr w:rsidR="00E67473" w:rsidRPr="00594CB9" w:rsidTr="00467ACA">
        <w:tc>
          <w:tcPr>
            <w:tcW w:w="566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E67473" w:rsidRPr="00594CB9" w:rsidRDefault="00E67473" w:rsidP="00467ACA">
            <w:pPr>
              <w:widowControl w:val="0"/>
            </w:pPr>
            <w:r w:rsidRPr="00594CB9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ind w:left="-108" w:right="-108"/>
            </w:pPr>
            <w:r w:rsidRPr="00594CB9">
              <w:t>Практические/</w:t>
            </w:r>
          </w:p>
          <w:p w:rsidR="00E67473" w:rsidRPr="00594CB9" w:rsidRDefault="00E67473" w:rsidP="00467ACA">
            <w:pPr>
              <w:widowControl w:val="0"/>
            </w:pPr>
            <w:r w:rsidRPr="00594CB9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</w:tr>
      <w:tr w:rsidR="00E67473" w:rsidRPr="00594CB9" w:rsidTr="00467ACA">
        <w:tc>
          <w:tcPr>
            <w:tcW w:w="9923" w:type="dxa"/>
            <w:gridSpan w:val="9"/>
            <w:shd w:val="clear" w:color="auto" w:fill="auto"/>
          </w:tcPr>
          <w:p w:rsidR="00E67473" w:rsidRPr="00594CB9" w:rsidRDefault="00E67473" w:rsidP="00467ACA">
            <w:pPr>
              <w:widowControl w:val="0"/>
            </w:pPr>
            <w:r w:rsidRPr="00594CB9">
              <w:t xml:space="preserve">                                                                      3 семестр</w:t>
            </w:r>
          </w:p>
        </w:tc>
      </w:tr>
      <w:tr w:rsidR="00E67473" w:rsidRPr="00594CB9" w:rsidTr="00467ACA">
        <w:tc>
          <w:tcPr>
            <w:tcW w:w="566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ind w:right="-228"/>
              <w:jc w:val="center"/>
            </w:pPr>
            <w:r w:rsidRPr="00594CB9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ind w:right="-228"/>
              <w:jc w:val="center"/>
            </w:pPr>
            <w:r w:rsidRPr="00594CB9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4</w:t>
            </w:r>
          </w:p>
        </w:tc>
        <w:tc>
          <w:tcPr>
            <w:tcW w:w="1423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ind w:left="-108" w:right="-108"/>
              <w:jc w:val="center"/>
            </w:pPr>
            <w:r>
              <w:t>16</w:t>
            </w:r>
          </w:p>
        </w:tc>
        <w:tc>
          <w:tcPr>
            <w:tcW w:w="1136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4</w:t>
            </w:r>
          </w:p>
        </w:tc>
      </w:tr>
      <w:tr w:rsidR="00E67473" w:rsidRPr="00594CB9" w:rsidTr="00467ACA">
        <w:tc>
          <w:tcPr>
            <w:tcW w:w="9923" w:type="dxa"/>
            <w:gridSpan w:val="9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Всего по дисциплине</w:t>
            </w:r>
          </w:p>
        </w:tc>
      </w:tr>
      <w:tr w:rsidR="00E67473" w:rsidRPr="00594CB9" w:rsidTr="00467ACA">
        <w:tc>
          <w:tcPr>
            <w:tcW w:w="566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ind w:right="-228"/>
              <w:jc w:val="center"/>
            </w:pPr>
            <w:r w:rsidRPr="00594CB9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ind w:right="-228"/>
              <w:jc w:val="center"/>
            </w:pPr>
            <w:r w:rsidRPr="00594CB9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  <w:rPr>
                <w:lang w:val="en-US"/>
              </w:rPr>
            </w:pPr>
            <w:r>
              <w:t>16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7473" w:rsidRPr="00594CB9" w:rsidRDefault="00E67473" w:rsidP="00467ACA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73" w:rsidRPr="00594CB9" w:rsidRDefault="00E67473" w:rsidP="00467ACA">
            <w:pPr>
              <w:widowControl w:val="0"/>
              <w:jc w:val="center"/>
            </w:pPr>
            <w:r w:rsidRPr="00594CB9">
              <w:t>4</w:t>
            </w:r>
          </w:p>
        </w:tc>
      </w:tr>
    </w:tbl>
    <w:p w:rsidR="00E67473" w:rsidRDefault="00E67473" w:rsidP="00E67473">
      <w:pPr>
        <w:widowControl w:val="0"/>
        <w:jc w:val="both"/>
        <w:rPr>
          <w:b/>
          <w:smallCaps/>
        </w:rPr>
      </w:pPr>
    </w:p>
    <w:p w:rsidR="00E67473" w:rsidRDefault="00E67473" w:rsidP="00E67473">
      <w:pPr>
        <w:widowControl w:val="0"/>
        <w:jc w:val="both"/>
        <w:rPr>
          <w:b/>
          <w:smallCaps/>
        </w:rPr>
      </w:pPr>
    </w:p>
    <w:p w:rsidR="00E67473" w:rsidRPr="002A6275" w:rsidRDefault="00E67473" w:rsidP="00E67473">
      <w:pPr>
        <w:widowControl w:val="0"/>
        <w:jc w:val="both"/>
        <w:rPr>
          <w:b/>
          <w:smallCaps/>
        </w:rPr>
      </w:pPr>
    </w:p>
    <w:p w:rsidR="00E67473" w:rsidRPr="002A6275" w:rsidRDefault="00E67473" w:rsidP="00E67473">
      <w:pPr>
        <w:widowControl w:val="0"/>
        <w:jc w:val="center"/>
        <w:rPr>
          <w:b/>
        </w:rPr>
      </w:pPr>
      <w:r w:rsidRPr="002A6275">
        <w:rPr>
          <w:b/>
          <w:smallCaps/>
        </w:rPr>
        <w:t>Структура и содержание дисциплины</w:t>
      </w:r>
    </w:p>
    <w:p w:rsidR="00E67473" w:rsidRPr="002A6275" w:rsidRDefault="00E67473" w:rsidP="00E67473">
      <w:pPr>
        <w:widowControl w:val="0"/>
        <w:ind w:right="-4"/>
        <w:jc w:val="both"/>
      </w:pPr>
    </w:p>
    <w:p w:rsidR="00E67473" w:rsidRPr="002A6275" w:rsidRDefault="00E67473" w:rsidP="00E67473">
      <w:pPr>
        <w:widowControl w:val="0"/>
        <w:ind w:left="540"/>
        <w:jc w:val="center"/>
        <w:rPr>
          <w:b/>
        </w:rPr>
      </w:pPr>
      <w:r w:rsidRPr="002A6275">
        <w:rPr>
          <w:b/>
        </w:rPr>
        <w:t>Перечень разделов (модулей), тем дисциплины и</w:t>
      </w:r>
    </w:p>
    <w:p w:rsidR="00E67473" w:rsidRPr="002A6275" w:rsidRDefault="00E67473" w:rsidP="00E67473">
      <w:pPr>
        <w:widowControl w:val="0"/>
        <w:jc w:val="center"/>
        <w:rPr>
          <w:b/>
        </w:rPr>
      </w:pPr>
      <w:r w:rsidRPr="002A6275">
        <w:rPr>
          <w:b/>
        </w:rPr>
        <w:t>распределение учебного времени по разделам\темам дисциплины, видам учебных занятий (в т.ч. контактной работы), видам текущего контроля)</w:t>
      </w:r>
    </w:p>
    <w:p w:rsidR="00E67473" w:rsidRPr="002A6275" w:rsidRDefault="00E67473" w:rsidP="00E67473">
      <w:pPr>
        <w:widowControl w:val="0"/>
        <w:jc w:val="center"/>
        <w:rPr>
          <w:b/>
        </w:rPr>
      </w:pPr>
    </w:p>
    <w:p w:rsidR="00E67473" w:rsidRPr="002A6275" w:rsidRDefault="00E67473" w:rsidP="00E67473">
      <w:pPr>
        <w:pStyle w:val="21"/>
        <w:widowControl w:val="0"/>
        <w:suppressAutoHyphens/>
        <w:spacing w:after="0" w:line="240" w:lineRule="auto"/>
        <w:ind w:firstLine="709"/>
        <w:contextualSpacing/>
        <w:jc w:val="right"/>
        <w:rPr>
          <w:i/>
        </w:rPr>
      </w:pPr>
      <w:r w:rsidRPr="002A6275">
        <w:rPr>
          <w:i/>
        </w:rPr>
        <w:t>Таблица 4.3</w:t>
      </w:r>
    </w:p>
    <w:p w:rsidR="00E67473" w:rsidRPr="002A6275" w:rsidRDefault="00E67473" w:rsidP="00E67473">
      <w:pPr>
        <w:widowControl w:val="0"/>
        <w:jc w:val="center"/>
        <w:rPr>
          <w:b/>
        </w:rPr>
      </w:pPr>
      <w:r w:rsidRPr="002A6275">
        <w:rPr>
          <w:b/>
        </w:rPr>
        <w:t>Распределение учебной нагрузки по разделам дисциплины</w:t>
      </w:r>
    </w:p>
    <w:p w:rsidR="00E67473" w:rsidRPr="002A6275" w:rsidRDefault="00E67473" w:rsidP="00E67473">
      <w:pPr>
        <w:pStyle w:val="21"/>
        <w:widowControl w:val="0"/>
        <w:suppressAutoHyphens/>
        <w:spacing w:after="0" w:line="240" w:lineRule="auto"/>
        <w:ind w:firstLine="709"/>
        <w:contextualSpacing/>
        <w:jc w:val="center"/>
        <w:rPr>
          <w:i/>
        </w:rPr>
      </w:pPr>
      <w:r w:rsidRPr="002A6275">
        <w:rPr>
          <w:b/>
        </w:rPr>
        <w:t>на очной форме обучения</w:t>
      </w:r>
    </w:p>
    <w:p w:rsidR="00E67473" w:rsidRDefault="00E67473" w:rsidP="00E67473">
      <w:pPr>
        <w:pStyle w:val="21"/>
        <w:widowControl w:val="0"/>
        <w:suppressAutoHyphens/>
        <w:spacing w:after="0" w:line="240" w:lineRule="auto"/>
        <w:ind w:firstLine="709"/>
        <w:contextualSpacing/>
        <w:jc w:val="both"/>
        <w:rPr>
          <w:i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4"/>
        <w:gridCol w:w="1451"/>
        <w:gridCol w:w="993"/>
        <w:gridCol w:w="745"/>
        <w:gridCol w:w="813"/>
        <w:gridCol w:w="851"/>
        <w:gridCol w:w="692"/>
        <w:gridCol w:w="867"/>
        <w:gridCol w:w="454"/>
      </w:tblGrid>
      <w:tr w:rsidR="00E67473" w:rsidTr="00CE1520">
        <w:trPr>
          <w:trHeight w:val="563"/>
        </w:trPr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Темы\разделы(модули)</w:t>
            </w:r>
          </w:p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Контактная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Часы СР на подготовку кур.р.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Иная СР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</w:tr>
      <w:tr w:rsidR="00E67473" w:rsidTr="00CE1520">
        <w:trPr>
          <w:trHeight w:val="1118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Занятия лекционного типа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Контактная работа по кур.р.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</w:tr>
      <w:tr w:rsidR="00E67473" w:rsidTr="00CE1520">
        <w:trPr>
          <w:trHeight w:val="600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Лаб.р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Прак.</w:t>
            </w: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</w:tr>
      <w:tr w:rsidR="00E67473" w:rsidTr="00CE1520">
        <w:trPr>
          <w:trHeight w:val="300"/>
        </w:trPr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/сем.</w:t>
            </w: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</w:tr>
      <w:tr w:rsidR="00E67473" w:rsidTr="00CE1520">
        <w:trPr>
          <w:trHeight w:val="12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Pr="005C4A8E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1. Общая характеристика законодательства в области защиты прав</w:t>
            </w:r>
          </w:p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потребителей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Pr="007313C8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 w:rsidRPr="00731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67473" w:rsidTr="00CE1520">
        <w:trPr>
          <w:trHeight w:val="6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Pr="005C4A8E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2. Правовое регулирование отношений в области защиты прав</w:t>
            </w:r>
          </w:p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потребителей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Pr="007313C8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 w:rsidRPr="00731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67473" w:rsidTr="00CE1520">
        <w:trPr>
          <w:trHeight w:val="6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3. Недействительность договоров, ущемляющих права потребителей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Pr="007313C8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 w:rsidRPr="007313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67473" w:rsidTr="00CE1520">
        <w:trPr>
          <w:trHeight w:val="6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4. Защита прав потребителей при продаже товаров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Pr="007313C8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67473" w:rsidTr="00CE1520">
        <w:trPr>
          <w:trHeight w:val="9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5. Защита прав потребителей при выполнении работ, оказании услуг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Pr="007313C8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E67473" w:rsidTr="00CE1520">
        <w:trPr>
          <w:trHeight w:val="6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6. Ответственность за нарушение прав потребителей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Pr="007313C8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 w:rsidRPr="00731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E67473" w:rsidTr="00CE1520">
        <w:trPr>
          <w:trHeight w:val="12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7. Способы защиты и восстановления нарушенных прав потребителей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Pr="007313C8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 w:rsidRPr="00731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67473" w:rsidTr="00CE1520">
        <w:trPr>
          <w:trHeight w:val="30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Pr="007313C8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 w:rsidRPr="007313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</w:t>
            </w:r>
          </w:p>
        </w:tc>
      </w:tr>
      <w:tr w:rsidR="00E67473" w:rsidTr="00CE1520">
        <w:trPr>
          <w:trHeight w:val="7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Pr="007313C8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 w:rsidRPr="007313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</w:tbl>
    <w:p w:rsidR="00E67473" w:rsidRDefault="00E67473" w:rsidP="00E67473">
      <w:pPr>
        <w:pStyle w:val="21"/>
        <w:widowControl w:val="0"/>
        <w:suppressAutoHyphens/>
        <w:spacing w:after="0" w:line="240" w:lineRule="auto"/>
        <w:ind w:firstLine="709"/>
        <w:contextualSpacing/>
        <w:jc w:val="both"/>
        <w:rPr>
          <w:i/>
        </w:rPr>
      </w:pPr>
    </w:p>
    <w:p w:rsidR="00E67473" w:rsidRDefault="00E67473" w:rsidP="00E67473">
      <w:pPr>
        <w:pStyle w:val="21"/>
        <w:widowControl w:val="0"/>
        <w:suppressAutoHyphens/>
        <w:spacing w:after="0" w:line="240" w:lineRule="auto"/>
        <w:ind w:firstLine="709"/>
        <w:contextualSpacing/>
        <w:jc w:val="both"/>
        <w:rPr>
          <w:i/>
        </w:rPr>
      </w:pPr>
    </w:p>
    <w:p w:rsidR="00E67473" w:rsidRPr="002A6275" w:rsidRDefault="00E67473" w:rsidP="00E67473">
      <w:pPr>
        <w:pStyle w:val="21"/>
        <w:widowControl w:val="0"/>
        <w:suppressAutoHyphens/>
        <w:spacing w:after="0" w:line="240" w:lineRule="auto"/>
        <w:ind w:firstLine="709"/>
        <w:contextualSpacing/>
        <w:jc w:val="both"/>
        <w:rPr>
          <w:i/>
        </w:rPr>
      </w:pPr>
    </w:p>
    <w:p w:rsidR="00E67473" w:rsidRPr="002A6275" w:rsidRDefault="00E67473" w:rsidP="00E67473">
      <w:pPr>
        <w:pStyle w:val="21"/>
        <w:widowControl w:val="0"/>
        <w:suppressAutoHyphens/>
        <w:spacing w:after="0" w:line="240" w:lineRule="auto"/>
        <w:ind w:firstLine="709"/>
        <w:contextualSpacing/>
        <w:jc w:val="right"/>
        <w:rPr>
          <w:i/>
        </w:rPr>
      </w:pPr>
      <w:r w:rsidRPr="002A6275">
        <w:rPr>
          <w:i/>
        </w:rPr>
        <w:t>Таблица 4.4</w:t>
      </w:r>
    </w:p>
    <w:p w:rsidR="00E67473" w:rsidRPr="002A6275" w:rsidRDefault="00E67473" w:rsidP="00E67473">
      <w:pPr>
        <w:widowControl w:val="0"/>
        <w:jc w:val="center"/>
        <w:rPr>
          <w:b/>
        </w:rPr>
      </w:pPr>
      <w:r w:rsidRPr="002A6275">
        <w:rPr>
          <w:b/>
        </w:rPr>
        <w:t>Распределение учебной нагрузки по разделам дисциплины</w:t>
      </w:r>
    </w:p>
    <w:p w:rsidR="00E67473" w:rsidRPr="002A6275" w:rsidRDefault="00E67473" w:rsidP="00E67473">
      <w:pPr>
        <w:widowControl w:val="0"/>
        <w:jc w:val="center"/>
        <w:rPr>
          <w:b/>
        </w:rPr>
      </w:pPr>
      <w:r w:rsidRPr="002A6275">
        <w:rPr>
          <w:b/>
        </w:rPr>
        <w:t xml:space="preserve">на </w:t>
      </w:r>
      <w:r>
        <w:rPr>
          <w:b/>
        </w:rPr>
        <w:t>очно-</w:t>
      </w:r>
      <w:r w:rsidRPr="002A6275">
        <w:rPr>
          <w:b/>
        </w:rPr>
        <w:t>заочной форме обучения</w:t>
      </w:r>
    </w:p>
    <w:p w:rsidR="00E67473" w:rsidRPr="002A6275" w:rsidRDefault="00E67473" w:rsidP="00E67473">
      <w:pPr>
        <w:widowControl w:val="0"/>
        <w:jc w:val="both"/>
        <w:rPr>
          <w:i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31"/>
        <w:gridCol w:w="1450"/>
        <w:gridCol w:w="986"/>
        <w:gridCol w:w="745"/>
        <w:gridCol w:w="834"/>
        <w:gridCol w:w="851"/>
        <w:gridCol w:w="708"/>
        <w:gridCol w:w="851"/>
        <w:gridCol w:w="454"/>
      </w:tblGrid>
      <w:tr w:rsidR="00E67473" w:rsidTr="00CE1520">
        <w:trPr>
          <w:trHeight w:val="563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Темы\разделы(модули)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Контактная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Часы СР на подготовку кур.р.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Иная 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</w:t>
            </w:r>
            <w:bookmarkStart w:id="1" w:name="_GoBack"/>
            <w:bookmarkEnd w:id="1"/>
            <w:r>
              <w:rPr>
                <w:color w:val="000000"/>
                <w:sz w:val="22"/>
                <w:szCs w:val="22"/>
              </w:rPr>
              <w:t>сов</w:t>
            </w:r>
          </w:p>
        </w:tc>
      </w:tr>
      <w:tr w:rsidR="00E67473" w:rsidTr="00CE1520">
        <w:trPr>
          <w:trHeight w:val="1118"/>
        </w:trPr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Занятия лекционного типа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Контактная работа по кур.р.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</w:tr>
      <w:tr w:rsidR="00E67473" w:rsidTr="00CE1520">
        <w:trPr>
          <w:trHeight w:val="600"/>
        </w:trPr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Лаб.р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Прак.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</w:tr>
      <w:tr w:rsidR="00E67473" w:rsidTr="00CE1520">
        <w:trPr>
          <w:trHeight w:val="300"/>
        </w:trPr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/сем.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</w:tr>
      <w:tr w:rsidR="00E67473" w:rsidTr="00CE1520">
        <w:trPr>
          <w:trHeight w:val="12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Pr="005C4A8E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lastRenderedPageBreak/>
              <w:t>Тема 1. Общая характеристика законодательства в области защиты прав</w:t>
            </w:r>
          </w:p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потребителей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67473" w:rsidTr="00CE1520">
        <w:trPr>
          <w:trHeight w:val="6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Pr="005C4A8E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2. Правовое регулирование отношений в области защиты прав</w:t>
            </w:r>
          </w:p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потребителей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E67473" w:rsidTr="00CE1520">
        <w:trPr>
          <w:trHeight w:val="6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3. Недействительность договоров, ущемляющих права потребителей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67473" w:rsidTr="00CE1520">
        <w:trPr>
          <w:trHeight w:val="6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4. Защита прав потребителей при продаже товаров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E67473" w:rsidTr="00CE1520">
        <w:trPr>
          <w:trHeight w:val="9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5. Защита прав потребителей при выполнении работ, оказании услуг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E67473" w:rsidTr="00CE1520">
        <w:trPr>
          <w:trHeight w:val="6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6. Ответственность за нарушение прав потребителей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E67473" w:rsidTr="00CE1520">
        <w:trPr>
          <w:trHeight w:val="12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7. Способы защиты и восстановления нарушенных прав потребителей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E67473" w:rsidTr="00CE1520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67473" w:rsidTr="00CE1520">
        <w:trPr>
          <w:trHeight w:val="300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Default="00E67473" w:rsidP="00467A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</w:tbl>
    <w:p w:rsidR="00E67473" w:rsidRPr="002A6275" w:rsidRDefault="00E67473" w:rsidP="00E67473">
      <w:pPr>
        <w:widowControl w:val="0"/>
        <w:jc w:val="both"/>
        <w:rPr>
          <w:i/>
        </w:rPr>
      </w:pPr>
    </w:p>
    <w:p w:rsidR="00E67473" w:rsidRPr="002A6275" w:rsidRDefault="00E67473" w:rsidP="00E67473">
      <w:pPr>
        <w:widowControl w:val="0"/>
        <w:jc w:val="both"/>
        <w:rPr>
          <w:i/>
        </w:rPr>
      </w:pPr>
    </w:p>
    <w:p w:rsidR="00E67473" w:rsidRPr="002A6275" w:rsidRDefault="00E67473" w:rsidP="00E67473">
      <w:pPr>
        <w:widowControl w:val="0"/>
        <w:jc w:val="both"/>
        <w:rPr>
          <w:i/>
        </w:rPr>
      </w:pPr>
    </w:p>
    <w:p w:rsidR="00E67473" w:rsidRPr="002A6275" w:rsidRDefault="00E67473" w:rsidP="00E67473">
      <w:pPr>
        <w:widowControl w:val="0"/>
        <w:jc w:val="both"/>
        <w:rPr>
          <w:i/>
        </w:rPr>
      </w:pPr>
    </w:p>
    <w:p w:rsidR="00E67473" w:rsidRPr="002A6275" w:rsidRDefault="00E67473" w:rsidP="00E67473">
      <w:pPr>
        <w:widowControl w:val="0"/>
        <w:jc w:val="right"/>
        <w:rPr>
          <w:rFonts w:eastAsia="HiddenHorzOCR"/>
          <w:i/>
        </w:rPr>
      </w:pPr>
      <w:r w:rsidRPr="002A6275">
        <w:rPr>
          <w:i/>
        </w:rPr>
        <w:t>Таблица 4.5</w:t>
      </w:r>
    </w:p>
    <w:p w:rsidR="00E67473" w:rsidRPr="002A6275" w:rsidRDefault="00E67473" w:rsidP="00E67473">
      <w:pPr>
        <w:widowControl w:val="0"/>
        <w:jc w:val="center"/>
        <w:rPr>
          <w:rFonts w:eastAsia="HiddenHorzOCR"/>
          <w:b/>
        </w:rPr>
      </w:pPr>
      <w:r w:rsidRPr="002A6275">
        <w:rPr>
          <w:rFonts w:eastAsia="HiddenHorzOCR"/>
          <w:b/>
        </w:rPr>
        <w:t>Содержание разделов дисциплины</w:t>
      </w: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771"/>
      </w:tblGrid>
      <w:tr w:rsidR="00E67473" w:rsidRPr="002A6275" w:rsidTr="00467ACA">
        <w:trPr>
          <w:trHeight w:val="57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Pr="002A6275" w:rsidRDefault="00E67473" w:rsidP="00467ACA">
            <w:pPr>
              <w:pStyle w:val="msonormalcxspmiddle"/>
              <w:widowControl w:val="0"/>
              <w:suppressAutoHyphens/>
              <w:spacing w:after="0"/>
              <w:ind w:left="-23" w:right="-113" w:firstLine="0"/>
              <w:rPr>
                <w:b/>
              </w:rPr>
            </w:pPr>
            <w:r w:rsidRPr="002A6275">
              <w:rPr>
                <w:b/>
              </w:rPr>
              <w:t xml:space="preserve">Наименование </w:t>
            </w:r>
            <w:r w:rsidRPr="002A6275">
              <w:rPr>
                <w:b/>
              </w:rPr>
              <w:br/>
              <w:t>раздела\темы дисциплины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Pr="002A6275" w:rsidRDefault="00E67473" w:rsidP="00467ACA">
            <w:pPr>
              <w:pStyle w:val="msonormalcxspmiddle"/>
              <w:widowControl w:val="0"/>
              <w:suppressAutoHyphens/>
              <w:spacing w:after="0"/>
              <w:ind w:right="-113" w:firstLine="0"/>
              <w:rPr>
                <w:b/>
              </w:rPr>
            </w:pPr>
            <w:r w:rsidRPr="002A6275">
              <w:rPr>
                <w:b/>
              </w:rPr>
              <w:t>Содержание раздела дисциплины</w:t>
            </w:r>
          </w:p>
        </w:tc>
      </w:tr>
      <w:tr w:rsidR="00E67473" w:rsidRPr="002A6275" w:rsidTr="00467ACA">
        <w:trPr>
          <w:trHeight w:val="141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Pr="005C4A8E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1. Общая характеристика законодательства в области защиты прав</w:t>
            </w:r>
          </w:p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потребителей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Становление законодательства в области защиты прав потребителей.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Международные договоры Российской Федерации. Соотношение норм Закона РФ «О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защите прав потребителей» с ГК РФ, другими нормативными правовыми актами,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регулирующими отношения в области защиты прав потребителей и отраслями права.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Правила, обязательные при заключении и исполнении публичных договоров (договоров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розничной купли-продажи, энергоснабжения, договоров о выполнении работ и оказании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услуг). Основные понятия Закона РФ «О защите прав потребителей». Система защиты</w:t>
            </w:r>
          </w:p>
          <w:p w:rsidR="00E67473" w:rsidRPr="002A6275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прав потребителей.</w:t>
            </w:r>
          </w:p>
        </w:tc>
      </w:tr>
      <w:tr w:rsidR="00E67473" w:rsidRPr="002A6275" w:rsidTr="00467ACA">
        <w:trPr>
          <w:trHeight w:val="5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Pr="005C4A8E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lastRenderedPageBreak/>
              <w:t>Тема 2. Правовое регулирование отношений в области защиты прав</w:t>
            </w:r>
          </w:p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потребителей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widowControl w:val="0"/>
              <w:ind w:firstLine="709"/>
              <w:jc w:val="both"/>
            </w:pPr>
            <w:r>
              <w:t>Виды отношений в области защиты прав потребителей. Отношения, на которые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законодательство о защите прав потребителей не распространяется. Участники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отношений в области защиты прав потребителей. Права и обязанности изготовителя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(исполнителя, продавца) в области установления срока службы, срока годности товара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(работы), а также гарантийного срока на товар (работу). Порядок представления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информации об изготовителе (исполнителе, продавце), о режиме их работы, о товарах</w:t>
            </w:r>
          </w:p>
          <w:p w:rsidR="00E67473" w:rsidRPr="002A6275" w:rsidRDefault="00E67473" w:rsidP="00467ACA">
            <w:pPr>
              <w:widowControl w:val="0"/>
              <w:ind w:firstLine="709"/>
              <w:jc w:val="both"/>
            </w:pPr>
            <w:r>
              <w:t>(работах, услугах). Безопасность товара (работы, услуги).</w:t>
            </w:r>
          </w:p>
        </w:tc>
      </w:tr>
      <w:tr w:rsidR="00E67473" w:rsidRPr="002A6275" w:rsidTr="00467ACA">
        <w:trPr>
          <w:trHeight w:val="35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3. Недействительность договоров, ущемляющих права потребителей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Условия договора, ущемляющие права потребителя по сравнению с правилами,</w:t>
            </w:r>
          </w:p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установленными законами или иными правовыми актами Российской Федерации в</w:t>
            </w:r>
          </w:p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области защиты прав потребителей. Порядок возмещения убытков при навязывании</w:t>
            </w:r>
            <w:r>
              <w:rPr>
                <w:sz w:val="24"/>
                <w:szCs w:val="24"/>
              </w:rPr>
              <w:t xml:space="preserve"> </w:t>
            </w:r>
            <w:r w:rsidRPr="00EA2C6B">
              <w:rPr>
                <w:sz w:val="24"/>
                <w:szCs w:val="24"/>
              </w:rPr>
              <w:t>условий, ущемляющих права потребителей, в том числе вследствие нарушения права</w:t>
            </w:r>
          </w:p>
          <w:p w:rsidR="00E67473" w:rsidRPr="002A6275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потребителя на свободный выбор товаров (работ, услуг). Порядок оказания</w:t>
            </w:r>
            <w:r>
              <w:rPr>
                <w:sz w:val="24"/>
                <w:szCs w:val="24"/>
              </w:rPr>
              <w:t xml:space="preserve"> </w:t>
            </w:r>
            <w:r w:rsidRPr="00EA2C6B">
              <w:rPr>
                <w:sz w:val="24"/>
                <w:szCs w:val="24"/>
              </w:rPr>
              <w:t>дополнительных услуг.</w:t>
            </w:r>
          </w:p>
        </w:tc>
      </w:tr>
      <w:tr w:rsidR="00E67473" w:rsidRPr="002A6275" w:rsidTr="00467ACA">
        <w:trPr>
          <w:trHeight w:val="35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4. Защита прав потребителей при продаже товаров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Способы продажи и их правовое регулирование. Правила продажи отдельных видов</w:t>
            </w:r>
          </w:p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товаров. Права потребителя при обнаружении в товаре недостатков. Право потребителя на</w:t>
            </w:r>
          </w:p>
          <w:p w:rsidR="00E67473" w:rsidRPr="002A6275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обмен товара надлежащего качества.</w:t>
            </w:r>
          </w:p>
        </w:tc>
      </w:tr>
      <w:tr w:rsidR="00E67473" w:rsidRPr="002A6275" w:rsidTr="00467ACA">
        <w:trPr>
          <w:trHeight w:val="5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5. Защита прав потребителей при выполнении работ, оказании услуг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widowControl w:val="0"/>
              <w:ind w:firstLine="709"/>
              <w:jc w:val="both"/>
            </w:pPr>
            <w:r>
              <w:t>Сроки выполнения работ (оказания услуг). Последствия нарушения исполнителем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сроков выполнения работ (оказания услуг). Права потребителя при обнаружении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недостатков выполненной работы (оказанной услуги). Право выбора способа защиты прав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потребителей. Сроки удовлетворения требований потребителей и ответственность за их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нарушение. Выполнение работы из материала (с вещью) потребителя. Обязанность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исполнителя информировать потребителя об обстоятельствах, которые могут повлиять на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качество выполняемой работы (оказываемой услуги) или повлечь за собой невозможность</w:t>
            </w:r>
          </w:p>
          <w:p w:rsidR="00E67473" w:rsidRPr="002A6275" w:rsidRDefault="00E67473" w:rsidP="00467ACA">
            <w:pPr>
              <w:widowControl w:val="0"/>
              <w:ind w:firstLine="709"/>
              <w:jc w:val="both"/>
            </w:pPr>
            <w:r>
              <w:t>ее завершения в срок. Порядок и формы оплаты выполненной работы (оказанной услуги)</w:t>
            </w:r>
          </w:p>
        </w:tc>
      </w:tr>
      <w:tr w:rsidR="00E67473" w:rsidRPr="002A6275" w:rsidTr="00467ACA">
        <w:trPr>
          <w:trHeight w:val="5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6. Ответственность за нарушение прав потребителей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widowControl w:val="0"/>
              <w:ind w:firstLine="709"/>
              <w:jc w:val="both"/>
            </w:pPr>
            <w:r>
              <w:t>Виды ответственности за нарушение прав потребителей. Способы защиты прав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потребителей. Имущественная ответственность за вред, причиненный вследствие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недостатков товара (работы, услуги). Убытки и неустойка, пользование чужими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денежными средствами, соотношение данных категорий. Компенсация морального вреда.</w:t>
            </w:r>
          </w:p>
          <w:p w:rsidR="00E67473" w:rsidRPr="002A6275" w:rsidRDefault="00E67473" w:rsidP="00467ACA">
            <w:pPr>
              <w:widowControl w:val="0"/>
              <w:ind w:firstLine="709"/>
              <w:jc w:val="both"/>
            </w:pPr>
            <w:r>
              <w:t>Потребительский экстремизм.</w:t>
            </w:r>
          </w:p>
        </w:tc>
      </w:tr>
      <w:tr w:rsidR="00E67473" w:rsidRPr="002A6275" w:rsidTr="00467ACA">
        <w:trPr>
          <w:trHeight w:val="5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lastRenderedPageBreak/>
              <w:t>Тема 7. Способы защиты и восстановления нарушенных прав потребителей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Досудебный (претензионный) порядок разрешения споров. Судебная защита прав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потребителей. Виды исков и порядок их подачи. Защита неопределенного круга лиц.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Коллективные иски. Процессуальные особенности рассмотрения дел о защите прав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потребителей. Постановление Пленума Верховного Суда РФ от 28.06.2012 № 17 «О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рассмотрении судами гражданских дел по спорам о защите прав потребителей».</w:t>
            </w:r>
          </w:p>
          <w:p w:rsidR="00E67473" w:rsidRPr="002A6275" w:rsidRDefault="00E67473" w:rsidP="00467ACA">
            <w:pPr>
              <w:pStyle w:val="msonormalcxspmiddle"/>
              <w:widowControl w:val="0"/>
              <w:suppressAutoHyphens/>
              <w:spacing w:after="0"/>
              <w:ind w:firstLine="0"/>
            </w:pPr>
            <w:r>
              <w:t>Проблемы судебной защиты прав потребителей.</w:t>
            </w:r>
          </w:p>
        </w:tc>
      </w:tr>
    </w:tbl>
    <w:p w:rsidR="00E67473" w:rsidRPr="002A6275" w:rsidRDefault="00E67473" w:rsidP="00E67473">
      <w:pPr>
        <w:pStyle w:val="msonormalcxspmiddle"/>
        <w:widowControl w:val="0"/>
        <w:suppressAutoHyphens/>
        <w:spacing w:after="0"/>
        <w:ind w:right="-113" w:firstLine="709"/>
      </w:pP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right="-113" w:firstLine="709"/>
        <w:jc w:val="center"/>
        <w:rPr>
          <w:b/>
        </w:rPr>
      </w:pPr>
      <w:r w:rsidRPr="002A6275">
        <w:rPr>
          <w:b/>
        </w:rPr>
        <w:t>ЗАНЯТИЯ СЕМИНАРСКОГО ТИПА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right="-113" w:firstLine="709"/>
        <w:jc w:val="center"/>
        <w:rPr>
          <w:b/>
        </w:rPr>
      </w:pPr>
      <w:r w:rsidRPr="002A6275">
        <w:rPr>
          <w:b/>
        </w:rPr>
        <w:t>Семинарские занятия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right="-113" w:firstLine="709"/>
        <w:jc w:val="center"/>
        <w:rPr>
          <w:b/>
        </w:rPr>
      </w:pPr>
      <w:r w:rsidRPr="002A6275">
        <w:rPr>
          <w:b/>
        </w:rPr>
        <w:t>Общие рекомендации по подготовке к семинарским занятиям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right="-113"/>
        <w:rPr>
          <w:lang w:val="x-none"/>
        </w:rPr>
      </w:pPr>
      <w:r w:rsidRPr="002A6275">
        <w:rPr>
          <w:lang w:val="x-none"/>
        </w:rPr>
        <w:t>В ходе  занятий</w:t>
      </w:r>
      <w:r w:rsidRPr="002A6275">
        <w:t xml:space="preserve"> семинарского типа </w:t>
      </w:r>
      <w:r w:rsidRPr="002A6275">
        <w:rPr>
          <w:lang w:val="x-none"/>
        </w:rPr>
        <w:t xml:space="preserve">по </w:t>
      </w:r>
      <w:r w:rsidRPr="002A6275">
        <w:t xml:space="preserve">сравнительному правоведению обучающийся </w:t>
      </w:r>
      <w:r w:rsidRPr="002A6275">
        <w:rPr>
          <w:lang w:val="x-none"/>
        </w:rPr>
        <w:t xml:space="preserve">закрепляет и углубляет знания, полученные на лекциях и в ходе самостоятельной подготовки, приобретает навыки научного мышления, обработки общей и специальной информации о становлении и развитии </w:t>
      </w:r>
      <w:r w:rsidRPr="002A6275">
        <w:t>юридической компаративистики</w:t>
      </w:r>
      <w:r w:rsidRPr="002A6275">
        <w:rPr>
          <w:lang w:val="x-none"/>
        </w:rPr>
        <w:t>, умения последовательно, свободно, четко и аргументирование излагать свои мысли, отстаивать собственные позиции.</w:t>
      </w:r>
    </w:p>
    <w:p w:rsidR="00E67473" w:rsidRDefault="00E67473" w:rsidP="00E67473">
      <w:pPr>
        <w:pStyle w:val="msonormalcxspmiddle"/>
        <w:widowControl w:val="0"/>
        <w:suppressAutoHyphens/>
        <w:spacing w:after="0"/>
        <w:ind w:right="-113"/>
      </w:pPr>
      <w:r w:rsidRPr="002A6275">
        <w:t xml:space="preserve">Реализация целей учебного процесса предусматривает использование активных и интерактивных форм проведения занятий (семинаров, в том числе в диалоговом режиме; групповых дискуссий; деловых игр и имитационных моделей; разбора конкретных ситуаций и т.п.) </w:t>
      </w:r>
      <w:r w:rsidRPr="002A6275">
        <w:rPr>
          <w:lang w:val="x-none"/>
        </w:rPr>
        <w:t xml:space="preserve">В ходе </w:t>
      </w:r>
      <w:r w:rsidRPr="002A6275">
        <w:t>занятий</w:t>
      </w:r>
      <w:r w:rsidRPr="002A6275">
        <w:rPr>
          <w:lang w:val="x-none"/>
        </w:rPr>
        <w:t xml:space="preserve"> обучающиеся могут выполнять письменные задания по вопросам темы, отвечать на контрольные тесты. Также практикуется проведение занятий в компьютерном классе в рамках соответствующих программ.</w:t>
      </w:r>
      <w:r w:rsidRPr="002A6275">
        <w:t xml:space="preserve">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right="-113"/>
      </w:pP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jc w:val="center"/>
        <w:rPr>
          <w:b/>
        </w:rPr>
      </w:pPr>
      <w:r w:rsidRPr="002A6275">
        <w:rPr>
          <w:b/>
        </w:rPr>
        <w:t>для очной формы обучения</w:t>
      </w:r>
    </w:p>
    <w:p w:rsidR="00E67473" w:rsidRDefault="00E67473" w:rsidP="00E67473">
      <w:pPr>
        <w:pStyle w:val="msonormalcxspmiddle"/>
        <w:widowControl w:val="0"/>
        <w:suppressAutoHyphens/>
        <w:spacing w:after="0"/>
        <w:ind w:left="709" w:firstLine="0"/>
      </w:pPr>
      <w:r>
        <w:rPr>
          <w:b/>
        </w:rPr>
        <w:t xml:space="preserve">Тема 1. </w:t>
      </w:r>
      <w:r w:rsidRPr="00D31C69">
        <w:rPr>
          <w:b/>
        </w:rPr>
        <w:t>Общая характеристика законодательства в области защиты прав потребителей</w:t>
      </w:r>
      <w:r>
        <w:t xml:space="preserve"> </w:t>
      </w:r>
    </w:p>
    <w:p w:rsidR="00E67473" w:rsidRDefault="00E67473" w:rsidP="00E67473">
      <w:pPr>
        <w:pStyle w:val="msonormalcxspmiddle"/>
        <w:widowControl w:val="0"/>
        <w:suppressAutoHyphens/>
        <w:spacing w:after="0"/>
        <w:ind w:left="709" w:firstLine="0"/>
      </w:pPr>
      <w:r>
        <w:t xml:space="preserve">1. Развитие законодательства в сфере защиты прав потребителей. Система защиты прав потребителей </w:t>
      </w:r>
    </w:p>
    <w:p w:rsidR="00E67473" w:rsidRDefault="00E67473" w:rsidP="00E67473">
      <w:pPr>
        <w:pStyle w:val="msonormalcxspmiddle"/>
        <w:widowControl w:val="0"/>
        <w:suppressAutoHyphens/>
        <w:spacing w:after="0"/>
        <w:ind w:left="709" w:firstLine="0"/>
      </w:pPr>
      <w:r>
        <w:t xml:space="preserve">2. Особенности заключения и исполнения публичных договоров. </w:t>
      </w:r>
    </w:p>
    <w:p w:rsidR="00E67473" w:rsidRDefault="00E67473" w:rsidP="00E67473">
      <w:pPr>
        <w:pStyle w:val="msonormalcxspmiddle"/>
        <w:widowControl w:val="0"/>
        <w:suppressAutoHyphens/>
        <w:spacing w:after="0"/>
        <w:ind w:left="709" w:firstLine="0"/>
      </w:pPr>
      <w:r>
        <w:t xml:space="preserve">3. Основные понятия Закона РФ «О защите прав потребителей» </w:t>
      </w:r>
      <w:r w:rsidRPr="002A6275">
        <w:t>права.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left="709" w:firstLine="0"/>
      </w:pP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Агешкина Н.А. Справочник потребителя. О чем адвокаты не расскажут. М.: Феникс. 2014. - 284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Булатецкий Ю.Е. Потребительское право. Курс лекций. М.: Норма. 2015. - 416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Волынский А.Ф. Юридическая защита прав и законных интересов потребителей товаров и услуг: особенности современной парадигмы: Учебно-практическое пособие. М.: Инфра-М, Норма. 2014. - 256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Защита прав потребителей (Подготовлен для системы КонсультантПлюс, 2016)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Потребительское кредитование. Комментарий законодательства. - Специально для системы ГАРАНТ,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6. Гутников О. Комментарии к изменениям в законодательство о защите прав потребителей // Хозяйство и право. - 2008. - № 2. - С.15.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Гуляева И.Н. Защита прав потребителей в вопросах и ответах: типовые ситуации и Министерство образования и науки Российской Федерации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Демкина А.В. Порядок и пределы реализации права на отказ от договора или </w:t>
      </w:r>
      <w:r>
        <w:lastRenderedPageBreak/>
        <w:t xml:space="preserve">от осуществления прав по договору: новые правила ГК РФ //»Имущественные отношения в Российской Федерации», 2015, N 11.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10.Долинская Л.М. Защита прав потребителей на примере защиты прав пациентов// «Законы России: опыт, анализ, практика», N 11, ноябрь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11. Джесси Рассел. Всемирный день защиты прав потребителей. М.: VSD. 2013. - 107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Драганчук Л.С. Поведение потребителей. Учебное пособие. М.: Инфра-М. 2014. - 192 с. 13. Еналеева И. Д. Защита прав потребителей. Часто задаваемые вопросы, образцы документов. М: Дашков и К. 2010. - 236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Загаевский А. Защита от необоснованных требований потребителей. М.: Самиздай. 2012. - 57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Зуева М.В., Климович А.В., Корнеева О.В., Мережкина М.С., Томтосов А.А. Комментарий к главе 59 «Обязательства вследствие причинения вреда» Гражданского кодекса Российской Федерации (часть вторая) от 26 января 1996 г. N 14-ФЗ. - Специально для системы ГАРАНТ, 2016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Ильичева М.Ю. Защита прав потребителей. Р-Н.: Феникс. 2014.- 155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Касьянова Г.Ю. Закон о защите прав потребителей. Как потребителю отстоять свои права в различных ситуациях, досудебное и судебное урегулирование претензий, возмещение убытков и взыскание неустоек, сложные вопросы, практические примеры, оформление документов. М.: АБАК. 2015. - 184 с. 18. Кирилловых А.А. Защита прав потребителей. Вопросы правового регулирования. М.: Деловой двор.2012. - 304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Иски в защиту прав неопределенного круга потребителей: к вопросу об оспаривании «общих условий» договора (М.В. Кратенко, журнал «Законы России: опыт, анализ, практика», N 4, апрель 2016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Комментарий к Закону Российской Федерации «О защите прав потребителей» (постатейный) // Под ред. А. Балушкина, Н.С. Михайловой, А.В. Пантюхина, Е.В. Смирновой. М.: Проспект, 2004. 21. Корягин А.Е., Соколова И.Е. Права потребителей: инструкция по применению от Объединения потребителей России. - «ЗАО «Библиотечка РГ», 2013 г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Кратенко М.В. Защита прав потребителей услуг. Справочник. М.: Проспект. 2010. - 224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Особенности защиты прав потребителей туристских услуг при несостоятельности (банкротстве) российских туроператоров (А.С. Кусков, Н.В. Сирик, журнал «Гражданин и право», N 7, июль 2015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 Ю.Я. Доказательства при рассмотрении дел о защите прав потребителей. Учебное пособие. М.: Проспект. 2015. - 192 с. 27.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Макарова Т.Н., Лыгина Н.И. Поведение потребителей. Учебник. М.: Инфра-М. 2014. - 208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Моисеева Н.К., Костина Г.Д. Поведение потребителей на рынке товаров и услуг. Учебное пособие. М.: Омега-Л. 2010. - 175 с. 29. Наумов В.Н. Поведение потребителей: Учебное пособие. М.: Инфра-М. 2015. 248 с. 30.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Орешкина О.В. Дистанционная торговля товарами // Внешнеторговое право. - 2007. - № 1. - С.33. 31. Павленко В.В. Защита прав потребителей в сфере торговли и услуг. Практическое пособие. Издательство: КноРус. 2014. - 160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Рождественская Т.Э., Гузнов А.Г. Публичное банковское право: учебник для магистров. - «Проспект», 2016 г. (гл. 13).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Селянин А.В. Защита прав потребителей. М.: Юстицинформ, 2006. - 248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Законодательство о защите прав потребителей: проблемы совершенствования (В.И. Солдатова, «Право и экономика», N 1, январь 2015 г. 35. Сорк Д. Как получить возмещение материального или морального вреда // Закон. - 2007. - № 4. - С.62. 36.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Тихомирова Л.В. Тихомиров М.Ю. Споры о защите прав потребителей. Судебная практика и образцы документов. М: Тихомиров М.Ю. 2015. - 79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lastRenderedPageBreak/>
        <w:t xml:space="preserve">Тихомиров М.Ю., Тихомирова Л.В. Компенсация морального вреда. Практическое пособие. М: Тихомиров М.Ю. 2015. - 106 с. 38. Телевидение: защита прав потребителей (Г.А. Трофимова, журнал «Адвокат», N 1, январь 2016 г.)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Default="00E67473" w:rsidP="00E67473">
      <w:pPr>
        <w:pStyle w:val="msonormalcxspmiddle"/>
        <w:widowControl w:val="0"/>
        <w:suppressAutoHyphens/>
        <w:spacing w:after="0"/>
        <w:ind w:left="709" w:firstLine="0"/>
      </w:pPr>
      <w:r>
        <w:rPr>
          <w:b/>
        </w:rPr>
        <w:t xml:space="preserve">Тема </w:t>
      </w:r>
      <w:r w:rsidRPr="00D31C69">
        <w:rPr>
          <w:b/>
        </w:rPr>
        <w:t>2. Правовое регулирование отношений в области защиты прав потребителей</w:t>
      </w:r>
      <w:r>
        <w:t xml:space="preserve"> </w:t>
      </w:r>
    </w:p>
    <w:p w:rsidR="00E67473" w:rsidRDefault="00E67473" w:rsidP="00E67473">
      <w:pPr>
        <w:pStyle w:val="msonormalcxspmiddle"/>
        <w:widowControl w:val="0"/>
        <w:suppressAutoHyphens/>
        <w:spacing w:after="0"/>
        <w:ind w:left="709" w:firstLine="0"/>
      </w:pPr>
      <w:r>
        <w:t xml:space="preserve">1.Правоотношения в сфере защиты прав потребителей: понятие, виды, структура. 2.Права и обязанности участников потребительских правоотношений.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left="709" w:firstLine="0"/>
      </w:pPr>
      <w:r>
        <w:t>3.Информация о продавце (изготовителе, исполнителе). 4. Безопасность товара (работы, услуги).</w:t>
      </w:r>
    </w:p>
    <w:p w:rsidR="00E67473" w:rsidRDefault="00E67473" w:rsidP="00E67473">
      <w:pPr>
        <w:widowControl w:val="0"/>
        <w:ind w:firstLine="709"/>
        <w:jc w:val="both"/>
        <w:rPr>
          <w:b/>
          <w:i/>
        </w:rPr>
      </w:pP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Агешкина Н.А. Справочник потребителя. О чем адвокаты не расскажут. М.: Феникс. 2014. - 284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Булатецкий Ю.Е. Потребительское право. Курс лекций. М.: Норма. 2015. - 416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Волынский А.Ф. Юридическая защита прав и законных интересов потребителей товаров и услуг: особенности современной парадигмы: Учебно-практическое пособие. М.: Инфра-М, Норма. 2014. - 256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Защита прав потребителей (Подготовлен для системы КонсультантПлюс, 2016)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Потребительское кредитование. Комментарий законодательства. - Специально для системы ГАРАНТ,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6. Гутников О. Комментарии к изменениям в законодательство о защите прав потребителей // Хозяйство и право. - 2008. - № 2. - С.15.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Гуляева И.Н. Защита прав потребителей в вопросах и ответах: типовые ситуации и Министерство образования и науки Российской Федерации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Демкина А.В. Порядок и пределы реализации права на отказ от договора или от осуществления прав по договору: новые правила ГК РФ //»Имущественные отношения в Российской Федерации», 2015, N 11.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10.Долинская Л.М. Защита прав потребителей на примере защиты прав пациентов// «Законы России: опыт, анализ, практика», N 11, ноябрь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11. Джесси Рассел. Всемирный день защиты прав потребителей. М.: VSD. 2013. - 107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Драганчук Л.С. Поведение потребителей. Учебное пособие. М.: Инфра-М. 2014. - 192 с. 13. Еналеева И. Д. Защита прав потребителей. Часто задаваемые вопросы, образцы документов. М: Дашков и К. 2010. - 236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Загаевский А. Защита от необоснованных требований потребителей. М.: Самиздай. 2012. - 57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Зуева М.В., Климович А.В., Корнеева О.В., Мережкина М.С., Томтосов А.А. Комментарий к главе 59 «Обязательства вследствие причинения вреда» Гражданского кодекса Российской Федерации (часть вторая) от 26 января 1996 г. N 14-ФЗ. - Специально для системы ГАРАНТ, 2016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Ильичева М.Ю. Защита прав потребителей. Р-Н.: Феникс. 2014.- 155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Касьянова Г.Ю. Закон о защите прав потребителей. Как потребителю отстоять свои права в различных ситуациях, досудебное и судебное урегулирование претензий, возмещение убытков и взыскание неустоек, сложные вопросы, практические примеры, оформление документов. М.: АБАК. 2015. - 184 с. 18. Кирилловых А.А. Защита прав потребителей. Вопросы правового регулирования. М.: Деловой двор.2012. - 304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Иски в защиту прав неопределенного круга потребителей: к вопросу об оспаривании «общих условий» договора (М.В. Кратенко, журнал «Законы России: опыт, анализ, практика», N 4, апрель 2016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Комментарий к Закону Российской Федерации «О защите прав потребителей» </w:t>
      </w:r>
      <w:r>
        <w:lastRenderedPageBreak/>
        <w:t xml:space="preserve">(постатейный) // Под ред. А. Балушкина, Н.С. Михайловой, А.В. Пантюхина, Е.В. Смирновой. М.: Проспект, 2004. 21. Корягин А.Е., Соколова И.Е. Права потребителей: инструкция по применению от Объединения потребителей России. - «ЗАО «Библиотечка РГ», 2013 г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Кратенко М.В. Защита прав потребителей услуг. Справочник. М.: Проспект. 2010. - 224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Особенности защиты прав потребителей туристских услуг при несостоятельности (банкротстве) российских туроператоров (А.С. Кусков, Н.В. Сирик, журнал «Гражданин и право», N 7, июль 2015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 Ю.Я. Доказательства при рассмотрении дел о защите прав потребителей. Учебное пособие. М.: Проспект. 2015. - 192 с. 27.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Макарова Т.Н., Лыгина Н.И. Поведение потребителей. Учебник. М.: Инфра-М. 2014. - 208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Моисеева Н.К., Костина Г.Д. Поведение потребителей на рынке товаров и услуг. Учебное пособие. М.: Омега-Л. 2010. - 175 с. 29. Наумов В.Н. Поведение потребителей: Учебное пособие. М.: Инфра-М. 2015. 248 с. 30.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Орешкина О.В. Дистанционная торговля товарами // Внешнеторговое право. - 2007. - № 1. - С.33. 31. Павленко В.В. Защита прав потребителей в сфере торговли и услуг. Практическое пособие. Издательство: КноРус. 2014. - 160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Рождественская Т.Э., Гузнов А.Г. Публичное банковское право: учебник для магистров. - «Проспект», 2016 г. (гл. 13).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Селянин А.В. Защита прав потребителей. М.: Юстицинформ, 2006. - 248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Законодательство о защите прав потребителей: проблемы совершенствования (В.И. Солдатова, «Право и экономика», N 1, январь 2015 г. 35. Сорк Д. Как получить возмещение материального или морального вреда // Закон. - 2007. - № 4. - С.62. 36.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Тихомирова Л.В. Тихомиров М.Ю. Споры о защите прав потребителей. Судебная практика и образцы документов. М: Тихомиров М.Ю. 2015. - 79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Тихомиров М.Ю., Тихомирова Л.В. Компенсация морального вреда. Практическое пособие. М: Тихомиров М.Ю. 2015. - 106 с. 38. Телевидение: защита прав потребителей (Г.А. Трофимова, журнал «Адвокат», N 1, январь 2016 г.)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Pr="002A6275" w:rsidRDefault="00E67473" w:rsidP="00E67473">
      <w:pPr>
        <w:widowControl w:val="0"/>
        <w:ind w:firstLine="709"/>
        <w:jc w:val="both"/>
      </w:pPr>
    </w:p>
    <w:p w:rsidR="00E67473" w:rsidRPr="002A6275" w:rsidRDefault="00E67473" w:rsidP="00E67473">
      <w:pPr>
        <w:widowControl w:val="0"/>
        <w:ind w:firstLine="709"/>
        <w:jc w:val="both"/>
      </w:pPr>
    </w:p>
    <w:p w:rsidR="00E67473" w:rsidRPr="00D31C69" w:rsidRDefault="00E67473" w:rsidP="00E67473">
      <w:pPr>
        <w:widowControl w:val="0"/>
        <w:ind w:firstLine="709"/>
        <w:jc w:val="both"/>
        <w:rPr>
          <w:b/>
        </w:rPr>
      </w:pPr>
      <w:r w:rsidRPr="00D31C69">
        <w:rPr>
          <w:b/>
        </w:rPr>
        <w:t xml:space="preserve">Тема </w:t>
      </w:r>
      <w:r>
        <w:rPr>
          <w:b/>
        </w:rPr>
        <w:t>3. Недействитель</w:t>
      </w:r>
      <w:r w:rsidRPr="00D31C69">
        <w:rPr>
          <w:b/>
        </w:rPr>
        <w:t xml:space="preserve">ность договоров, ущемляющих права потребителей </w:t>
      </w:r>
    </w:p>
    <w:p w:rsidR="00E67473" w:rsidRDefault="00E67473" w:rsidP="00E67473">
      <w:pPr>
        <w:widowControl w:val="0"/>
        <w:ind w:firstLine="709"/>
        <w:jc w:val="both"/>
      </w:pPr>
      <w:r>
        <w:t xml:space="preserve">1. Анализ условий договора, ущемляющих права потребителей. </w:t>
      </w:r>
    </w:p>
    <w:p w:rsidR="00E67473" w:rsidRDefault="00E67473" w:rsidP="00E67473">
      <w:pPr>
        <w:widowControl w:val="0"/>
        <w:ind w:firstLine="709"/>
        <w:jc w:val="both"/>
      </w:pPr>
      <w:r>
        <w:t xml:space="preserve">2.Особенности возмещения убытков при навязывании потребителям дополнительных условий. </w:t>
      </w:r>
    </w:p>
    <w:p w:rsidR="00E67473" w:rsidRDefault="00E67473" w:rsidP="00E67473">
      <w:pPr>
        <w:widowControl w:val="0"/>
        <w:ind w:firstLine="709"/>
        <w:jc w:val="both"/>
      </w:pPr>
      <w:r>
        <w:t>3. Порядок оказания дополнительных услуг.</w:t>
      </w:r>
    </w:p>
    <w:p w:rsidR="00E67473" w:rsidRDefault="00E67473" w:rsidP="00E67473">
      <w:pPr>
        <w:widowControl w:val="0"/>
        <w:ind w:firstLine="709"/>
        <w:jc w:val="both"/>
        <w:rPr>
          <w:b/>
          <w:i/>
        </w:rPr>
      </w:pP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Агешкина Н.А. Справочник потребителя. О чем адвокаты не расскажут. М.: Феникс. 2014. - 284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Булатецкий Ю.Е. Потребительское право. Курс лекций. М.: Норма. 2015. - 416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Волынский А.Ф. Юридическая защита прав и законных интересов потребителей товаров и услуг: особенности современной парадигмы: Учебно-практическое пособие. М.: Инфра-М, Норма. 2014. - 256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Защита прав потребителей (Подготовлен для системы КонсультантПлюс, 2016)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Потребительское кредитование. Комментарий законодательства. - Специально для системы ГАРАНТ,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6. Гутников О. Комментарии к изменениям в законодательство о защите прав потребителей // Хозяйство и право. - 2008. - № 2. - С.15.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lastRenderedPageBreak/>
        <w:t>Гуляева И.Н. Защита прав потребителей в вопросах и ответах: типовые ситуации и Министерство образования и науки Российской Федерации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Демкина А.В. Порядок и пределы реализации права на отказ от договора или от осуществления прав по договору: новые правила ГК РФ //»Имущественные отношения в Российской Федерации», 2015, N 11.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10.Долинская Л.М. Защита прав потребителей на примере защиты прав пациентов// «Законы России: опыт, анализ, практика», N 11, ноябрь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11. Джесси Рассел. Всемирный день защиты прав потребителей. М.: VSD. 2013. - 107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Драганчук Л.С. Поведение потребителей. Учебное пособие. М.: Инфра-М. 2014. - 192 с. 13. Еналеева И. Д. Защита прав потребителей. Часто задаваемые вопросы, образцы документов. М: Дашков и К. 2010. - 236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Загаевский А. Защита от необоснованных требований потребителей. М.: Самиздай. 2012. - 57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Зуева М.В., Климович А.В., Корнеева О.В., Мережкина М.С., Томтосов А.А. Комментарий к главе 59 «Обязательства вследствие причинения вреда» Гражданского кодекса Российской Федерации (часть вторая) от 26 января 1996 г. N 14-ФЗ. - Специально для системы ГАРАНТ, 2016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Ильичева М.Ю. Защита прав потребителей. Р-Н.: Феникс. 2014.- 155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Касьянова Г.Ю. Закон о защите прав потребителей. Как потребителю отстоять свои права в различных ситуациях, досудебное и судебное урегулирование претензий, возмещение убытков и взыскание неустоек, сложные вопросы, практические примеры, оформление документов. М.: АБАК. 2015. - 184 с. 18. Кирилловых А.А. Защита прав потребителей. Вопросы правового регулирования. М.: Деловой двор.2012. - 304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Иски в защиту прав неопределенного круга потребителей: к вопросу об оспаривании «общих условий» договора (М.В. Кратенко, журнал «Законы России: опыт, анализ, практика», N 4, апрель 2016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Комментарий к Закону Российской Федерации «О защите прав потребителей» (постатейный) // Под ред. А. Балушкина, Н.С. Михайловой, А.В. Пантюхина, Е.В. Смирновой. М.: Проспект, 2004. 21. Корягин А.Е., Соколова И.Е. Права потребителей: инструкция по применению от Объединения потребителей России. - «ЗАО «Библиотечка РГ», 2013 г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Кратенко М.В. Защита прав потребителей услуг. Справочник. М.: Проспект. 2010. - 224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Особенности защиты прав потребителей туристских услуг при несостоятельности (банкротстве) российских туроператоров (А.С. Кусков, Н.В. Сирик, журнал «Гражданин и право», N 7, июль 2015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 Ю.Я. Доказательства при рассмотрении дел о защите прав потребителей. Учебное пособие. М.: Проспект. 2015. - 192 с. 27.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Макарова Т.Н., Лыгина Н.И. Поведение потребителей. Учебник. М.: Инфра-М. 2014. - 208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Моисеева Н.К., Костина Г.Д. Поведение потребителей на рынке товаров и услуг. Учебное пособие. М.: Омега-Л. 2010. - 175 с. 29. Наумов В.Н. Поведение потребителей: Учебное пособие. М.: Инфра-М. 2015. 248 с. 30.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Орешкина О.В. Дистанционная торговля товарами // Внешнеторговое право. - 2007. - № 1. - С.33. 31. Павленко В.В. Защита прав потребителей в сфере торговли и услуг. Практическое пособие. Издательство: КноРус. 2014. - 160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Рождественская Т.Э., Гузнов А.Г. Публичное банковское право: учебник для магистров. - «Проспект», 2016 г. (гл. 13).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Селянин А.В. Защита прав потребителей. М.: Юстицинформ, 2006. - 248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Законодательство о защите прав потребителей: проблемы совершенствования (В.И. Солдатова, «Право и экономика», N 1, январь 2015 г. 35. Сорк Д. Как получить </w:t>
      </w:r>
      <w:r>
        <w:lastRenderedPageBreak/>
        <w:t xml:space="preserve">возмещение материального или морального вреда // Закон. - 2007. - № 4. - С.62. 36.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Тихомирова Л.В. Тихомиров М.Ю. Споры о защите прав потребителей. Судебная практика и образцы документов. М: Тихомиров М.Ю. 2015. - 79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Тихомиров М.Ю., Тихомирова Л.В. Компенсация морального вреда. Практическое пособие. М: Тихомиров М.Ю. 2015. - 106 с. 38. Телевидение: защита прав потребителей (Г.А. Трофимова, журнал «Адвокат», N 1, январь 2016 г.)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Pr="002A6275" w:rsidRDefault="00E67473" w:rsidP="00E67473">
      <w:pPr>
        <w:widowControl w:val="0"/>
        <w:jc w:val="both"/>
      </w:pPr>
    </w:p>
    <w:p w:rsidR="00E67473" w:rsidRPr="00D31C69" w:rsidRDefault="00E67473" w:rsidP="00E67473">
      <w:pPr>
        <w:pStyle w:val="msonormalcxspmiddle"/>
        <w:widowControl w:val="0"/>
        <w:suppressAutoHyphens/>
        <w:spacing w:after="0"/>
        <w:ind w:left="709" w:firstLine="0"/>
        <w:jc w:val="center"/>
        <w:rPr>
          <w:b/>
        </w:rPr>
      </w:pPr>
      <w:r w:rsidRPr="00D31C69">
        <w:rPr>
          <w:b/>
        </w:rPr>
        <w:t>Тема 4. Защита прав потребителей при продаже товаров</w:t>
      </w:r>
    </w:p>
    <w:p w:rsidR="00E67473" w:rsidRDefault="00E67473" w:rsidP="00E67473">
      <w:pPr>
        <w:pStyle w:val="msonormalcxspmiddle"/>
        <w:widowControl w:val="0"/>
        <w:numPr>
          <w:ilvl w:val="0"/>
          <w:numId w:val="41"/>
        </w:numPr>
        <w:suppressAutoHyphens/>
        <w:spacing w:after="0"/>
        <w:ind w:left="0" w:firstLine="709"/>
      </w:pPr>
      <w:r>
        <w:t xml:space="preserve"> Способы продажи и правила продажи отдельных видов товаров. </w:t>
      </w:r>
    </w:p>
    <w:p w:rsidR="00E67473" w:rsidRDefault="00E67473" w:rsidP="00E67473">
      <w:pPr>
        <w:pStyle w:val="msonormalcxspmiddle"/>
        <w:widowControl w:val="0"/>
        <w:numPr>
          <w:ilvl w:val="0"/>
          <w:numId w:val="41"/>
        </w:numPr>
        <w:suppressAutoHyphens/>
        <w:spacing w:after="0"/>
        <w:ind w:left="0" w:firstLine="709"/>
      </w:pPr>
      <w:r>
        <w:t xml:space="preserve"> Права потребителя при обнаружении в товаре недостатков.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left="709" w:firstLine="0"/>
      </w:pP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Агешкина Н.А. Справочник потребителя. О чем адвокаты не расскажут. М.: Феникс. 2014. - 284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Булатецкий Ю.Е. Потребительское право. Курс лекций. М.: Норма. 2015. - 416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Волынский А.Ф. Юридическая защита прав и законных интересов потребителей товаров и услуг: особенности современной парадигмы: Учебно-практическое пособие. М.: Инфра-М, Норма. 2014. - 256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Защита прав потребителей (Подготовлен для системы КонсультантПлюс, 2016)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Потребительское кредитование. Комментарий законодательства. - Специально для системы ГАРАНТ,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6. Гутников О. Комментарии к изменениям в законодательство о защите прав потребителей // Хозяйство и право. - 2008. - № 2. - С.15.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Гуляева И.Н. Защита прав потребителей в вопросах и ответах: типовые ситуации и Министерство образования и науки Российской Федерации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Демкина А.В. Порядок и пределы реализации права на отказ от договора или от осуществления прав по договору: новые правила ГК РФ //»Имущественные отношения в Российской Федерации», 2015, N 11.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10.Долинская Л.М. Защита прав потребителей на примере защиты прав пациентов// «Законы России: опыт, анализ, практика», N 11, ноябрь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11. Джесси Рассел. Всемирный день защиты прав потребителей. М.: VSD. 2013. - 107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Драганчук Л.С. Поведение потребителей. Учебное пособие. М.: Инфра-М. 2014. - 192 с. 13. Еналеева И. Д. Защита прав потребителей. Часто задаваемые вопросы, образцы документов. М: Дашков и К. 2010. - 236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Загаевский А. Защита от необоснованных требований потребителей. М.: Самиздай. 2012. - 57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Зуева М.В., Климович А.В., Корнеева О.В., Мережкина М.С., Томтосов А.А. Комментарий к главе 59 «Обязательства вследствие причинения вреда» Гражданского кодекса Российской Федерации (часть вторая) от 26 января 1996 г. N 14-ФЗ. - Специально для системы ГАРАНТ, 2016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Ильичева М.Ю. Защита прав потребителей. Р-Н.: Феникс. 2014.- 155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Касьянова Г.Ю. Закон о защите прав потребителей. Как потребителю отстоять свои права в различных ситуациях, досудебное и судебное урегулирование претензий, возмещение убытков и взыскание неустоек, сложные вопросы, практические примеры, оформление документов. М.: АБАК. 2015. - 184 с. 18. Кирилловых А.А. Защита прав потребителей. Вопросы правового регулирования. М.: Деловой двор.2012. - 304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Иски в защиту прав неопределенного круга потребителей: к вопросу об оспаривании «общих условий» договора (М.В. Кратенко, журнал «Законы России: опыт, анализ, практика», N 4, апрель 2016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lastRenderedPageBreak/>
        <w:t xml:space="preserve">Комментарий к Закону Российской Федерации «О защите прав потребителей» (постатейный) // Под ред. А. Балушкина, Н.С. Михайловой, А.В. Пантюхина, Е.В. Смирновой. М.: Проспект, 2004. 21. Корягин А.Е., Соколова И.Е. Права потребителей: инструкция по применению от Объединения потребителей России. - «ЗАО «Библиотечка РГ», 2013 г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Кратенко М.В. Защита прав потребителей услуг. Справочник. М.: Проспект. 2010. - 224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Особенности защиты прав потребителей туристских услуг при несостоятельности (банкротстве) российских туроператоров (А.С. Кусков, Н.В. Сирик, журнал «Гражданин и право», N 7, июль 2015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 Ю.Я. Доказательства при рассмотрении дел о защите прав потребителей. Учебное пособие. М.: Проспект. 2015. - 192 с. 27.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Макарова Т.Н., Лыгина Н.И. Поведение потребителей. Учебник. М.: Инфра-М. 2014. - 208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Моисеева Н.К., Костина Г.Д. Поведение потребителей на рынке товаров и услуг. Учебное пособие. М.: Омега-Л. 2010. - 175 с. 29. Наумов В.Н. Поведение потребителей: Учебное пособие. М.: Инфра-М. 2015. 248 с. 30.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Орешкина О.В. Дистанционная торговля товарами // Внешнеторговое право. - 2007. - № 1. - С.33. 31. Павленко В.В. Защита прав потребителей в сфере торговли и услуг. Практическое пособие. Издательство: КноРус. 2014. - 160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Рождественская Т.Э., Гузнов А.Г. Публичное банковское право: учебник для магистров. - «Проспект», 2016 г. (гл. 13).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Селянин А.В. Защита прав потребителей. М.: Юстицинформ, 2006. - 248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Законодательство о защите прав потребителей: проблемы совершенствования (В.И. Солдатова, «Право и экономика», N 1, январь 2015 г. 35. Сорк Д. Как получить возмещение материального или морального вреда // Закон. - 2007. - № 4. - С.62. 36.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Тихомирова Л.В. Тихомиров М.Ю. Споры о защите прав потребителей. Судебная практика и образцы документов. М: Тихомиров М.Ю. 2015. - 79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Тихомиров М.Ю., Тихомирова Л.В. Компенсация морального вреда. Практическое пособие. М: Тихомиров М.Ю. 2015. - 106 с. 38. Телевидение: защита прав потребителей (Г.А. Трофимова, журнал «Адвокат», N 1, январь 2016 г.)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Pr="00D31C69" w:rsidRDefault="00E67473" w:rsidP="00E67473">
      <w:pPr>
        <w:widowControl w:val="0"/>
        <w:ind w:left="720"/>
        <w:jc w:val="center"/>
        <w:rPr>
          <w:b/>
        </w:rPr>
      </w:pPr>
      <w:r w:rsidRPr="00D31C69">
        <w:rPr>
          <w:b/>
        </w:rPr>
        <w:t>Тема 5. Защита прав потребителей при выполнении работ, оказании услуг</w:t>
      </w:r>
    </w:p>
    <w:p w:rsidR="00E67473" w:rsidRDefault="00E67473" w:rsidP="00E67473">
      <w:pPr>
        <w:widowControl w:val="0"/>
        <w:ind w:left="720"/>
        <w:jc w:val="both"/>
      </w:pPr>
      <w:r>
        <w:t xml:space="preserve">1. Сроки выполнения работ и оказания услуг. </w:t>
      </w:r>
    </w:p>
    <w:p w:rsidR="00E67473" w:rsidRDefault="00E67473" w:rsidP="00E67473">
      <w:pPr>
        <w:widowControl w:val="0"/>
        <w:ind w:left="720"/>
        <w:jc w:val="both"/>
      </w:pPr>
      <w:r>
        <w:t xml:space="preserve">2. Права потребителя при обнаружении недостатков выполненной работы (оказанной услуги). </w:t>
      </w:r>
    </w:p>
    <w:p w:rsidR="00E67473" w:rsidRDefault="00E67473" w:rsidP="00E67473">
      <w:pPr>
        <w:widowControl w:val="0"/>
        <w:ind w:left="720"/>
        <w:jc w:val="both"/>
      </w:pPr>
      <w:r>
        <w:t>3. Обязанности исполнителя (изготовителя).</w:t>
      </w:r>
    </w:p>
    <w:p w:rsidR="00E67473" w:rsidRDefault="00E67473" w:rsidP="00E67473">
      <w:pPr>
        <w:widowControl w:val="0"/>
        <w:ind w:left="720"/>
        <w:jc w:val="both"/>
        <w:rPr>
          <w:b/>
          <w:i/>
        </w:rPr>
      </w:pP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Агешкина Н.А. Справочник потребителя. О чем адвокаты не расскажут. М.: Феникс. 2014. - 284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Булатецкий Ю.Е. Потребительское право. Курс лекций. М.: Норма. 2015. - 416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Волынский А.Ф. Юридическая защита прав и законных интересов потребителей товаров и услуг: особенности современной парадигмы: Учебно-практическое пособие. М.: Инфра-М, Норма. 2014. - 256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Защита прав потребителей (Подготовлен для системы КонсультантПлюс, 2016)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Потребительское кредитование. Комментарий законодательства. - Специально для системы ГАРАНТ,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6. Гутников О. Комментарии к изменениям в законодательство о защите прав потребителей // Хозяйство и право. - 2008. - № 2. - С.15.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lastRenderedPageBreak/>
        <w:t>Гуляева И.Н. Защита прав потребителей в вопросах и ответах: типовые ситуации и Министерство образования и науки Российской Федерации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Демкина А.В. Порядок и пределы реализации права на отказ от договора или от осуществления прав по договору: новые правила ГК РФ //»Имущественные отношения в Российской Федерации», 2015, N 11.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10.Долинская Л.М. Защита прав потребителей на примере защиты прав пациентов// «Законы России: опыт, анализ, практика», N 11, ноябрь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11. Джесси Рассел. Всемирный день защиты прав потребителей. М.: VSD. 2013. - 107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Драганчук Л.С. Поведение потребителей. Учебное пособие. М.: Инфра-М. 2014. - 192 с. 13. Еналеева И. Д. Защита прав потребителей. Часто задаваемые вопросы, образцы документов. М: Дашков и К. 2010. - 236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Загаевский А. Защита от необоснованных требований потребителей. М.: Самиздай. 2012. - 57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Зуева М.В., Климович А.В., Корнеева О.В., Мережкина М.С., Томтосов А.А. Комментарий к главе 59 «Обязательства вследствие причинения вреда» Гражданского кодекса Российской Федерации (часть вторая) от 26 января 1996 г. N 14-ФЗ. - Специально для системы ГАРАНТ, 2016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Ильичева М.Ю. Защита прав потребителей. Р-Н.: Феникс. 2014.- 155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Касьянова Г.Ю. Закон о защите прав потребителей. Как потребителю отстоять свои права в различных ситуациях, досудебное и судебное урегулирование претензий, возмещение убытков и взыскание неустоек, сложные вопросы, практические примеры, оформление документов. М.: АБАК. 2015. - 184 с. 18. Кирилловых А.А. Защита прав потребителей. Вопросы правового регулирования. М.: Деловой двор.2012. - 304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Иски в защиту прав неопределенного круга потребителей: к вопросу об оспаривании «общих условий» договора (М.В. Кратенко, журнал «Законы России: опыт, анализ, практика», N 4, апрель 2016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Комментарий к Закону Российской Федерации «О защите прав потребителей» (постатейный) // Под ред. А. Балушкина, Н.С. Михайловой, А.В. Пантюхина, Е.В. Смирновой. М.: Проспект, 2004. 21. Корягин А.Е., Соколова И.Е. Права потребителей: инструкция по применению от Объединения потребителей России. - «ЗАО «Библиотечка РГ», 2013 г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Кратенко М.В. Защита прав потребителей услуг. Справочник. М.: Проспект. 2010. - 224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Особенности защиты прав потребителей туристских услуг при несостоятельности (банкротстве) российских туроператоров (А.С. Кусков, Н.В. Сирик, журнал «Гражданин и право», N 7, июль 2015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 Ю.Я. Доказательства при рассмотрении дел о защите прав потребителей. Учебное пособие. М.: Проспект. 2015. - 192 с. 27.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Макарова Т.Н., Лыгина Н.И. Поведение потребителей. Учебник. М.: Инфра-М. 2014. - 208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Моисеева Н.К., Костина Г.Д. Поведение потребителей на рынке товаров и услуг. Учебное пособие. М.: Омега-Л. 2010. - 175 с. 29. Наумов В.Н. Поведение потребителей: Учебное пособие. М.: Инфра-М. 2015. 248 с. 30.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Орешкина О.В. Дистанционная торговля товарами // Внешнеторговое право. - 2007. - № 1. - С.33. 31. Павленко В.В. Защита прав потребителей в сфере торговли и услуг. Практическое пособие. Издательство: КноРус. 2014. - 160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Рождественская Т.Э., Гузнов А.Г. Публичное банковское право: учебник для магистров. - «Проспект», 2016 г. (гл. 13).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Селянин А.В. Защита прав потребителей. М.: Юстицинформ, 2006. - 248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Законодательство о защите прав потребителей: проблемы совершенствования (В.И. Солдатова, «Право и экономика», N 1, январь 2015 г. 35. Сорк Д. Как получить </w:t>
      </w:r>
      <w:r>
        <w:lastRenderedPageBreak/>
        <w:t xml:space="preserve">возмещение материального или морального вреда // Закон. - 2007. - № 4. - С.62. 36.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Тихомирова Л.В. Тихомиров М.Ю. Споры о защите прав потребителей. Судебная практика и образцы документов. М: Тихомиров М.Ю. 2015. - 79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Тихомиров М.Ю., Тихомирова Л.В. Компенсация морального вреда. Практическое пособие. М: Тихомиров М.Ю. 2015. - 106 с. 38. Телевидение: защита прав потребителей (Г.А. Трофимова, журнал «Адвокат», N 1, январь 2016 г.)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Pr="002A6275" w:rsidRDefault="00E67473" w:rsidP="00E67473">
      <w:pPr>
        <w:widowControl w:val="0"/>
        <w:ind w:firstLine="709"/>
        <w:jc w:val="both"/>
      </w:pPr>
    </w:p>
    <w:p w:rsidR="00E67473" w:rsidRPr="00D31C69" w:rsidRDefault="00E67473" w:rsidP="00E67473">
      <w:pPr>
        <w:widowControl w:val="0"/>
        <w:ind w:firstLine="709"/>
        <w:jc w:val="both"/>
        <w:rPr>
          <w:b/>
        </w:rPr>
      </w:pPr>
      <w:r w:rsidRPr="00D31C69">
        <w:rPr>
          <w:b/>
        </w:rPr>
        <w:t xml:space="preserve">Тема 6. Ответственность за нарушение прав потребителей </w:t>
      </w:r>
    </w:p>
    <w:p w:rsidR="00E67473" w:rsidRDefault="00E67473" w:rsidP="00E67473">
      <w:pPr>
        <w:widowControl w:val="0"/>
        <w:ind w:firstLine="709"/>
        <w:jc w:val="both"/>
      </w:pPr>
      <w:r>
        <w:t xml:space="preserve">1. Понятие и виды ответственности за нарушение прав потребителей. </w:t>
      </w:r>
    </w:p>
    <w:p w:rsidR="00E67473" w:rsidRDefault="00E67473" w:rsidP="00E67473">
      <w:pPr>
        <w:widowControl w:val="0"/>
        <w:ind w:firstLine="709"/>
        <w:jc w:val="both"/>
      </w:pPr>
      <w:r>
        <w:t>2.Способы защиты прав потребителей.</w:t>
      </w:r>
    </w:p>
    <w:p w:rsidR="00E67473" w:rsidRDefault="00E67473" w:rsidP="00E67473">
      <w:pPr>
        <w:widowControl w:val="0"/>
        <w:ind w:firstLine="709"/>
        <w:jc w:val="both"/>
      </w:pPr>
      <w:r>
        <w:t xml:space="preserve"> 3. Потребительский экстремизм.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Агешкина Н.А. Справочник потребителя. О чем адвокаты не расскажут. М.: Феникс. 2014. - 284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Булатецкий Ю.Е. Потребительское право. Курс лекций. М.: Норма. 2015. - 416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Волынский А.Ф. Юридическая защита прав и законных интересов потребителей товаров и услуг: особенности современной парадигмы: Учебно-практическое пособие. М.: Инфра-М, Норма. 2014. - 256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Защита прав потребителей (Подготовлен для системы КонсультантПлюс, 2016)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Потребительское кредитование. Комментарий законодательства. - Специально для системы ГАРАНТ,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6. Гутников О. Комментарии к изменениям в законодательство о защите прав потребителей // Хозяйство и право. - 2008. - № 2. - С.15.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Гуляева И.Н. Защита прав потребителей в вопросах и ответах: типовые ситуации и Министерство образования и науки Российской Федерации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Демкина А.В. Порядок и пределы реализации права на отказ от договора или от осуществления прав по договору: новые правила ГК РФ //»Имущественные отношения в Российской Федерации», 2015, N 11.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10.Долинская Л.М. Защита прав потребителей на примере защиты прав пациентов// «Законы России: опыт, анализ, практика», N 11, ноябрь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11. Джесси Рассел. Всемирный день защиты прав потребителей. М.: VSD. 2013. - 107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Драганчук Л.С. Поведение потребителей. Учебное пособие. М.: Инфра-М. 2014. - 192 с. 13. Еналеева И. Д. Защита прав потребителей. Часто задаваемые вопросы, образцы документов. М: Дашков и К. 2010. - 236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Загаевский А. Защита от необоснованных требований потребителей. М.: Самиздай. 2012. - 57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Зуева М.В., Климович А.В., Корнеева О.В., Мережкина М.С., Томтосов А.А. Комментарий к главе 59 «Обязательства вследствие причинения вреда» Гражданского кодекса Российской Федерации (часть вторая) от 26 января 1996 г. N 14-ФЗ. - Специально для системы ГАРАНТ, 2016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Ильичева М.Ю. Защита прав потребителей. Р-Н.: Феникс. 2014.- 155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Касьянова Г.Ю. Закон о защите прав потребителей. Как потребителю отстоять свои права в различных ситуациях, досудебное и судебное урегулирование претензий, возмещение убытков и взыскание неустоек, сложные вопросы, практические примеры, оформление документов. М.: АБАК. 2015. - 184 с. 18. Кирилловых А.А. Защита прав потребителей. Вопросы правового регулирования. М.: Деловой двор.2012. - 304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Иски в защиту прав неопределенного круга потребителей: к вопросу об оспаривании «общих условий» договора (М.В. Кратенко, журнал «Законы России: опыт, анализ, практика», N 4, апрель 2016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lastRenderedPageBreak/>
        <w:t xml:space="preserve">Комментарий к Закону Российской Федерации «О защите прав потребителей» (постатейный) // Под ред. А. Балушкина, Н.С. Михайловой, А.В. Пантюхина, Е.В. Смирновой. М.: Проспект, 2004. 21. Корягин А.Е., Соколова И.Е. Права потребителей: инструкция по применению от Объединения потребителей России. - «ЗАО «Библиотечка РГ», 2013 г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Кратенко М.В. Защита прав потребителей услуг. Справочник. М.: Проспект. 2010. - 224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Особенности защиты прав потребителей туристских услуг при несостоятельности (банкротстве) российских туроператоров (А.С. Кусков, Н.В. Сирик, журнал «Гражданин и право», N 7, июль 2015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 Ю.Я. Доказательства при рассмотрении дел о защите прав потребителей. Учебное пособие. М.: Проспект. 2015. - 192 с. 27.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Макарова Т.Н., Лыгина Н.И. Поведение потребителей. Учебник. М.: Инфра-М. 2014. - 208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Моисеева Н.К., Костина Г.Д. Поведение потребителей на рынке товаров и услуг. Учебное пособие. М.: Омега-Л. 2010. - 175 с. 29. Наумов В.Н. Поведение потребителей: Учебное пособие. М.: Инфра-М. 2015. 248 с. 30.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Орешкина О.В. Дистанционная торговля товарами // Внешнеторговое право. - 2007. - № 1. - С.33. 31. Павленко В.В. Защита прав потребителей в сфере торговли и услуг. Практическое пособие. Издательство: КноРус. 2014. - 160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Рождественская Т.Э., Гузнов А.Г. Публичное банковское право: учебник для магистров. - «Проспект», 2016 г. (гл. 13).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Селянин А.В. Защита прав потребителей. М.: Юстицинформ, 2006. - 248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Законодательство о защите прав потребителей: проблемы совершенствования (В.И. Солдатова, «Право и экономика», N 1, январь 2015 г. 35. Сорк Д. Как получить возмещение материального или морального вреда // Закон. - 2007. - № 4. - С.62. 36.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Тихомирова Л.В. Тихомиров М.Ю. Споры о защите прав потребителей. Судебная практика и образцы документов. М: Тихомиров М.Ю. 2015. - 79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Тихомиров М.Ю., Тихомирова Л.В. Компенсация морального вреда. Практическое пособие. М: Тихомиров М.Ю. 2015. - 106 с. 38. Телевидение: защита прав потребителей (Г.А. Трофимова, журнал «Адвокат», N 1, январь 2016 г.)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Default="00E67473" w:rsidP="00E67473">
      <w:pPr>
        <w:widowControl w:val="0"/>
        <w:ind w:firstLine="709"/>
        <w:jc w:val="both"/>
      </w:pPr>
    </w:p>
    <w:p w:rsidR="00E67473" w:rsidRDefault="00E67473" w:rsidP="00E67473">
      <w:pPr>
        <w:widowControl w:val="0"/>
        <w:ind w:left="709"/>
        <w:jc w:val="both"/>
      </w:pPr>
      <w:r w:rsidRPr="00D31C69">
        <w:rPr>
          <w:b/>
        </w:rPr>
        <w:t>Тема 7. Способы защиты и восстановления нарушенных прав потребителей</w:t>
      </w:r>
      <w:r>
        <w:t xml:space="preserve">           1.Досудебный (претензионный) порядок разрешения споров. </w:t>
      </w:r>
    </w:p>
    <w:p w:rsidR="00E67473" w:rsidRDefault="00E67473" w:rsidP="00E67473">
      <w:pPr>
        <w:widowControl w:val="0"/>
        <w:ind w:firstLine="709"/>
        <w:jc w:val="both"/>
      </w:pPr>
      <w:r>
        <w:t>2. Судебная защита прав потребителей.</w:t>
      </w:r>
    </w:p>
    <w:p w:rsidR="00E67473" w:rsidRDefault="00E67473" w:rsidP="00E67473">
      <w:pPr>
        <w:widowControl w:val="0"/>
        <w:ind w:firstLine="709"/>
        <w:jc w:val="both"/>
      </w:pPr>
      <w:r>
        <w:t xml:space="preserve"> 3. Процессуальные особенности рассмотрения дел о защите прав потребителей.</w:t>
      </w:r>
    </w:p>
    <w:p w:rsidR="00E67473" w:rsidRDefault="00E67473" w:rsidP="00E67473">
      <w:pPr>
        <w:widowControl w:val="0"/>
        <w:ind w:firstLine="709"/>
        <w:jc w:val="both"/>
      </w:pPr>
      <w:r>
        <w:t xml:space="preserve"> 4. Проблемы судебной защиты прав потребителей.</w:t>
      </w:r>
    </w:p>
    <w:p w:rsidR="00E67473" w:rsidRDefault="00E67473" w:rsidP="00E67473">
      <w:pPr>
        <w:widowControl w:val="0"/>
        <w:ind w:firstLine="709"/>
        <w:jc w:val="both"/>
      </w:pPr>
      <w:r w:rsidRPr="002A6275">
        <w:t xml:space="preserve">         </w:t>
      </w:r>
    </w:p>
    <w:p w:rsidR="00E67473" w:rsidRPr="002A6275" w:rsidRDefault="00E67473" w:rsidP="00E67473">
      <w:pPr>
        <w:widowControl w:val="0"/>
        <w:ind w:firstLine="709"/>
        <w:jc w:val="both"/>
        <w:rPr>
          <w:b/>
          <w:i/>
        </w:rPr>
      </w:pPr>
      <w:r w:rsidRPr="002A6275">
        <w:t xml:space="preserve">  </w:t>
      </w:r>
      <w:r w:rsidRPr="002A6275">
        <w:rPr>
          <w:b/>
          <w:i/>
        </w:rPr>
        <w:t>Основная литература</w:t>
      </w:r>
      <w:r w:rsidRPr="002A6275">
        <w:rPr>
          <w:rStyle w:val="afb"/>
          <w:b/>
          <w:i/>
        </w:rPr>
        <w:footnoteReference w:id="1"/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Агешкина Н.А. Справочник потребителя. О чем адвокаты не расскажут. М.: Феникс. 2014. - 284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Булатецкий Ю.Е. Потребительское право. Курс лекций. М.: Норма. 2015. - 416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Волынский А.Ф. Юридическая защита прав и законных интересов потребителей товаров и услуг: особенности современной парадигмы: Учебно-практическое пособие. М.: Инфра-М, Норма. 2014. - 256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Защита прав потребителей (Подготовлен для системы КонсультантПлюс, 2016)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Потребительское кредитование. Комментарий </w:t>
      </w:r>
      <w:r>
        <w:lastRenderedPageBreak/>
        <w:t xml:space="preserve">законодательства. - Специально для системы ГАРАНТ,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6. Гутников О. Комментарии к изменениям в законодательство о защите прав потребителей // Хозяйство и право. - 2008. - № 2. - С.15.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Гуляева И.Н. Защита прав потребителей в вопросах и ответах: типовые ситуации и Министерство образования и науки Российской Федерации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Демкина А.В. Порядок и пределы реализации права на отказ от договора или от осуществления прав по договору: новые правила ГК РФ //»Имущественные отношения в Российской Федерации», 2015, N 11.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10.Долинская Л.М. Защита прав потребителей на примере защиты прав пациентов// «Законы России: опыт, анализ, практика», N 11, ноябрь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11. Джесси Рассел. Всемирный день защиты прав потребителей. М.: VSD. 2013. - 107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Драганчук Л.С. Поведение потребителей. Учебное пособие. М.: Инфра-М. 2014. - 192 с. 13. Еналеева И. Д. Защита прав потребителей. Часто задаваемые вопросы, образцы документов. М: Дашков и К. 2010. - 236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Загаевский А. Защита от необоснованных требований потребителей. М.: Самиздай. 2012. - 57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Зуева М.В., Климович А.В., Корнеева О.В., Мережкина М.С., Томтосов А.А. Комментарий к главе 59 «Обязательства вследствие причинения вреда» Гражданского кодекса Российской Федерации (часть вторая) от 26 января 1996 г. N 14-ФЗ. - Специально для системы ГАРАНТ, 2016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Ильичева М.Ю. Защита прав потребителей. Р-Н.: Феникс. 2014.- 155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Касьянова Г.Ю. Закон о защите прав потребителей. Как потребителю отстоять свои права в различных ситуациях, досудебное и судебное урегулирование претензий, возмещение убытков и взыскание неустоек, сложные вопросы, практические примеры, оформление документов. М.: АБАК. 2015. - 184 с. 18. Кирилловых А.А. Защита прав потребителей. Вопросы правового регулирования. М.: Деловой двор.2012. - 304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Иски в защиту прав неопределенного круга потребителей: к вопросу об оспаривании «общих условий» договора (М.В. Кратенко, журнал «Законы России: опыт, анализ, практика», N 4, апрель 2016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Комментарий к Закону Российской Федерации «О защите прав потребителей» (постатейный) // Под ред. А. Балушкина, Н.С. Михайловой, А.В. Пантюхина, Е.В. Смирновой. М.: Проспект, 2004. 21. Корягин А.Е., Соколова И.Е. Права потребителей: инструкция по применению от Объединения потребителей России. - «ЗАО «Библиотечка РГ», 2013 г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Кратенко М.В. Защита прав потребителей услуг. Справочник. М.: Проспект. 2010. - 224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Особенности защиты прав потребителей туристских услуг при несостоятельности (банкротстве) российских туроператоров (А.С. Кусков, Н.В. Сирик, журнал «Гражданин и право», N 7, июль 2015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 Ю.Я. Доказательства при рассмотрении дел о защите прав потребителей. Учебное пособие. М.: Проспект. 2015. - 192 с. 27.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Макарова Т.Н., Лыгина Н.И. Поведение потребителей. Учебник. М.: Инфра-М. 2014. - 208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Моисеева Н.К., Костина Г.Д. Поведение потребителей на рынке товаров и услуг. Учебное пособие. М.: Омега-Л. 2010. - 175 с. 29. Наумов В.Н. Поведение потребителей: Учебное пособие. М.: Инфра-М. 2015. 248 с. 30.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Орешкина О.В. Дистанционная торговля товарами // Внешнеторговое право. - 2007. - № 1. - С.33. 31. Павленко В.В. Защита прав потребителей в сфере торговли и услуг. Практическое пособие. Издательство: КноРус. 2014. - 160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Рождественская Т.Э., Гузнов А.Г. Публичное банковское право: учебник для магистров. - «Проспект», 2016 г. (гл. 13).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lastRenderedPageBreak/>
        <w:t>Селянин А.В. Защита прав потребителей. М.: Юстицинформ, 2006. - 248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Законодательство о защите прав потребителей: проблемы совершенствования (В.И. Солдатова, «Право и экономика», N 1, январь 2015 г. 35. Сорк Д. Как получить возмещение материального или морального вреда // Закон. - 2007. - № 4. - С.62. 36.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Тихомирова Л.В. Тихомиров М.Ю. Споры о защите прав потребителей. Судебная практика и образцы документов. М: Тихомиров М.Ю. 2015. - 79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Тихомиров М.Ю., Тихомирова Л.В. Компенсация морального вреда. Практическое пособие. М: Тихомиров М.Ю. 2015. - 106 с. 38. Телевидение: защита прав потребителей (Г.А. Трофимова, журнал «Адвокат», N 1, январь 2016 г.)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Pr="002A6275" w:rsidRDefault="00E67473" w:rsidP="00E67473">
      <w:pPr>
        <w:widowControl w:val="0"/>
        <w:jc w:val="both"/>
      </w:pP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  <w:i/>
        </w:rPr>
      </w:pPr>
    </w:p>
    <w:p w:rsidR="00E67473" w:rsidRDefault="00E67473" w:rsidP="00E67473">
      <w:pPr>
        <w:pStyle w:val="msonormalcxspmiddle"/>
        <w:widowControl w:val="0"/>
        <w:suppressAutoHyphens/>
        <w:spacing w:after="0"/>
        <w:ind w:firstLine="709"/>
        <w:jc w:val="center"/>
        <w:rPr>
          <w:b/>
        </w:rPr>
      </w:pPr>
      <w:r w:rsidRPr="002A6275">
        <w:rPr>
          <w:b/>
        </w:rPr>
        <w:t>Семинарские занятия</w:t>
      </w:r>
      <w:r>
        <w:rPr>
          <w:b/>
        </w:rPr>
        <w:t xml:space="preserve"> </w:t>
      </w:r>
      <w:r w:rsidRPr="002A6275">
        <w:rPr>
          <w:b/>
        </w:rPr>
        <w:t>для</w:t>
      </w:r>
      <w:r>
        <w:rPr>
          <w:b/>
        </w:rPr>
        <w:t xml:space="preserve"> очно-</w:t>
      </w:r>
      <w:r w:rsidRPr="002A6275">
        <w:rPr>
          <w:b/>
        </w:rPr>
        <w:t xml:space="preserve"> заочной формы обучения</w:t>
      </w:r>
    </w:p>
    <w:p w:rsidR="00E67473" w:rsidRDefault="00E67473" w:rsidP="00E67473">
      <w:pPr>
        <w:pStyle w:val="msonormalcxspmiddle"/>
        <w:widowControl w:val="0"/>
        <w:suppressAutoHyphens/>
        <w:spacing w:after="0"/>
        <w:ind w:left="709" w:firstLine="0"/>
      </w:pPr>
      <w:r>
        <w:rPr>
          <w:b/>
        </w:rPr>
        <w:t xml:space="preserve">Тема 1. </w:t>
      </w:r>
      <w:r w:rsidRPr="00D31C69">
        <w:rPr>
          <w:b/>
        </w:rPr>
        <w:t>Общая характеристика законодательства в области защиты прав потребителей</w:t>
      </w:r>
      <w:r>
        <w:t xml:space="preserve"> </w:t>
      </w:r>
    </w:p>
    <w:p w:rsidR="00E67473" w:rsidRDefault="00E67473" w:rsidP="00E67473">
      <w:pPr>
        <w:pStyle w:val="msonormalcxspmiddle"/>
        <w:widowControl w:val="0"/>
        <w:suppressAutoHyphens/>
        <w:spacing w:after="0"/>
        <w:ind w:left="709" w:firstLine="0"/>
      </w:pPr>
      <w:r>
        <w:t xml:space="preserve">1. Развитие законодательства в сфере защиты прав потребителей. Система защиты прав потребителей </w:t>
      </w:r>
    </w:p>
    <w:p w:rsidR="00E67473" w:rsidRDefault="00E67473" w:rsidP="00E67473">
      <w:pPr>
        <w:pStyle w:val="msonormalcxspmiddle"/>
        <w:widowControl w:val="0"/>
        <w:suppressAutoHyphens/>
        <w:spacing w:after="0"/>
        <w:ind w:left="709" w:firstLine="0"/>
      </w:pPr>
      <w:r>
        <w:t xml:space="preserve">2. Особенности заключения и исполнения публичных договоров. </w:t>
      </w:r>
    </w:p>
    <w:p w:rsidR="00E67473" w:rsidRDefault="00E67473" w:rsidP="00E67473">
      <w:pPr>
        <w:pStyle w:val="msonormalcxspmiddle"/>
        <w:widowControl w:val="0"/>
        <w:suppressAutoHyphens/>
        <w:spacing w:after="0"/>
        <w:ind w:left="709" w:firstLine="0"/>
      </w:pPr>
      <w:r>
        <w:t xml:space="preserve">3. Основные понятия Закона РФ «О защите прав потребителей» </w:t>
      </w:r>
      <w:r w:rsidRPr="002A6275">
        <w:t>права.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left="709" w:firstLine="0"/>
      </w:pP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Агешкина Н.А. Справочник потребителя. О чем адвокаты не расскажут. М.: Феникс. 2014. - 284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Булатецкий Ю.Е. Потребительское право. Курс лекций. М.: Норма. 2015. - 416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Волынский А.Ф. Юридическая защита прав и законных интересов потребителей товаров и услуг: особенности современной парадигмы: Учебно-практическое пособие. М.: Инфра-М, Норма. 2014. - 256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Защита прав потребителей (Подготовлен для системы КонсультантПлюс, 2016)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Потребительское кредитование. Комментарий законодательства. - Специально для системы ГАРАНТ,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6. Гутников О. Комментарии к изменениям в законодательство о защите прав потребителей // Хозяйство и право. - 2008. - № 2. - С.15.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Гуляева И.Н. Защита прав потребителей в вопросах и ответах: типовые ситуации и Министерство образования и науки Российской Федерации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Демкина А.В. Порядок и пределы реализации права на отказ от договора или от осуществления прав по договору: новые правила ГК РФ //»Имущественные отношения в Российской Федерации», 2015, N 11.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10.Долинская Л.М. Защита прав потребителей на примере защиты прав пациентов// «Законы России: опыт, анализ, практика», N 11, ноябрь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11. Джесси Рассел. Всемирный день защиты прав потребителей. М.: VSD. 2013. - 107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Драганчук Л.С. Поведение потребителей. Учебное пособие. М.: Инфра-М. 2014. - 192 с. 13. Еналеева И. Д. Защита прав потребителей. Часто задаваемые вопросы, образцы документов. М: Дашков и К. 2010. - 236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Загаевский А. Защита от необоснованных требований потребителей. М.: Самиздай. 2012. - 57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Зуева М.В., Климович А.В., Корнеева О.В., Мережкина М.С., Томтосов А.А. Комментарий к главе 59 «Обязательства вследствие причинения вреда» Гражданского кодекса Российской Федерации (часть вторая) от 26 января 1996 г. N 14-ФЗ. - Специально для системы ГАРАНТ, 2016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Ильичева М.Ю. Защита прав потребителей. Р-Н.: Феникс. 2014.- 155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lastRenderedPageBreak/>
        <w:t xml:space="preserve">Касьянова Г.Ю. Закон о защите прав потребителей. Как потребителю отстоять свои права в различных ситуациях, досудебное и судебное урегулирование претензий, возмещение убытков и взыскание неустоек, сложные вопросы, практические примеры, оформление документов. М.: АБАК. 2015. - 184 с. 18. Кирилловых А.А. Защита прав потребителей. Вопросы правового регулирования. М.: Деловой двор.2012. - 304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Иски в защиту прав неопределенного круга потребителей: к вопросу об оспаривании «общих условий» договора (М.В. Кратенко, журнал «Законы России: опыт, анализ, практика», N 4, апрель 2016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Комментарий к Закону Российской Федерации «О защите прав потребителей» (постатейный) // Под ред. А. Балушкина, Н.С. Михайловой, А.В. Пантюхина, Е.В. Смирновой. М.: Проспект, 2004. 21. Корягин А.Е., Соколова И.Е. Права потребителей: инструкция по применению от Объединения потребителей России. - «ЗАО «Библиотечка РГ», 2013 г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Кратенко М.В. Защита прав потребителей услуг. Справочник. М.: Проспект. 2010. - 224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Особенности защиты прав потребителей туристских услуг при несостоятельности (банкротстве) российских туроператоров (А.С. Кусков, Н.В. Сирик, журнал «Гражданин и право», N 7, июль 2015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 Ю.Я. Доказательства при рассмотрении дел о защите прав потребителей. Учебное пособие. М.: Проспект. 2015. - 192 с. 27.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Макарова Т.Н., Лыгина Н.И. Поведение потребителей. Учебник. М.: Инфра-М. 2014. - 208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Моисеева Н.К., Костина Г.Д. Поведение потребителей на рынке товаров и услуг. Учебное пособие. М.: Омега-Л. 2010. - 175 с. 29. Наумов В.Н. Поведение потребителей: Учебное пособие. М.: Инфра-М. 2015. 248 с. 30.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Орешкина О.В. Дистанционная торговля товарами // Внешнеторговое право. - 2007. - № 1. - С.33. 31. Павленко В.В. Защита прав потребителей в сфере торговли и услуг. Практическое пособие. Издательство: КноРус. 2014. - 160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Рождественская Т.Э., Гузнов А.Г. Публичное банковское право: учебник для магистров. - «Проспект», 2016 г. (гл. 13).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Селянин А.В. Защита прав потребителей. М.: Юстицинформ, 2006. - 248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Законодательство о защите прав потребителей: проблемы совершенствования (В.И. Солдатова, «Право и экономика», N 1, январь 2015 г. 35. Сорк Д. Как получить возмещение материального или морального вреда // Закон. - 2007. - № 4. - С.62. 36.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Тихомирова Л.В. Тихомиров М.Ю. Споры о защите прав потребителей. Судебная практика и образцы документов. М: Тихомиров М.Ю. 2015. - 79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Тихомиров М.Ю., Тихомирова Л.В. Компенсация морального вреда. Практическое пособие. М: Тихомиров М.Ю. 2015. - 106 с. 38. Телевидение: защита прав потребителей (Г.А. Трофимова, журнал «Адвокат», N 1, январь 2016 г.)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Default="00E67473" w:rsidP="00E67473">
      <w:pPr>
        <w:pStyle w:val="msonormalcxspmiddle"/>
        <w:widowControl w:val="0"/>
        <w:suppressAutoHyphens/>
        <w:spacing w:after="0"/>
        <w:ind w:left="709" w:firstLine="0"/>
      </w:pPr>
      <w:r>
        <w:rPr>
          <w:b/>
        </w:rPr>
        <w:t xml:space="preserve">Тема </w:t>
      </w:r>
      <w:r w:rsidRPr="00D31C69">
        <w:rPr>
          <w:b/>
        </w:rPr>
        <w:t>2. Правовое регулирование отношений в области защиты прав потребителей</w:t>
      </w:r>
      <w:r>
        <w:t xml:space="preserve"> </w:t>
      </w:r>
    </w:p>
    <w:p w:rsidR="00E67473" w:rsidRDefault="00E67473" w:rsidP="00E67473">
      <w:pPr>
        <w:pStyle w:val="msonormalcxspmiddle"/>
        <w:widowControl w:val="0"/>
        <w:suppressAutoHyphens/>
        <w:spacing w:after="0"/>
        <w:ind w:left="709" w:firstLine="0"/>
      </w:pPr>
      <w:r>
        <w:t xml:space="preserve">1.Правоотношения в сфере защиты прав потребителей: понятие, виды, структура. 2.Права и обязанности участников потребительских правоотношений.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left="709" w:firstLine="0"/>
      </w:pPr>
      <w:r>
        <w:t>3.Информация о продавце (изготовителе, исполнителе). 4. Безопасность товара (работы, услуги).</w:t>
      </w:r>
    </w:p>
    <w:p w:rsidR="00E67473" w:rsidRDefault="00E67473" w:rsidP="00E67473">
      <w:pPr>
        <w:widowControl w:val="0"/>
        <w:ind w:firstLine="709"/>
        <w:jc w:val="both"/>
        <w:rPr>
          <w:b/>
          <w:i/>
        </w:rPr>
      </w:pP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Агешкина Н.А. Справочник потребителя. О чем адвокаты не расскажут. М.: Феникс. 2014. - 284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Булатецкий Ю.Е. Потребительское право. Курс лекций. М.: Норма. 2015. - 416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Волынский А.Ф. Юридическая защита прав и законных интересов </w:t>
      </w:r>
      <w:r>
        <w:lastRenderedPageBreak/>
        <w:t xml:space="preserve">потребителей товаров и услуг: особенности современной парадигмы: Учебно-практическое пособие. М.: Инфра-М, Норма. 2014. - 256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Защита прав потребителей (Подготовлен для системы КонсультантПлюс, 2016)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Потребительское кредитование. Комментарий законодательства. - Специально для системы ГАРАНТ,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6. Гутников О. Комментарии к изменениям в законодательство о защите прав потребителей // Хозяйство и право. - 2008. - № 2. - С.15.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Гуляева И.Н. Защита прав потребителей в вопросах и ответах: типовые ситуации и Министерство образования и науки Российской Федерации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Демкина А.В. Порядок и пределы реализации права на отказ от договора или от осуществления прав по договору: новые правила ГК РФ //»Имущественные отношения в Российской Федерации», 2015, N 11.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10.Долинская Л.М. Защита прав потребителей на примере защиты прав пациентов// «Законы России: опыт, анализ, практика», N 11, ноябрь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11. Джесси Рассел. Всемирный день защиты прав потребителей. М.: VSD. 2013. - 107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Драганчук Л.С. Поведение потребителей. Учебное пособие. М.: Инфра-М. 2014. - 192 с. 13. Еналеева И. Д. Защита прав потребителей. Часто задаваемые вопросы, образцы документов. М: Дашков и К. 2010. - 236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Загаевский А. Защита от необоснованных требований потребителей. М.: Самиздай. 2012. - 57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Зуева М.В., Климович А.В., Корнеева О.В., Мережкина М.С., Томтосов А.А. Комментарий к главе 59 «Обязательства вследствие причинения вреда» Гражданского кодекса Российской Федерации (часть вторая) от 26 января 1996 г. N 14-ФЗ. - Специально для системы ГАРАНТ, 2016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Ильичева М.Ю. Защита прав потребителей. Р-Н.: Феникс. 2014.- 155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Касьянова Г.Ю. Закон о защите прав потребителей. Как потребителю отстоять свои права в различных ситуациях, досудебное и судебное урегулирование претензий, возмещение убытков и взыскание неустоек, сложные вопросы, практические примеры, оформление документов. М.: АБАК. 2015. - 184 с. 18. Кирилловых А.А. Защита прав потребителей. Вопросы правового регулирования. М.: Деловой двор.2012. - 304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Иски в защиту прав неопределенного круга потребителей: к вопросу об оспаривании «общих условий» договора (М.В. Кратенко, журнал «Законы России: опыт, анализ, практика», N 4, апрель 2016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Комментарий к Закону Российской Федерации «О защите прав потребителей» (постатейный) // Под ред. А. Балушкина, Н.С. Михайловой, А.В. Пантюхина, Е.В. Смирновой. М.: Проспект, 2004. 21. Корягин А.Е., Соколова И.Е. Права потребителей: инструкция по применению от Объединения потребителей России. - «ЗАО «Библиотечка РГ», 2013 г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Кратенко М.В. Защита прав потребителей услуг. Справочник. М.: Проспект. 2010. - 224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Особенности защиты прав потребителей туристских услуг при несостоятельности (банкротстве) российских туроператоров (А.С. Кусков, Н.В. Сирик, журнал «Гражданин и право», N 7, июль 2015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 Ю.Я. Доказательства при рассмотрении дел о защите прав потребителей. Учебное пособие. М.: Проспект. 2015. - 192 с. 27.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Макарова Т.Н., Лыгина Н.И. Поведение потребителей. Учебник. М.: Инфра-М. 2014. - 208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Моисеева Н.К., Костина Г.Д. Поведение потребителей на рынке товаров и услуг. Учебное пособие. М.: Омега-Л. 2010. - 175 с. 29. Наумов В.Н. Поведение потребителей: Учебное пособие. М.: Инфра-М. 2015. 248 с. 30.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lastRenderedPageBreak/>
        <w:t>Орешкина О.В. Дистанционная торговля товарами // Внешнеторговое право. - 2007. - № 1. - С.33. 31. Павленко В.В. Защита прав потребителей в сфере торговли и услуг. Практическое пособие. Издательство: КноРус. 2014. - 160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Рождественская Т.Э., Гузнов А.Г. Публичное банковское право: учебник для магистров. - «Проспект», 2016 г. (гл. 13).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Селянин А.В. Защита прав потребителей. М.: Юстицинформ, 2006. - 248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Законодательство о защите прав потребителей: проблемы совершенствования (В.И. Солдатова, «Право и экономика», N 1, январь 2015 г. 35. Сорк Д. Как получить возмещение материального или морального вреда // Закон. - 2007. - № 4. - С.62. 36.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Тихомирова Л.В. Тихомиров М.Ю. Споры о защите прав потребителей. Судебная практика и образцы документов. М: Тихомиров М.Ю. 2015. - 79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Тихомиров М.Ю., Тихомирова Л.В. Компенсация морального вреда. Практическое пособие. М: Тихомиров М.Ю. 2015. - 106 с. 38. Телевидение: защита прав потребителей (Г.А. Трофимова, журнал «Адвокат», N 1, январь 2016 г.)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Pr="002A6275" w:rsidRDefault="00E67473" w:rsidP="00E67473">
      <w:pPr>
        <w:widowControl w:val="0"/>
        <w:ind w:firstLine="709"/>
        <w:jc w:val="both"/>
      </w:pPr>
    </w:p>
    <w:p w:rsidR="00E67473" w:rsidRPr="002A6275" w:rsidRDefault="00E67473" w:rsidP="00E67473">
      <w:pPr>
        <w:widowControl w:val="0"/>
        <w:ind w:firstLine="709"/>
        <w:jc w:val="both"/>
      </w:pPr>
    </w:p>
    <w:p w:rsidR="00E67473" w:rsidRPr="00D31C69" w:rsidRDefault="00E67473" w:rsidP="00E67473">
      <w:pPr>
        <w:widowControl w:val="0"/>
        <w:ind w:firstLine="709"/>
        <w:jc w:val="both"/>
        <w:rPr>
          <w:b/>
        </w:rPr>
      </w:pPr>
      <w:r w:rsidRPr="00D31C69">
        <w:rPr>
          <w:b/>
        </w:rPr>
        <w:t xml:space="preserve">Тема </w:t>
      </w:r>
      <w:r>
        <w:rPr>
          <w:b/>
        </w:rPr>
        <w:t>3. Недействитель</w:t>
      </w:r>
      <w:r w:rsidRPr="00D31C69">
        <w:rPr>
          <w:b/>
        </w:rPr>
        <w:t xml:space="preserve">ность договоров, ущемляющих права потребителей </w:t>
      </w:r>
    </w:p>
    <w:p w:rsidR="00E67473" w:rsidRDefault="00E67473" w:rsidP="00E67473">
      <w:pPr>
        <w:widowControl w:val="0"/>
        <w:ind w:firstLine="709"/>
        <w:jc w:val="both"/>
      </w:pPr>
      <w:r>
        <w:t xml:space="preserve">1. Анализ условий договора, ущемляющих права потребителей. </w:t>
      </w:r>
    </w:p>
    <w:p w:rsidR="00E67473" w:rsidRDefault="00E67473" w:rsidP="00E67473">
      <w:pPr>
        <w:widowControl w:val="0"/>
        <w:ind w:firstLine="709"/>
        <w:jc w:val="both"/>
      </w:pPr>
      <w:r>
        <w:t xml:space="preserve">2.Особенности возмещения убытков при навязывании потребителям дополнительных условий. </w:t>
      </w:r>
    </w:p>
    <w:p w:rsidR="00E67473" w:rsidRDefault="00E67473" w:rsidP="00E67473">
      <w:pPr>
        <w:widowControl w:val="0"/>
        <w:ind w:firstLine="709"/>
        <w:jc w:val="both"/>
      </w:pPr>
      <w:r>
        <w:t>3. Порядок оказания дополнительных услуг.</w:t>
      </w:r>
    </w:p>
    <w:p w:rsidR="00E67473" w:rsidRDefault="00E67473" w:rsidP="00E67473">
      <w:pPr>
        <w:widowControl w:val="0"/>
        <w:ind w:firstLine="709"/>
        <w:jc w:val="both"/>
        <w:rPr>
          <w:b/>
          <w:i/>
        </w:rPr>
      </w:pP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Агешкина Н.А. Справочник потребителя. О чем адвокаты не расскажут. М.: Феникс. 2014. - 284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Булатецкий Ю.Е. Потребительское право. Курс лекций. М.: Норма. 2015. - 416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Волынский А.Ф. Юридическая защита прав и законных интересов потребителей товаров и услуг: особенности современной парадигмы: Учебно-практическое пособие. М.: Инфра-М, Норма. 2014. - 256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Защита прав потребителей (Подготовлен для системы КонсультантПлюс, 2016)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Потребительское кредитование. Комментарий законодательства. - Специально для системы ГАРАНТ,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6. Гутников О. Комментарии к изменениям в законодательство о защите прав потребителей // Хозяйство и право. - 2008. - № 2. - С.15.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Гуляева И.Н. Защита прав потребителей в вопросах и ответах: типовые ситуации и Министерство образования и науки Российской Федерации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Демкина А.В. Порядок и пределы реализации права на отказ от договора или от осуществления прав по договору: новые правила ГК РФ //»Имущественные отношения в Российской Федерации», 2015, N 11.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10.Долинская Л.М. Защита прав потребителей на примере защиты прав пациентов// «Законы России: опыт, анализ, практика», N 11, ноябрь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11. Джесси Рассел. Всемирный день защиты прав потребителей. М.: VSD. 2013. - 107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Драганчук Л.С. Поведение потребителей. Учебное пособие. М.: Инфра-М. 2014. - 192 с. 13. Еналеева И. Д. Защита прав потребителей. Часто задаваемые вопросы, образцы документов. М: Дашков и К. 2010. - 236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Загаевский А. Защита от необоснованных требований потребителей. М.: Самиздай. 2012. - 57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Зуева М.В., Климович А.В., Корнеева О.В., Мережкина М.С., Томтосов А.А. Комментарий к главе 59 «Обязательства вследствие причинения вреда» Гражданского </w:t>
      </w:r>
      <w:r>
        <w:lastRenderedPageBreak/>
        <w:t xml:space="preserve">кодекса Российской Федерации (часть вторая) от 26 января 1996 г. N 14-ФЗ. - Специально для системы ГАРАНТ, 2016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Ильичева М.Ю. Защита прав потребителей. Р-Н.: Феникс. 2014.- 155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Касьянова Г.Ю. Закон о защите прав потребителей. Как потребителю отстоять свои права в различных ситуациях, досудебное и судебное урегулирование претензий, возмещение убытков и взыскание неустоек, сложные вопросы, практические примеры, оформление документов. М.: АБАК. 2015. - 184 с. 18. Кирилловых А.А. Защита прав потребителей. Вопросы правового регулирования. М.: Деловой двор.2012. - 304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Иски в защиту прав неопределенного круга потребителей: к вопросу об оспаривании «общих условий» договора (М.В. Кратенко, журнал «Законы России: опыт, анализ, практика», N 4, апрель 2016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Комментарий к Закону Российской Федерации «О защите прав потребителей» (постатейный) // Под ред. А. Балушкина, Н.С. Михайловой, А.В. Пантюхина, Е.В. Смирновой. М.: Проспект, 2004. 21. Корягин А.Е., Соколова И.Е. Права потребителей: инструкция по применению от Объединения потребителей России. - «ЗАО «Библиотечка РГ», 2013 г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Кратенко М.В. Защита прав потребителей услуг. Справочник. М.: Проспект. 2010. - 224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Особенности защиты прав потребителей туристских услуг при несостоятельности (банкротстве) российских туроператоров (А.С. Кусков, Н.В. Сирик, журнал «Гражданин и право», N 7, июль 2015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 Ю.Я. Доказательства при рассмотрении дел о защите прав потребителей. Учебное пособие. М.: Проспект. 2015. - 192 с. 27.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Макарова Т.Н., Лыгина Н.И. Поведение потребителей. Учебник. М.: Инфра-М. 2014. - 208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Моисеева Н.К., Костина Г.Д. Поведение потребителей на рынке товаров и услуг. Учебное пособие. М.: Омега-Л. 2010. - 175 с. 29. Наумов В.Н. Поведение потребителей: Учебное пособие. М.: Инфра-М. 2015. 248 с. 30.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Орешкина О.В. Дистанционная торговля товарами // Внешнеторговое право. - 2007. - № 1. - С.33. 31. Павленко В.В. Защита прав потребителей в сфере торговли и услуг. Практическое пособие. Издательство: КноРус. 2014. - 160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Рождественская Т.Э., Гузнов А.Г. Публичное банковское право: учебник для магистров. - «Проспект», 2016 г. (гл. 13).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Селянин А.В. Защита прав потребителей. М.: Юстицинформ, 2006. - 248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Законодательство о защите прав потребителей: проблемы совершенствования (В.И. Солдатова, «Право и экономика», N 1, январь 2015 г. 35. Сорк Д. Как получить возмещение материального или морального вреда // Закон. - 2007. - № 4. - С.62. 36.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Тихомирова Л.В. Тихомиров М.Ю. Споры о защите прав потребителей. Судебная практика и образцы документов. М: Тихомиров М.Ю. 2015. - 79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Тихомиров М.Ю., Тихомирова Л.В. Компенсация морального вреда. Практическое пособие. М: Тихомиров М.Ю. 2015. - 106 с. 38. Телевидение: защита прав потребителей (Г.А. Трофимова, журнал «Адвокат», N 1, январь 2016 г.)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Pr="002A6275" w:rsidRDefault="00E67473" w:rsidP="00E67473">
      <w:pPr>
        <w:widowControl w:val="0"/>
        <w:jc w:val="both"/>
      </w:pPr>
    </w:p>
    <w:p w:rsidR="00E67473" w:rsidRPr="00D31C69" w:rsidRDefault="00E67473" w:rsidP="00E67473">
      <w:pPr>
        <w:pStyle w:val="msonormalcxspmiddle"/>
        <w:widowControl w:val="0"/>
        <w:suppressAutoHyphens/>
        <w:spacing w:after="0"/>
        <w:ind w:left="709" w:firstLine="0"/>
        <w:jc w:val="center"/>
        <w:rPr>
          <w:b/>
        </w:rPr>
      </w:pPr>
      <w:r w:rsidRPr="00D31C69">
        <w:rPr>
          <w:b/>
        </w:rPr>
        <w:t>Тема 4. Защита прав потребителей при продаже товаров</w:t>
      </w:r>
    </w:p>
    <w:p w:rsidR="00E67473" w:rsidRDefault="00E67473" w:rsidP="00E67473">
      <w:pPr>
        <w:pStyle w:val="msonormalcxspmiddle"/>
        <w:widowControl w:val="0"/>
        <w:numPr>
          <w:ilvl w:val="0"/>
          <w:numId w:val="41"/>
        </w:numPr>
        <w:suppressAutoHyphens/>
        <w:spacing w:after="0"/>
        <w:ind w:left="0" w:firstLine="709"/>
      </w:pPr>
      <w:r>
        <w:t xml:space="preserve"> Способы продажи и правила продажи отдельных видов товаров. </w:t>
      </w:r>
    </w:p>
    <w:p w:rsidR="00E67473" w:rsidRDefault="00E67473" w:rsidP="00E67473">
      <w:pPr>
        <w:pStyle w:val="msonormalcxspmiddle"/>
        <w:widowControl w:val="0"/>
        <w:numPr>
          <w:ilvl w:val="0"/>
          <w:numId w:val="41"/>
        </w:numPr>
        <w:suppressAutoHyphens/>
        <w:spacing w:after="0"/>
        <w:ind w:left="0" w:firstLine="709"/>
      </w:pPr>
      <w:r>
        <w:t xml:space="preserve"> Права потребителя при обнаружении в товаре недостатков.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left="709" w:firstLine="0"/>
      </w:pP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Агешкина Н.А. Справочник потребителя. О чем адвокаты не расскажут. М.: Феникс. 2014. - 284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Булатецкий Ю.Е. Потребительское право. Курс лекций. М.: Норма. 2015. - 416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lastRenderedPageBreak/>
        <w:t xml:space="preserve">Волынский А.Ф. Юридическая защита прав и законных интересов потребителей товаров и услуг: особенности современной парадигмы: Учебно-практическое пособие. М.: Инфра-М, Норма. 2014. - 256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Защита прав потребителей (Подготовлен для системы КонсультантПлюс, 2016)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Потребительское кредитование. Комментарий законодательства. - Специально для системы ГАРАНТ,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6. Гутников О. Комментарии к изменениям в законодательство о защите прав потребителей // Хозяйство и право. - 2008. - № 2. - С.15.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Гуляева И.Н. Защита прав потребителей в вопросах и ответах: типовые ситуации и Министерство образования и науки Российской Федерации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Демкина А.В. Порядок и пределы реализации права на отказ от договора или от осуществления прав по договору: новые правила ГК РФ //»Имущественные отношения в Российской Федерации», 2015, N 11.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10.Долинская Л.М. Защита прав потребителей на примере защиты прав пациентов// «Законы России: опыт, анализ, практика», N 11, ноябрь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11. Джесси Рассел. Всемирный день защиты прав потребителей. М.: VSD. 2013. - 107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Драганчук Л.С. Поведение потребителей. Учебное пособие. М.: Инфра-М. 2014. - 192 с. 13. Еналеева И. Д. Защита прав потребителей. Часто задаваемые вопросы, образцы документов. М: Дашков и К. 2010. - 236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Загаевский А. Защита от необоснованных требований потребителей. М.: Самиздай. 2012. - 57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Зуева М.В., Климович А.В., Корнеева О.В., Мережкина М.С., Томтосов А.А. Комментарий к главе 59 «Обязательства вследствие причинения вреда» Гражданского кодекса Российской Федерации (часть вторая) от 26 января 1996 г. N 14-ФЗ. - Специально для системы ГАРАНТ, 2016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Ильичева М.Ю. Защита прав потребителей. Р-Н.: Феникс. 2014.- 155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Касьянова Г.Ю. Закон о защите прав потребителей. Как потребителю отстоять свои права в различных ситуациях, досудебное и судебное урегулирование претензий, возмещение убытков и взыскание неустоек, сложные вопросы, практические примеры, оформление документов. М.: АБАК. 2015. - 184 с. 18. Кирилловых А.А. Защита прав потребителей. Вопросы правового регулирования. М.: Деловой двор.2012. - 304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Иски в защиту прав неопределенного круга потребителей: к вопросу об оспаривании «общих условий» договора (М.В. Кратенко, журнал «Законы России: опыт, анализ, практика», N 4, апрель 2016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Комментарий к Закону Российской Федерации «О защите прав потребителей» (постатейный) // Под ред. А. Балушкина, Н.С. Михайловой, А.В. Пантюхина, Е.В. Смирновой. М.: Проспект, 2004. 21. Корягин А.Е., Соколова И.Е. Права потребителей: инструкция по применению от Объединения потребителей России. - «ЗАО «Библиотечка РГ», 2013 г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Кратенко М.В. Защита прав потребителей услуг. Справочник. М.: Проспект. 2010. - 224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Особенности защиты прав потребителей туристских услуг при несостоятельности (банкротстве) российских туроператоров (А.С. Кусков, Н.В. Сирик, журнал «Гражданин и право», N 7, июль 2015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 Ю.Я. Доказательства при рассмотрении дел о защите прав потребителей. Учебное пособие. М.: Проспект. 2015. - 192 с. 27.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Макарова Т.Н., Лыгина Н.И. Поведение потребителей. Учебник. М.: Инфра-М. 2014. - 208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Моисеева Н.К., Костина Г.Д. Поведение потребителей на рынке товаров и услуг. Учебное пособие. М.: Омега-Л. 2010. - 175 с. 29. Наумов В.Н. Поведение </w:t>
      </w:r>
      <w:r>
        <w:lastRenderedPageBreak/>
        <w:t>потребителей: Учебное пособие. М.: Инфра-М. 2015. 248 с. 30.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Орешкина О.В. Дистанционная торговля товарами // Внешнеторговое право. - 2007. - № 1. - С.33. 31. Павленко В.В. Защита прав потребителей в сфере торговли и услуг. Практическое пособие. Издательство: КноРус. 2014. - 160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Рождественская Т.Э., Гузнов А.Г. Публичное банковское право: учебник для магистров. - «Проспект», 2016 г. (гл. 13).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Селянин А.В. Защита прав потребителей. М.: Юстицинформ, 2006. - 248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Законодательство о защите прав потребителей: проблемы совершенствования (В.И. Солдатова, «Право и экономика», N 1, январь 2015 г. 35. Сорк Д. Как получить возмещение материального или морального вреда // Закон. - 2007. - № 4. - С.62. 36.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Тихомирова Л.В. Тихомиров М.Ю. Споры о защите прав потребителей. Судебная практика и образцы документов. М: Тихомиров М.Ю. 2015. - 79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Тихомиров М.Ю., Тихомирова Л.В. Компенсация морального вреда. Практическое пособие. М: Тихомиров М.Ю. 2015. - 106 с. 38. Телевидение: защита прав потребителей (Г.А. Трофимова, журнал «Адвокат», N 1, январь 2016 г.)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Pr="00D31C69" w:rsidRDefault="00E67473" w:rsidP="00E67473">
      <w:pPr>
        <w:widowControl w:val="0"/>
        <w:ind w:left="720"/>
        <w:jc w:val="center"/>
        <w:rPr>
          <w:b/>
        </w:rPr>
      </w:pPr>
      <w:r w:rsidRPr="00D31C69">
        <w:rPr>
          <w:b/>
        </w:rPr>
        <w:t>Тема 5. Защита прав потребителей при выполнении работ, оказании услуг</w:t>
      </w:r>
    </w:p>
    <w:p w:rsidR="00E67473" w:rsidRDefault="00E67473" w:rsidP="00E67473">
      <w:pPr>
        <w:widowControl w:val="0"/>
        <w:ind w:left="720"/>
        <w:jc w:val="both"/>
      </w:pPr>
      <w:r>
        <w:t xml:space="preserve">1. Сроки выполнения работ и оказания услуг. </w:t>
      </w:r>
    </w:p>
    <w:p w:rsidR="00E67473" w:rsidRDefault="00E67473" w:rsidP="00E67473">
      <w:pPr>
        <w:widowControl w:val="0"/>
        <w:ind w:left="720"/>
        <w:jc w:val="both"/>
      </w:pPr>
      <w:r>
        <w:t xml:space="preserve">2. Права потребителя при обнаружении недостатков выполненной работы (оказанной услуги). </w:t>
      </w:r>
    </w:p>
    <w:p w:rsidR="00E67473" w:rsidRDefault="00E67473" w:rsidP="00E67473">
      <w:pPr>
        <w:widowControl w:val="0"/>
        <w:ind w:left="720"/>
        <w:jc w:val="both"/>
      </w:pPr>
      <w:r>
        <w:t>3. Обязанности исполнителя (изготовителя).</w:t>
      </w:r>
    </w:p>
    <w:p w:rsidR="00E67473" w:rsidRDefault="00E67473" w:rsidP="00E67473">
      <w:pPr>
        <w:widowControl w:val="0"/>
        <w:ind w:left="720"/>
        <w:jc w:val="both"/>
        <w:rPr>
          <w:b/>
          <w:i/>
        </w:rPr>
      </w:pP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Агешкина Н.А. Справочник потребителя. О чем адвокаты не расскажут. М.: Феникс. 2014. - 284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Булатецкий Ю.Е. Потребительское право. Курс лекций. М.: Норма. 2015. - 416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Волынский А.Ф. Юридическая защита прав и законных интересов потребителей товаров и услуг: особенности современной парадигмы: Учебно-практическое пособие. М.: Инфра-М, Норма. 2014. - 256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Защита прав потребителей (Подготовлен для системы КонсультантПлюс, 2016)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Потребительское кредитование. Комментарий законодательства. - Специально для системы ГАРАНТ,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6. Гутников О. Комментарии к изменениям в законодательство о защите прав потребителей // Хозяйство и право. - 2008. - № 2. - С.15.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Гуляева И.Н. Защита прав потребителей в вопросах и ответах: типовые ситуации и Министерство образования и науки Российской Федерации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Демкина А.В. Порядок и пределы реализации права на отказ от договора или от осуществления прав по договору: новые правила ГК РФ //»Имущественные отношения в Российской Федерации», 2015, N 11.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10.Долинская Л.М. Защита прав потребителей на примере защиты прав пациентов// «Законы России: опыт, анализ, практика», N 11, ноябрь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11. Джесси Рассел. Всемирный день защиты прав потребителей. М.: VSD. 2013. - 107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Драганчук Л.С. Поведение потребителей. Учебное пособие. М.: Инфра-М. 2014. - 192 с. 13. Еналеева И. Д. Защита прав потребителей. Часто задаваемые вопросы, образцы документов. М: Дашков и К. 2010. - 236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Загаевский А. Защита от необоснованных требований потребителей. М.: Самиздай. 2012. - 57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Зуева М.В., Климович А.В., Корнеева О.В., Мережкина М.С., Томтосов А.А. Комментарий к главе 59 «Обязательства вследствие причинения вреда» Гражданского </w:t>
      </w:r>
      <w:r>
        <w:lastRenderedPageBreak/>
        <w:t xml:space="preserve">кодекса Российской Федерации (часть вторая) от 26 января 1996 г. N 14-ФЗ. - Специально для системы ГАРАНТ, 2016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Ильичева М.Ю. Защита прав потребителей. Р-Н.: Феникс. 2014.- 155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Касьянова Г.Ю. Закон о защите прав потребителей. Как потребителю отстоять свои права в различных ситуациях, досудебное и судебное урегулирование претензий, возмещение убытков и взыскание неустоек, сложные вопросы, практические примеры, оформление документов. М.: АБАК. 2015. - 184 с. 18. Кирилловых А.А. Защита прав потребителей. Вопросы правового регулирования. М.: Деловой двор.2012. - 304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Иски в защиту прав неопределенного круга потребителей: к вопросу об оспаривании «общих условий» договора (М.В. Кратенко, журнал «Законы России: опыт, анализ, практика», N 4, апрель 2016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Комментарий к Закону Российской Федерации «О защите прав потребителей» (постатейный) // Под ред. А. Балушкина, Н.С. Михайловой, А.В. Пантюхина, Е.В. Смирновой. М.: Проспект, 2004. 21. Корягин А.Е., Соколова И.Е. Права потребителей: инструкция по применению от Объединения потребителей России. - «ЗАО «Библиотечка РГ», 2013 г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Кратенко М.В. Защита прав потребителей услуг. Справочник. М.: Проспект. 2010. - 224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Особенности защиты прав потребителей туристских услуг при несостоятельности (банкротстве) российских туроператоров (А.С. Кусков, Н.В. Сирик, журнал «Гражданин и право», N 7, июль 2015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 Ю.Я. Доказательства при рассмотрении дел о защите прав потребителей. Учебное пособие. М.: Проспект. 2015. - 192 с. 27.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Макарова Т.Н., Лыгина Н.И. Поведение потребителей. Учебник. М.: Инфра-М. 2014. - 208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Моисеева Н.К., Костина Г.Д. Поведение потребителей на рынке товаров и услуг. Учебное пособие. М.: Омега-Л. 2010. - 175 с. 29. Наумов В.Н. Поведение потребителей: Учебное пособие. М.: Инфра-М. 2015. 248 с. 30.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Орешкина О.В. Дистанционная торговля товарами // Внешнеторговое право. - 2007. - № 1. - С.33. 31. Павленко В.В. Защита прав потребителей в сфере торговли и услуг. Практическое пособие. Издательство: КноРус. 2014. - 160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Рождественская Т.Э., Гузнов А.Г. Публичное банковское право: учебник для магистров. - «Проспект», 2016 г. (гл. 13).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Селянин А.В. Защита прав потребителей. М.: Юстицинформ, 2006. - 248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Законодательство о защите прав потребителей: проблемы совершенствования (В.И. Солдатова, «Право и экономика», N 1, январь 2015 г. 35. Сорк Д. Как получить возмещение материального или морального вреда // Закон. - 2007. - № 4. - С.62. 36.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Тихомирова Л.В. Тихомиров М.Ю. Споры о защите прав потребителей. Судебная практика и образцы документов. М: Тихомиров М.Ю. 2015. - 79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Тихомиров М.Ю., Тихомирова Л.В. Компенсация морального вреда. Практическое пособие. М: Тихомиров М.Ю. 2015. - 106 с. 38. Телевидение: защита прав потребителей (Г.А. Трофимова, журнал «Адвокат», N 1, январь 2016 г.)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Pr="002A6275" w:rsidRDefault="00E67473" w:rsidP="00E67473">
      <w:pPr>
        <w:widowControl w:val="0"/>
        <w:ind w:firstLine="709"/>
        <w:jc w:val="both"/>
      </w:pPr>
    </w:p>
    <w:p w:rsidR="00E67473" w:rsidRPr="00D31C69" w:rsidRDefault="00E67473" w:rsidP="00E67473">
      <w:pPr>
        <w:widowControl w:val="0"/>
        <w:ind w:firstLine="709"/>
        <w:jc w:val="both"/>
        <w:rPr>
          <w:b/>
        </w:rPr>
      </w:pPr>
      <w:r w:rsidRPr="00D31C69">
        <w:rPr>
          <w:b/>
        </w:rPr>
        <w:t xml:space="preserve">Тема 6. Ответственность за нарушение прав потребителей </w:t>
      </w:r>
    </w:p>
    <w:p w:rsidR="00E67473" w:rsidRDefault="00E67473" w:rsidP="00E67473">
      <w:pPr>
        <w:widowControl w:val="0"/>
        <w:ind w:firstLine="709"/>
        <w:jc w:val="both"/>
      </w:pPr>
      <w:r>
        <w:t xml:space="preserve">1. Понятие и виды ответственности за нарушение прав потребителей. </w:t>
      </w:r>
    </w:p>
    <w:p w:rsidR="00E67473" w:rsidRDefault="00E67473" w:rsidP="00E67473">
      <w:pPr>
        <w:widowControl w:val="0"/>
        <w:ind w:firstLine="709"/>
        <w:jc w:val="both"/>
      </w:pPr>
      <w:r>
        <w:t>2.Способы защиты прав потребителей.</w:t>
      </w:r>
    </w:p>
    <w:p w:rsidR="00E67473" w:rsidRDefault="00E67473" w:rsidP="00E67473">
      <w:pPr>
        <w:widowControl w:val="0"/>
        <w:ind w:firstLine="709"/>
        <w:jc w:val="both"/>
      </w:pPr>
      <w:r>
        <w:t xml:space="preserve"> 3. Потребительский экстремизм.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Агешкина Н.А. Справочник потребителя. О чем адвокаты не расскажут. М.: Феникс. 2014. - 284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Булатецкий Ю.Е. Потребительское право. Курс лекций. М.: Норма. 2015. - 416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lastRenderedPageBreak/>
        <w:t xml:space="preserve">Волынский А.Ф. Юридическая защита прав и законных интересов потребителей товаров и услуг: особенности современной парадигмы: Учебно-практическое пособие. М.: Инфра-М, Норма. 2014. - 256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Защита прав потребителей (Подготовлен для системы КонсультантПлюс, 2016)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Гришаев С.П. Потребительское кредитование. Комментарий законодательства. - Специально для системы ГАРАНТ,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6. Гутников О. Комментарии к изменениям в законодательство о защите прав потребителей // Хозяйство и право. - 2008. - № 2. - С.15.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Гуляева И.Н. Защита прав потребителей в вопросах и ответах: типовые ситуации и Министерство образования и науки Российской Федерации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Демкина А.В. Порядок и пределы реализации права на отказ от договора или от осуществления прав по договору: новые правила ГК РФ //»Имущественные отношения в Российской Федерации», 2015, N 11.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10.Долинская Л.М. Защита прав потребителей на примере защиты прав пациентов// «Законы России: опыт, анализ, практика», N 11, ноябрь 2015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11. Джесси Рассел. Всемирный день защиты прав потребителей. М.: VSD. 2013. - 107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Драганчук Л.С. Поведение потребителей. Учебное пособие. М.: Инфра-М. 2014. - 192 с. 13. Еналеева И. Д. Защита прав потребителей. Часто задаваемые вопросы, образцы документов. М: Дашков и К. 2010. - 236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Загаевский А. Защита от необоснованных требований потребителей. М.: Самиздай. 2012. - 57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Зуева М.В., Климович А.В., Корнеева О.В., Мережкина М.С., Томтосов А.А. Комментарий к главе 59 «Обязательства вследствие причинения вреда» Гражданского кодекса Российской Федерации (часть вторая) от 26 января 1996 г. N 14-ФЗ. - Специально для системы ГАРАНТ, 2016 г.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Ильичева М.Ю. Защита прав потребителей. Р-Н.: Феникс. 2014.- 155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Касьянова Г.Ю. Закон о защите прав потребителей. Как потребителю отстоять свои права в различных ситуациях, досудебное и судебное урегулирование претензий, возмещение убытков и взыскание неустоек, сложные вопросы, практические примеры, оформление документов. М.: АБАК. 2015. - 184 с. 18. Кирилловых А.А. Защита прав потребителей. Вопросы правового регулирования. М.: Деловой двор.2012. - 304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Иски в защиту прав неопределенного круга потребителей: к вопросу об оспаривании «общих условий» договора (М.В. Кратенко, журнал «Законы России: опыт, анализ, практика», N 4, апрель 2016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Комментарий к Закону Российской Федерации «О защите прав потребителей» (постатейный) // Под ред. А. Балушкина, Н.С. Михайловой, А.В. Пантюхина, Е.В. Смирновой. М.: Проспект, 2004. 21. Корягин А.Е., Соколова И.Е. Права потребителей: инструкция по применению от Объединения потребителей России. - «ЗАО «Библиотечка РГ», 2013 г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. Кратенко М.В. Защита прав потребителей услуг. Справочник. М.: Проспект. 2010. - 224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Особенности защиты прав потребителей туристских услуг при несостоятельности (банкротстве) российских туроператоров (А.С. Кусков, Н.В. Сирик, журнал «Гражданин и право», N 7, июль 2015 г.)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 Ю.Я. Доказательства при рассмотрении дел о защите прав потребителей. Учебное пособие. М.: Проспект. 2015. - 192 с. 27.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 Макарова Т.Н., Лыгина Н.И. Поведение потребителей. Учебник. М.: Инфра-М. 2014. - 208 с.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Моисеева Н.К., Костина Г.Д. Поведение потребителей на рынке товаров и услуг. Учебное пособие. М.: Омега-Л. 2010. - 175 с. 29. Наумов В.Н. Поведение </w:t>
      </w:r>
      <w:r>
        <w:lastRenderedPageBreak/>
        <w:t>потребителей: Учебное пособие. М.: Инфра-М. 2015. 248 с. 30.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Орешкина О.В. Дистанционная торговля товарами // Внешнеторговое право. - 2007. - № 1. - С.33. 31. Павленко В.В. Защита прав потребителей в сфере торговли и услуг. Практическое пособие. Издательство: КноРус. 2014. - 160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Рождественская Т.Э., Гузнов А.Г. Публичное банковское право: учебник для магистров. - «Проспект», 2016 г. (гл. 13).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Селянин А.В. Защита прав потребителей. М.: Юстицинформ, 2006. - 248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Законодательство о защите прав потребителей: проблемы совершенствования (В.И. Солдатова, «Право и экономика», N 1, январь 2015 г. 35. Сорк Д. Как получить возмещение материального или морального вреда // Закон. - 2007. - № 4. - С.62. 36. 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>Тихомирова Л.В. Тихомиров М.Ю. Споры о защите прав потребителей. Судебная практика и образцы документов. М: Тихомиров М.Ю. 2015. - 79 с.</w:t>
      </w:r>
    </w:p>
    <w:p w:rsidR="00E67473" w:rsidRDefault="00E67473" w:rsidP="00E67473">
      <w:pPr>
        <w:widowControl w:val="0"/>
        <w:numPr>
          <w:ilvl w:val="0"/>
          <w:numId w:val="42"/>
        </w:numPr>
        <w:ind w:left="0" w:firstLine="709"/>
        <w:jc w:val="both"/>
      </w:pPr>
      <w:r>
        <w:t xml:space="preserve">Тихомиров М.Ю., Тихомирова Л.В. Компенсация морального вреда. Практическое пособие. М: Тихомиров М.Ю. 2015. - 106 с. 38. Телевидение: защита прав потребителей (Г.А. Трофимова, журнал «Адвокат», N 1, январь 2016 г.) 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Default="00E67473" w:rsidP="00E67473">
      <w:pPr>
        <w:widowControl w:val="0"/>
        <w:ind w:firstLine="709"/>
        <w:jc w:val="both"/>
      </w:pPr>
    </w:p>
    <w:p w:rsidR="00E67473" w:rsidRDefault="00E67473" w:rsidP="00E67473">
      <w:pPr>
        <w:widowControl w:val="0"/>
        <w:ind w:left="709"/>
        <w:jc w:val="both"/>
      </w:pPr>
      <w:r w:rsidRPr="00D31C69">
        <w:rPr>
          <w:b/>
        </w:rPr>
        <w:t>Тема 7. Способы защиты и восстановления нарушенных прав потребителей</w:t>
      </w:r>
      <w:r>
        <w:t xml:space="preserve">           1.Досудебный (претензионный) порядок разрешения споров. </w:t>
      </w:r>
    </w:p>
    <w:p w:rsidR="00E67473" w:rsidRDefault="00E67473" w:rsidP="00E67473">
      <w:pPr>
        <w:widowControl w:val="0"/>
        <w:ind w:firstLine="709"/>
        <w:jc w:val="both"/>
      </w:pPr>
      <w:r>
        <w:t>2. Судебная защита прав потребителей.</w:t>
      </w:r>
    </w:p>
    <w:p w:rsidR="00E67473" w:rsidRDefault="00E67473" w:rsidP="00E67473">
      <w:pPr>
        <w:widowControl w:val="0"/>
        <w:ind w:firstLine="709"/>
        <w:jc w:val="both"/>
      </w:pPr>
      <w:r>
        <w:t xml:space="preserve"> 3. Процессуальные особенности рассмотрения дел о защите прав потребителей.</w:t>
      </w:r>
    </w:p>
    <w:p w:rsidR="00E67473" w:rsidRDefault="00E67473" w:rsidP="00E67473">
      <w:pPr>
        <w:widowControl w:val="0"/>
        <w:ind w:firstLine="709"/>
        <w:jc w:val="both"/>
      </w:pPr>
      <w:r>
        <w:t xml:space="preserve"> 4. Проблемы судебной защиты прав потребителей.</w:t>
      </w:r>
    </w:p>
    <w:p w:rsidR="00E67473" w:rsidRDefault="00E67473" w:rsidP="00E67473">
      <w:pPr>
        <w:widowControl w:val="0"/>
        <w:ind w:firstLine="709"/>
        <w:jc w:val="both"/>
      </w:pPr>
      <w:r w:rsidRPr="002A6275">
        <w:t xml:space="preserve">         </w:t>
      </w:r>
    </w:p>
    <w:p w:rsidR="00E67473" w:rsidRPr="002A6275" w:rsidRDefault="00E67473" w:rsidP="00E67473">
      <w:pPr>
        <w:widowControl w:val="0"/>
        <w:ind w:firstLine="709"/>
        <w:jc w:val="both"/>
        <w:rPr>
          <w:b/>
          <w:i/>
        </w:rPr>
      </w:pPr>
      <w:r w:rsidRPr="002A6275">
        <w:t xml:space="preserve">  </w:t>
      </w:r>
      <w:r w:rsidRPr="002A6275">
        <w:rPr>
          <w:b/>
          <w:i/>
        </w:rPr>
        <w:t>Основная литература</w:t>
      </w:r>
      <w:r w:rsidRPr="002A6275">
        <w:rPr>
          <w:rStyle w:val="afb"/>
          <w:b/>
          <w:i/>
        </w:rPr>
        <w:footnoteReference w:id="2"/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Агешкина Н.А. Справочник потребителя. О чем адвокаты не расскажут. М.: Феникс. 2014. - 284 с.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 Булатецкий Ю.Е. Потребительское право. Курс лекций. М.: Норма. 2015. - 416 с.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Волынский А.Ф. Юридическая защита прав и законных интересов потребителей товаров и услуг: особенности современной парадигмы: Учебно-практическое пособие. М.: Инфра-М, Норма. 2014. - 256 с.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Гришаев С.П. Защита прав потребителей (Подготовлен для системы КонсультантПлюс, 2016)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Гришаев С.П. Потребительское кредитование. Комментарий законодательства. - Специально для системы ГАРАНТ, 2015 г.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6. Гутников О. Комментарии к изменениям в законодательство о защите прав потребителей // Хозяйство и право. - 2008. - № 2. - С.15.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>Гуляева И.Н. Защита прав потребителей в вопросах и ответах: типовые ситуации и Министерство образования и науки Российской Федерации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 Демкина А.В. Порядок и пределы реализации права на отказ от договора или от осуществления прав по договору: новые правила ГК РФ //»Имущественные отношения в Российской Федерации», 2015, N 11.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10.Долинская Л.М. Защита прав потребителей на примере защиты прав пациентов// «Законы России: опыт, анализ, практика», N 11, ноябрь 2015 г.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11. Джесси Рассел. Всемирный день защиты прав потребителей. М.: VSD. 2013. - 107 с.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. Драганчук Л.С. Поведение потребителей. Учебное пособие. М.: Инфра-М. 2014. - 192 с. 13. Еналеева И. Д. Защита прав потребителей. Часто задаваемые вопросы, образцы документов. М: Дашков и К. 2010. - 236 с.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Загаевский А. Защита от необоснованных требований потребителей. М.: </w:t>
      </w:r>
      <w:r>
        <w:lastRenderedPageBreak/>
        <w:t xml:space="preserve">Самиздай. 2012. - 57 с.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Зуева М.В., Климович А.В., Корнеева О.В., Мережкина М.С., Томтосов А.А. Комментарий к главе 59 «Обязательства вследствие причинения вреда» Гражданского кодекса Российской Федерации (часть вторая) от 26 января 1996 г. N 14-ФЗ. - Специально для системы ГАРАНТ, 2016 г.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Ильичева М.Ю. Защита прав потребителей. Р-Н.: Феникс. 2014.- 155 с.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Касьянова Г.Ю. Закон о защите прав потребителей. Как потребителю отстоять свои права в различных ситуациях, досудебное и судебное урегулирование претензий, возмещение убытков и взыскание неустоек, сложные вопросы, практические примеры, оформление документов. М.: АБАК. 2015. - 184 с. 18. Кирилловых А.А. Защита прав потребителей. Вопросы правового регулирования. М.: Деловой двор.2012. - 304 с.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Иски в защиту прав неопределенного круга потребителей: к вопросу об оспаривании «общих условий» договора (М.В. Кратенко, журнал «Законы России: опыт, анализ, практика», N 4, апрель 2016 г.)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Комментарий к Закону Российской Федерации «О защите прав потребителей» (постатейный) // Под ред. А. Балушкина, Н.С. Михайловой, А.В. Пантюхина, Е.В. Смирновой. М.: Проспект, 2004. 21. Корягин А.Е., Соколова И.Е. Права потребителей: инструкция по применению от Объединения потребителей России. - «ЗАО «Библиотечка РГ», 2013 г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. Кратенко М.В. Защита прав потребителей услуг. Справочник. М.: Проспект. 2010. - 224 с.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Особенности защиты прав потребителей туристских услуг при несостоятельности (банкротстве) российских туроператоров (А.С. Кусков, Н.В. Сирик, журнал «Гражданин и право», N 7, июль 2015 г.)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 Макаров Ю.Я. Доказательства при рассмотрении дел о защите прав потребителей. Учебное пособие. М.: Проспект. 2015. - 192 с. 27.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 Макарова Т.Н., Лыгина Н.И. Поведение потребителей. Учебник. М.: Инфра-М. 2014. - 208 с.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>Моисеева Н.К., Костина Г.Д. Поведение потребителей на рынке товаров и услуг. Учебное пособие. М.: Омега-Л. 2010. - 175 с. 29. Наумов В.Н. Поведение потребителей: Учебное пособие. М.: Инфра-М. 2015. 248 с. 30.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>Орешкина О.В. Дистанционная торговля товарами // Внешнеторговое право. - 2007. - № 1. - С.33. 31. Павленко В.В. Защита прав потребителей в сфере торговли и услуг. Практическое пособие. Издательство: КноРус. 2014. - 160 с.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Рождественская Т.Э., Гузнов А.Г. Публичное банковское право: учебник для магистров. - «Проспект», 2016 г. (гл. 13).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>Селянин А.В. Защита прав потребителей. М.: Юстицинформ, 2006. - 248 с.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Законодательство о защите прав потребителей: проблемы совершенствования (В.И. Солдатова, «Право и экономика», N 1, январь 2015 г. 35. Сорк Д. Как получить возмещение материального или морального вреда // Закон. - 2007. - № 4. - С.62. 36. 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>Тихомирова Л.В. Тихомиров М.Ю. Споры о защите прав потребителей. Судебная практика и образцы документов. М: Тихомиров М.Ю. 2015. - 79 с.</w:t>
      </w:r>
    </w:p>
    <w:p w:rsidR="00E67473" w:rsidRDefault="00E67473" w:rsidP="00E67473">
      <w:pPr>
        <w:widowControl w:val="0"/>
        <w:numPr>
          <w:ilvl w:val="0"/>
          <w:numId w:val="43"/>
        </w:numPr>
        <w:jc w:val="both"/>
      </w:pPr>
      <w:r>
        <w:t xml:space="preserve">Тихомиров М.Ю., Тихомирова Л.В. Компенсация морального вреда. Практическое пособие. М: Тихомиров М.Ю. 2015. - 106 с. 38. Телевидение: защита прав потребителей (Г.А. Трофимова, журнал «Адвокат», N 1, январь 2016 г.) </w:t>
      </w:r>
    </w:p>
    <w:p w:rsidR="00E67473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</w:p>
    <w:p w:rsidR="00E67473" w:rsidRDefault="00E67473" w:rsidP="00E67473">
      <w:pPr>
        <w:pStyle w:val="msonormalcxspmiddle"/>
        <w:widowControl w:val="0"/>
        <w:suppressAutoHyphens/>
        <w:spacing w:after="0"/>
        <w:ind w:right="-113" w:firstLine="0"/>
        <w:rPr>
          <w:b/>
        </w:rPr>
      </w:pP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right="-113" w:firstLine="709"/>
        <w:jc w:val="center"/>
      </w:pPr>
    </w:p>
    <w:p w:rsidR="00E67473" w:rsidRDefault="00E67473" w:rsidP="00E67473">
      <w:pPr>
        <w:pStyle w:val="msonormalcxspmiddle"/>
        <w:widowControl w:val="0"/>
        <w:suppressAutoHyphens/>
        <w:spacing w:after="0"/>
        <w:ind w:firstLine="0"/>
        <w:jc w:val="center"/>
        <w:rPr>
          <w:b/>
          <w:smallCaps/>
        </w:rPr>
      </w:pPr>
      <w:r w:rsidRPr="002A6275">
        <w:rPr>
          <w:b/>
          <w:smallCaps/>
        </w:rPr>
        <w:lastRenderedPageBreak/>
        <w:t>Раздел 5. Образовательные технологии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0"/>
        <w:jc w:val="center"/>
        <w:rPr>
          <w:b/>
          <w:smallCaps/>
        </w:rPr>
      </w:pP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Cs/>
          <w:iCs/>
          <w:spacing w:val="-2"/>
        </w:rPr>
      </w:pPr>
      <w:r w:rsidRPr="002A6275">
        <w:rPr>
          <w:spacing w:val="-2"/>
        </w:rPr>
        <w:t xml:space="preserve">В соответствии с требованиями п. 7.3 ФГОС ВО в целях реализации компетентностного подхода в учебном процессе </w:t>
      </w:r>
      <w:r w:rsidRPr="002A6275">
        <w:rPr>
          <w:bCs/>
          <w:iCs/>
          <w:spacing w:val="-2"/>
        </w:rPr>
        <w:t xml:space="preserve">дисциплины </w:t>
      </w:r>
      <w:r>
        <w:rPr>
          <w:bCs/>
          <w:iCs/>
          <w:spacing w:val="-2"/>
        </w:rPr>
        <w:t>«</w:t>
      </w:r>
      <w:r w:rsidRPr="00BA4B91">
        <w:rPr>
          <w:bCs/>
          <w:iCs/>
          <w:spacing w:val="-2"/>
        </w:rPr>
        <w:t>Актуальные вопросы защиты прав потребителей</w:t>
      </w:r>
      <w:r>
        <w:rPr>
          <w:bCs/>
          <w:iCs/>
          <w:spacing w:val="-2"/>
        </w:rPr>
        <w:t>»</w:t>
      </w:r>
      <w:r w:rsidRPr="002A6275">
        <w:rPr>
          <w:bCs/>
          <w:iCs/>
          <w:spacing w:val="-2"/>
        </w:rPr>
        <w:t xml:space="preserve"> </w:t>
      </w:r>
      <w:r w:rsidRPr="002A6275">
        <w:rPr>
          <w:spacing w:val="-2"/>
        </w:rPr>
        <w:t xml:space="preserve">предусматривается широкое использование активных и интерактивных форм проведения занятий в сочетании с внеаудиторной работой. </w:t>
      </w:r>
      <w:r w:rsidRPr="002A6275">
        <w:rPr>
          <w:bCs/>
          <w:iCs/>
          <w:spacing w:val="-2"/>
        </w:rPr>
        <w:t>Обсуждение проблем, выносимых на семинарские занятия, происходит не столько в традиционной форме контроля текущих знаний, сколько в форме дискуссий, сориентированных на творческое осмысление обучающимися наиболее сложных вопросов в ходе обобщения ими современных теоретических и практических проблем предпринимательского права.</w:t>
      </w:r>
    </w:p>
    <w:p w:rsidR="00E67473" w:rsidRPr="002A6275" w:rsidRDefault="00E67473" w:rsidP="00E67473">
      <w:pPr>
        <w:widowControl w:val="0"/>
        <w:ind w:firstLine="709"/>
        <w:jc w:val="both"/>
      </w:pPr>
      <w:r w:rsidRPr="002A6275">
        <w:t>На семинарские занятия выносятся темы курса, соответствующие содержанию дисциплины и предоставляющие возможность активного участия обучающихся в обсуждении. Это позволяет закрепить и углубить теоретические знания, полученные на лекциях, а также овладеть навыками применения полученных знаний при решении задач, подготовке докладов и курсовой работы.</w:t>
      </w:r>
    </w:p>
    <w:p w:rsidR="00E67473" w:rsidRPr="002A6275" w:rsidRDefault="00E67473" w:rsidP="00E67473">
      <w:pPr>
        <w:widowControl w:val="0"/>
        <w:ind w:firstLine="709"/>
        <w:jc w:val="both"/>
      </w:pPr>
      <w:r w:rsidRPr="002A6275">
        <w:t xml:space="preserve">При проведении семинарских и практических занятий используются две </w:t>
      </w:r>
      <w:r w:rsidRPr="002A6275">
        <w:rPr>
          <w:b/>
          <w:i/>
        </w:rPr>
        <w:t>инновационные технологии</w:t>
      </w:r>
      <w:r w:rsidRPr="002A6275">
        <w:t>: метод анализа ситуаций (кейс-метод) – применяется на практических занятиях, в том числе при решении задач, и тренинговая технология – используется при подготовке докладов и выполнении заданий. Тренинговая технология реализуется по двум направлениям – на семинарских занятиях (тренинг анализа различных подходов к понятиям и положениям предпринимательского права, и направлениям его развития) и при подготовке докладов (тренинг анализа и оценки законодательства, тренинг составления юридических документов).</w:t>
      </w:r>
    </w:p>
    <w:p w:rsidR="00E67473" w:rsidRDefault="00E67473" w:rsidP="00E67473">
      <w:pPr>
        <w:widowControl w:val="0"/>
        <w:ind w:firstLine="709"/>
        <w:jc w:val="both"/>
      </w:pPr>
      <w:r w:rsidRPr="002A6275">
        <w:t>Практические занятия проводятся как в обычном стиле (</w:t>
      </w:r>
      <w:r>
        <w:t>«</w:t>
      </w:r>
      <w:r w:rsidRPr="002A6275">
        <w:t>вопрос – ответ</w:t>
      </w:r>
      <w:r>
        <w:t>»</w:t>
      </w:r>
      <w:r w:rsidRPr="002A6275">
        <w:t xml:space="preserve"> по вопросам, указанным в плане занятия), так и с использованием ролевой и деловой игры, с применением приема работы в группах, </w:t>
      </w:r>
      <w:r>
        <w:t>«</w:t>
      </w:r>
      <w:r w:rsidRPr="002A6275">
        <w:t>мозгового штурма</w:t>
      </w:r>
      <w:r>
        <w:t>»</w:t>
      </w:r>
      <w:r w:rsidRPr="002A6275">
        <w:t xml:space="preserve"> и др. Активно используется дискуссия как метод обучения решения проблемных вопросов. </w:t>
      </w:r>
    </w:p>
    <w:p w:rsidR="00E67473" w:rsidRDefault="00E67473" w:rsidP="00E67473">
      <w:pPr>
        <w:widowControl w:val="0"/>
        <w:ind w:firstLine="709"/>
        <w:jc w:val="both"/>
      </w:pPr>
    </w:p>
    <w:p w:rsidR="00E67473" w:rsidRDefault="00E67473" w:rsidP="00E67473">
      <w:pPr>
        <w:widowControl w:val="0"/>
        <w:jc w:val="both"/>
      </w:pPr>
    </w:p>
    <w:p w:rsidR="00E67473" w:rsidRPr="002A6275" w:rsidRDefault="00E67473" w:rsidP="00E67473">
      <w:pPr>
        <w:widowControl w:val="0"/>
        <w:ind w:firstLine="709"/>
        <w:jc w:val="both"/>
      </w:pPr>
    </w:p>
    <w:p w:rsidR="00E67473" w:rsidRPr="002A6275" w:rsidRDefault="00E67473" w:rsidP="00E67473">
      <w:pPr>
        <w:pStyle w:val="a0"/>
        <w:widowControl w:val="0"/>
        <w:numPr>
          <w:ilvl w:val="0"/>
          <w:numId w:val="0"/>
        </w:numPr>
        <w:tabs>
          <w:tab w:val="left" w:pos="708"/>
        </w:tabs>
        <w:suppressAutoHyphens/>
        <w:spacing w:line="240" w:lineRule="auto"/>
        <w:contextualSpacing/>
        <w:jc w:val="center"/>
        <w:rPr>
          <w:b/>
        </w:rPr>
      </w:pPr>
      <w:r w:rsidRPr="002A6275">
        <w:rPr>
          <w:b/>
        </w:rPr>
        <w:t xml:space="preserve">Интерактивные образовательные технологии, </w:t>
      </w:r>
      <w:r w:rsidRPr="002A6275">
        <w:rPr>
          <w:b/>
        </w:rPr>
        <w:br/>
        <w:t>используемые на аудиторных практических занятиях</w:t>
      </w:r>
    </w:p>
    <w:p w:rsidR="00E67473" w:rsidRPr="002A6275" w:rsidRDefault="00E67473" w:rsidP="00E67473">
      <w:pPr>
        <w:pStyle w:val="msonormalcxsplast"/>
        <w:widowControl w:val="0"/>
        <w:suppressAutoHyphens/>
        <w:autoSpaceDE w:val="0"/>
        <w:autoSpaceDN w:val="0"/>
        <w:adjustRightInd w:val="0"/>
        <w:spacing w:after="0"/>
        <w:ind w:firstLine="374"/>
        <w:jc w:val="right"/>
        <w:rPr>
          <w:rFonts w:eastAsia="HiddenHorzOCR"/>
          <w:i/>
        </w:rPr>
      </w:pPr>
      <w:r w:rsidRPr="002A6275">
        <w:rPr>
          <w:rFonts w:eastAsia="HiddenHorzOCR"/>
          <w:i/>
        </w:rPr>
        <w:t>Таблица 5.1</w:t>
      </w:r>
    </w:p>
    <w:p w:rsidR="00E67473" w:rsidRPr="002A6275" w:rsidRDefault="00E67473" w:rsidP="00E67473">
      <w:pPr>
        <w:pStyle w:val="a0"/>
        <w:widowControl w:val="0"/>
        <w:numPr>
          <w:ilvl w:val="0"/>
          <w:numId w:val="0"/>
        </w:numPr>
        <w:tabs>
          <w:tab w:val="left" w:pos="708"/>
        </w:tabs>
        <w:suppressAutoHyphens/>
        <w:spacing w:line="240" w:lineRule="auto"/>
        <w:contextualSpacing/>
        <w:jc w:val="center"/>
        <w:rPr>
          <w:b/>
        </w:rPr>
      </w:pPr>
      <w:r w:rsidRPr="002A6275">
        <w:rPr>
          <w:b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7"/>
        <w:gridCol w:w="5545"/>
        <w:gridCol w:w="1183"/>
      </w:tblGrid>
      <w:tr w:rsidR="00E67473" w:rsidRPr="002A6275" w:rsidTr="00467ACA">
        <w:trPr>
          <w:trHeight w:val="556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Pr="002A6275" w:rsidRDefault="00E67473" w:rsidP="00467ACA">
            <w:pPr>
              <w:widowControl w:val="0"/>
              <w:jc w:val="both"/>
              <w:rPr>
                <w:b/>
                <w:bCs/>
              </w:rPr>
            </w:pPr>
            <w:r w:rsidRPr="002A6275"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Pr="002A6275" w:rsidRDefault="00E67473" w:rsidP="00467ACA">
            <w:pPr>
              <w:widowControl w:val="0"/>
              <w:jc w:val="both"/>
              <w:rPr>
                <w:b/>
                <w:bCs/>
              </w:rPr>
            </w:pPr>
            <w:r w:rsidRPr="002A6275">
              <w:rPr>
                <w:b/>
                <w:bCs/>
              </w:rPr>
              <w:t xml:space="preserve">Используемые образовательные </w:t>
            </w:r>
            <w:r w:rsidRPr="002A6275">
              <w:rPr>
                <w:b/>
                <w:bCs/>
              </w:rPr>
              <w:br/>
              <w:t>технологии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Pr="002A6275" w:rsidRDefault="00E67473" w:rsidP="00467ACA">
            <w:pPr>
              <w:widowControl w:val="0"/>
              <w:jc w:val="both"/>
              <w:rPr>
                <w:b/>
                <w:bCs/>
              </w:rPr>
            </w:pPr>
            <w:r w:rsidRPr="002A6275">
              <w:rPr>
                <w:b/>
                <w:bCs/>
              </w:rPr>
              <w:t>Часы</w:t>
            </w:r>
          </w:p>
        </w:tc>
      </w:tr>
      <w:tr w:rsidR="00E67473" w:rsidRPr="002A6275" w:rsidTr="00467ACA">
        <w:trPr>
          <w:trHeight w:val="556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Pr="005C4A8E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1. Общая характеристика законодательства в области защиты прав</w:t>
            </w:r>
          </w:p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потребителей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Становление законодательства в области защиты прав потребителей.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Международные договоры Российской Федерации. Соотношение норм Закона РФ «О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защите прав потребителей» с ГК РФ, другими нормативными правовыми актами,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регулирующими отношения в области защиты прав потребителей и отраслями права.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Правила, обязательные при заключении и исполнении публичных договоров (договоров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розничной купли-продажи, энергоснабжения, договоров о выполнении работ и оказании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услуг). Основные понятия Закона РФ «О защите прав потребителей». Система защиты</w:t>
            </w:r>
          </w:p>
          <w:p w:rsidR="00E67473" w:rsidRPr="002A6275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прав потребителей.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t>2</w:t>
            </w:r>
          </w:p>
        </w:tc>
      </w:tr>
      <w:tr w:rsidR="00E67473" w:rsidRPr="002A6275" w:rsidTr="00467ACA">
        <w:trPr>
          <w:trHeight w:val="556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Pr="005C4A8E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lastRenderedPageBreak/>
              <w:t>Тема 2. Правовое регулирование отношений в области защиты прав</w:t>
            </w:r>
          </w:p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потребителей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widowControl w:val="0"/>
              <w:ind w:firstLine="709"/>
              <w:jc w:val="both"/>
            </w:pPr>
            <w:r>
              <w:t>Виды отношений в области защиты прав потребителей. Отношения, на которые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законодательство о защите прав потребителей не распространяется. Участники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отношений в области защиты прав потребителей. Права и обязанности изготовителя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(исполнителя, продавца) в области установления срока службы, срока годности товара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(работы), а также гарантийного срока на товар (работу). Порядок представления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информации об изготовителе (исполнителе, продавце), о режиме их работы, о товарах</w:t>
            </w:r>
          </w:p>
          <w:p w:rsidR="00E67473" w:rsidRPr="002A6275" w:rsidRDefault="00E67473" w:rsidP="00467ACA">
            <w:pPr>
              <w:widowControl w:val="0"/>
              <w:ind w:firstLine="709"/>
              <w:jc w:val="both"/>
            </w:pPr>
            <w:r>
              <w:t>(работах, услугах). Безопасность товара (работы, услуги).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t>2</w:t>
            </w:r>
          </w:p>
        </w:tc>
      </w:tr>
      <w:tr w:rsidR="00E67473" w:rsidRPr="002A6275" w:rsidTr="00467ACA">
        <w:trPr>
          <w:trHeight w:val="556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3. Недействительность договоров, ущемляющих права потребителей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Условия договора, ущемляющие права потребителя по сравнению с правилами,</w:t>
            </w:r>
          </w:p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установленными законами или иными правовыми актами Российской Федерации в</w:t>
            </w:r>
          </w:p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области защиты прав потребителей. Порядок возмещения убытков при навязывании</w:t>
            </w:r>
            <w:r>
              <w:rPr>
                <w:sz w:val="24"/>
                <w:szCs w:val="24"/>
              </w:rPr>
              <w:t xml:space="preserve"> </w:t>
            </w:r>
            <w:r w:rsidRPr="00EA2C6B">
              <w:rPr>
                <w:sz w:val="24"/>
                <w:szCs w:val="24"/>
              </w:rPr>
              <w:t>условий, ущемляющих права потребителей, в том числе вследствие нарушения права</w:t>
            </w:r>
          </w:p>
          <w:p w:rsidR="00E67473" w:rsidRPr="002A6275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потребителя на свободный выбор товаров (работ, услуг). Порядок оказания</w:t>
            </w:r>
            <w:r>
              <w:rPr>
                <w:sz w:val="24"/>
                <w:szCs w:val="24"/>
              </w:rPr>
              <w:t xml:space="preserve"> </w:t>
            </w:r>
            <w:r w:rsidRPr="00EA2C6B">
              <w:rPr>
                <w:sz w:val="24"/>
                <w:szCs w:val="24"/>
              </w:rPr>
              <w:t>дополнительных услуг.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t>2</w:t>
            </w:r>
          </w:p>
        </w:tc>
      </w:tr>
      <w:tr w:rsidR="00E67473" w:rsidRPr="002A6275" w:rsidTr="00467ACA">
        <w:trPr>
          <w:trHeight w:val="556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4. Защита прав потребителей при продаже товаров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Способы продажи и их правовое регулирование. Правила продажи отдельных видов</w:t>
            </w:r>
          </w:p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товаров. Права потребителя при обнаружении в товаре недостатков. Право потребителя на</w:t>
            </w:r>
          </w:p>
          <w:p w:rsidR="00E67473" w:rsidRPr="002A6275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обмен товара надлежащего качества.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t>2</w:t>
            </w:r>
          </w:p>
        </w:tc>
      </w:tr>
      <w:tr w:rsidR="00E67473" w:rsidRPr="002A6275" w:rsidTr="00467ACA">
        <w:trPr>
          <w:trHeight w:val="556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5. Защита прав потребителей при выполнении работ, оказании услуг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widowControl w:val="0"/>
              <w:ind w:firstLine="709"/>
              <w:jc w:val="both"/>
            </w:pPr>
            <w:r>
              <w:t>Сроки выполнения работ (оказания услуг). Последствия нарушения исполнителем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сроков выполнения работ (оказания услуг). Права потребителя при обнаружении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недостатков выполненной работы (оказанной услуги). Право выбора способа защиты прав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потребителей. Сроки удовлетворения требований потребителей и ответственность за их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нарушение. Выполнение работы из материала (с вещью) потребителя. Обязанность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исполнителя информировать потребителя об обстоятельствах, которые могут повлиять на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качество выполняемой работы (оказываемой услуги) или повлечь за собой невозможность</w:t>
            </w:r>
          </w:p>
          <w:p w:rsidR="00E67473" w:rsidRPr="002A6275" w:rsidRDefault="00E67473" w:rsidP="00467ACA">
            <w:pPr>
              <w:widowControl w:val="0"/>
              <w:ind w:firstLine="709"/>
              <w:jc w:val="both"/>
            </w:pPr>
            <w:r>
              <w:t>ее завершения в срок. Порядок и формы оплаты выполненной работы (оказанной услуги)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t>2</w:t>
            </w:r>
          </w:p>
        </w:tc>
      </w:tr>
      <w:tr w:rsidR="00E67473" w:rsidRPr="002A6275" w:rsidTr="00467ACA">
        <w:trPr>
          <w:trHeight w:val="556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6. Ответственность за нарушение прав потребителей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widowControl w:val="0"/>
              <w:ind w:firstLine="709"/>
              <w:jc w:val="both"/>
            </w:pPr>
            <w:r>
              <w:t>Виды ответственности за нарушение прав потребителей. Способы защиты прав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потребителей. Имущественная ответственность за вред, причиненный вследствие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lastRenderedPageBreak/>
              <w:t>недостатков товара (работы, услуги). Убытки и неустойка, пользование чужими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денежными средствами, соотношение данных категорий. Компенсация морального вреда.</w:t>
            </w:r>
          </w:p>
          <w:p w:rsidR="00E67473" w:rsidRPr="002A6275" w:rsidRDefault="00E67473" w:rsidP="00467ACA">
            <w:pPr>
              <w:widowControl w:val="0"/>
              <w:ind w:firstLine="709"/>
              <w:jc w:val="both"/>
            </w:pPr>
            <w:r>
              <w:t>Потребительский экстремизм.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lastRenderedPageBreak/>
              <w:t>2</w:t>
            </w:r>
          </w:p>
        </w:tc>
      </w:tr>
      <w:tr w:rsidR="00E67473" w:rsidRPr="002A6275" w:rsidTr="00467ACA">
        <w:trPr>
          <w:trHeight w:val="556"/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lastRenderedPageBreak/>
              <w:t>Тема 7. Способы защиты и восстановления нарушенных прав потребителей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Досудебный (претензионный) порядок разрешения споров. Судебная защита прав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потребителей. Виды исков и порядок их подачи. Защита неопределенного круга лиц.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Коллективные иски. Процессуальные особенности рассмотрения дел о защите прав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потребителей. Постановление Пленума Верховного Суда РФ от 28.06.2012 № 17 «О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рассмотрении судами гражданских дел по спорам о защите прав потребителей».</w:t>
            </w:r>
          </w:p>
          <w:p w:rsidR="00E67473" w:rsidRPr="002A6275" w:rsidRDefault="00E67473" w:rsidP="00467ACA">
            <w:pPr>
              <w:pStyle w:val="msonormalcxspmiddle"/>
              <w:widowControl w:val="0"/>
              <w:suppressAutoHyphens/>
              <w:spacing w:after="0"/>
              <w:ind w:firstLine="0"/>
            </w:pPr>
            <w:r>
              <w:t>Проблемы судебной защиты прав потребителей.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t>2</w:t>
            </w:r>
          </w:p>
        </w:tc>
      </w:tr>
      <w:tr w:rsidR="00E67473" w:rsidRPr="002A6275" w:rsidTr="00467ACA">
        <w:trPr>
          <w:trHeight w:val="556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t>Тема 21. Предпринимательское (коммерческое, хозяйственное) право и законодательство стран ЕАЭС.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  <w:rPr>
                <w:bCs/>
              </w:rPr>
            </w:pPr>
            <w:r w:rsidRPr="002A6275">
              <w:rPr>
                <w:bCs/>
              </w:rPr>
              <w:t xml:space="preserve">Семинарские занятия – </w:t>
            </w:r>
            <w:r>
              <w:rPr>
                <w:bCs/>
              </w:rPr>
              <w:t>«</w:t>
            </w:r>
            <w:r w:rsidRPr="002A6275">
              <w:rPr>
                <w:bCs/>
              </w:rPr>
              <w:t>круглый стол</w:t>
            </w:r>
            <w:r>
              <w:rPr>
                <w:bCs/>
              </w:rPr>
              <w:t>»</w:t>
            </w:r>
            <w:r w:rsidRPr="002A6275">
              <w:rPr>
                <w:bCs/>
              </w:rPr>
              <w:t>.</w:t>
            </w:r>
          </w:p>
          <w:p w:rsidR="00E67473" w:rsidRPr="002A6275" w:rsidRDefault="00E67473" w:rsidP="00467ACA">
            <w:pPr>
              <w:widowControl w:val="0"/>
              <w:jc w:val="both"/>
              <w:rPr>
                <w:bCs/>
              </w:rPr>
            </w:pPr>
            <w:r w:rsidRPr="002A6275">
              <w:rPr>
                <w:bCs/>
              </w:rPr>
              <w:t>Обсуждение докладов Обсуждение докладов- Основные положения предпринимательского права и законодательства о предпринимательской деятельности стран ЕАЭС (Республики Армения, Республики Казахстан, Республики Беларусь, Киргизской Республики).</w:t>
            </w:r>
          </w:p>
          <w:p w:rsidR="00E67473" w:rsidRPr="002A6275" w:rsidRDefault="00E67473" w:rsidP="00467ACA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t>2</w:t>
            </w:r>
          </w:p>
        </w:tc>
      </w:tr>
    </w:tbl>
    <w:p w:rsidR="00E67473" w:rsidRPr="002A6275" w:rsidRDefault="00E67473" w:rsidP="00E67473">
      <w:pPr>
        <w:widowControl w:val="0"/>
        <w:ind w:firstLine="181"/>
        <w:jc w:val="both"/>
        <w:rPr>
          <w:b/>
        </w:rPr>
      </w:pPr>
    </w:p>
    <w:p w:rsidR="00E67473" w:rsidRPr="002A6275" w:rsidRDefault="00E67473" w:rsidP="00E67473">
      <w:pPr>
        <w:pStyle w:val="msonormalcxsplast"/>
        <w:widowControl w:val="0"/>
        <w:suppressAutoHyphens/>
        <w:autoSpaceDE w:val="0"/>
        <w:autoSpaceDN w:val="0"/>
        <w:adjustRightInd w:val="0"/>
        <w:spacing w:after="0"/>
        <w:ind w:firstLine="374"/>
        <w:jc w:val="right"/>
        <w:rPr>
          <w:rFonts w:eastAsia="HiddenHorzOCR"/>
          <w:i/>
        </w:rPr>
      </w:pPr>
      <w:r w:rsidRPr="002A6275">
        <w:rPr>
          <w:rFonts w:eastAsia="HiddenHorzOCR"/>
          <w:i/>
        </w:rPr>
        <w:t>Таблица 5.2</w:t>
      </w:r>
    </w:p>
    <w:p w:rsidR="00E67473" w:rsidRPr="002A6275" w:rsidRDefault="00E67473" w:rsidP="00E67473">
      <w:pPr>
        <w:pStyle w:val="a0"/>
        <w:widowControl w:val="0"/>
        <w:numPr>
          <w:ilvl w:val="0"/>
          <w:numId w:val="0"/>
        </w:numPr>
        <w:tabs>
          <w:tab w:val="left" w:pos="708"/>
        </w:tabs>
        <w:suppressAutoHyphens/>
        <w:spacing w:line="240" w:lineRule="auto"/>
        <w:contextualSpacing/>
        <w:jc w:val="center"/>
        <w:rPr>
          <w:b/>
        </w:rPr>
      </w:pPr>
      <w:r w:rsidRPr="002A6275">
        <w:rPr>
          <w:b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9"/>
        <w:gridCol w:w="5545"/>
        <w:gridCol w:w="1181"/>
      </w:tblGrid>
      <w:tr w:rsidR="00E67473" w:rsidRPr="002A6275" w:rsidTr="00467ACA">
        <w:trPr>
          <w:trHeight w:val="556"/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Pr="002A6275" w:rsidRDefault="00E67473" w:rsidP="00467ACA">
            <w:pPr>
              <w:widowControl w:val="0"/>
              <w:jc w:val="both"/>
              <w:rPr>
                <w:b/>
                <w:bCs/>
              </w:rPr>
            </w:pPr>
            <w:r w:rsidRPr="002A6275"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73" w:rsidRPr="002A6275" w:rsidRDefault="00E67473" w:rsidP="00467ACA">
            <w:pPr>
              <w:widowControl w:val="0"/>
              <w:jc w:val="both"/>
              <w:rPr>
                <w:b/>
                <w:bCs/>
              </w:rPr>
            </w:pPr>
            <w:r w:rsidRPr="002A6275">
              <w:rPr>
                <w:b/>
                <w:bCs/>
              </w:rPr>
              <w:t xml:space="preserve">Используемые образовательные </w:t>
            </w:r>
            <w:r w:rsidRPr="002A6275">
              <w:rPr>
                <w:b/>
                <w:bCs/>
              </w:rPr>
              <w:br/>
              <w:t>технологии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Pr="002A6275" w:rsidRDefault="00E67473" w:rsidP="00467ACA">
            <w:pPr>
              <w:widowControl w:val="0"/>
              <w:jc w:val="both"/>
              <w:rPr>
                <w:b/>
                <w:bCs/>
              </w:rPr>
            </w:pPr>
            <w:r w:rsidRPr="002A6275">
              <w:rPr>
                <w:b/>
                <w:bCs/>
              </w:rPr>
              <w:t>Часы</w:t>
            </w:r>
          </w:p>
        </w:tc>
      </w:tr>
      <w:tr w:rsidR="00E67473" w:rsidRPr="002A6275" w:rsidTr="00467ACA">
        <w:trPr>
          <w:trHeight w:val="556"/>
          <w:jc w:val="center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73" w:rsidRPr="005C4A8E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1. Общая характеристика законодательства в области защиты прав</w:t>
            </w:r>
          </w:p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потребителей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Становление законодательства в области защиты прав потребителей.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Международные договоры Российской Федерации. Соотношение норм Закона РФ «О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защите прав потребителей» с ГК РФ, другими нормативными правовыми актами,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регулирующими отношения в области защиты прав потребителей и отраслями права.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Правила, обязательные при заключении и исполнении публичных договоров (договоров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розничной купли-продажи, энергоснабжения, договоров о выполнении работ и оказании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услуг). Основные понятия Закона РФ «О защите прав потребителей». Система защиты</w:t>
            </w:r>
          </w:p>
          <w:p w:rsidR="00E67473" w:rsidRPr="002A6275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прав потребителей.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t>1</w:t>
            </w:r>
          </w:p>
        </w:tc>
      </w:tr>
      <w:tr w:rsidR="00E67473" w:rsidRPr="002A6275" w:rsidTr="00467ACA">
        <w:trPr>
          <w:trHeight w:val="556"/>
          <w:jc w:val="center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Pr="005C4A8E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2. Правовое регулирование отношений в области защиты прав</w:t>
            </w:r>
          </w:p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потребителей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widowControl w:val="0"/>
              <w:ind w:firstLine="709"/>
              <w:jc w:val="both"/>
            </w:pPr>
            <w:r>
              <w:t>Виды отношений в области защиты прав потребителей. Отношения, на которые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законодательство о защите прав потребителей не распространяется. Участники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отношений в области защиты прав потребителей. Права и обязанности изготовителя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 xml:space="preserve">(исполнителя, продавца) в области </w:t>
            </w:r>
            <w:r>
              <w:lastRenderedPageBreak/>
              <w:t>установления срока службы, срока годности товара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(работы), а также гарантийного срока на товар (работу). Порядок представления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информации об изготовителе (исполнителе, продавце), о режиме их работы, о товарах</w:t>
            </w:r>
          </w:p>
          <w:p w:rsidR="00E67473" w:rsidRPr="002A6275" w:rsidRDefault="00E67473" w:rsidP="00467ACA">
            <w:pPr>
              <w:widowControl w:val="0"/>
              <w:ind w:firstLine="709"/>
              <w:jc w:val="both"/>
            </w:pPr>
            <w:r>
              <w:t>(работах, услугах). Безопасность товара (работы, услуги).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lastRenderedPageBreak/>
              <w:t>1</w:t>
            </w:r>
          </w:p>
        </w:tc>
      </w:tr>
      <w:tr w:rsidR="00E67473" w:rsidRPr="002A6275" w:rsidTr="00467ACA">
        <w:trPr>
          <w:trHeight w:val="556"/>
          <w:jc w:val="center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lastRenderedPageBreak/>
              <w:t>Тема 3. Недействительность договоров, ущемляющих права потребителей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Условия договора, ущемляющие права потребителя по сравнению с правилами,</w:t>
            </w:r>
          </w:p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установленными законами или иными правовыми актами Российской Федерации в</w:t>
            </w:r>
          </w:p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области защиты прав потребителей. Порядок возмещения убытков при навязывании</w:t>
            </w:r>
            <w:r>
              <w:rPr>
                <w:sz w:val="24"/>
                <w:szCs w:val="24"/>
              </w:rPr>
              <w:t xml:space="preserve"> </w:t>
            </w:r>
            <w:r w:rsidRPr="00EA2C6B">
              <w:rPr>
                <w:sz w:val="24"/>
                <w:szCs w:val="24"/>
              </w:rPr>
              <w:t>условий, ущемляющих права потребителей, в том числе вследствие нарушения права</w:t>
            </w:r>
          </w:p>
          <w:p w:rsidR="00E67473" w:rsidRPr="002A6275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потребителя на свободный выбор товаров (работ, услуг). Порядок оказания</w:t>
            </w:r>
            <w:r>
              <w:rPr>
                <w:sz w:val="24"/>
                <w:szCs w:val="24"/>
              </w:rPr>
              <w:t xml:space="preserve"> </w:t>
            </w:r>
            <w:r w:rsidRPr="00EA2C6B">
              <w:rPr>
                <w:sz w:val="24"/>
                <w:szCs w:val="24"/>
              </w:rPr>
              <w:t>дополнительных услуг.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t>1</w:t>
            </w:r>
          </w:p>
        </w:tc>
      </w:tr>
      <w:tr w:rsidR="00E67473" w:rsidRPr="002A6275" w:rsidTr="00467ACA">
        <w:trPr>
          <w:trHeight w:val="556"/>
          <w:jc w:val="center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4. Защита прав потребителей при продаже товаров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Способы продажи и их правовое регулирование. Правила продажи отдельных видов</w:t>
            </w:r>
          </w:p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товаров. Права потребителя при обнаружении в товаре недостатков. Право потребителя на</w:t>
            </w:r>
          </w:p>
          <w:p w:rsidR="00E67473" w:rsidRPr="002A6275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обмен товара надлежащего качества.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t>1</w:t>
            </w:r>
          </w:p>
        </w:tc>
      </w:tr>
      <w:tr w:rsidR="00E67473" w:rsidRPr="002A6275" w:rsidTr="00467ACA">
        <w:trPr>
          <w:trHeight w:val="556"/>
          <w:jc w:val="center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5. Защита прав потребителей при выполнении работ, оказании услуг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widowControl w:val="0"/>
              <w:ind w:firstLine="709"/>
              <w:jc w:val="both"/>
            </w:pPr>
            <w:r>
              <w:t>Сроки выполнения работ (оказания услуг). Последствия нарушения исполнителем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сроков выполнения работ (оказания услуг). Права потребителя при обнаружении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недостатков выполненной работы (оказанной услуги). Право выбора способа защиты прав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потребителей. Сроки удовлетворения требований потребителей и ответственность за их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нарушение. Выполнение работы из материала (с вещью) потребителя. Обязанность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исполнителя информировать потребителя об обстоятельствах, которые могут повлиять на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качество выполняемой работы (оказываемой услуги) или повлечь за собой невозможность</w:t>
            </w:r>
          </w:p>
          <w:p w:rsidR="00E67473" w:rsidRPr="002A6275" w:rsidRDefault="00E67473" w:rsidP="00467ACA">
            <w:pPr>
              <w:widowControl w:val="0"/>
              <w:ind w:firstLine="709"/>
              <w:jc w:val="both"/>
            </w:pPr>
            <w:r>
              <w:t>ее завершения в срок. Порядок и формы оплаты выполненной работы (оказанной услуги)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t>1</w:t>
            </w:r>
          </w:p>
        </w:tc>
      </w:tr>
      <w:tr w:rsidR="00E67473" w:rsidRPr="002A6275" w:rsidTr="00467ACA">
        <w:trPr>
          <w:trHeight w:val="556"/>
          <w:jc w:val="center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6. Ответственность за нарушение прав потребителей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widowControl w:val="0"/>
              <w:ind w:firstLine="709"/>
              <w:jc w:val="both"/>
            </w:pPr>
            <w:r>
              <w:t>Виды ответственности за нарушение прав потребителей. Способы защиты прав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потребителей. Имущественная ответственность за вред, причиненный вследствие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недостатков товара (работы, услуги). Убытки и неустойка, пользование чужими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денежными средствами, соотношение данных категорий. Компенсация морального вреда.</w:t>
            </w:r>
          </w:p>
          <w:p w:rsidR="00E67473" w:rsidRPr="002A6275" w:rsidRDefault="00E67473" w:rsidP="00467ACA">
            <w:pPr>
              <w:widowControl w:val="0"/>
              <w:ind w:firstLine="709"/>
              <w:jc w:val="both"/>
            </w:pPr>
            <w:r>
              <w:t>Потребительский экстремизм.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t>1</w:t>
            </w:r>
          </w:p>
        </w:tc>
      </w:tr>
      <w:tr w:rsidR="00E67473" w:rsidRPr="002A6275" w:rsidTr="00467ACA">
        <w:trPr>
          <w:trHeight w:val="556"/>
          <w:jc w:val="center"/>
        </w:trPr>
        <w:tc>
          <w:tcPr>
            <w:tcW w:w="1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 xml:space="preserve">Тема 7. Способы защиты и восстановления </w:t>
            </w:r>
            <w:r w:rsidRPr="005C4A8E">
              <w:rPr>
                <w:color w:val="000000"/>
                <w:sz w:val="22"/>
                <w:szCs w:val="22"/>
              </w:rPr>
              <w:lastRenderedPageBreak/>
              <w:t>нарушенных прав потребителей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lastRenderedPageBreak/>
              <w:t>Досудебный (претензионный) порядок разрешения споров. Судебная защита прав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lastRenderedPageBreak/>
              <w:t>потребителей. Виды исков и порядок их подачи. Защита неопределенного круга лиц.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Коллективные иски. Процессуальные особенности рассмотрения дел о защите прав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потребителей. Постановление Пленума Верховного Суда РФ от 28.06.2012 № 17 «О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рассмотрении судами гражданских дел по спорам о защите прав потребителей».</w:t>
            </w:r>
          </w:p>
          <w:p w:rsidR="00E67473" w:rsidRPr="002A6275" w:rsidRDefault="00E67473" w:rsidP="00467ACA">
            <w:pPr>
              <w:pStyle w:val="msonormalcxspmiddle"/>
              <w:widowControl w:val="0"/>
              <w:suppressAutoHyphens/>
              <w:spacing w:after="0"/>
              <w:ind w:firstLine="0"/>
            </w:pPr>
            <w:r>
              <w:t>Проблемы судебной защиты прав потребителей.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widowControl w:val="0"/>
              <w:jc w:val="both"/>
            </w:pPr>
            <w:r w:rsidRPr="002A6275">
              <w:lastRenderedPageBreak/>
              <w:t>1</w:t>
            </w:r>
          </w:p>
        </w:tc>
      </w:tr>
    </w:tbl>
    <w:p w:rsidR="00E67473" w:rsidRPr="002A6275" w:rsidRDefault="00E67473" w:rsidP="00E67473">
      <w:pPr>
        <w:widowControl w:val="0"/>
        <w:ind w:firstLine="181"/>
        <w:jc w:val="both"/>
        <w:rPr>
          <w:b/>
        </w:rPr>
      </w:pP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0"/>
        <w:rPr>
          <w:b/>
        </w:rPr>
      </w:pP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jc w:val="center"/>
        <w:rPr>
          <w:b/>
          <w:smallCaps/>
        </w:rPr>
      </w:pPr>
      <w:r w:rsidRPr="002A6275">
        <w:rPr>
          <w:b/>
          <w:smallCaps/>
        </w:rPr>
        <w:t xml:space="preserve">Раздел 6. Учебно-методическое обеспечение </w:t>
      </w:r>
      <w:r w:rsidRPr="002A6275">
        <w:rPr>
          <w:b/>
          <w:smallCaps/>
        </w:rPr>
        <w:br/>
        <w:t>самостоятельной работы обучающихся по дисциплине</w:t>
      </w:r>
    </w:p>
    <w:p w:rsidR="00E67473" w:rsidRPr="002A6275" w:rsidRDefault="00E67473" w:rsidP="00E67473">
      <w:pPr>
        <w:pStyle w:val="msonormalcxsplast"/>
        <w:widowControl w:val="0"/>
        <w:suppressAutoHyphens/>
        <w:spacing w:after="0"/>
        <w:ind w:firstLine="709"/>
      </w:pPr>
      <w:r w:rsidRPr="002A6275">
        <w:t xml:space="preserve">Наряду с чтением лекций и проведением семинарских занятий неотъемлемым элементом учебного процесса является </w:t>
      </w:r>
      <w:r w:rsidRPr="002A6275">
        <w:rPr>
          <w:i/>
        </w:rPr>
        <w:t xml:space="preserve">самостоятельная работа. </w:t>
      </w:r>
      <w:r w:rsidRPr="002A6275">
        <w:t>При самостоятельной работе достигается конкретное усвоение учебного материала, развиваются теоретические способности, столь важные для успешной подготовки и защиты курсовой работы. Формы самостоятельной работы могут быть разнообразными. Самостоятельная работа обучающегося включает: изучение научных статей, законов Российской Федерации, оценку, обсуждение и рецензирование публикуемых статей; ответы на контрольные вопросы; решение задач; самотестирование. Выполнение всех видов самостоятельной работы увязывается с изучением конкретных тем.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i/>
        </w:rPr>
      </w:pPr>
      <w:r w:rsidRPr="002A6275">
        <w:rPr>
          <w:i/>
        </w:rPr>
        <w:t>Таблица 6.1</w:t>
      </w:r>
    </w:p>
    <w:p w:rsidR="00E67473" w:rsidRPr="002A6275" w:rsidRDefault="00E67473" w:rsidP="00E67473">
      <w:pPr>
        <w:pStyle w:val="msonormalcxspmiddle"/>
        <w:widowControl w:val="0"/>
        <w:suppressAutoHyphens/>
        <w:spacing w:after="0"/>
        <w:ind w:firstLine="709"/>
        <w:rPr>
          <w:b/>
        </w:rPr>
      </w:pPr>
      <w:r w:rsidRPr="002A6275">
        <w:rPr>
          <w:b/>
        </w:rPr>
        <w:t>Самостоятельная работа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95"/>
      </w:tblGrid>
      <w:tr w:rsidR="00E67473" w:rsidRPr="002A6275" w:rsidTr="00467ACA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pStyle w:val="33"/>
              <w:tabs>
                <w:tab w:val="left" w:pos="0"/>
                <w:tab w:val="left" w:pos="1440"/>
                <w:tab w:val="left" w:pos="1800"/>
              </w:tabs>
              <w:suppressAutoHyphens/>
              <w:spacing w:before="0"/>
              <w:ind w:left="0"/>
              <w:jc w:val="both"/>
              <w:rPr>
                <w:b/>
                <w:szCs w:val="24"/>
              </w:rPr>
            </w:pPr>
            <w:r w:rsidRPr="002A6275">
              <w:rPr>
                <w:b/>
                <w:szCs w:val="24"/>
              </w:rPr>
              <w:t xml:space="preserve">Наименование </w:t>
            </w:r>
            <w:r w:rsidRPr="002A6275">
              <w:rPr>
                <w:b/>
                <w:szCs w:val="24"/>
              </w:rPr>
              <w:br/>
              <w:t>разделов, тем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73" w:rsidRPr="002A6275" w:rsidRDefault="00E67473" w:rsidP="00467ACA">
            <w:pPr>
              <w:pStyle w:val="33"/>
              <w:tabs>
                <w:tab w:val="left" w:pos="0"/>
                <w:tab w:val="left" w:pos="1440"/>
                <w:tab w:val="left" w:pos="1800"/>
              </w:tabs>
              <w:suppressAutoHyphens/>
              <w:spacing w:before="0"/>
              <w:ind w:left="0"/>
              <w:jc w:val="both"/>
              <w:rPr>
                <w:b/>
                <w:szCs w:val="24"/>
              </w:rPr>
            </w:pPr>
            <w:r w:rsidRPr="002A6275">
              <w:rPr>
                <w:b/>
                <w:szCs w:val="24"/>
              </w:rPr>
              <w:t xml:space="preserve">Вопросы, выносимые </w:t>
            </w:r>
            <w:r w:rsidRPr="002A6275">
              <w:rPr>
                <w:b/>
                <w:szCs w:val="24"/>
              </w:rPr>
              <w:br/>
              <w:t>на самостоятельное изучение и обсуждение на семинарских занятиях</w:t>
            </w:r>
          </w:p>
        </w:tc>
      </w:tr>
      <w:tr w:rsidR="00E67473" w:rsidRPr="002A6275" w:rsidTr="00467AC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Pr="005C4A8E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1. Общая характеристика законодательства в области защиты прав</w:t>
            </w:r>
          </w:p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потребителей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Становление законодательства в области защиты прав потребителей.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Международные договоры Российской Федерации. Соотношение норм Закона РФ «О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защите прав потребителей» с ГК РФ, другими нормативными правовыми актами,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регулирующими отношения в области защиты прав потребителей и отраслями права.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Правила, обязательные при заключении и исполнении публичных договоров (договоров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розничной купли-продажи, энергоснабжения, договоров о выполнении работ и оказании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услуг). Основные понятия Закона РФ «О защите прав потребителей». Система защиты</w:t>
            </w:r>
          </w:p>
          <w:p w:rsidR="00E67473" w:rsidRPr="002A6275" w:rsidRDefault="00E67473" w:rsidP="00467ACA">
            <w:pPr>
              <w:pStyle w:val="msonormalcxspmiddle"/>
              <w:widowControl w:val="0"/>
              <w:suppressAutoHyphens/>
              <w:spacing w:after="0"/>
              <w:ind w:firstLine="709"/>
            </w:pPr>
            <w:r>
              <w:t>прав потребителей.</w:t>
            </w:r>
          </w:p>
        </w:tc>
      </w:tr>
      <w:tr w:rsidR="00E67473" w:rsidRPr="002A6275" w:rsidTr="00467AC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Pr="005C4A8E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2. Правовое регулирование отношений в области защиты прав</w:t>
            </w:r>
          </w:p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потребителей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widowControl w:val="0"/>
              <w:ind w:firstLine="709"/>
              <w:jc w:val="both"/>
            </w:pPr>
            <w:r>
              <w:t>Виды отношений в области защиты прав потребителей. Отношения, на которые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законодательство о защите прав потребителей не распространяется. Участники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отношений в области защиты прав потребителей. Права и обязанности изготовителя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(исполнителя, продавца) в области установления срока службы, срока годности товара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(работы), а также гарантийного срока на товар (работу). Порядок представления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lastRenderedPageBreak/>
              <w:t>информации об изготовителе (исполнителе, продавце), о режиме их работы, о товарах</w:t>
            </w:r>
          </w:p>
          <w:p w:rsidR="00E67473" w:rsidRPr="002A6275" w:rsidRDefault="00E67473" w:rsidP="00467ACA">
            <w:pPr>
              <w:widowControl w:val="0"/>
              <w:ind w:firstLine="709"/>
              <w:jc w:val="both"/>
            </w:pPr>
            <w:r>
              <w:t>(работах, услугах). Безопасность товара (работы, услуги).</w:t>
            </w:r>
          </w:p>
        </w:tc>
      </w:tr>
      <w:tr w:rsidR="00E67473" w:rsidRPr="002A6275" w:rsidTr="00467AC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lastRenderedPageBreak/>
              <w:t>Тема 3. Недействительность договоров, ущемляющих права потребителей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Условия договора, ущемляющие права потребителя по сравнению с правилами,</w:t>
            </w:r>
          </w:p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установленными законами или иными правовыми актами Российской Федерации в</w:t>
            </w:r>
          </w:p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области защиты прав потребителей. Порядок возмещения убытков при навязывании</w:t>
            </w:r>
            <w:r>
              <w:rPr>
                <w:sz w:val="24"/>
                <w:szCs w:val="24"/>
              </w:rPr>
              <w:t xml:space="preserve"> </w:t>
            </w:r>
            <w:r w:rsidRPr="00EA2C6B">
              <w:rPr>
                <w:sz w:val="24"/>
                <w:szCs w:val="24"/>
              </w:rPr>
              <w:t>условий, ущемляющих права потребителей, в том числе вследствие нарушения права</w:t>
            </w:r>
          </w:p>
          <w:p w:rsidR="00E67473" w:rsidRPr="002A6275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потребителя на свободный выбор товаров (работ, услуг). Порядок оказания</w:t>
            </w:r>
            <w:r>
              <w:rPr>
                <w:sz w:val="24"/>
                <w:szCs w:val="24"/>
              </w:rPr>
              <w:t xml:space="preserve"> </w:t>
            </w:r>
            <w:r w:rsidRPr="00EA2C6B">
              <w:rPr>
                <w:sz w:val="24"/>
                <w:szCs w:val="24"/>
              </w:rPr>
              <w:t>дополнительных услуг.</w:t>
            </w:r>
          </w:p>
        </w:tc>
      </w:tr>
      <w:tr w:rsidR="00E67473" w:rsidRPr="002A6275" w:rsidTr="00467AC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4. Защита прав потребителей при продаже товаров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Способы продажи и их правовое регулирование. Правила продажи отдельных видов</w:t>
            </w:r>
          </w:p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товаров. Права потребителя при обнаружении в товаре недостатков. Право потребителя на</w:t>
            </w:r>
          </w:p>
          <w:p w:rsidR="00E67473" w:rsidRPr="002A6275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  <w:r w:rsidRPr="00EA2C6B">
              <w:rPr>
                <w:sz w:val="24"/>
                <w:szCs w:val="24"/>
              </w:rPr>
              <w:t>обмен товара надлежащего качества.</w:t>
            </w:r>
          </w:p>
        </w:tc>
      </w:tr>
      <w:tr w:rsidR="00E67473" w:rsidRPr="002A6275" w:rsidTr="00467AC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5. Защита прав потребителей при выполнении работ, оказании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widowControl w:val="0"/>
              <w:ind w:firstLine="709"/>
              <w:jc w:val="both"/>
            </w:pPr>
            <w:r>
              <w:t>Сроки выполнения работ (оказания услуг). Последствия нарушения исполнителем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сроков выполнения работ (оказания услуг). Права потребителя при обнаружении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недостатков выполненной работы (оказанной услуги). Право выбора способа защиты прав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потребителей. Сроки удовлетворения требований потребителей и ответственность за их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нарушение. Выполнение работы из материала (с вещью) потребителя. Обязанность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исполнителя информировать потребителя об обстоятельствах, которые могут повлиять на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качество выполняемой работы (оказываемой услуги) или повлечь за собой невозможность</w:t>
            </w:r>
          </w:p>
          <w:p w:rsidR="00E67473" w:rsidRPr="002A6275" w:rsidRDefault="00E67473" w:rsidP="00467ACA">
            <w:pPr>
              <w:widowControl w:val="0"/>
              <w:ind w:firstLine="709"/>
              <w:jc w:val="both"/>
            </w:pPr>
            <w:r>
              <w:t>ее завершения в срок. Порядок и формы оплаты выполненной работы (оказанной услуги)</w:t>
            </w:r>
          </w:p>
        </w:tc>
      </w:tr>
      <w:tr w:rsidR="00E67473" w:rsidRPr="002A6275" w:rsidTr="00467AC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6. Ответственность за нарушение прав потребителей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widowControl w:val="0"/>
              <w:ind w:firstLine="709"/>
              <w:jc w:val="both"/>
            </w:pPr>
            <w:r>
              <w:t>Виды ответственности за нарушение прав потребителей. Способы защиты прав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потребителей. Имущественная ответственность за вред, причиненный вследствие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недостатков товара (работы, услуги). Убытки и неустойка, пользование чужими</w:t>
            </w:r>
          </w:p>
          <w:p w:rsidR="00E67473" w:rsidRDefault="00E67473" w:rsidP="00467ACA">
            <w:pPr>
              <w:widowControl w:val="0"/>
              <w:ind w:firstLine="709"/>
              <w:jc w:val="both"/>
            </w:pPr>
            <w:r>
              <w:t>денежными средствами, соотношение данных категорий. Компенсация морального вреда.</w:t>
            </w:r>
          </w:p>
          <w:p w:rsidR="00E67473" w:rsidRPr="002A6275" w:rsidRDefault="00E67473" w:rsidP="00467ACA">
            <w:pPr>
              <w:widowControl w:val="0"/>
              <w:ind w:firstLine="709"/>
              <w:jc w:val="both"/>
            </w:pPr>
            <w:r>
              <w:t>Потребительский экстремизм.</w:t>
            </w:r>
          </w:p>
        </w:tc>
      </w:tr>
      <w:tr w:rsidR="00E67473" w:rsidRPr="002A6275" w:rsidTr="00467AC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Default="00E67473" w:rsidP="00467ACA">
            <w:pPr>
              <w:rPr>
                <w:color w:val="000000"/>
                <w:sz w:val="22"/>
                <w:szCs w:val="22"/>
              </w:rPr>
            </w:pPr>
            <w:r w:rsidRPr="005C4A8E">
              <w:rPr>
                <w:color w:val="000000"/>
                <w:sz w:val="22"/>
                <w:szCs w:val="22"/>
              </w:rPr>
              <w:t>Тема 7. Способы защиты и восстановления нарушенных прав потребителей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Досудебный (претензионный) порядок разрешения споров. Судебная защита прав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потребителей. Виды исков и порядок их подачи. Защита неопределенного круга лиц.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 xml:space="preserve">Коллективные иски. Процессуальные особенности </w:t>
            </w:r>
            <w:r>
              <w:lastRenderedPageBreak/>
              <w:t>рассмотрения дел о защите прав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потребителей. Постановление Пленума Верховного Суда РФ от 28.06.2012 № 17 «О</w:t>
            </w:r>
          </w:p>
          <w:p w:rsidR="00E67473" w:rsidRDefault="00E67473" w:rsidP="00467ACA">
            <w:pPr>
              <w:pStyle w:val="msonormalcxspmiddle"/>
              <w:widowControl w:val="0"/>
              <w:suppressAutoHyphens/>
              <w:spacing w:after="0"/>
            </w:pPr>
            <w:r>
              <w:t>рассмотрении судами гражданских дел по спорам о защите прав потребителей».</w:t>
            </w:r>
          </w:p>
          <w:p w:rsidR="00E67473" w:rsidRPr="002A6275" w:rsidRDefault="00E67473" w:rsidP="00467ACA">
            <w:pPr>
              <w:pStyle w:val="msonormalcxspmiddle"/>
              <w:widowControl w:val="0"/>
              <w:suppressAutoHyphens/>
              <w:spacing w:after="0"/>
              <w:ind w:firstLine="0"/>
            </w:pPr>
            <w:r>
              <w:t>Проблемы судебной защиты прав потребителей.</w:t>
            </w:r>
          </w:p>
        </w:tc>
      </w:tr>
      <w:tr w:rsidR="00E67473" w:rsidRPr="002A6275" w:rsidTr="00467A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473" w:rsidRPr="005C4A8E" w:rsidRDefault="00E67473" w:rsidP="00467A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73" w:rsidRPr="00EA2C6B" w:rsidRDefault="00E67473" w:rsidP="00467ACA">
            <w:pPr>
              <w:pStyle w:val="11"/>
              <w:suppressAutoHyphens/>
              <w:ind w:firstLine="709"/>
              <w:rPr>
                <w:sz w:val="24"/>
                <w:szCs w:val="24"/>
              </w:rPr>
            </w:pPr>
          </w:p>
        </w:tc>
      </w:tr>
    </w:tbl>
    <w:p w:rsidR="00E67473" w:rsidRPr="00AA4A30" w:rsidRDefault="00E67473" w:rsidP="00E67473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8F" w:rsidRDefault="00D65F8F" w:rsidP="00E67473">
      <w:r>
        <w:separator/>
      </w:r>
    </w:p>
  </w:endnote>
  <w:endnote w:type="continuationSeparator" w:id="0">
    <w:p w:rsidR="00D65F8F" w:rsidRDefault="00D65F8F" w:rsidP="00E6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8F" w:rsidRDefault="00D65F8F" w:rsidP="00E67473">
      <w:r>
        <w:separator/>
      </w:r>
    </w:p>
  </w:footnote>
  <w:footnote w:type="continuationSeparator" w:id="0">
    <w:p w:rsidR="00D65F8F" w:rsidRDefault="00D65F8F" w:rsidP="00E67473">
      <w:r>
        <w:continuationSeparator/>
      </w:r>
    </w:p>
  </w:footnote>
  <w:footnote w:id="1">
    <w:p w:rsidR="00E67473" w:rsidRDefault="00E67473" w:rsidP="00E67473">
      <w:pPr>
        <w:pStyle w:val="afa"/>
      </w:pPr>
      <w:r>
        <w:rPr>
          <w:rStyle w:val="afb"/>
        </w:rPr>
        <w:footnoteRef/>
      </w:r>
      <w:r>
        <w:t xml:space="preserve"> Из ЭБС института</w:t>
      </w:r>
    </w:p>
  </w:footnote>
  <w:footnote w:id="2">
    <w:p w:rsidR="00E67473" w:rsidRDefault="00E67473" w:rsidP="00E67473">
      <w:pPr>
        <w:pStyle w:val="afa"/>
      </w:pPr>
      <w:r>
        <w:rPr>
          <w:rStyle w:val="afb"/>
        </w:rPr>
        <w:footnoteRef/>
      </w:r>
      <w:r>
        <w:t xml:space="preserve"> Из ЭБС института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 w15:restartNumberingAfterBreak="0">
    <w:nsid w:val="00000019"/>
    <w:multiLevelType w:val="singleLevel"/>
    <w:tmpl w:val="37EE186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</w:rPr>
    </w:lvl>
  </w:abstractNum>
  <w:abstractNum w:abstractNumId="4" w15:restartNumberingAfterBreak="0">
    <w:nsid w:val="00E56F89"/>
    <w:multiLevelType w:val="hybridMultilevel"/>
    <w:tmpl w:val="91FA9CA2"/>
    <w:name w:val="WW8Num2"/>
    <w:lvl w:ilvl="0" w:tplc="8D546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D083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450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A5C0B0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DF6AB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C6A6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010330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0AB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085A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B70A94"/>
    <w:multiLevelType w:val="hybridMultilevel"/>
    <w:tmpl w:val="E4789270"/>
    <w:name w:val="WW8Num20"/>
    <w:lvl w:ilvl="0" w:tplc="E1D2B2AC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9A440D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7E49B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DFCC32B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0B032C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06E423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95E41B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B54664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DDACC3E0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1BD526D"/>
    <w:multiLevelType w:val="hybridMultilevel"/>
    <w:tmpl w:val="9CDE6CC0"/>
    <w:lvl w:ilvl="0" w:tplc="62C465AA">
      <w:start w:val="1"/>
      <w:numFmt w:val="decimal"/>
      <w:lvlText w:val="%1."/>
      <w:lvlJc w:val="left"/>
      <w:pPr>
        <w:ind w:left="108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491B78"/>
    <w:multiLevelType w:val="hybridMultilevel"/>
    <w:tmpl w:val="FF7E118E"/>
    <w:lvl w:ilvl="0" w:tplc="7A78E3F8">
      <w:start w:val="1"/>
      <w:numFmt w:val="decimal"/>
      <w:lvlText w:val="%1."/>
      <w:lvlJc w:val="left"/>
      <w:pPr>
        <w:tabs>
          <w:tab w:val="num" w:pos="1707"/>
        </w:tabs>
        <w:ind w:left="1707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06807C76"/>
    <w:multiLevelType w:val="hybridMultilevel"/>
    <w:tmpl w:val="39DE8D14"/>
    <w:lvl w:ilvl="0" w:tplc="B81C8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71103"/>
    <w:multiLevelType w:val="hybridMultilevel"/>
    <w:tmpl w:val="CD20D8D6"/>
    <w:lvl w:ilvl="0" w:tplc="0419000F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0E96367F"/>
    <w:multiLevelType w:val="hybridMultilevel"/>
    <w:tmpl w:val="F946877A"/>
    <w:lvl w:ilvl="0" w:tplc="22E2A41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ECB44AD"/>
    <w:multiLevelType w:val="hybridMultilevel"/>
    <w:tmpl w:val="2624A42A"/>
    <w:lvl w:ilvl="0" w:tplc="04190001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03">
      <w:start w:val="1"/>
      <w:numFmt w:val="decimal"/>
      <w:pStyle w:val="a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4A8B"/>
    <w:multiLevelType w:val="hybridMultilevel"/>
    <w:tmpl w:val="52DA038E"/>
    <w:lvl w:ilvl="0" w:tplc="EC123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276FE0"/>
    <w:multiLevelType w:val="hybridMultilevel"/>
    <w:tmpl w:val="C628A43E"/>
    <w:lvl w:ilvl="0" w:tplc="DA405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D6F05"/>
    <w:multiLevelType w:val="hybridMultilevel"/>
    <w:tmpl w:val="D11E0B0A"/>
    <w:lvl w:ilvl="0" w:tplc="1BCE2D4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DCB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570"/>
    <w:multiLevelType w:val="hybridMultilevel"/>
    <w:tmpl w:val="32AEA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A02398"/>
    <w:multiLevelType w:val="hybridMultilevel"/>
    <w:tmpl w:val="62641D98"/>
    <w:lvl w:ilvl="0" w:tplc="57FCB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144D8"/>
    <w:multiLevelType w:val="hybridMultilevel"/>
    <w:tmpl w:val="EBDE3338"/>
    <w:lvl w:ilvl="0" w:tplc="452628F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CDF107D"/>
    <w:multiLevelType w:val="hybridMultilevel"/>
    <w:tmpl w:val="88A47828"/>
    <w:lvl w:ilvl="0" w:tplc="04190001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E15289F"/>
    <w:multiLevelType w:val="multilevel"/>
    <w:tmpl w:val="25C8E52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EFB228D"/>
    <w:multiLevelType w:val="hybridMultilevel"/>
    <w:tmpl w:val="7EC26582"/>
    <w:lvl w:ilvl="0" w:tplc="49220872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1" w15:restartNumberingAfterBreak="0">
    <w:nsid w:val="346B3D09"/>
    <w:multiLevelType w:val="hybridMultilevel"/>
    <w:tmpl w:val="A7E6BBEC"/>
    <w:lvl w:ilvl="0" w:tplc="F7145362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318C2F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F25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6B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65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2D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49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2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B8D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077C0"/>
    <w:multiLevelType w:val="hybridMultilevel"/>
    <w:tmpl w:val="AD307EBC"/>
    <w:lvl w:ilvl="0" w:tplc="A8B81AC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414185"/>
    <w:multiLevelType w:val="multilevel"/>
    <w:tmpl w:val="36AE0B0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4" w15:restartNumberingAfterBreak="0">
    <w:nsid w:val="41D83535"/>
    <w:multiLevelType w:val="hybridMultilevel"/>
    <w:tmpl w:val="1F8E01FC"/>
    <w:lvl w:ilvl="0" w:tplc="452628F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5C4F88"/>
    <w:multiLevelType w:val="multilevel"/>
    <w:tmpl w:val="609A7716"/>
    <w:styleLink w:val="a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48911D4B"/>
    <w:multiLevelType w:val="hybridMultilevel"/>
    <w:tmpl w:val="FA02EC30"/>
    <w:lvl w:ilvl="0" w:tplc="8C36878A">
      <w:numFmt w:val="bullet"/>
      <w:lvlText w:val=""/>
      <w:lvlJc w:val="left"/>
      <w:pPr>
        <w:ind w:left="293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88CA4C">
      <w:numFmt w:val="bullet"/>
      <w:lvlText w:val="•"/>
      <w:lvlJc w:val="left"/>
      <w:pPr>
        <w:ind w:left="1348" w:hanging="173"/>
      </w:pPr>
      <w:rPr>
        <w:rFonts w:hint="default"/>
        <w:lang w:val="ru-RU" w:eastAsia="en-US" w:bidi="ar-SA"/>
      </w:rPr>
    </w:lvl>
    <w:lvl w:ilvl="2" w:tplc="44A012DC">
      <w:numFmt w:val="bullet"/>
      <w:lvlText w:val="•"/>
      <w:lvlJc w:val="left"/>
      <w:pPr>
        <w:ind w:left="2396" w:hanging="173"/>
      </w:pPr>
      <w:rPr>
        <w:rFonts w:hint="default"/>
        <w:lang w:val="ru-RU" w:eastAsia="en-US" w:bidi="ar-SA"/>
      </w:rPr>
    </w:lvl>
    <w:lvl w:ilvl="3" w:tplc="C93EE63C">
      <w:numFmt w:val="bullet"/>
      <w:lvlText w:val="•"/>
      <w:lvlJc w:val="left"/>
      <w:pPr>
        <w:ind w:left="3445" w:hanging="173"/>
      </w:pPr>
      <w:rPr>
        <w:rFonts w:hint="default"/>
        <w:lang w:val="ru-RU" w:eastAsia="en-US" w:bidi="ar-SA"/>
      </w:rPr>
    </w:lvl>
    <w:lvl w:ilvl="4" w:tplc="32BCBF86">
      <w:numFmt w:val="bullet"/>
      <w:lvlText w:val="•"/>
      <w:lvlJc w:val="left"/>
      <w:pPr>
        <w:ind w:left="4493" w:hanging="173"/>
      </w:pPr>
      <w:rPr>
        <w:rFonts w:hint="default"/>
        <w:lang w:val="ru-RU" w:eastAsia="en-US" w:bidi="ar-SA"/>
      </w:rPr>
    </w:lvl>
    <w:lvl w:ilvl="5" w:tplc="EA2E83AA">
      <w:numFmt w:val="bullet"/>
      <w:lvlText w:val="•"/>
      <w:lvlJc w:val="left"/>
      <w:pPr>
        <w:ind w:left="5542" w:hanging="173"/>
      </w:pPr>
      <w:rPr>
        <w:rFonts w:hint="default"/>
        <w:lang w:val="ru-RU" w:eastAsia="en-US" w:bidi="ar-SA"/>
      </w:rPr>
    </w:lvl>
    <w:lvl w:ilvl="6" w:tplc="A7145128">
      <w:numFmt w:val="bullet"/>
      <w:lvlText w:val="•"/>
      <w:lvlJc w:val="left"/>
      <w:pPr>
        <w:ind w:left="6590" w:hanging="173"/>
      </w:pPr>
      <w:rPr>
        <w:rFonts w:hint="default"/>
        <w:lang w:val="ru-RU" w:eastAsia="en-US" w:bidi="ar-SA"/>
      </w:rPr>
    </w:lvl>
    <w:lvl w:ilvl="7" w:tplc="EBD4D6BA">
      <w:numFmt w:val="bullet"/>
      <w:lvlText w:val="•"/>
      <w:lvlJc w:val="left"/>
      <w:pPr>
        <w:ind w:left="7638" w:hanging="173"/>
      </w:pPr>
      <w:rPr>
        <w:rFonts w:hint="default"/>
        <w:lang w:val="ru-RU" w:eastAsia="en-US" w:bidi="ar-SA"/>
      </w:rPr>
    </w:lvl>
    <w:lvl w:ilvl="8" w:tplc="22DA7B1E">
      <w:numFmt w:val="bullet"/>
      <w:lvlText w:val="•"/>
      <w:lvlJc w:val="left"/>
      <w:pPr>
        <w:ind w:left="8687" w:hanging="173"/>
      </w:pPr>
      <w:rPr>
        <w:rFonts w:hint="default"/>
        <w:lang w:val="ru-RU" w:eastAsia="en-US" w:bidi="ar-SA"/>
      </w:rPr>
    </w:lvl>
  </w:abstractNum>
  <w:abstractNum w:abstractNumId="27" w15:restartNumberingAfterBreak="0">
    <w:nsid w:val="4DA85BA1"/>
    <w:multiLevelType w:val="hybridMultilevel"/>
    <w:tmpl w:val="0D98DF8E"/>
    <w:lvl w:ilvl="0" w:tplc="1242C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65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87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27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AC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0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20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01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4AF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C22B2"/>
    <w:multiLevelType w:val="multilevel"/>
    <w:tmpl w:val="EA94E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0A4A9D"/>
    <w:multiLevelType w:val="multilevel"/>
    <w:tmpl w:val="5AF2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56C5FCD"/>
    <w:multiLevelType w:val="hybridMultilevel"/>
    <w:tmpl w:val="28B4EB46"/>
    <w:lvl w:ilvl="0" w:tplc="3C5C053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63A3690"/>
    <w:multiLevelType w:val="hybridMultilevel"/>
    <w:tmpl w:val="EB4E9DC4"/>
    <w:lvl w:ilvl="0" w:tplc="8EC24594">
      <w:numFmt w:val="bullet"/>
      <w:lvlText w:val="-"/>
      <w:lvlJc w:val="left"/>
      <w:pPr>
        <w:ind w:left="53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4AC207C">
      <w:numFmt w:val="bullet"/>
      <w:lvlText w:val="-"/>
      <w:lvlJc w:val="left"/>
      <w:pPr>
        <w:ind w:left="532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262DFB4">
      <w:numFmt w:val="bullet"/>
      <w:lvlText w:val="•"/>
      <w:lvlJc w:val="left"/>
      <w:pPr>
        <w:ind w:left="2569" w:hanging="156"/>
      </w:pPr>
      <w:rPr>
        <w:rFonts w:hint="default"/>
        <w:lang w:val="ru-RU" w:eastAsia="en-US" w:bidi="ar-SA"/>
      </w:rPr>
    </w:lvl>
    <w:lvl w:ilvl="3" w:tplc="7A70AB1A">
      <w:numFmt w:val="bullet"/>
      <w:lvlText w:val="•"/>
      <w:lvlJc w:val="left"/>
      <w:pPr>
        <w:ind w:left="3583" w:hanging="156"/>
      </w:pPr>
      <w:rPr>
        <w:rFonts w:hint="default"/>
        <w:lang w:val="ru-RU" w:eastAsia="en-US" w:bidi="ar-SA"/>
      </w:rPr>
    </w:lvl>
    <w:lvl w:ilvl="4" w:tplc="A53A0E6C">
      <w:numFmt w:val="bullet"/>
      <w:lvlText w:val="•"/>
      <w:lvlJc w:val="left"/>
      <w:pPr>
        <w:ind w:left="4598" w:hanging="156"/>
      </w:pPr>
      <w:rPr>
        <w:rFonts w:hint="default"/>
        <w:lang w:val="ru-RU" w:eastAsia="en-US" w:bidi="ar-SA"/>
      </w:rPr>
    </w:lvl>
    <w:lvl w:ilvl="5" w:tplc="A5A2C252">
      <w:numFmt w:val="bullet"/>
      <w:lvlText w:val="•"/>
      <w:lvlJc w:val="left"/>
      <w:pPr>
        <w:ind w:left="5613" w:hanging="156"/>
      </w:pPr>
      <w:rPr>
        <w:rFonts w:hint="default"/>
        <w:lang w:val="ru-RU" w:eastAsia="en-US" w:bidi="ar-SA"/>
      </w:rPr>
    </w:lvl>
    <w:lvl w:ilvl="6" w:tplc="70E47D48">
      <w:numFmt w:val="bullet"/>
      <w:lvlText w:val="•"/>
      <w:lvlJc w:val="left"/>
      <w:pPr>
        <w:ind w:left="6627" w:hanging="156"/>
      </w:pPr>
      <w:rPr>
        <w:rFonts w:hint="default"/>
        <w:lang w:val="ru-RU" w:eastAsia="en-US" w:bidi="ar-SA"/>
      </w:rPr>
    </w:lvl>
    <w:lvl w:ilvl="7" w:tplc="B1581F68">
      <w:numFmt w:val="bullet"/>
      <w:lvlText w:val="•"/>
      <w:lvlJc w:val="left"/>
      <w:pPr>
        <w:ind w:left="7642" w:hanging="156"/>
      </w:pPr>
      <w:rPr>
        <w:rFonts w:hint="default"/>
        <w:lang w:val="ru-RU" w:eastAsia="en-US" w:bidi="ar-SA"/>
      </w:rPr>
    </w:lvl>
    <w:lvl w:ilvl="8" w:tplc="2548A966">
      <w:numFmt w:val="bullet"/>
      <w:lvlText w:val="•"/>
      <w:lvlJc w:val="left"/>
      <w:pPr>
        <w:ind w:left="8657" w:hanging="156"/>
      </w:pPr>
      <w:rPr>
        <w:rFonts w:hint="default"/>
        <w:lang w:val="ru-RU" w:eastAsia="en-US" w:bidi="ar-SA"/>
      </w:rPr>
    </w:lvl>
  </w:abstractNum>
  <w:abstractNum w:abstractNumId="32" w15:restartNumberingAfterBreak="0">
    <w:nsid w:val="56913295"/>
    <w:multiLevelType w:val="hybridMultilevel"/>
    <w:tmpl w:val="1E0C34A4"/>
    <w:lvl w:ilvl="0" w:tplc="4B1CC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C3E6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CA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42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45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2F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07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0F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C8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B7E1A"/>
    <w:multiLevelType w:val="hybridMultilevel"/>
    <w:tmpl w:val="E00E22EC"/>
    <w:lvl w:ilvl="0" w:tplc="04BAD30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56EDF0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2" w:tplc="B2201F2C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3" w:tplc="5C129928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4" w:tplc="43E04F1C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5" w:tplc="7ACAFED4">
      <w:numFmt w:val="bullet"/>
      <w:lvlText w:val="•"/>
      <w:lvlJc w:val="left"/>
      <w:pPr>
        <w:ind w:left="3502" w:hanging="140"/>
      </w:pPr>
      <w:rPr>
        <w:rFonts w:hint="default"/>
        <w:lang w:val="ru-RU" w:eastAsia="en-US" w:bidi="ar-SA"/>
      </w:rPr>
    </w:lvl>
    <w:lvl w:ilvl="6" w:tplc="BC8CFF5A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7" w:tplc="CD0E1A22">
      <w:numFmt w:val="bullet"/>
      <w:lvlText w:val="•"/>
      <w:lvlJc w:val="left"/>
      <w:pPr>
        <w:ind w:left="4807" w:hanging="140"/>
      </w:pPr>
      <w:rPr>
        <w:rFonts w:hint="default"/>
        <w:lang w:val="ru-RU" w:eastAsia="en-US" w:bidi="ar-SA"/>
      </w:rPr>
    </w:lvl>
    <w:lvl w:ilvl="8" w:tplc="130AB2FE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10B2DBC"/>
    <w:multiLevelType w:val="hybridMultilevel"/>
    <w:tmpl w:val="A418C69E"/>
    <w:lvl w:ilvl="0" w:tplc="00E0CC26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5B7628A"/>
    <w:multiLevelType w:val="hybridMultilevel"/>
    <w:tmpl w:val="2C82E3E8"/>
    <w:lvl w:ilvl="0" w:tplc="1276A06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B2459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026A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9783D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8C0959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48C3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905D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04815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0C22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BB0BC4"/>
    <w:multiLevelType w:val="hybridMultilevel"/>
    <w:tmpl w:val="35FEAC64"/>
    <w:lvl w:ilvl="0" w:tplc="D904F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32FE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F21779"/>
    <w:multiLevelType w:val="hybridMultilevel"/>
    <w:tmpl w:val="35FEAC64"/>
    <w:lvl w:ilvl="0" w:tplc="452628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87862"/>
    <w:multiLevelType w:val="hybridMultilevel"/>
    <w:tmpl w:val="26EA37F4"/>
    <w:lvl w:ilvl="0" w:tplc="18FC041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F9A4405"/>
    <w:multiLevelType w:val="hybridMultilevel"/>
    <w:tmpl w:val="7DD6EBC2"/>
    <w:lvl w:ilvl="0" w:tplc="EC123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E0D4B"/>
    <w:multiLevelType w:val="hybridMultilevel"/>
    <w:tmpl w:val="CB5C0CDA"/>
    <w:lvl w:ilvl="0" w:tplc="4414169C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1" w15:restartNumberingAfterBreak="0">
    <w:nsid w:val="7C494B71"/>
    <w:multiLevelType w:val="hybridMultilevel"/>
    <w:tmpl w:val="7584E1D4"/>
    <w:lvl w:ilvl="0" w:tplc="18FC041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FD43562"/>
    <w:multiLevelType w:val="hybridMultilevel"/>
    <w:tmpl w:val="DF6A8DF0"/>
    <w:lvl w:ilvl="0" w:tplc="BAE2262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4"/>
  </w:num>
  <w:num w:numId="5">
    <w:abstractNumId w:val="27"/>
  </w:num>
  <w:num w:numId="6">
    <w:abstractNumId w:val="36"/>
  </w:num>
  <w:num w:numId="7">
    <w:abstractNumId w:val="8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5"/>
  </w:num>
  <w:num w:numId="14">
    <w:abstractNumId w:val="31"/>
  </w:num>
  <w:num w:numId="15">
    <w:abstractNumId w:val="2"/>
  </w:num>
  <w:num w:numId="16">
    <w:abstractNumId w:val="3"/>
  </w:num>
  <w:num w:numId="17">
    <w:abstractNumId w:val="41"/>
  </w:num>
  <w:num w:numId="18">
    <w:abstractNumId w:val="7"/>
  </w:num>
  <w:num w:numId="19">
    <w:abstractNumId w:val="10"/>
  </w:num>
  <w:num w:numId="20">
    <w:abstractNumId w:val="17"/>
  </w:num>
  <w:num w:numId="21">
    <w:abstractNumId w:val="33"/>
  </w:num>
  <w:num w:numId="22">
    <w:abstractNumId w:val="26"/>
  </w:num>
  <w:num w:numId="23">
    <w:abstractNumId w:val="38"/>
  </w:num>
  <w:num w:numId="24">
    <w:abstractNumId w:val="13"/>
  </w:num>
  <w:num w:numId="25">
    <w:abstractNumId w:val="28"/>
  </w:num>
  <w:num w:numId="26">
    <w:abstractNumId w:val="37"/>
  </w:num>
  <w:num w:numId="27">
    <w:abstractNumId w:val="34"/>
  </w:num>
  <w:num w:numId="28">
    <w:abstractNumId w:val="14"/>
  </w:num>
  <w:num w:numId="29">
    <w:abstractNumId w:val="35"/>
  </w:num>
  <w:num w:numId="30">
    <w:abstractNumId w:val="22"/>
  </w:num>
  <w:num w:numId="31">
    <w:abstractNumId w:val="19"/>
  </w:num>
  <w:num w:numId="32">
    <w:abstractNumId w:val="5"/>
  </w:num>
  <w:num w:numId="33">
    <w:abstractNumId w:val="42"/>
  </w:num>
  <w:num w:numId="34">
    <w:abstractNumId w:val="20"/>
  </w:num>
  <w:num w:numId="35">
    <w:abstractNumId w:val="18"/>
  </w:num>
  <w:num w:numId="36">
    <w:abstractNumId w:val="29"/>
  </w:num>
  <w:num w:numId="37">
    <w:abstractNumId w:val="30"/>
  </w:num>
  <w:num w:numId="38">
    <w:abstractNumId w:val="12"/>
  </w:num>
  <w:num w:numId="39">
    <w:abstractNumId w:val="39"/>
  </w:num>
  <w:num w:numId="40">
    <w:abstractNumId w:val="6"/>
  </w:num>
  <w:num w:numId="41">
    <w:abstractNumId w:val="15"/>
  </w:num>
  <w:num w:numId="42">
    <w:abstractNumId w:val="4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73"/>
    <w:rsid w:val="001C1612"/>
    <w:rsid w:val="002E3F59"/>
    <w:rsid w:val="00A55F97"/>
    <w:rsid w:val="00B930FB"/>
    <w:rsid w:val="00CE1520"/>
    <w:rsid w:val="00D65F8F"/>
    <w:rsid w:val="00D661BA"/>
    <w:rsid w:val="00D9320E"/>
    <w:rsid w:val="00E255F8"/>
    <w:rsid w:val="00E6747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718A9-9A05-446F-894C-B9F9AF0D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674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E674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E67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E674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2"/>
    <w:next w:val="a2"/>
    <w:link w:val="40"/>
    <w:qFormat/>
    <w:rsid w:val="00E67473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E674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2"/>
    <w:next w:val="a2"/>
    <w:link w:val="80"/>
    <w:qFormat/>
    <w:rsid w:val="00E67473"/>
    <w:pPr>
      <w:keepNext/>
      <w:suppressAutoHyphens w:val="0"/>
      <w:jc w:val="center"/>
      <w:outlineLvl w:val="7"/>
    </w:pPr>
    <w:rPr>
      <w:rFonts w:ascii="Baltica" w:hAnsi="Baltica"/>
      <w:b/>
      <w:sz w:val="4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674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E674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30">
    <w:name w:val="Заголовок 3 Знак"/>
    <w:basedOn w:val="a3"/>
    <w:link w:val="3"/>
    <w:rsid w:val="00E6747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40">
    <w:name w:val="Заголовок 4 Знак"/>
    <w:basedOn w:val="a3"/>
    <w:link w:val="4"/>
    <w:rsid w:val="00E67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E674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rsid w:val="00E67473"/>
    <w:rPr>
      <w:rFonts w:ascii="Baltica" w:eastAsia="Times New Roman" w:hAnsi="Baltica" w:cs="Times New Roman"/>
      <w:b/>
      <w:sz w:val="48"/>
      <w:szCs w:val="20"/>
      <w:lang w:eastAsia="ar-SA"/>
    </w:rPr>
  </w:style>
  <w:style w:type="paragraph" w:customStyle="1" w:styleId="msonormalcxspmiddle">
    <w:name w:val="msonormalcxspmiddle"/>
    <w:basedOn w:val="a2"/>
    <w:qFormat/>
    <w:rsid w:val="00E67473"/>
    <w:pPr>
      <w:suppressAutoHyphens w:val="0"/>
      <w:spacing w:after="240"/>
      <w:ind w:firstLine="375"/>
      <w:jc w:val="both"/>
    </w:pPr>
    <w:rPr>
      <w:lang w:eastAsia="ru-RU"/>
    </w:rPr>
  </w:style>
  <w:style w:type="paragraph" w:styleId="21">
    <w:name w:val="Body Text 2"/>
    <w:basedOn w:val="a2"/>
    <w:link w:val="22"/>
    <w:rsid w:val="00E67473"/>
    <w:pPr>
      <w:suppressAutoHyphens w:val="0"/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E67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E674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TOC Heading"/>
    <w:basedOn w:val="1"/>
    <w:next w:val="a2"/>
    <w:uiPriority w:val="39"/>
    <w:unhideWhenUsed/>
    <w:qFormat/>
    <w:rsid w:val="00E67473"/>
    <w:pPr>
      <w:suppressAutoHyphens w:val="0"/>
      <w:spacing w:line="259" w:lineRule="auto"/>
      <w:outlineLvl w:val="9"/>
    </w:pPr>
    <w:rPr>
      <w:lang w:eastAsia="ru-RU"/>
    </w:rPr>
  </w:style>
  <w:style w:type="paragraph" w:styleId="a7">
    <w:name w:val="Document Map"/>
    <w:basedOn w:val="a2"/>
    <w:link w:val="a8"/>
    <w:semiHidden/>
    <w:unhideWhenUsed/>
    <w:rsid w:val="00E6747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3"/>
    <w:link w:val="a7"/>
    <w:semiHidden/>
    <w:rsid w:val="00E6747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2"/>
    <w:link w:val="aa"/>
    <w:unhideWhenUsed/>
    <w:rsid w:val="00E67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rsid w:val="00E67473"/>
    <w:rPr>
      <w:rFonts w:ascii="Tahoma" w:eastAsia="Times New Roman" w:hAnsi="Tahoma" w:cs="Tahoma"/>
      <w:sz w:val="16"/>
      <w:szCs w:val="16"/>
      <w:lang w:eastAsia="ar-SA"/>
    </w:rPr>
  </w:style>
  <w:style w:type="paragraph" w:styleId="12">
    <w:name w:val="toc 1"/>
    <w:basedOn w:val="a2"/>
    <w:next w:val="a2"/>
    <w:autoRedefine/>
    <w:unhideWhenUsed/>
    <w:rsid w:val="00E67473"/>
    <w:pPr>
      <w:spacing w:after="100"/>
    </w:pPr>
  </w:style>
  <w:style w:type="character" w:styleId="ab">
    <w:name w:val="Hyperlink"/>
    <w:basedOn w:val="a3"/>
    <w:rsid w:val="00E67473"/>
    <w:rPr>
      <w:color w:val="0000FF"/>
      <w:u w:val="single"/>
    </w:rPr>
  </w:style>
  <w:style w:type="character" w:styleId="ac">
    <w:name w:val="Emphasis"/>
    <w:basedOn w:val="a3"/>
    <w:qFormat/>
    <w:rsid w:val="00E67473"/>
    <w:rPr>
      <w:i/>
      <w:iCs/>
    </w:rPr>
  </w:style>
  <w:style w:type="paragraph" w:styleId="ad">
    <w:name w:val="header"/>
    <w:basedOn w:val="a2"/>
    <w:link w:val="ae"/>
    <w:unhideWhenUsed/>
    <w:rsid w:val="00E674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3"/>
    <w:link w:val="ad"/>
    <w:rsid w:val="00E67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2"/>
    <w:link w:val="af0"/>
    <w:unhideWhenUsed/>
    <w:rsid w:val="00E674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3"/>
    <w:link w:val="af"/>
    <w:rsid w:val="00E67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2"/>
    <w:link w:val="af2"/>
    <w:unhideWhenUsed/>
    <w:rsid w:val="00E67473"/>
    <w:pPr>
      <w:spacing w:after="120"/>
      <w:ind w:left="283"/>
    </w:pPr>
  </w:style>
  <w:style w:type="character" w:customStyle="1" w:styleId="af2">
    <w:name w:val="Основной текст с отступом Знак"/>
    <w:basedOn w:val="a3"/>
    <w:link w:val="af1"/>
    <w:rsid w:val="00E67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"/>
    <w:basedOn w:val="a2"/>
    <w:link w:val="af4"/>
    <w:unhideWhenUsed/>
    <w:qFormat/>
    <w:rsid w:val="00E67473"/>
    <w:pPr>
      <w:spacing w:after="120"/>
    </w:pPr>
  </w:style>
  <w:style w:type="character" w:customStyle="1" w:styleId="af4">
    <w:name w:val="Основной текст Знак"/>
    <w:basedOn w:val="a3"/>
    <w:link w:val="af3"/>
    <w:rsid w:val="00E67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2"/>
    <w:link w:val="32"/>
    <w:uiPriority w:val="99"/>
    <w:semiHidden/>
    <w:unhideWhenUsed/>
    <w:rsid w:val="00E674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semiHidden/>
    <w:rsid w:val="00E674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Indent 2"/>
    <w:basedOn w:val="a2"/>
    <w:link w:val="24"/>
    <w:rsid w:val="00E67473"/>
    <w:pPr>
      <w:suppressAutoHyphens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rsid w:val="00E67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link w:val="af6"/>
    <w:qFormat/>
    <w:rsid w:val="00E674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Без интервала Знак"/>
    <w:link w:val="af5"/>
    <w:rsid w:val="00E674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8">
    <w:name w:val="Font Style28"/>
    <w:rsid w:val="00E67473"/>
    <w:rPr>
      <w:rFonts w:ascii="Times New Roman" w:hAnsi="Times New Roman"/>
      <w:sz w:val="20"/>
    </w:rPr>
  </w:style>
  <w:style w:type="paragraph" w:styleId="af7">
    <w:name w:val="List Paragraph"/>
    <w:basedOn w:val="a2"/>
    <w:qFormat/>
    <w:rsid w:val="00E67473"/>
    <w:pPr>
      <w:suppressAutoHyphens w:val="0"/>
      <w:ind w:left="720"/>
      <w:contextualSpacing/>
    </w:pPr>
    <w:rPr>
      <w:rFonts w:cs="Tahoma"/>
      <w:sz w:val="28"/>
      <w:szCs w:val="20"/>
      <w:lang w:eastAsia="ru-RU"/>
    </w:rPr>
  </w:style>
  <w:style w:type="character" w:styleId="af8">
    <w:name w:val="Strong"/>
    <w:qFormat/>
    <w:rsid w:val="00E67473"/>
    <w:rPr>
      <w:b/>
      <w:bCs/>
    </w:rPr>
  </w:style>
  <w:style w:type="paragraph" w:customStyle="1" w:styleId="16---">
    <w:name w:val="16-пж-стр-левый"/>
    <w:rsid w:val="00E67473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Arial"/>
      <w:b/>
      <w:bCs/>
      <w:iCs/>
      <w:sz w:val="32"/>
      <w:szCs w:val="32"/>
      <w:lang w:eastAsia="ar-SA"/>
    </w:rPr>
  </w:style>
  <w:style w:type="character" w:customStyle="1" w:styleId="af9">
    <w:name w:val="Текст сноски Знак"/>
    <w:aliases w:val="Текст сноски-FN Знак,Footnote Text Char Знак Знак Знак,Footnote Text Char Знак Знак1,Текст сноски Знак1 Знак Знак,Текст сноски Знак Знак Знак Знак1,Текст сноски Знак Знак Знак Знак Знак,Текст сноски Знак Знак Знак1,Style 7 Знак"/>
    <w:link w:val="afa"/>
    <w:locked/>
    <w:rsid w:val="00E67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aliases w:val="Текст сноски-FN,Footnote Text Char Знак Знак,Footnote Text Char Знак,Текст сноски Знак1 Знак,Текст сноски Знак Знак Знак,Текст сноски Знак Знак Знак Знак,Текст сноски Знак Знак,Style 7,Oaeno niinee Ciae,Footnote Text Char,footnote tex, Знак"/>
    <w:basedOn w:val="a2"/>
    <w:link w:val="af9"/>
    <w:qFormat/>
    <w:rsid w:val="00E67473"/>
    <w:pPr>
      <w:suppressAutoHyphens w:val="0"/>
    </w:pPr>
    <w:rPr>
      <w:sz w:val="20"/>
      <w:szCs w:val="20"/>
      <w:lang w:eastAsia="ru-RU"/>
    </w:rPr>
  </w:style>
  <w:style w:type="character" w:customStyle="1" w:styleId="13">
    <w:name w:val="Текст сноски Знак1"/>
    <w:basedOn w:val="a3"/>
    <w:semiHidden/>
    <w:rsid w:val="00E674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uiPriority w:val="99"/>
    <w:rsid w:val="00E67473"/>
    <w:rPr>
      <w:vertAlign w:val="superscript"/>
    </w:rPr>
  </w:style>
  <w:style w:type="paragraph" w:customStyle="1" w:styleId="a0">
    <w:name w:val="список с точками"/>
    <w:basedOn w:val="a2"/>
    <w:qFormat/>
    <w:rsid w:val="00E67473"/>
    <w:pPr>
      <w:numPr>
        <w:numId w:val="11"/>
      </w:numPr>
      <w:suppressAutoHyphens w:val="0"/>
      <w:spacing w:line="312" w:lineRule="auto"/>
      <w:jc w:val="both"/>
    </w:pPr>
    <w:rPr>
      <w:lang w:eastAsia="ru-RU"/>
    </w:rPr>
  </w:style>
  <w:style w:type="paragraph" w:customStyle="1" w:styleId="afc">
    <w:name w:val="Содержимое таблицы"/>
    <w:basedOn w:val="a2"/>
    <w:rsid w:val="00E67473"/>
    <w:pPr>
      <w:widowControl w:val="0"/>
      <w:suppressLineNumbers/>
    </w:pPr>
    <w:rPr>
      <w:rFonts w:eastAsia="Lucida Sans Unicode"/>
      <w:kern w:val="2"/>
      <w:lang w:eastAsia="ru-RU"/>
    </w:rPr>
  </w:style>
  <w:style w:type="paragraph" w:customStyle="1" w:styleId="110">
    <w:name w:val="Обычный11"/>
    <w:rsid w:val="00E674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33">
    <w:name w:val="Обычный3"/>
    <w:rsid w:val="00E67473"/>
    <w:pPr>
      <w:widowControl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_"/>
    <w:link w:val="14"/>
    <w:locked/>
    <w:rsid w:val="00E67473"/>
    <w:rPr>
      <w:sz w:val="18"/>
      <w:szCs w:val="18"/>
      <w:shd w:val="clear" w:color="auto" w:fill="FFFFFF"/>
    </w:rPr>
  </w:style>
  <w:style w:type="paragraph" w:customStyle="1" w:styleId="14">
    <w:name w:val="Основной текст1"/>
    <w:basedOn w:val="a2"/>
    <w:link w:val="afd"/>
    <w:rsid w:val="00E67473"/>
    <w:pPr>
      <w:shd w:val="clear" w:color="auto" w:fill="FFFFFF"/>
      <w:suppressAutoHyphens w:val="0"/>
      <w:spacing w:line="211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81">
    <w:name w:val="Основной текст (8)_"/>
    <w:link w:val="82"/>
    <w:locked/>
    <w:rsid w:val="00E67473"/>
    <w:rPr>
      <w:sz w:val="18"/>
      <w:szCs w:val="18"/>
      <w:shd w:val="clear" w:color="auto" w:fill="FFFFFF"/>
    </w:rPr>
  </w:style>
  <w:style w:type="paragraph" w:customStyle="1" w:styleId="82">
    <w:name w:val="Основной текст (8)"/>
    <w:basedOn w:val="a2"/>
    <w:link w:val="81"/>
    <w:rsid w:val="00E67473"/>
    <w:pPr>
      <w:shd w:val="clear" w:color="auto" w:fill="FFFFFF"/>
      <w:suppressAutoHyphens w:val="0"/>
      <w:spacing w:line="211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ConsPlusNormal">
    <w:name w:val="ConsPlusNormal"/>
    <w:link w:val="ConsPlusNormal0"/>
    <w:qFormat/>
    <w:rsid w:val="00E67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a2"/>
    <w:rsid w:val="00E67473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a1cxspmiddle">
    <w:name w:val="a1cxspmiddle"/>
    <w:basedOn w:val="a2"/>
    <w:rsid w:val="00E67473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a1cxsplast">
    <w:name w:val="a1cxsplast"/>
    <w:basedOn w:val="a2"/>
    <w:rsid w:val="00E67473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msobodytextindentcxspmiddle">
    <w:name w:val="msobodytextindentcxspmiddle"/>
    <w:basedOn w:val="a2"/>
    <w:rsid w:val="00E67473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msobodytextindentcxsplast">
    <w:name w:val="msobodytextindentcxsplast"/>
    <w:basedOn w:val="a2"/>
    <w:rsid w:val="00E67473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msobodytextindent2cxspmiddle">
    <w:name w:val="msobodytextindent2cxspmiddle"/>
    <w:basedOn w:val="a2"/>
    <w:rsid w:val="00E67473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msobodytextindent2cxsplast">
    <w:name w:val="msobodytextindent2cxsplast"/>
    <w:basedOn w:val="a2"/>
    <w:rsid w:val="00E67473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15">
    <w:name w:val="Абзац списка1"/>
    <w:basedOn w:val="a2"/>
    <w:rsid w:val="00E67473"/>
    <w:pPr>
      <w:suppressAutoHyphens w:val="0"/>
      <w:ind w:left="720"/>
    </w:pPr>
    <w:rPr>
      <w:lang w:eastAsia="ru-RU"/>
    </w:rPr>
  </w:style>
  <w:style w:type="paragraph" w:customStyle="1" w:styleId="25">
    <w:name w:val="Знак2"/>
    <w:basedOn w:val="a2"/>
    <w:rsid w:val="00E67473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2"/>
    <w:rsid w:val="00E6747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Обычный2"/>
    <w:rsid w:val="00E67473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82">
    <w:name w:val="Font Style82"/>
    <w:rsid w:val="00E67473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rsid w:val="00E67473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rsid w:val="00E67473"/>
    <w:rPr>
      <w:rFonts w:ascii="Courier New" w:hAnsi="Courier New" w:cs="Courier New"/>
      <w:b/>
      <w:bCs/>
      <w:sz w:val="18"/>
      <w:szCs w:val="18"/>
    </w:rPr>
  </w:style>
  <w:style w:type="paragraph" w:customStyle="1" w:styleId="Style70">
    <w:name w:val="Style70"/>
    <w:basedOn w:val="a2"/>
    <w:rsid w:val="00E674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8">
    <w:name w:val="Style68"/>
    <w:basedOn w:val="a2"/>
    <w:rsid w:val="00E674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3">
    <w:name w:val="Style63"/>
    <w:basedOn w:val="a2"/>
    <w:rsid w:val="00E674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fe">
    <w:name w:val="Normal (Web)"/>
    <w:aliases w:val="Обычный (Web),Обычный (Web)1"/>
    <w:basedOn w:val="a2"/>
    <w:link w:val="aff"/>
    <w:qFormat/>
    <w:rsid w:val="00E674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E67473"/>
    <w:rPr>
      <w:rFonts w:cs="Times New Roman"/>
    </w:rPr>
  </w:style>
  <w:style w:type="paragraph" w:styleId="aff1">
    <w:name w:val="Plain Text"/>
    <w:basedOn w:val="a2"/>
    <w:link w:val="aff2"/>
    <w:rsid w:val="00E6747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E674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67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3">
    <w:name w:val="Знак Знак8"/>
    <w:rsid w:val="00E674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2"/>
    <w:rsid w:val="00E67473"/>
    <w:pPr>
      <w:widowControl w:val="0"/>
      <w:suppressAutoHyphens w:val="0"/>
      <w:autoSpaceDE w:val="0"/>
      <w:autoSpaceDN w:val="0"/>
      <w:adjustRightInd w:val="0"/>
      <w:spacing w:line="238" w:lineRule="exact"/>
      <w:ind w:hanging="274"/>
    </w:pPr>
    <w:rPr>
      <w:lang w:eastAsia="ru-RU"/>
    </w:rPr>
  </w:style>
  <w:style w:type="character" w:customStyle="1" w:styleId="16">
    <w:name w:val="Основной текст с отступом Знак1"/>
    <w:semiHidden/>
    <w:rsid w:val="00E674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1">
    <w:name w:val="Знак Знак5"/>
    <w:semiHidden/>
    <w:rsid w:val="00E6747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f3">
    <w:name w:val="Table Grid"/>
    <w:basedOn w:val="a4"/>
    <w:uiPriority w:val="99"/>
    <w:rsid w:val="00E674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Стиль1"/>
    <w:basedOn w:val="a2"/>
    <w:autoRedefine/>
    <w:rsid w:val="00E67473"/>
    <w:pPr>
      <w:widowControl w:val="0"/>
      <w:suppressAutoHyphens w:val="0"/>
      <w:spacing w:line="360" w:lineRule="auto"/>
      <w:ind w:firstLine="709"/>
      <w:jc w:val="both"/>
    </w:pPr>
    <w:rPr>
      <w:color w:val="000000"/>
      <w:sz w:val="28"/>
      <w:szCs w:val="28"/>
      <w:lang w:eastAsia="ru-RU"/>
    </w:rPr>
  </w:style>
  <w:style w:type="paragraph" w:customStyle="1" w:styleId="a">
    <w:name w:val="Литература"/>
    <w:basedOn w:val="a2"/>
    <w:rsid w:val="00E67473"/>
    <w:pPr>
      <w:numPr>
        <w:ilvl w:val="1"/>
        <w:numId w:val="12"/>
      </w:numPr>
      <w:suppressAutoHyphens w:val="0"/>
      <w:spacing w:line="360" w:lineRule="auto"/>
      <w:jc w:val="both"/>
    </w:pPr>
    <w:rPr>
      <w:sz w:val="28"/>
      <w:szCs w:val="28"/>
      <w:lang w:eastAsia="ru-RU"/>
    </w:rPr>
  </w:style>
  <w:style w:type="character" w:customStyle="1" w:styleId="FontStyle228">
    <w:name w:val="Font Style228"/>
    <w:rsid w:val="00E67473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2"/>
    <w:rsid w:val="00E67473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a1">
    <w:name w:val="Нумерация"/>
    <w:basedOn w:val="a5"/>
    <w:rsid w:val="00E67473"/>
    <w:pPr>
      <w:numPr>
        <w:numId w:val="13"/>
      </w:numPr>
    </w:pPr>
  </w:style>
  <w:style w:type="paragraph" w:styleId="aff4">
    <w:name w:val="Subtitle"/>
    <w:basedOn w:val="a2"/>
    <w:next w:val="a2"/>
    <w:link w:val="aff5"/>
    <w:qFormat/>
    <w:rsid w:val="00E67473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basedOn w:val="a3"/>
    <w:link w:val="aff4"/>
    <w:rsid w:val="00E6747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E67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Абзац_СУБД"/>
    <w:basedOn w:val="a2"/>
    <w:link w:val="aff7"/>
    <w:rsid w:val="00E67473"/>
    <w:pPr>
      <w:suppressAutoHyphens w:val="0"/>
      <w:spacing w:line="360" w:lineRule="auto"/>
      <w:ind w:firstLine="720"/>
      <w:jc w:val="both"/>
    </w:pPr>
    <w:rPr>
      <w:rFonts w:ascii="Arial" w:hAnsi="Arial"/>
      <w:sz w:val="28"/>
      <w:szCs w:val="20"/>
      <w:lang w:eastAsia="ru-RU"/>
    </w:rPr>
  </w:style>
  <w:style w:type="character" w:customStyle="1" w:styleId="aff7">
    <w:name w:val="Абзац_СУБД Знак"/>
    <w:link w:val="aff6"/>
    <w:rsid w:val="00E6747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c0">
    <w:name w:val="ac"/>
    <w:basedOn w:val="a3"/>
    <w:rsid w:val="00E67473"/>
  </w:style>
  <w:style w:type="paragraph" w:styleId="34">
    <w:name w:val="Body Text Indent 3"/>
    <w:basedOn w:val="a2"/>
    <w:link w:val="35"/>
    <w:unhideWhenUsed/>
    <w:rsid w:val="00E67473"/>
    <w:pPr>
      <w:suppressAutoHyphens w:val="0"/>
      <w:spacing w:after="120" w:line="360" w:lineRule="auto"/>
      <w:ind w:left="283" w:firstLine="709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link w:val="34"/>
    <w:rsid w:val="00E67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8">
    <w:name w:val="Title"/>
    <w:basedOn w:val="a2"/>
    <w:link w:val="aff9"/>
    <w:qFormat/>
    <w:rsid w:val="00E67473"/>
    <w:pPr>
      <w:suppressAutoHyphens w:val="0"/>
      <w:jc w:val="center"/>
    </w:pPr>
    <w:rPr>
      <w:b/>
      <w:caps/>
      <w:sz w:val="28"/>
      <w:szCs w:val="20"/>
    </w:rPr>
  </w:style>
  <w:style w:type="character" w:customStyle="1" w:styleId="aff9">
    <w:name w:val="Заголовок Знак"/>
    <w:basedOn w:val="a3"/>
    <w:link w:val="aff8"/>
    <w:rsid w:val="00E67473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210">
    <w:name w:val="Заголовок 21"/>
    <w:basedOn w:val="a2"/>
    <w:next w:val="a2"/>
    <w:rsid w:val="00E67473"/>
    <w:pPr>
      <w:keepNext/>
      <w:suppressAutoHyphens w:val="0"/>
      <w:snapToGrid w:val="0"/>
      <w:spacing w:line="340" w:lineRule="exact"/>
      <w:outlineLvl w:val="1"/>
    </w:pPr>
    <w:rPr>
      <w:rFonts w:ascii="Courier New" w:hAnsi="Courier New"/>
      <w:sz w:val="28"/>
      <w:szCs w:val="20"/>
      <w:lang w:eastAsia="ru-RU"/>
    </w:rPr>
  </w:style>
  <w:style w:type="character" w:styleId="affa">
    <w:name w:val="FollowedHyperlink"/>
    <w:semiHidden/>
    <w:unhideWhenUsed/>
    <w:rsid w:val="00E67473"/>
    <w:rPr>
      <w:color w:val="800080"/>
      <w:u w:val="single"/>
    </w:rPr>
  </w:style>
  <w:style w:type="paragraph" w:customStyle="1" w:styleId="Style6">
    <w:name w:val="Style6"/>
    <w:basedOn w:val="a2"/>
    <w:rsid w:val="00E67473"/>
    <w:pPr>
      <w:widowControl w:val="0"/>
      <w:suppressAutoHyphens w:val="0"/>
      <w:autoSpaceDE w:val="0"/>
      <w:autoSpaceDN w:val="0"/>
      <w:adjustRightInd w:val="0"/>
      <w:spacing w:line="450" w:lineRule="exact"/>
      <w:ind w:firstLine="730"/>
      <w:jc w:val="both"/>
    </w:pPr>
    <w:rPr>
      <w:rFonts w:ascii="Franklin Gothic Demi" w:hAnsi="Franklin Gothic Demi"/>
      <w:lang w:eastAsia="ru-RU"/>
    </w:rPr>
  </w:style>
  <w:style w:type="character" w:customStyle="1" w:styleId="aff">
    <w:name w:val="Обычный (веб) Знак"/>
    <w:aliases w:val="Обычный (Web) Знак,Обычный (Web)1 Знак"/>
    <w:link w:val="afe"/>
    <w:locked/>
    <w:rsid w:val="00E67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E6747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fb">
    <w:name w:val="Знак Знак Знак"/>
    <w:basedOn w:val="a2"/>
    <w:rsid w:val="00E6747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1">
    <w:name w:val="blk1"/>
    <w:rsid w:val="00E67473"/>
    <w:rPr>
      <w:vanish w:val="0"/>
      <w:webHidden w:val="0"/>
      <w:specVanish/>
    </w:rPr>
  </w:style>
  <w:style w:type="character" w:customStyle="1" w:styleId="apple-converted-space">
    <w:name w:val="apple-converted-space"/>
    <w:basedOn w:val="a3"/>
    <w:rsid w:val="00E67473"/>
  </w:style>
  <w:style w:type="paragraph" w:customStyle="1" w:styleId="41">
    <w:name w:val="Обычный4"/>
    <w:basedOn w:val="a2"/>
    <w:rsid w:val="00E674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c">
    <w:name w:val="annotation reference"/>
    <w:rsid w:val="00E67473"/>
    <w:rPr>
      <w:sz w:val="16"/>
      <w:szCs w:val="16"/>
    </w:rPr>
  </w:style>
  <w:style w:type="paragraph" w:styleId="affd">
    <w:name w:val="annotation text"/>
    <w:basedOn w:val="a2"/>
    <w:link w:val="affe"/>
    <w:rsid w:val="00E67473"/>
    <w:pPr>
      <w:suppressAutoHyphens w:val="0"/>
    </w:pPr>
    <w:rPr>
      <w:sz w:val="20"/>
      <w:szCs w:val="20"/>
      <w:lang w:eastAsia="ru-RU"/>
    </w:rPr>
  </w:style>
  <w:style w:type="character" w:customStyle="1" w:styleId="affe">
    <w:name w:val="Текст примечания Знак"/>
    <w:basedOn w:val="a3"/>
    <w:link w:val="affd"/>
    <w:rsid w:val="00E67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E67473"/>
    <w:rPr>
      <w:b/>
      <w:bCs/>
    </w:rPr>
  </w:style>
  <w:style w:type="character" w:customStyle="1" w:styleId="afff0">
    <w:name w:val="Тема примечания Знак"/>
    <w:basedOn w:val="affe"/>
    <w:link w:val="afff"/>
    <w:rsid w:val="00E674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510">
    <w:name w:val="Сетка таблицы51"/>
    <w:basedOn w:val="a4"/>
    <w:uiPriority w:val="59"/>
    <w:rsid w:val="00E674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6747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8">
    <w:name w:val="Нет списка1"/>
    <w:next w:val="a5"/>
    <w:uiPriority w:val="99"/>
    <w:semiHidden/>
    <w:unhideWhenUsed/>
    <w:rsid w:val="00E67473"/>
  </w:style>
  <w:style w:type="table" w:customStyle="1" w:styleId="TableNormal">
    <w:name w:val="Table Normal"/>
    <w:uiPriority w:val="2"/>
    <w:semiHidden/>
    <w:unhideWhenUsed/>
    <w:qFormat/>
    <w:rsid w:val="00E674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E67473"/>
    <w:pPr>
      <w:widowControl w:val="0"/>
      <w:suppressAutoHyphens w:val="0"/>
      <w:autoSpaceDE w:val="0"/>
      <w:autoSpaceDN w:val="0"/>
      <w:ind w:left="108"/>
    </w:pPr>
    <w:rPr>
      <w:sz w:val="22"/>
      <w:szCs w:val="22"/>
      <w:lang w:eastAsia="en-US"/>
    </w:rPr>
  </w:style>
  <w:style w:type="numbering" w:customStyle="1" w:styleId="27">
    <w:name w:val="Нет списка2"/>
    <w:next w:val="a5"/>
    <w:uiPriority w:val="99"/>
    <w:semiHidden/>
    <w:unhideWhenUsed/>
    <w:rsid w:val="00E67473"/>
  </w:style>
  <w:style w:type="table" w:customStyle="1" w:styleId="TableNormal1">
    <w:name w:val="Table Normal1"/>
    <w:uiPriority w:val="2"/>
    <w:semiHidden/>
    <w:unhideWhenUsed/>
    <w:qFormat/>
    <w:rsid w:val="00E674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Основной текст 31"/>
    <w:basedOn w:val="a2"/>
    <w:rsid w:val="00E67473"/>
    <w:pPr>
      <w:suppressAutoHyphens w:val="0"/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WW8Num16z2">
    <w:name w:val="WW8Num16z2"/>
    <w:rsid w:val="00E67473"/>
  </w:style>
  <w:style w:type="character" w:customStyle="1" w:styleId="FontStyle43">
    <w:name w:val="Font Style43"/>
    <w:uiPriority w:val="99"/>
    <w:rsid w:val="00E67473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E6747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E67473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rsid w:val="00E6747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E67473"/>
    <w:rPr>
      <w:rFonts w:ascii="Times New Roman" w:hAnsi="Times New Roman" w:cs="Times New Roman"/>
      <w:sz w:val="12"/>
      <w:szCs w:val="12"/>
    </w:rPr>
  </w:style>
  <w:style w:type="character" w:customStyle="1" w:styleId="FontStyle56">
    <w:name w:val="Font Style56"/>
    <w:uiPriority w:val="99"/>
    <w:rsid w:val="00E674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E67473"/>
    <w:pPr>
      <w:widowControl w:val="0"/>
      <w:suppressAutoHyphens w:val="0"/>
      <w:autoSpaceDE w:val="0"/>
      <w:spacing w:line="259" w:lineRule="exact"/>
      <w:ind w:firstLine="336"/>
    </w:pPr>
  </w:style>
  <w:style w:type="paragraph" w:customStyle="1" w:styleId="Style11">
    <w:name w:val="Style11"/>
    <w:basedOn w:val="a2"/>
    <w:uiPriority w:val="99"/>
    <w:rsid w:val="00E67473"/>
    <w:pPr>
      <w:widowControl w:val="0"/>
      <w:suppressAutoHyphens w:val="0"/>
      <w:autoSpaceDE w:val="0"/>
    </w:pPr>
  </w:style>
  <w:style w:type="paragraph" w:customStyle="1" w:styleId="Style15">
    <w:name w:val="Style15"/>
    <w:basedOn w:val="a2"/>
    <w:rsid w:val="00E67473"/>
    <w:pPr>
      <w:widowControl w:val="0"/>
      <w:suppressAutoHyphens w:val="0"/>
      <w:autoSpaceDE w:val="0"/>
      <w:spacing w:line="216" w:lineRule="exact"/>
    </w:pPr>
  </w:style>
  <w:style w:type="paragraph" w:customStyle="1" w:styleId="Style26">
    <w:name w:val="Style26"/>
    <w:basedOn w:val="a2"/>
    <w:rsid w:val="00E67473"/>
    <w:pPr>
      <w:widowControl w:val="0"/>
      <w:suppressAutoHyphens w:val="0"/>
      <w:autoSpaceDE w:val="0"/>
      <w:spacing w:line="202" w:lineRule="exact"/>
      <w:jc w:val="center"/>
    </w:pPr>
  </w:style>
  <w:style w:type="paragraph" w:customStyle="1" w:styleId="Style33">
    <w:name w:val="Style33"/>
    <w:basedOn w:val="a2"/>
    <w:rsid w:val="00E67473"/>
    <w:pPr>
      <w:widowControl w:val="0"/>
      <w:suppressAutoHyphens w:val="0"/>
      <w:autoSpaceDE w:val="0"/>
      <w:spacing w:line="216" w:lineRule="exact"/>
    </w:pPr>
  </w:style>
  <w:style w:type="paragraph" w:customStyle="1" w:styleId="19">
    <w:name w:val="Текст1"/>
    <w:basedOn w:val="a2"/>
    <w:rsid w:val="00E67473"/>
    <w:pPr>
      <w:widowControl w:val="0"/>
      <w:suppressAutoHyphens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FontStyle67">
    <w:name w:val="Font Style67"/>
    <w:uiPriority w:val="99"/>
    <w:rsid w:val="00E67473"/>
    <w:rPr>
      <w:rFonts w:ascii="Cambria" w:hAnsi="Cambria" w:cs="Cambria"/>
      <w:sz w:val="16"/>
      <w:szCs w:val="16"/>
    </w:rPr>
  </w:style>
  <w:style w:type="paragraph" w:customStyle="1" w:styleId="Style2">
    <w:name w:val="Style2"/>
    <w:basedOn w:val="a2"/>
    <w:rsid w:val="00E67473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lang w:eastAsia="ru-RU"/>
    </w:rPr>
  </w:style>
  <w:style w:type="character" w:customStyle="1" w:styleId="FontStyle27">
    <w:name w:val="Font Style27"/>
    <w:rsid w:val="00E67473"/>
    <w:rPr>
      <w:rFonts w:ascii="Times New Roman" w:hAnsi="Times New Roman"/>
      <w:i/>
      <w:sz w:val="20"/>
    </w:rPr>
  </w:style>
  <w:style w:type="paragraph" w:customStyle="1" w:styleId="Style1">
    <w:name w:val="Style1"/>
    <w:basedOn w:val="a2"/>
    <w:qFormat/>
    <w:rsid w:val="00E674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a2"/>
    <w:qFormat/>
    <w:rsid w:val="00E67473"/>
    <w:pPr>
      <w:widowControl w:val="0"/>
      <w:suppressAutoHyphens w:val="0"/>
      <w:autoSpaceDE w:val="0"/>
      <w:autoSpaceDN w:val="0"/>
      <w:adjustRightInd w:val="0"/>
      <w:spacing w:line="269" w:lineRule="exact"/>
      <w:ind w:firstLine="686"/>
      <w:jc w:val="both"/>
    </w:pPr>
    <w:rPr>
      <w:lang w:eastAsia="ru-RU"/>
    </w:rPr>
  </w:style>
  <w:style w:type="paragraph" w:customStyle="1" w:styleId="1a">
    <w:name w:val="Основной 1 см Знак"/>
    <w:basedOn w:val="a2"/>
    <w:link w:val="1b"/>
    <w:rsid w:val="00E67473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1b">
    <w:name w:val="Основной 1 см Знак Знак"/>
    <w:link w:val="1a"/>
    <w:rsid w:val="00E67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topleveltext">
    <w:name w:val="formattext topleveltext"/>
    <w:basedOn w:val="a2"/>
    <w:rsid w:val="00E674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1">
    <w:name w:val="стиль111"/>
    <w:basedOn w:val="a2"/>
    <w:qFormat/>
    <w:rsid w:val="00E67473"/>
    <w:pPr>
      <w:suppressAutoHyphens w:val="0"/>
      <w:spacing w:after="240"/>
      <w:ind w:firstLine="375"/>
      <w:jc w:val="both"/>
    </w:pPr>
    <w:rPr>
      <w:lang w:eastAsia="ru-RU"/>
    </w:rPr>
  </w:style>
  <w:style w:type="paragraph" w:customStyle="1" w:styleId="28">
    <w:name w:val="Абзац списка2"/>
    <w:basedOn w:val="a2"/>
    <w:rsid w:val="00E67473"/>
    <w:pPr>
      <w:suppressAutoHyphens w:val="0"/>
      <w:ind w:left="720"/>
    </w:pPr>
    <w:rPr>
      <w:lang w:eastAsia="ru-RU"/>
    </w:rPr>
  </w:style>
  <w:style w:type="paragraph" w:customStyle="1" w:styleId="52">
    <w:name w:val="Обычный5"/>
    <w:rsid w:val="00E67473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6">
    <w:name w:val="Обычный6"/>
    <w:basedOn w:val="a2"/>
    <w:rsid w:val="00E674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O-normal">
    <w:name w:val="LO-normal"/>
    <w:basedOn w:val="a2"/>
    <w:rsid w:val="00E67473"/>
    <w:pPr>
      <w:suppressAutoHyphens w:val="0"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13934</Words>
  <Characters>79425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2</cp:revision>
  <dcterms:created xsi:type="dcterms:W3CDTF">2023-06-05T14:45:00Z</dcterms:created>
  <dcterms:modified xsi:type="dcterms:W3CDTF">2023-06-05T15:10:00Z</dcterms:modified>
</cp:coreProperties>
</file>