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1" w:rsidRPr="00E94882" w:rsidRDefault="00624EA1" w:rsidP="00624EA1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18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05 Актуальные проблемы права</w:t>
      </w:r>
      <w:bookmarkEnd w:id="0"/>
    </w:p>
    <w:bookmarkEnd w:id="1"/>
    <w:p w:rsidR="00624EA1" w:rsidRPr="00E94882" w:rsidRDefault="00624EA1" w:rsidP="00624EA1"/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Раздел 1.   Цель и задачи освоения дисциплины</w:t>
      </w:r>
    </w:p>
    <w:p w:rsidR="00624EA1" w:rsidRPr="00E94882" w:rsidRDefault="00624EA1" w:rsidP="00624EA1">
      <w:pPr>
        <w:ind w:firstLine="709"/>
        <w:jc w:val="both"/>
      </w:pPr>
      <w:r w:rsidRPr="00E94882">
        <w:rPr>
          <w:b/>
          <w:i/>
        </w:rPr>
        <w:t>Цели</w:t>
      </w:r>
      <w:r w:rsidRPr="00E94882">
        <w:t xml:space="preserve"> дисциплины: </w:t>
      </w:r>
    </w:p>
    <w:p w:rsidR="00624EA1" w:rsidRPr="00E94882" w:rsidRDefault="00624EA1" w:rsidP="00624EA1">
      <w:pPr>
        <w:pStyle w:val="a5"/>
        <w:numPr>
          <w:ilvl w:val="0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обеспечить условия для самоопределения личности магистранта по отношению к актуальным вопросам правоведения;</w:t>
      </w:r>
    </w:p>
    <w:p w:rsidR="00624EA1" w:rsidRPr="00E94882" w:rsidRDefault="00624EA1" w:rsidP="00624EA1">
      <w:pPr>
        <w:pStyle w:val="a5"/>
        <w:numPr>
          <w:ilvl w:val="0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способствовать усвоению комплекса общих знаний о правовых явлениях современности;</w:t>
      </w:r>
    </w:p>
    <w:p w:rsidR="00624EA1" w:rsidRPr="00E94882" w:rsidRDefault="00624EA1" w:rsidP="00624EA1">
      <w:pPr>
        <w:pStyle w:val="a5"/>
        <w:numPr>
          <w:ilvl w:val="0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 xml:space="preserve"> получить целостные представления об основных категориях, отражающих особые свойства современного права;</w:t>
      </w:r>
    </w:p>
    <w:p w:rsidR="00624EA1" w:rsidRPr="00E94882" w:rsidRDefault="00624EA1" w:rsidP="00624EA1">
      <w:pPr>
        <w:pStyle w:val="a5"/>
        <w:numPr>
          <w:ilvl w:val="0"/>
          <w:numId w:val="4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 xml:space="preserve"> выявить и уяснить значение общетеоретических знаний для дальнейшего их применения на практике. </w:t>
      </w:r>
    </w:p>
    <w:p w:rsidR="00624EA1" w:rsidRPr="00E94882" w:rsidRDefault="00624EA1" w:rsidP="00624EA1">
      <w:pPr>
        <w:ind w:firstLine="709"/>
        <w:jc w:val="both"/>
        <w:rPr>
          <w:b/>
          <w:i/>
        </w:rPr>
      </w:pPr>
      <w:r w:rsidRPr="00E94882">
        <w:rPr>
          <w:b/>
          <w:i/>
        </w:rPr>
        <w:t>Задачи</w:t>
      </w:r>
      <w:r w:rsidRPr="00E94882">
        <w:t xml:space="preserve"> дисциплины:</w:t>
      </w:r>
      <w:r w:rsidRPr="00E94882">
        <w:rPr>
          <w:b/>
          <w:i/>
        </w:rPr>
        <w:t xml:space="preserve"> </w:t>
      </w:r>
    </w:p>
    <w:p w:rsidR="00624EA1" w:rsidRPr="00E94882" w:rsidRDefault="00624EA1" w:rsidP="00624EA1">
      <w:pPr>
        <w:pStyle w:val="a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обоснование и теоретическое закрепление исходных понятий, обучающихся по программе магистратуры о юриспруденции;</w:t>
      </w:r>
    </w:p>
    <w:p w:rsidR="00624EA1" w:rsidRPr="00E94882" w:rsidRDefault="00624EA1" w:rsidP="00624EA1">
      <w:pPr>
        <w:pStyle w:val="a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обеспечение наращивания их правовых знаний, умений и навыков для повышения результативности использования на практике;</w:t>
      </w:r>
    </w:p>
    <w:p w:rsidR="00624EA1" w:rsidRPr="00E94882" w:rsidRDefault="00624EA1" w:rsidP="00624EA1">
      <w:pPr>
        <w:pStyle w:val="a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создание условий для обеспечения высокого уровня профессиональной компетентности юриста, адекватного целям и задачам функционирования современной российской правовой системы;</w:t>
      </w:r>
    </w:p>
    <w:p w:rsidR="00624EA1" w:rsidRPr="00E94882" w:rsidRDefault="00624EA1" w:rsidP="00624EA1">
      <w:pPr>
        <w:pStyle w:val="a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разработка и практическая реализация программы магистерской подготовки, ее уточнение и совершенствование в интересах юридической теории и практики;</w:t>
      </w:r>
    </w:p>
    <w:p w:rsidR="00624EA1" w:rsidRPr="00E94882" w:rsidRDefault="00624EA1" w:rsidP="00624EA1">
      <w:pPr>
        <w:pStyle w:val="a5"/>
        <w:numPr>
          <w:ilvl w:val="0"/>
          <w:numId w:val="3"/>
        </w:numPr>
        <w:ind w:left="0" w:firstLine="709"/>
        <w:jc w:val="both"/>
        <w:rPr>
          <w:rFonts w:cs="Times New Roman"/>
          <w:sz w:val="24"/>
          <w:szCs w:val="24"/>
        </w:rPr>
      </w:pPr>
      <w:r w:rsidRPr="00E94882">
        <w:rPr>
          <w:rFonts w:cs="Times New Roman"/>
          <w:sz w:val="24"/>
          <w:szCs w:val="24"/>
        </w:rPr>
        <w:t>координация и соотнесение содержания курса с другими программами магистерской подготовки юристов.</w:t>
      </w:r>
    </w:p>
    <w:p w:rsidR="00624EA1" w:rsidRPr="00E94882" w:rsidRDefault="00624EA1" w:rsidP="00624EA1">
      <w:pPr>
        <w:ind w:firstLine="709"/>
        <w:jc w:val="both"/>
      </w:pPr>
    </w:p>
    <w:p w:rsidR="00624EA1" w:rsidRPr="00E94882" w:rsidRDefault="00624EA1" w:rsidP="00624EA1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 </w:t>
      </w:r>
    </w:p>
    <w:p w:rsidR="00624EA1" w:rsidRPr="00E94882" w:rsidRDefault="00624EA1" w:rsidP="00624EA1">
      <w:pPr>
        <w:tabs>
          <w:tab w:val="left" w:pos="900"/>
          <w:tab w:val="left" w:pos="1800"/>
        </w:tabs>
        <w:ind w:left="180" w:right="-4" w:firstLine="540"/>
        <w:jc w:val="both"/>
      </w:pPr>
    </w:p>
    <w:p w:rsidR="00624EA1" w:rsidRPr="00E94882" w:rsidRDefault="00624EA1" w:rsidP="00624EA1">
      <w:pPr>
        <w:tabs>
          <w:tab w:val="left" w:pos="900"/>
          <w:tab w:val="left" w:pos="1800"/>
        </w:tabs>
        <w:ind w:right="-4" w:firstLine="540"/>
        <w:jc w:val="both"/>
      </w:pPr>
      <w:r w:rsidRPr="00E94882">
        <w:t>Процесс изучения дисциплины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624EA1" w:rsidRPr="00E94882" w:rsidRDefault="00624EA1" w:rsidP="00624EA1">
      <w:pPr>
        <w:tabs>
          <w:tab w:val="left" w:pos="900"/>
          <w:tab w:val="left" w:pos="1800"/>
        </w:tabs>
        <w:ind w:right="-4" w:firstLine="540"/>
        <w:jc w:val="right"/>
        <w:outlineLvl w:val="0"/>
        <w:rPr>
          <w:i/>
        </w:rPr>
      </w:pPr>
      <w:r w:rsidRPr="00E94882">
        <w:rPr>
          <w:i/>
        </w:rPr>
        <w:t>Таблица 2.1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624EA1" w:rsidRPr="00E94882" w:rsidTr="00467A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624EA1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 w:firstLine="540"/>
              <w:jc w:val="center"/>
              <w:rPr>
                <w:b/>
              </w:rPr>
            </w:pPr>
            <w:r w:rsidRPr="00E94882">
              <w:rPr>
                <w:b/>
              </w:rPr>
              <w:t>Общепрофессиональные компетенции</w:t>
            </w:r>
          </w:p>
        </w:tc>
      </w:tr>
      <w:tr w:rsidR="00624EA1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t>Юридический анализ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t>ОПК-1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r w:rsidRPr="00E94882"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E94882">
              <w:lastRenderedPageBreak/>
              <w:t>поставленных задач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r w:rsidRPr="00E94882">
              <w:lastRenderedPageBreak/>
              <w:t>ИОПК-1.1. Знает способы анализа основных закономерностей формирования, функционирования и развития права</w:t>
            </w:r>
          </w:p>
          <w:p w:rsidR="00624EA1" w:rsidRPr="00E94882" w:rsidRDefault="00624EA1" w:rsidP="00467ACA">
            <w:r w:rsidRPr="00E94882">
              <w:t>ИОПК-1.2. Умеет анализировать основные закономерности формирования, функционирования и развития права</w:t>
            </w:r>
          </w:p>
          <w:p w:rsidR="00624EA1" w:rsidRPr="00E94882" w:rsidRDefault="00624EA1" w:rsidP="00467ACA">
            <w:r w:rsidRPr="00E94882">
              <w:t xml:space="preserve">ИОПК-1.3. Владеет навыками анализа основных закономерностей </w:t>
            </w:r>
            <w:r w:rsidRPr="00E94882">
              <w:lastRenderedPageBreak/>
              <w:t>формирования, функционирования и развития права и поиском оптимальных вариантов решения нестандартных ситуаций правоприменительной практики</w:t>
            </w:r>
          </w:p>
        </w:tc>
      </w:tr>
      <w:tr w:rsidR="00624EA1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lastRenderedPageBreak/>
              <w:t>Толкование права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t>ОПК-3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r w:rsidRPr="00E94882">
              <w:t>Способен</w:t>
            </w:r>
          </w:p>
          <w:p w:rsidR="00624EA1" w:rsidRPr="00E94882" w:rsidRDefault="00624EA1" w:rsidP="00467ACA">
            <w:r w:rsidRPr="00E94882">
              <w:t>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A1" w:rsidRPr="00E94882" w:rsidRDefault="00624EA1" w:rsidP="00467ACA">
            <w:r w:rsidRPr="00E94882">
              <w:t xml:space="preserve">ИОПК 3.1 Знает способы профессионального толкования норм права  </w:t>
            </w:r>
          </w:p>
          <w:p w:rsidR="00624EA1" w:rsidRPr="00E94882" w:rsidRDefault="00624EA1" w:rsidP="00467ACA">
            <w:r w:rsidRPr="00E94882">
              <w:t>ИОПК 3.2. Умеет профессионально толковать нормы права</w:t>
            </w:r>
          </w:p>
          <w:p w:rsidR="00624EA1" w:rsidRPr="00E94882" w:rsidRDefault="00624EA1" w:rsidP="00467ACA">
            <w:r w:rsidRPr="00E94882">
              <w:t>ИОПК 3.3. Владеет навыками профессионального толкования нормы права</w:t>
            </w:r>
          </w:p>
        </w:tc>
      </w:tr>
    </w:tbl>
    <w:p w:rsidR="00624EA1" w:rsidRPr="00E94882" w:rsidRDefault="00624EA1" w:rsidP="00624EA1">
      <w:pPr>
        <w:tabs>
          <w:tab w:val="left" w:pos="900"/>
          <w:tab w:val="left" w:pos="1800"/>
        </w:tabs>
        <w:ind w:left="180" w:right="-4" w:firstLine="540"/>
        <w:jc w:val="both"/>
      </w:pPr>
    </w:p>
    <w:p w:rsidR="00624EA1" w:rsidRPr="00E94882" w:rsidRDefault="00624EA1" w:rsidP="00624EA1">
      <w:pPr>
        <w:jc w:val="right"/>
        <w:outlineLvl w:val="0"/>
        <w:rPr>
          <w:i/>
        </w:rPr>
      </w:pPr>
      <w:r w:rsidRPr="00E94882">
        <w:rPr>
          <w:i/>
        </w:rPr>
        <w:t>Таблица 2.2</w:t>
      </w:r>
    </w:p>
    <w:p w:rsidR="00624EA1" w:rsidRPr="00E94882" w:rsidRDefault="00624EA1" w:rsidP="00624EA1">
      <w:pPr>
        <w:pStyle w:val="Style1"/>
        <w:jc w:val="center"/>
        <w:rPr>
          <w:b/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b/>
          <w:i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4"/>
        <w:gridCol w:w="4393"/>
      </w:tblGrid>
      <w:tr w:rsidR="00624EA1" w:rsidRPr="00E94882" w:rsidTr="00467ACA">
        <w:tc>
          <w:tcPr>
            <w:tcW w:w="2660" w:type="dxa"/>
            <w:shd w:val="clear" w:color="auto" w:fill="D9D9D9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393" w:type="dxa"/>
            <w:shd w:val="clear" w:color="auto" w:fill="D9D9D9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624EA1" w:rsidRPr="00E94882" w:rsidTr="00467ACA">
        <w:tc>
          <w:tcPr>
            <w:tcW w:w="2660" w:type="dxa"/>
            <w:shd w:val="clear" w:color="auto" w:fill="auto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624EA1" w:rsidRPr="00E94882" w:rsidRDefault="00624EA1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</w:tbl>
    <w:p w:rsidR="00624EA1" w:rsidRPr="00E94882" w:rsidRDefault="00624EA1" w:rsidP="00624EA1">
      <w:pPr>
        <w:tabs>
          <w:tab w:val="left" w:pos="900"/>
          <w:tab w:val="left" w:pos="1800"/>
        </w:tabs>
        <w:ind w:left="180" w:right="-4" w:firstLine="540"/>
        <w:jc w:val="both"/>
      </w:pPr>
    </w:p>
    <w:p w:rsidR="00624EA1" w:rsidRPr="00E94882" w:rsidRDefault="00624EA1" w:rsidP="00624EA1"/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Раздел 3. Место дисциплины в структуре образовательной</w:t>
      </w:r>
    </w:p>
    <w:p w:rsidR="00624EA1" w:rsidRPr="00E94882" w:rsidRDefault="00624EA1" w:rsidP="00624EA1">
      <w:pPr>
        <w:jc w:val="center"/>
        <w:rPr>
          <w:b/>
          <w:smallCaps/>
        </w:rPr>
      </w:pPr>
      <w:r w:rsidRPr="00E94882">
        <w:rPr>
          <w:b/>
          <w:smallCaps/>
        </w:rPr>
        <w:t>программы магистратуры</w:t>
      </w:r>
    </w:p>
    <w:p w:rsidR="00624EA1" w:rsidRPr="00E94882" w:rsidRDefault="00624EA1" w:rsidP="00624EA1">
      <w:pPr>
        <w:pStyle w:val="3"/>
        <w:spacing w:after="0"/>
        <w:ind w:firstLine="708"/>
        <w:jc w:val="both"/>
        <w:rPr>
          <w:snapToGrid w:val="0"/>
          <w:sz w:val="24"/>
          <w:szCs w:val="24"/>
        </w:rPr>
      </w:pPr>
      <w:r w:rsidRPr="00E94882">
        <w:rPr>
          <w:snapToGrid w:val="0"/>
          <w:sz w:val="24"/>
          <w:szCs w:val="24"/>
        </w:rPr>
        <w:t>Дисциплина «Актуальные проблемы права» (Б</w:t>
      </w:r>
      <w:proofErr w:type="gramStart"/>
      <w:r w:rsidRPr="00E94882">
        <w:rPr>
          <w:snapToGrid w:val="0"/>
          <w:sz w:val="24"/>
          <w:szCs w:val="24"/>
        </w:rPr>
        <w:t>1.О.</w:t>
      </w:r>
      <w:proofErr w:type="gramEnd"/>
      <w:r w:rsidRPr="00E94882">
        <w:rPr>
          <w:snapToGrid w:val="0"/>
          <w:sz w:val="24"/>
          <w:szCs w:val="24"/>
        </w:rPr>
        <w:t>04)  относится к обязательной части блока 1 «Дисциплины (модули)» основной  профессиональной  образовательной  программе  высшего образования – программы магистратуры по направлению подготовки 40.04.01 Юриспруденция.</w:t>
      </w:r>
    </w:p>
    <w:p w:rsidR="00624EA1" w:rsidRPr="00E94882" w:rsidRDefault="00624EA1" w:rsidP="00624EA1">
      <w:pPr>
        <w:ind w:firstLine="709"/>
        <w:jc w:val="both"/>
        <w:rPr>
          <w:spacing w:val="-6"/>
        </w:rPr>
      </w:pPr>
      <w:r w:rsidRPr="00E94882">
        <w:rPr>
          <w:spacing w:val="-6"/>
        </w:rPr>
        <w:t>Для освоения дисциплины «Актуальные проблемы права» магистранты используют знания, умения и навыки, сформированные в процессе изучения дисциплин «Теория государства и права», «История отечественного государства и права», «История государства и права зарубежных стран», «История и методология юридической науки», отраслевых наук.</w:t>
      </w:r>
    </w:p>
    <w:p w:rsidR="00624EA1" w:rsidRPr="00E94882" w:rsidRDefault="00624EA1" w:rsidP="00624EA1">
      <w:pPr>
        <w:ind w:firstLine="709"/>
        <w:jc w:val="both"/>
      </w:pPr>
      <w:r w:rsidRPr="00E94882">
        <w:t xml:space="preserve">Освоение дисциплины «Актуальные проблемы права» является необходимой основой для последующего изучения дисциплин базовой профессиональной подготовки, а </w:t>
      </w:r>
      <w:r w:rsidRPr="00E94882">
        <w:lastRenderedPageBreak/>
        <w:t>также для прохождения научно-исследовательской практики, подготовки магистрантов к Итоговой государственной аттестации.</w:t>
      </w:r>
    </w:p>
    <w:p w:rsidR="00624EA1" w:rsidRPr="00E94882" w:rsidRDefault="00624EA1" w:rsidP="00624EA1">
      <w:pPr>
        <w:ind w:firstLine="709"/>
        <w:jc w:val="both"/>
      </w:pPr>
    </w:p>
    <w:p w:rsidR="00624EA1" w:rsidRPr="00E94882" w:rsidRDefault="00624EA1" w:rsidP="00624EA1">
      <w:pPr>
        <w:ind w:firstLine="709"/>
        <w:jc w:val="both"/>
      </w:pPr>
    </w:p>
    <w:p w:rsidR="00624EA1" w:rsidRPr="00E94882" w:rsidRDefault="00624EA1" w:rsidP="00624EA1">
      <w:pPr>
        <w:pStyle w:val="16---"/>
        <w:rPr>
          <w:rFonts w:cs="Times New Roman"/>
          <w:b w:val="0"/>
          <w:sz w:val="24"/>
          <w:szCs w:val="24"/>
        </w:rPr>
      </w:pP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Раздел 4. Объем (трудоемкость) дисциплины</w:t>
      </w:r>
    </w:p>
    <w:p w:rsidR="00624EA1" w:rsidRPr="00E94882" w:rsidRDefault="00624EA1" w:rsidP="00624EA1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624EA1" w:rsidRPr="00E94882" w:rsidRDefault="00624EA1" w:rsidP="00624EA1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624EA1" w:rsidRPr="00E94882" w:rsidRDefault="00624EA1" w:rsidP="00624EA1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624EA1" w:rsidRPr="00E94882" w:rsidTr="00467ACA">
        <w:tc>
          <w:tcPr>
            <w:tcW w:w="56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right="-228"/>
            </w:pPr>
            <w:r w:rsidRPr="00E94882">
              <w:t>Всего часов</w:t>
            </w:r>
          </w:p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624EA1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ind w:left="-192" w:right="-108"/>
              <w:jc w:val="center"/>
            </w:pP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624EA1" w:rsidRPr="00E94882" w:rsidRDefault="00624EA1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624EA1" w:rsidRPr="00E94882" w:rsidRDefault="00624EA1" w:rsidP="00467ACA">
            <w:pPr>
              <w:ind w:left="-108" w:right="-108"/>
            </w:pPr>
            <w:r w:rsidRPr="00E94882">
              <w:t>Практические/</w:t>
            </w:r>
          </w:p>
          <w:p w:rsidR="00624EA1" w:rsidRPr="00E94882" w:rsidRDefault="00624EA1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c>
          <w:tcPr>
            <w:tcW w:w="9751" w:type="dxa"/>
            <w:gridSpan w:val="9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_1_ семестр</w:t>
            </w: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</w:p>
          <w:p w:rsidR="00624EA1" w:rsidRPr="00E94882" w:rsidRDefault="00624EA1" w:rsidP="00467ACA">
            <w:pPr>
              <w:ind w:right="-228"/>
              <w:jc w:val="center"/>
            </w:pPr>
            <w:r w:rsidRPr="00E9488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  <w:r w:rsidRPr="00E94882">
              <w:t>144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1136" w:type="dxa"/>
            <w:shd w:val="clear" w:color="auto" w:fill="auto"/>
          </w:tcPr>
          <w:p w:rsidR="00624EA1" w:rsidRPr="00E94882" w:rsidRDefault="00624EA1" w:rsidP="00467ACA">
            <w:pPr>
              <w:jc w:val="center"/>
            </w:pPr>
          </w:p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  <w:p w:rsidR="00624EA1" w:rsidRPr="00E94882" w:rsidRDefault="00624EA1" w:rsidP="00467ACA">
            <w:pPr>
              <w:jc w:val="center"/>
            </w:pPr>
            <w:r w:rsidRPr="00E94882">
              <w:t>экзамен</w:t>
            </w:r>
          </w:p>
        </w:tc>
      </w:tr>
      <w:tr w:rsidR="00624EA1" w:rsidRPr="00E94882" w:rsidTr="00467ACA">
        <w:tc>
          <w:tcPr>
            <w:tcW w:w="9751" w:type="dxa"/>
            <w:gridSpan w:val="9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  <w:r w:rsidRPr="00E9488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  <w:r w:rsidRPr="00E94882">
              <w:t>144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1136" w:type="dxa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</w:tc>
      </w:tr>
    </w:tbl>
    <w:p w:rsidR="00624EA1" w:rsidRPr="00E94882" w:rsidRDefault="00624EA1" w:rsidP="00624EA1">
      <w:pPr>
        <w:keepNext/>
        <w:ind w:firstLine="709"/>
        <w:contextualSpacing/>
        <w:jc w:val="right"/>
        <w:rPr>
          <w:i/>
        </w:rPr>
      </w:pPr>
    </w:p>
    <w:p w:rsidR="00624EA1" w:rsidRPr="00E94882" w:rsidRDefault="00624EA1" w:rsidP="00624EA1">
      <w:pPr>
        <w:keepNext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4.2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624EA1" w:rsidRPr="00E94882" w:rsidRDefault="00624EA1" w:rsidP="00624EA1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624EA1" w:rsidRPr="00E94882" w:rsidTr="00467ACA">
        <w:tc>
          <w:tcPr>
            <w:tcW w:w="56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right="-228"/>
            </w:pPr>
            <w:r w:rsidRPr="00E94882">
              <w:t>Всего часов</w:t>
            </w:r>
          </w:p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624EA1" w:rsidRPr="00E94882" w:rsidRDefault="00624EA1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624EA1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ind w:left="-192" w:right="-108"/>
              <w:jc w:val="center"/>
            </w:pP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624EA1" w:rsidRPr="00E94882" w:rsidRDefault="00624EA1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624EA1" w:rsidRPr="00E94882" w:rsidRDefault="00624EA1" w:rsidP="00467ACA">
            <w:pPr>
              <w:ind w:left="-108" w:right="-108"/>
            </w:pPr>
            <w:r w:rsidRPr="00E94882">
              <w:t>Практические/</w:t>
            </w:r>
          </w:p>
          <w:p w:rsidR="00624EA1" w:rsidRPr="00E94882" w:rsidRDefault="00624EA1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c>
          <w:tcPr>
            <w:tcW w:w="9751" w:type="dxa"/>
            <w:gridSpan w:val="9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__1 семестр</w:t>
            </w:r>
          </w:p>
        </w:tc>
      </w:tr>
      <w:tr w:rsidR="00624EA1" w:rsidRPr="00E94882" w:rsidTr="00467ACA">
        <w:tc>
          <w:tcPr>
            <w:tcW w:w="9751" w:type="dxa"/>
            <w:gridSpan w:val="9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_1_семестр</w:t>
            </w: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</w:p>
          <w:p w:rsidR="00624EA1" w:rsidRPr="00E94882" w:rsidRDefault="00624EA1" w:rsidP="00467ACA">
            <w:pPr>
              <w:ind w:right="-228"/>
              <w:jc w:val="center"/>
            </w:pPr>
            <w:r w:rsidRPr="00E9488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  <w:r w:rsidRPr="00E94882">
              <w:t>144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 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1136" w:type="dxa"/>
            <w:shd w:val="clear" w:color="auto" w:fill="auto"/>
          </w:tcPr>
          <w:p w:rsidR="00624EA1" w:rsidRPr="00E94882" w:rsidRDefault="00624EA1" w:rsidP="00467ACA">
            <w:pPr>
              <w:jc w:val="center"/>
            </w:pPr>
          </w:p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78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  <w:p w:rsidR="00624EA1" w:rsidRPr="00E94882" w:rsidRDefault="00624EA1" w:rsidP="00467ACA">
            <w:pPr>
              <w:jc w:val="center"/>
            </w:pPr>
            <w:r w:rsidRPr="00E94882">
              <w:t>экзамен</w:t>
            </w:r>
          </w:p>
        </w:tc>
      </w:tr>
      <w:tr w:rsidR="00624EA1" w:rsidRPr="00E94882" w:rsidTr="00467ACA">
        <w:tc>
          <w:tcPr>
            <w:tcW w:w="9751" w:type="dxa"/>
            <w:gridSpan w:val="9"/>
            <w:shd w:val="clear" w:color="auto" w:fill="auto"/>
          </w:tcPr>
          <w:p w:rsidR="00624EA1" w:rsidRPr="00E94882" w:rsidRDefault="00624EA1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624EA1" w:rsidRPr="00E94882" w:rsidTr="00467ACA">
        <w:tc>
          <w:tcPr>
            <w:tcW w:w="566" w:type="dxa"/>
            <w:shd w:val="clear" w:color="auto" w:fill="auto"/>
          </w:tcPr>
          <w:p w:rsidR="00624EA1" w:rsidRPr="00E94882" w:rsidRDefault="00624EA1" w:rsidP="00467ACA">
            <w:pPr>
              <w:ind w:right="-228"/>
              <w:jc w:val="center"/>
            </w:pPr>
          </w:p>
          <w:p w:rsidR="00624EA1" w:rsidRPr="00E94882" w:rsidRDefault="00624EA1" w:rsidP="00467ACA">
            <w:pPr>
              <w:ind w:right="-228"/>
              <w:jc w:val="center"/>
            </w:pPr>
            <w:r w:rsidRPr="00E94882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ind w:right="-228"/>
              <w:jc w:val="center"/>
            </w:pPr>
            <w:r w:rsidRPr="00E94882">
              <w:t>144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1136" w:type="dxa"/>
            <w:shd w:val="clear" w:color="auto" w:fill="auto"/>
          </w:tcPr>
          <w:p w:rsidR="00624EA1" w:rsidRPr="00E94882" w:rsidRDefault="00624EA1" w:rsidP="00467ACA">
            <w:pPr>
              <w:jc w:val="center"/>
            </w:pPr>
          </w:p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78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  <w:p w:rsidR="00624EA1" w:rsidRPr="00E94882" w:rsidRDefault="00624EA1" w:rsidP="00467ACA">
            <w:pPr>
              <w:jc w:val="center"/>
            </w:pPr>
          </w:p>
        </w:tc>
      </w:tr>
    </w:tbl>
    <w:p w:rsidR="00624EA1" w:rsidRPr="00E94882" w:rsidRDefault="00624EA1" w:rsidP="00624EA1">
      <w:pPr>
        <w:jc w:val="center"/>
        <w:rPr>
          <w:b/>
        </w:rPr>
      </w:pP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Структура и содержание дисциплины</w:t>
      </w:r>
    </w:p>
    <w:p w:rsidR="00624EA1" w:rsidRPr="00E94882" w:rsidRDefault="00624EA1" w:rsidP="00624EA1">
      <w:pPr>
        <w:ind w:right="-4"/>
        <w:jc w:val="both"/>
      </w:pPr>
      <w:r w:rsidRPr="00E94882">
        <w:t xml:space="preserve">        Учебная дисциплина </w:t>
      </w:r>
      <w:r w:rsidRPr="00E94882">
        <w:rPr>
          <w:i/>
        </w:rPr>
        <w:t>«Актуальные проблемы права»</w:t>
      </w:r>
      <w:r w:rsidRPr="00E94882">
        <w:t xml:space="preserve"> состоит из двух разделов:</w:t>
      </w:r>
    </w:p>
    <w:p w:rsidR="00624EA1" w:rsidRPr="00E94882" w:rsidRDefault="00624EA1" w:rsidP="00624EA1">
      <w:pPr>
        <w:numPr>
          <w:ilvl w:val="0"/>
          <w:numId w:val="2"/>
        </w:numPr>
        <w:suppressAutoHyphens w:val="0"/>
        <w:ind w:left="0" w:right="-4" w:firstLine="525"/>
        <w:jc w:val="both"/>
      </w:pPr>
      <w:r w:rsidRPr="00E94882">
        <w:t xml:space="preserve">  Общая часть  </w:t>
      </w:r>
    </w:p>
    <w:p w:rsidR="00624EA1" w:rsidRPr="00E94882" w:rsidRDefault="00624EA1" w:rsidP="00624EA1">
      <w:pPr>
        <w:numPr>
          <w:ilvl w:val="0"/>
          <w:numId w:val="2"/>
        </w:numPr>
        <w:suppressAutoHyphens w:val="0"/>
        <w:ind w:left="0" w:right="-4" w:firstLine="525"/>
        <w:jc w:val="both"/>
      </w:pPr>
      <w:r w:rsidRPr="00E94882">
        <w:t xml:space="preserve"> Особенная часть</w:t>
      </w:r>
    </w:p>
    <w:p w:rsidR="00624EA1" w:rsidRPr="00E94882" w:rsidRDefault="00624EA1" w:rsidP="00624EA1">
      <w:pPr>
        <w:ind w:left="540"/>
        <w:jc w:val="center"/>
        <w:rPr>
          <w:b/>
        </w:rPr>
      </w:pP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624EA1" w:rsidRPr="00E94882" w:rsidRDefault="00624EA1" w:rsidP="00624EA1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контроля)</w:t>
      </w:r>
    </w:p>
    <w:p w:rsidR="00624EA1" w:rsidRPr="00E94882" w:rsidRDefault="00624EA1" w:rsidP="00624EA1">
      <w:pPr>
        <w:jc w:val="center"/>
        <w:rPr>
          <w:b/>
        </w:rPr>
      </w:pPr>
    </w:p>
    <w:p w:rsidR="00624EA1" w:rsidRPr="00E94882" w:rsidRDefault="00624EA1" w:rsidP="00624EA1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4.3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624EA1" w:rsidRPr="00E94882" w:rsidRDefault="00624EA1" w:rsidP="00624EA1">
      <w:pPr>
        <w:ind w:left="525" w:right="-4"/>
        <w:jc w:val="center"/>
      </w:pPr>
      <w:r w:rsidRPr="00E94882">
        <w:rPr>
          <w:b/>
        </w:rPr>
        <w:lastRenderedPageBreak/>
        <w:t>на очной форме обучения</w:t>
      </w:r>
    </w:p>
    <w:p w:rsidR="00624EA1" w:rsidRPr="00E94882" w:rsidRDefault="00624EA1" w:rsidP="00624EA1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576"/>
        <w:gridCol w:w="1011"/>
        <w:gridCol w:w="1087"/>
        <w:gridCol w:w="695"/>
        <w:gridCol w:w="837"/>
        <w:gridCol w:w="908"/>
        <w:gridCol w:w="1138"/>
      </w:tblGrid>
      <w:tr w:rsidR="00624EA1" w:rsidRPr="00E94882" w:rsidTr="00467ACA">
        <w:trPr>
          <w:trHeight w:val="630"/>
        </w:trPr>
        <w:tc>
          <w:tcPr>
            <w:tcW w:w="1668" w:type="pct"/>
            <w:vMerge w:val="restart"/>
            <w:vAlign w:val="center"/>
          </w:tcPr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Наименование раздела, темы</w:t>
            </w:r>
          </w:p>
        </w:tc>
        <w:tc>
          <w:tcPr>
            <w:tcW w:w="303" w:type="pct"/>
            <w:vMerge w:val="restart"/>
            <w:vAlign w:val="center"/>
          </w:tcPr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Все</w:t>
            </w:r>
          </w:p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proofErr w:type="spellStart"/>
            <w:r w:rsidRPr="00E94882">
              <w:rPr>
                <w:b/>
              </w:rPr>
              <w:t>го</w:t>
            </w:r>
            <w:proofErr w:type="spellEnd"/>
            <w:r w:rsidRPr="00E94882">
              <w:rPr>
                <w:b/>
              </w:rPr>
              <w:t xml:space="preserve"> час</w:t>
            </w:r>
          </w:p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proofErr w:type="spellStart"/>
            <w:r w:rsidRPr="00E94882">
              <w:rPr>
                <w:b/>
              </w:rPr>
              <w:t>ов</w:t>
            </w:r>
            <w:proofErr w:type="spellEnd"/>
          </w:p>
        </w:tc>
        <w:tc>
          <w:tcPr>
            <w:tcW w:w="3029" w:type="pct"/>
            <w:gridSpan w:val="6"/>
          </w:tcPr>
          <w:p w:rsidR="00624EA1" w:rsidRPr="00E94882" w:rsidRDefault="00624EA1" w:rsidP="00467ACA">
            <w:pPr>
              <w:ind w:left="-57" w:right="-57"/>
              <w:jc w:val="center"/>
              <w:rPr>
                <w:b/>
              </w:rPr>
            </w:pPr>
            <w:r w:rsidRPr="00E94882">
              <w:rPr>
                <w:b/>
              </w:rPr>
              <w:t>В том числе по видам</w:t>
            </w:r>
          </w:p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учебных занятий</w:t>
            </w:r>
          </w:p>
        </w:tc>
      </w:tr>
      <w:tr w:rsidR="00624EA1" w:rsidRPr="00E94882" w:rsidTr="00467ACA">
        <w:trPr>
          <w:trHeight w:val="337"/>
        </w:trPr>
        <w:tc>
          <w:tcPr>
            <w:tcW w:w="1668" w:type="pct"/>
            <w:vMerge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лекции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Сем.</w:t>
            </w:r>
            <w:r w:rsidRPr="00E94882">
              <w:rPr>
                <w:b/>
              </w:rPr>
              <w:br/>
              <w:t>занятия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Лаб.</w:t>
            </w: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t>К\р</w:t>
            </w: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  <w:r w:rsidRPr="00E94882">
              <w:t>Часы</w:t>
            </w:r>
          </w:p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t xml:space="preserve"> СР кур. раб</w:t>
            </w: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СР</w:t>
            </w:r>
          </w:p>
        </w:tc>
      </w:tr>
      <w:tr w:rsidR="00624EA1" w:rsidRPr="00E94882" w:rsidTr="00467ACA">
        <w:trPr>
          <w:trHeight w:val="221"/>
        </w:trPr>
        <w:tc>
          <w:tcPr>
            <w:tcW w:w="1668" w:type="pct"/>
          </w:tcPr>
          <w:p w:rsidR="00624EA1" w:rsidRPr="00E94882" w:rsidRDefault="00624EA1" w:rsidP="00467ACA">
            <w:pPr>
              <w:rPr>
                <w:b/>
              </w:rPr>
            </w:pPr>
            <w:r w:rsidRPr="00E94882">
              <w:rPr>
                <w:b/>
              </w:rPr>
              <w:t>Раздел 1. Общая часть</w:t>
            </w:r>
          </w:p>
        </w:tc>
        <w:tc>
          <w:tcPr>
            <w:tcW w:w="30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54</w:t>
            </w:r>
          </w:p>
        </w:tc>
        <w:tc>
          <w:tcPr>
            <w:tcW w:w="51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552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10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22</w:t>
            </w:r>
          </w:p>
        </w:tc>
      </w:tr>
      <w:tr w:rsidR="00624EA1" w:rsidRPr="00E94882" w:rsidTr="00467ACA">
        <w:trPr>
          <w:trHeight w:val="221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Тема1.Современная теория права: общая характеристика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18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6</w:t>
            </w:r>
          </w:p>
        </w:tc>
      </w:tr>
      <w:tr w:rsidR="00624EA1" w:rsidRPr="00E94882" w:rsidTr="00467ACA">
        <w:trPr>
          <w:trHeight w:val="285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2. Понятийно-категориальный аппарат современной юридической науки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16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</w:tr>
      <w:tr w:rsidR="00624EA1" w:rsidRPr="00E94882" w:rsidTr="00467ACA">
        <w:trPr>
          <w:trHeight w:val="225"/>
        </w:trPr>
        <w:tc>
          <w:tcPr>
            <w:tcW w:w="1668" w:type="pct"/>
          </w:tcPr>
          <w:p w:rsidR="00624EA1" w:rsidRPr="00E94882" w:rsidRDefault="00624EA1" w:rsidP="00467ACA">
            <w:r w:rsidRPr="00E94882">
              <w:t xml:space="preserve">Тема 3. Проблемы современного </w:t>
            </w:r>
            <w:proofErr w:type="spellStart"/>
            <w:r w:rsidRPr="00E94882">
              <w:t>правопонимания</w:t>
            </w:r>
            <w:proofErr w:type="spellEnd"/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20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6</w:t>
            </w:r>
          </w:p>
        </w:tc>
      </w:tr>
      <w:tr w:rsidR="00624EA1" w:rsidRPr="00E94882" w:rsidTr="00467ACA">
        <w:trPr>
          <w:trHeight w:val="225"/>
        </w:trPr>
        <w:tc>
          <w:tcPr>
            <w:tcW w:w="1668" w:type="pct"/>
          </w:tcPr>
          <w:p w:rsidR="00624EA1" w:rsidRPr="00E94882" w:rsidRDefault="00624EA1" w:rsidP="00467ACA">
            <w:r w:rsidRPr="00E94882">
              <w:rPr>
                <w:b/>
              </w:rPr>
              <w:t>Раздел 2. Особенная часть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90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20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36</w:t>
            </w:r>
          </w:p>
        </w:tc>
      </w:tr>
      <w:tr w:rsidR="00624EA1" w:rsidRPr="00E94882" w:rsidTr="00467ACA">
        <w:trPr>
          <w:trHeight w:val="255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4. Проблемы современного правообразования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16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8</w:t>
            </w:r>
          </w:p>
        </w:tc>
      </w:tr>
      <w:tr w:rsidR="00624EA1" w:rsidRPr="00E94882" w:rsidTr="00467ACA">
        <w:trPr>
          <w:trHeight w:val="206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5. Проблемы сравнительного правоведения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20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6</w:t>
            </w:r>
          </w:p>
        </w:tc>
      </w:tr>
      <w:tr w:rsidR="00624EA1" w:rsidRPr="00E94882" w:rsidTr="00467ACA">
        <w:trPr>
          <w:trHeight w:val="270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6. Проблемы сравнительного законоведения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18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</w:tr>
      <w:tr w:rsidR="00624EA1" w:rsidRPr="00E94882" w:rsidTr="00467ACA">
        <w:trPr>
          <w:trHeight w:val="270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7. Проблемы механизма действия права в современных условиях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18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6</w:t>
            </w:r>
          </w:p>
        </w:tc>
      </w:tr>
      <w:tr w:rsidR="00624EA1" w:rsidRPr="00E94882" w:rsidTr="00467ACA">
        <w:trPr>
          <w:trHeight w:val="270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Тема 8. Проблемы поведения в праве: соотношение границ и ответственности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18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4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6</w:t>
            </w:r>
          </w:p>
        </w:tc>
      </w:tr>
      <w:tr w:rsidR="00624EA1" w:rsidRPr="00E94882" w:rsidTr="00467ACA">
        <w:trPr>
          <w:trHeight w:val="270"/>
        </w:trPr>
        <w:tc>
          <w:tcPr>
            <w:tcW w:w="1668" w:type="pct"/>
          </w:tcPr>
          <w:p w:rsidR="00624EA1" w:rsidRPr="00E94882" w:rsidRDefault="00624EA1" w:rsidP="00467ACA">
            <w:r w:rsidRPr="00E94882">
              <w:t xml:space="preserve">Курсовая работа 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rPr>
          <w:trHeight w:val="270"/>
        </w:trPr>
        <w:tc>
          <w:tcPr>
            <w:tcW w:w="1668" w:type="pct"/>
          </w:tcPr>
          <w:p w:rsidR="00624EA1" w:rsidRPr="00E94882" w:rsidRDefault="00624EA1" w:rsidP="00467ACA">
            <w:r w:rsidRPr="00E94882">
              <w:t>Экзамен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rPr>
          <w:trHeight w:val="70"/>
        </w:trPr>
        <w:tc>
          <w:tcPr>
            <w:tcW w:w="1668" w:type="pct"/>
          </w:tcPr>
          <w:p w:rsidR="00624EA1" w:rsidRPr="00E94882" w:rsidRDefault="00624EA1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30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144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552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30</w:t>
            </w:r>
          </w:p>
        </w:tc>
        <w:tc>
          <w:tcPr>
            <w:tcW w:w="38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462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</w:t>
            </w:r>
          </w:p>
        </w:tc>
        <w:tc>
          <w:tcPr>
            <w:tcW w:w="49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</w:t>
            </w:r>
          </w:p>
        </w:tc>
        <w:tc>
          <w:tcPr>
            <w:tcW w:w="621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58</w:t>
            </w:r>
          </w:p>
        </w:tc>
      </w:tr>
    </w:tbl>
    <w:p w:rsidR="00624EA1" w:rsidRPr="00E94882" w:rsidRDefault="00624EA1" w:rsidP="00624EA1">
      <w:pPr>
        <w:keepNext/>
        <w:jc w:val="both"/>
        <w:rPr>
          <w:b/>
        </w:rPr>
      </w:pPr>
    </w:p>
    <w:p w:rsidR="00624EA1" w:rsidRPr="00E94882" w:rsidRDefault="00624EA1" w:rsidP="00624EA1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624EA1" w:rsidRPr="00E94882" w:rsidRDefault="00624EA1" w:rsidP="00624EA1">
      <w:pPr>
        <w:pStyle w:val="Style1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624EA1" w:rsidRPr="00E94882" w:rsidRDefault="00624EA1" w:rsidP="00624EA1">
      <w:pPr>
        <w:keepNext/>
        <w:jc w:val="center"/>
        <w:rPr>
          <w:b/>
        </w:rPr>
      </w:pPr>
      <w:r w:rsidRPr="00E94882">
        <w:rPr>
          <w:b/>
        </w:rPr>
        <w:t xml:space="preserve"> на заочной форме обучения </w:t>
      </w:r>
    </w:p>
    <w:p w:rsidR="00624EA1" w:rsidRPr="00E94882" w:rsidRDefault="00624EA1" w:rsidP="00624EA1">
      <w:pPr>
        <w:keepNext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1110"/>
        <w:gridCol w:w="1011"/>
        <w:gridCol w:w="1112"/>
        <w:gridCol w:w="574"/>
        <w:gridCol w:w="747"/>
        <w:gridCol w:w="1369"/>
      </w:tblGrid>
      <w:tr w:rsidR="00624EA1" w:rsidRPr="00E94882" w:rsidTr="00467ACA">
        <w:trPr>
          <w:trHeight w:val="630"/>
        </w:trPr>
        <w:tc>
          <w:tcPr>
            <w:tcW w:w="1853" w:type="pct"/>
            <w:vMerge w:val="restart"/>
            <w:vAlign w:val="center"/>
          </w:tcPr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Наименование раздела, темы</w:t>
            </w:r>
          </w:p>
        </w:tc>
        <w:tc>
          <w:tcPr>
            <w:tcW w:w="616" w:type="pct"/>
            <w:vMerge w:val="restart"/>
            <w:vAlign w:val="center"/>
          </w:tcPr>
          <w:p w:rsidR="00624EA1" w:rsidRPr="00E94882" w:rsidRDefault="00624EA1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2531" w:type="pct"/>
            <w:gridSpan w:val="5"/>
          </w:tcPr>
          <w:p w:rsidR="00624EA1" w:rsidRPr="00E94882" w:rsidRDefault="00624EA1" w:rsidP="00467ACA">
            <w:pPr>
              <w:ind w:left="-57" w:right="-57"/>
              <w:jc w:val="center"/>
              <w:rPr>
                <w:b/>
              </w:rPr>
            </w:pPr>
            <w:r w:rsidRPr="00E94882">
              <w:rPr>
                <w:b/>
              </w:rPr>
              <w:t>В том числе по видам</w:t>
            </w:r>
          </w:p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учебных занятий</w:t>
            </w:r>
          </w:p>
        </w:tc>
      </w:tr>
      <w:tr w:rsidR="00624EA1" w:rsidRPr="00E94882" w:rsidTr="00467ACA">
        <w:trPr>
          <w:trHeight w:val="337"/>
        </w:trPr>
        <w:tc>
          <w:tcPr>
            <w:tcW w:w="1853" w:type="pct"/>
            <w:vMerge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16" w:type="pct"/>
            <w:vMerge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лекции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Сем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к\р</w:t>
            </w: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  <w:r w:rsidRPr="00E94882">
              <w:t>Часы</w:t>
            </w:r>
          </w:p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t xml:space="preserve"> СР кур. раб</w:t>
            </w: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СР</w:t>
            </w:r>
          </w:p>
        </w:tc>
      </w:tr>
      <w:tr w:rsidR="00624EA1" w:rsidRPr="00E94882" w:rsidTr="00467ACA">
        <w:trPr>
          <w:trHeight w:val="221"/>
        </w:trPr>
        <w:tc>
          <w:tcPr>
            <w:tcW w:w="1853" w:type="pct"/>
          </w:tcPr>
          <w:p w:rsidR="00624EA1" w:rsidRPr="00E94882" w:rsidRDefault="00624EA1" w:rsidP="00467ACA">
            <w:r w:rsidRPr="00E94882">
              <w:rPr>
                <w:b/>
              </w:rPr>
              <w:t>Раздел 1. Общая часть</w:t>
            </w:r>
          </w:p>
        </w:tc>
        <w:tc>
          <w:tcPr>
            <w:tcW w:w="616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38</w:t>
            </w:r>
          </w:p>
        </w:tc>
        <w:tc>
          <w:tcPr>
            <w:tcW w:w="513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617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30</w:t>
            </w:r>
          </w:p>
        </w:tc>
      </w:tr>
      <w:tr w:rsidR="00624EA1" w:rsidRPr="00E94882" w:rsidTr="00467ACA">
        <w:trPr>
          <w:trHeight w:val="221"/>
        </w:trPr>
        <w:tc>
          <w:tcPr>
            <w:tcW w:w="1853" w:type="pct"/>
          </w:tcPr>
          <w:p w:rsidR="00624EA1" w:rsidRPr="00E94882" w:rsidRDefault="00624EA1" w:rsidP="00467ACA">
            <w:r w:rsidRPr="00E94882">
              <w:lastRenderedPageBreak/>
              <w:t>Современная теория права: общая характеристика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12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9</w:t>
            </w:r>
          </w:p>
        </w:tc>
      </w:tr>
      <w:tr w:rsidR="00624EA1" w:rsidRPr="00E94882" w:rsidTr="00467ACA">
        <w:trPr>
          <w:trHeight w:val="285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Понятийно-категориальный аппарат современной юридической науки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12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9</w:t>
            </w:r>
          </w:p>
        </w:tc>
      </w:tr>
      <w:tr w:rsidR="00624EA1" w:rsidRPr="00E94882" w:rsidTr="00467ACA">
        <w:trPr>
          <w:trHeight w:val="225"/>
        </w:trPr>
        <w:tc>
          <w:tcPr>
            <w:tcW w:w="1853" w:type="pct"/>
          </w:tcPr>
          <w:p w:rsidR="00624EA1" w:rsidRPr="00E94882" w:rsidRDefault="00624EA1" w:rsidP="00467ACA">
            <w:r w:rsidRPr="00E94882">
              <w:t xml:space="preserve">Проблемы современного </w:t>
            </w:r>
            <w:proofErr w:type="spellStart"/>
            <w:r w:rsidRPr="00E94882">
              <w:t>правопонимания</w:t>
            </w:r>
            <w:proofErr w:type="spellEnd"/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12</w:t>
            </w:r>
          </w:p>
        </w:tc>
      </w:tr>
      <w:tr w:rsidR="00624EA1" w:rsidRPr="00E94882" w:rsidTr="00467ACA">
        <w:trPr>
          <w:trHeight w:val="225"/>
        </w:trPr>
        <w:tc>
          <w:tcPr>
            <w:tcW w:w="1853" w:type="pct"/>
          </w:tcPr>
          <w:p w:rsidR="00624EA1" w:rsidRPr="00E94882" w:rsidRDefault="00624EA1" w:rsidP="00467ACA">
            <w:r w:rsidRPr="00E94882">
              <w:rPr>
                <w:b/>
              </w:rPr>
              <w:t>Раздел 2. Особенная часть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70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2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10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58</w:t>
            </w:r>
          </w:p>
        </w:tc>
      </w:tr>
      <w:tr w:rsidR="00624EA1" w:rsidRPr="00E94882" w:rsidTr="00467ACA">
        <w:trPr>
          <w:trHeight w:val="255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Проблемы современного правообразования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9</w:t>
            </w:r>
          </w:p>
        </w:tc>
      </w:tr>
      <w:tr w:rsidR="00624EA1" w:rsidRPr="00E94882" w:rsidTr="00467ACA">
        <w:trPr>
          <w:trHeight w:val="206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Проблемы сравнительного правоведения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9</w:t>
            </w: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Проблемы сравнительного законоведения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Проблемы механизма действия права в современных условиях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Проблемы поведения в праве: соотношение границ и ответственности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-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2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</w:t>
            </w: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Курсовая работа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10 (3\7)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  <w:r w:rsidRPr="00E94882">
              <w:t>3</w:t>
            </w: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  <w:r w:rsidRPr="00E94882">
              <w:t>7</w:t>
            </w: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r w:rsidRPr="00E94882">
              <w:t>Экзамен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</w:pPr>
            <w:r w:rsidRPr="00E94882">
              <w:t>36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</w:pP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</w:pPr>
          </w:p>
        </w:tc>
      </w:tr>
      <w:tr w:rsidR="00624EA1" w:rsidRPr="00E94882" w:rsidTr="00467ACA">
        <w:trPr>
          <w:trHeight w:val="270"/>
        </w:trPr>
        <w:tc>
          <w:tcPr>
            <w:tcW w:w="1853" w:type="pct"/>
          </w:tcPr>
          <w:p w:rsidR="00624EA1" w:rsidRPr="00E94882" w:rsidRDefault="00624EA1" w:rsidP="00467ACA">
            <w:pPr>
              <w:rPr>
                <w:b/>
              </w:rPr>
            </w:pPr>
            <w:r w:rsidRPr="00E94882">
              <w:rPr>
                <w:b/>
              </w:rPr>
              <w:t>Всего часов</w:t>
            </w:r>
          </w:p>
        </w:tc>
        <w:tc>
          <w:tcPr>
            <w:tcW w:w="616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144</w:t>
            </w:r>
          </w:p>
        </w:tc>
        <w:tc>
          <w:tcPr>
            <w:tcW w:w="513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4</w:t>
            </w:r>
          </w:p>
        </w:tc>
        <w:tc>
          <w:tcPr>
            <w:tcW w:w="617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16</w:t>
            </w:r>
          </w:p>
        </w:tc>
        <w:tc>
          <w:tcPr>
            <w:tcW w:w="329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</w:t>
            </w:r>
          </w:p>
        </w:tc>
        <w:tc>
          <w:tcPr>
            <w:tcW w:w="318" w:type="pct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</w:t>
            </w:r>
          </w:p>
        </w:tc>
        <w:tc>
          <w:tcPr>
            <w:tcW w:w="754" w:type="pct"/>
            <w:vAlign w:val="center"/>
          </w:tcPr>
          <w:p w:rsidR="00624EA1" w:rsidRPr="00E94882" w:rsidRDefault="00624EA1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78</w:t>
            </w:r>
          </w:p>
        </w:tc>
      </w:tr>
    </w:tbl>
    <w:p w:rsidR="00624EA1" w:rsidRPr="00E94882" w:rsidRDefault="00624EA1" w:rsidP="00624EA1">
      <w:pPr>
        <w:keepNext/>
        <w:jc w:val="both"/>
        <w:rPr>
          <w:b/>
        </w:rPr>
      </w:pPr>
    </w:p>
    <w:p w:rsidR="00624EA1" w:rsidRPr="00E94882" w:rsidRDefault="00624EA1" w:rsidP="00624EA1">
      <w:pPr>
        <w:keepNext/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624EA1" w:rsidRPr="00E94882" w:rsidRDefault="00624EA1" w:rsidP="00624EA1">
      <w:pPr>
        <w:pStyle w:val="Style1"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55"/>
        <w:gridCol w:w="6633"/>
      </w:tblGrid>
      <w:tr w:rsidR="00624EA1" w:rsidRPr="00E94882" w:rsidTr="00467ACA">
        <w:trPr>
          <w:trHeight w:val="57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A1" w:rsidRPr="00E94882" w:rsidRDefault="00624EA1" w:rsidP="00467ACA">
            <w:pPr>
              <w:pStyle w:val="msonormalcxspmiddle"/>
              <w:spacing w:after="0"/>
              <w:ind w:left="-113" w:right="-113"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A1" w:rsidRPr="00E94882" w:rsidRDefault="00624EA1" w:rsidP="00467ACA">
            <w:pPr>
              <w:pStyle w:val="msonormalcxspmiddle"/>
              <w:spacing w:after="0"/>
              <w:ind w:left="-113" w:right="-113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 xml:space="preserve">раздела/темы </w:t>
            </w:r>
          </w:p>
          <w:p w:rsidR="00624EA1" w:rsidRPr="00E94882" w:rsidRDefault="00624EA1" w:rsidP="00467ACA">
            <w:pPr>
              <w:pStyle w:val="msonormalcxspmiddle"/>
              <w:spacing w:after="0"/>
              <w:ind w:left="-113" w:right="-113" w:hanging="34"/>
              <w:jc w:val="center"/>
              <w:rPr>
                <w:b/>
              </w:rPr>
            </w:pPr>
            <w:r w:rsidRPr="00E94882">
              <w:rPr>
                <w:b/>
              </w:rPr>
              <w:t>дисциплины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A1" w:rsidRPr="00E94882" w:rsidRDefault="00624EA1" w:rsidP="00467ACA">
            <w:pPr>
              <w:pStyle w:val="msonormalcxspmiddle"/>
              <w:spacing w:after="0"/>
              <w:ind w:left="-113" w:right="-113"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624EA1" w:rsidRPr="00E94882" w:rsidTr="00467ACA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A1" w:rsidRPr="00E94882" w:rsidRDefault="00624EA1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rPr>
                <w:b/>
              </w:rPr>
              <w:t>Раздел 1. Общая часть</w:t>
            </w:r>
          </w:p>
        </w:tc>
      </w:tr>
      <w:tr w:rsidR="00624EA1" w:rsidRPr="00E94882" w:rsidTr="00467ACA">
        <w:trPr>
          <w:trHeight w:val="34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left="-697" w:firstLine="709"/>
              <w:jc w:val="left"/>
            </w:pPr>
            <w:r w:rsidRPr="00E94882">
              <w:t>1.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r w:rsidRPr="00E94882">
              <w:t>Современная теория права: общая характеристика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jc w:val="both"/>
            </w:pPr>
            <w:r w:rsidRPr="00E94882">
              <w:t xml:space="preserve">Проблемы </w:t>
            </w:r>
            <w:proofErr w:type="spellStart"/>
            <w:r w:rsidRPr="00E94882">
              <w:t>интернализации</w:t>
            </w:r>
            <w:proofErr w:type="spellEnd"/>
            <w:r w:rsidRPr="00E94882">
              <w:t xml:space="preserve"> права и правового регулирования в контексте глобализации. Гуманитарное </w:t>
            </w:r>
            <w:proofErr w:type="spellStart"/>
            <w:r w:rsidRPr="00E94882">
              <w:t>правопонимание</w:t>
            </w:r>
            <w:proofErr w:type="spellEnd"/>
            <w:r w:rsidRPr="00E94882">
              <w:t xml:space="preserve"> – формирующаяся доктринальная основа мировой юридической науки (международного правоведения). Приоритетность проблемы прав и свобод человека. Единство проблематики мировой юридической науки в аспекте </w:t>
            </w:r>
            <w:proofErr w:type="spellStart"/>
            <w:r w:rsidRPr="00E94882">
              <w:t>правокультурного</w:t>
            </w:r>
            <w:proofErr w:type="spellEnd"/>
            <w:r w:rsidRPr="00E94882">
              <w:t xml:space="preserve"> плюрализма. </w:t>
            </w:r>
          </w:p>
          <w:p w:rsidR="00624EA1" w:rsidRPr="00E94882" w:rsidRDefault="00624EA1" w:rsidP="00467ACA">
            <w:pPr>
              <w:jc w:val="both"/>
              <w:rPr>
                <w:spacing w:val="-4"/>
              </w:rPr>
            </w:pPr>
            <w:r w:rsidRPr="00E94882">
              <w:rPr>
                <w:spacing w:val="-4"/>
              </w:rPr>
              <w:t>Система юридических наук. Старые и новые юридические науки. Логика формирования отраслевых юридических наук. Этапы развития отраслевых юридических наук. Тенденции в современном развитии отраслевых юридических наук.</w:t>
            </w:r>
          </w:p>
          <w:p w:rsidR="00624EA1" w:rsidRPr="00E94882" w:rsidRDefault="00624EA1" w:rsidP="00467ACA">
            <w:pPr>
              <w:jc w:val="both"/>
            </w:pPr>
            <w:r w:rsidRPr="00E94882">
              <w:t xml:space="preserve">Право, как система и современные проблемы ее строения. Внутренние закономерности развития отраслевых семей, отраслей права и правовых институтов. Проблема </w:t>
            </w:r>
            <w:proofErr w:type="spellStart"/>
            <w:r w:rsidRPr="00E94882">
              <w:t>подотраслей</w:t>
            </w:r>
            <w:proofErr w:type="spellEnd"/>
            <w:r w:rsidRPr="00E94882">
              <w:t xml:space="preserve"> права и правовых </w:t>
            </w:r>
            <w:proofErr w:type="spellStart"/>
            <w:r w:rsidRPr="00E94882">
              <w:t>субинститутов</w:t>
            </w:r>
            <w:proofErr w:type="spellEnd"/>
            <w:r w:rsidRPr="00E94882">
              <w:t xml:space="preserve">. Современные проблемы соотношения публичного и частного права. Внутригосударственное и межгосударственное право. </w:t>
            </w:r>
          </w:p>
          <w:p w:rsidR="00624EA1" w:rsidRPr="00E94882" w:rsidRDefault="00624EA1" w:rsidP="00467ACA">
            <w:pPr>
              <w:jc w:val="both"/>
            </w:pPr>
            <w:r w:rsidRPr="00E94882">
              <w:t xml:space="preserve">Теоретические проблемы источников современного права и путей их формирования. Основные источники современных государств в сравнительно-правовом аспекте. </w:t>
            </w:r>
          </w:p>
          <w:p w:rsidR="00624EA1" w:rsidRPr="00E94882" w:rsidRDefault="00624EA1" w:rsidP="00467ACA">
            <w:pPr>
              <w:jc w:val="both"/>
            </w:pPr>
            <w:r w:rsidRPr="00E94882">
              <w:t xml:space="preserve">Современные проблемы юридической компаративистики: от сравнения форм и типов государств и их правовых систем к </w:t>
            </w:r>
            <w:r w:rsidRPr="00E94882">
              <w:lastRenderedPageBreak/>
              <w:t>сопоставлению социально-правовых и духовных традиций в государственности.</w:t>
            </w:r>
          </w:p>
        </w:tc>
      </w:tr>
      <w:tr w:rsidR="00624EA1" w:rsidRPr="00E94882" w:rsidTr="00467ACA">
        <w:trPr>
          <w:trHeight w:val="51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left="-697" w:firstLine="709"/>
              <w:jc w:val="left"/>
            </w:pPr>
            <w:r w:rsidRPr="00E94882">
              <w:lastRenderedPageBreak/>
              <w:t>2.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r w:rsidRPr="00E94882">
              <w:t>Понятийно-категориальный аппарат современной юридической науки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</w:pPr>
            <w:r w:rsidRPr="00E94882">
              <w:t xml:space="preserve">Специфика современного юридического языка, его роль в отражении законов правовой действительности.  </w:t>
            </w:r>
          </w:p>
          <w:p w:rsidR="00624EA1" w:rsidRPr="00E94882" w:rsidRDefault="00624EA1" w:rsidP="00467ACA">
            <w:pPr>
              <w:pStyle w:val="a3"/>
            </w:pPr>
            <w:r w:rsidRPr="00E94882">
              <w:t>Иерархия понятий, терминов и конструкций в юридической науке, их научные определения. Понятия высшего (категориального) уровня. Общая и специальная юридическая терминология. Классификация юридических понятий и терминов. Юридические конструкции и научные парадигмы.</w:t>
            </w:r>
          </w:p>
          <w:p w:rsidR="00624EA1" w:rsidRPr="00E94882" w:rsidRDefault="00624EA1" w:rsidP="00467ACA">
            <w:pPr>
              <w:jc w:val="both"/>
            </w:pPr>
            <w:r w:rsidRPr="00E94882">
              <w:t>Эволюционное развитие юридических понятий и их закрепление в праве. Закономерности процессов объективных перемен в языковых, логических и иных способах отражения государственно-правовой реальности. Субъективные факторы изменений в современной юридической терминологии.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 Группы юридических понятий, фиксируемых современным законодательством: которым возвращен первоначально заложенный в них смысл; которые приобретают новое смысловое значение; которые не изменяли содержания, адекватно соответствуя своему первоначальному значению; которым вновь придается общепринятое значение в результате их терминологического очищения; вновь вошедшие в лексикон права после многолетнего забвения; заменяющие традиционно использованную терминологию, которая ныне противоречит международным требованиям и стандартам; которые закрепляются в процессе отражения в праве современных отношений и связей; устаревшие юридические понятия.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>Основные понятия современного государства (в юридической теории, в международном праве, во внутригосударственном праве, по отношении к религии, социальным вопросам и т.п.).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Основные понятия современного права. </w:t>
            </w:r>
          </w:p>
        </w:tc>
      </w:tr>
      <w:tr w:rsidR="00624EA1" w:rsidRPr="00E94882" w:rsidTr="00467ACA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t>3.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 xml:space="preserve">Проблемы современного </w:t>
            </w:r>
            <w:proofErr w:type="spellStart"/>
            <w:r w:rsidRPr="00E94882">
              <w:t>правопонимания</w:t>
            </w:r>
            <w:proofErr w:type="spellEnd"/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Соотношение классических, неоклассических и </w:t>
            </w:r>
            <w:proofErr w:type="spellStart"/>
            <w:r w:rsidRPr="00E94882">
              <w:t>постнеоклассических</w:t>
            </w:r>
            <w:proofErr w:type="spellEnd"/>
            <w:r w:rsidRPr="00E94882">
              <w:t xml:space="preserve"> типов </w:t>
            </w:r>
            <w:proofErr w:type="spellStart"/>
            <w:r w:rsidRPr="00E94882">
              <w:t>правопонимания</w:t>
            </w:r>
            <w:proofErr w:type="spellEnd"/>
            <w:r w:rsidRPr="00E94882">
              <w:t xml:space="preserve"> в современной юридической науке. Проблемы соотношения и взаимосвязи идеологического и позитивистского </w:t>
            </w:r>
            <w:proofErr w:type="spellStart"/>
            <w:r w:rsidRPr="00E94882">
              <w:t>правопонимания</w:t>
            </w:r>
            <w:proofErr w:type="spellEnd"/>
            <w:r w:rsidRPr="00E94882">
              <w:t>. Проблемы модернизации учений о праве.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</w:t>
            </w:r>
            <w:proofErr w:type="spellStart"/>
            <w:r w:rsidRPr="00E94882">
              <w:t>Этатистское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правопонимание</w:t>
            </w:r>
            <w:proofErr w:type="spellEnd"/>
            <w:r w:rsidRPr="00E94882">
              <w:t xml:space="preserve"> в отечественной юридической науке: противостояние «узкого» и «широкого» подходов к праву. Материалистическая теория права в поисках компромиссов. </w:t>
            </w:r>
            <w:proofErr w:type="spellStart"/>
            <w:r w:rsidRPr="00E94882">
              <w:t>Либертарно</w:t>
            </w:r>
            <w:proofErr w:type="spellEnd"/>
            <w:r w:rsidRPr="00E94882">
              <w:t xml:space="preserve">-юридическая теория в противопоставлении позитивизму и традиционному естественно-правовому учению. 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lastRenderedPageBreak/>
              <w:t xml:space="preserve"> Интегративный подход в современном </w:t>
            </w:r>
            <w:proofErr w:type="spellStart"/>
            <w:r w:rsidRPr="00E94882">
              <w:t>правопонимании</w:t>
            </w:r>
            <w:proofErr w:type="spellEnd"/>
            <w:r w:rsidRPr="00E94882">
              <w:t>. Объединительные позиции в отечественной и зарубежной юриспруденции. Социальная теория права. Интегративная юриспруденция. Коммуникативная теория права. Движение за правовой полицентризм.</w:t>
            </w:r>
          </w:p>
        </w:tc>
      </w:tr>
      <w:tr w:rsidR="00624EA1" w:rsidRPr="00E94882" w:rsidTr="00467ACA">
        <w:trPr>
          <w:trHeight w:val="2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</w:pPr>
            <w:r w:rsidRPr="00E94882">
              <w:rPr>
                <w:b/>
              </w:rPr>
              <w:lastRenderedPageBreak/>
              <w:t>Раздел 2. Особенная часть</w:t>
            </w:r>
          </w:p>
        </w:tc>
      </w:tr>
      <w:tr w:rsidR="00624EA1" w:rsidRPr="00E94882" w:rsidTr="00467ACA">
        <w:trPr>
          <w:trHeight w:val="51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t>4.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>Проблемы современного правообразования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</w:t>
            </w:r>
            <w:proofErr w:type="spellStart"/>
            <w:r w:rsidRPr="00E94882">
              <w:t>Правообразование</w:t>
            </w:r>
            <w:proofErr w:type="spellEnd"/>
            <w:r w:rsidRPr="00E94882">
              <w:t xml:space="preserve"> как многофакторный социальный процесс возникновения, развития и изменения права. Проблемы многообразия проявления современного права: легитимное право, декларативное право, партикулярное право, законодательное право, договорное право, доктринальное право, интерпретационное право, трансформированное право.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Проблемы соотношения формального и фактического права, фиксируемого и теневого права, внутригосударственного и международного права.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Проблемы современной правотворческой деятельности. Принципы и функции правотворчества в новом мире. Субъекты правотворчества и уровни их компетенции. Развитие видов современной правотворческой деятельности. Делегированное правотворчество. Договорное правотворчество. Санкционированное правотворчество. 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Проблемы правотворческой (юридической) техники. Возрастание роли юридического языка в закреплении смыслового значения юридического документа, адекватном оформлении правового текста. Юридические конструкции и их значение при выработке правового акта. Правила оформления нормативного акта. Правила правотворческого процесса. Правила систематизации законодательства. Проблема свода законов. </w:t>
            </w:r>
          </w:p>
        </w:tc>
      </w:tr>
      <w:tr w:rsidR="00624EA1" w:rsidRPr="00E94882" w:rsidTr="00467ACA">
        <w:trPr>
          <w:trHeight w:val="51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t>5.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>Проблемы сравнительного правоведения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</w:pPr>
            <w:r w:rsidRPr="00E94882">
              <w:rPr>
                <w:b/>
              </w:rPr>
              <w:t xml:space="preserve"> </w:t>
            </w:r>
            <w:r w:rsidRPr="00E94882">
              <w:t>Сравнительное правоведение как метод правового познания, как практическая компаративистика, как учебная юридическая дисциплина и как самостоятельное направление общетеоретической юридической науки с собственной характеристикой и особенностями проявления. Возникновение и эволюция сравнительного правоведения. Его понятие, принципы и структура, понятийно-категориальный и терминологический аппарат. Основные направления сравнительного правоведения.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Проблемы понимания правовой системы в современной юридической теории. Виды правовых систем в государст</w:t>
            </w:r>
            <w:r w:rsidRPr="00E94882">
              <w:softHyphen/>
              <w:t>венно организованных обществах. Проблемы типологии правовых систем и поиски критериев их классификации.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 Западная и восточная правовые традиции. Континентальное (европейское) право: исторические корни и современность. Англо-американское право: особенности формирования и современного развития. Религиозно-традиционные правовые семьи и системы. Идеологические правовые системы. Процессы сближения правовых систем в современном мире. </w:t>
            </w:r>
          </w:p>
        </w:tc>
      </w:tr>
      <w:tr w:rsidR="00624EA1" w:rsidRPr="00E94882" w:rsidTr="00467ACA">
        <w:trPr>
          <w:trHeight w:val="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t>6.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>Проблемы сравнительного законоведения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</w:pPr>
            <w:r w:rsidRPr="00E94882">
              <w:rPr>
                <w:b/>
              </w:rPr>
              <w:t xml:space="preserve"> </w:t>
            </w:r>
            <w:r w:rsidRPr="00E94882">
              <w:t xml:space="preserve">Становление </w:t>
            </w:r>
            <w:proofErr w:type="spellStart"/>
            <w:r w:rsidRPr="00E94882">
              <w:t>легиспруденции</w:t>
            </w:r>
            <w:proofErr w:type="spellEnd"/>
            <w:r w:rsidRPr="00E94882">
              <w:t xml:space="preserve"> как самостоятельного направления общетеоретической юридической науки и ее современное состояние. Актуальность специального обращения к теории и практике оформления и действия </w:t>
            </w:r>
            <w:r w:rsidRPr="00E94882">
              <w:lastRenderedPageBreak/>
              <w:t>законов на основе мировых традиций и опыта отдельных стран. Понятийно-категориальный и терминологический аппарат сравнительного законоведения, его принципы и методы, функции и направления.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Закон и право во взаимосвязи. Проблемы их отождествления и/или противопоставления. Отражение соотношения закона и права в современном </w:t>
            </w:r>
            <w:proofErr w:type="spellStart"/>
            <w:r w:rsidRPr="00E94882">
              <w:t>правопонимании</w:t>
            </w:r>
            <w:proofErr w:type="spellEnd"/>
            <w:r w:rsidRPr="00E94882">
              <w:t xml:space="preserve">. Реальное действие закона в правовой жизни. Сравнительная характеристика законов в современных правовых системах. 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 Законотворческий процесс и его особенности в различных странах. Понимание законодательства в юридической теории и в правоприменительной практике. Система законодательства и система права: проблемы соотношения. 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 Проблемы качества закона и его результативности. Критерии эффективности законотворчества, законодательства и </w:t>
            </w:r>
            <w:proofErr w:type="spellStart"/>
            <w:r w:rsidRPr="00E94882">
              <w:t>законоприменительной</w:t>
            </w:r>
            <w:proofErr w:type="spellEnd"/>
            <w:r w:rsidRPr="00E94882">
              <w:t xml:space="preserve"> деятельности.</w:t>
            </w:r>
          </w:p>
        </w:tc>
      </w:tr>
      <w:tr w:rsidR="00624EA1" w:rsidRPr="00E94882" w:rsidTr="00467ACA">
        <w:trPr>
          <w:trHeight w:val="51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lastRenderedPageBreak/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>Проблемы механизма действия права в современных условиях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Механизм осуществления права: понятие и основные компоненты. 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Правоотношение в системе общественных отношений, их классификация в зависимости от критериев различения. Состав и содержание правоотношений. </w:t>
            </w:r>
            <w:proofErr w:type="spellStart"/>
            <w:r w:rsidRPr="00E94882">
              <w:t>Правосубъектность</w:t>
            </w:r>
            <w:proofErr w:type="spellEnd"/>
            <w:r w:rsidRPr="00E94882">
              <w:t xml:space="preserve"> гипотетическая и реальная. Юридические факты, правовые презумпции, фикции и аксиомы в праве.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t xml:space="preserve"> Проблемы реализации права. Основные направления и формы. Правоприменение как особый вид реализации юридических предписаний. Проблемы соотношения актов применения и нормативных правовых актов. Проблемы реализации права при пробелах в законодательстве. Проблемы конфликтов и противоречий в праве, правотворчестве и </w:t>
            </w:r>
            <w:proofErr w:type="spellStart"/>
            <w:r w:rsidRPr="00E94882">
              <w:t>правоприменении</w:t>
            </w:r>
            <w:proofErr w:type="spellEnd"/>
            <w:r w:rsidRPr="00E94882">
              <w:t>.</w:t>
            </w:r>
          </w:p>
          <w:p w:rsidR="00624EA1" w:rsidRPr="00E94882" w:rsidRDefault="00624EA1" w:rsidP="00467ACA">
            <w:pPr>
              <w:ind w:right="-113"/>
              <w:jc w:val="both"/>
            </w:pPr>
            <w:r w:rsidRPr="00E94882">
              <w:t xml:space="preserve"> Толкование права: понятие, необходимость и цели. Правовая интерпретация и юридическая герменевтика. Способы толкования современного права. Проблемы официального толкования права. Акты официального толкования: сравнительная характеристика</w:t>
            </w:r>
          </w:p>
        </w:tc>
      </w:tr>
      <w:tr w:rsidR="00624EA1" w:rsidRPr="00E94882" w:rsidTr="00467ACA">
        <w:trPr>
          <w:trHeight w:val="51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msonormalcxspmiddle"/>
              <w:spacing w:after="0"/>
              <w:ind w:right="-113" w:firstLine="0"/>
              <w:jc w:val="left"/>
            </w:pPr>
            <w:r w:rsidRPr="00E94882"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ind w:right="-113"/>
            </w:pPr>
            <w:r w:rsidRPr="00E94882">
              <w:t>Проблемы поведения в праве: соотношение границ и ответственности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1" w:rsidRPr="00E94882" w:rsidRDefault="00624EA1" w:rsidP="00467ACA">
            <w:pPr>
              <w:pStyle w:val="a3"/>
              <w:ind w:right="-113"/>
              <w:rPr>
                <w:rStyle w:val="a6"/>
                <w:rFonts w:eastAsiaTheme="majorEastAsia"/>
                <w:b w:val="0"/>
              </w:rPr>
            </w:pPr>
            <w:r w:rsidRPr="00E94882">
              <w:rPr>
                <w:rStyle w:val="a6"/>
                <w:rFonts w:eastAsiaTheme="majorEastAsia"/>
              </w:rPr>
              <w:t xml:space="preserve"> Юридически значимое поведение: норма и отклонения. Истоки, условия и рамки правового поведения в современном государственно-организованном обществе. </w:t>
            </w:r>
            <w:r w:rsidRPr="00E94882">
              <w:t xml:space="preserve">Правовое поведение как инструментальный компонент принципиальных понятий современного права. </w:t>
            </w:r>
            <w:r w:rsidRPr="00E94882">
              <w:rPr>
                <w:rStyle w:val="a6"/>
                <w:rFonts w:eastAsiaTheme="majorEastAsia"/>
              </w:rPr>
              <w:t xml:space="preserve">Проблемы злоупотребления правом. </w:t>
            </w:r>
          </w:p>
          <w:p w:rsidR="00624EA1" w:rsidRPr="00E94882" w:rsidRDefault="00624EA1" w:rsidP="00467ACA">
            <w:pPr>
              <w:pStyle w:val="a3"/>
              <w:ind w:right="-113"/>
              <w:rPr>
                <w:rStyle w:val="a6"/>
                <w:rFonts w:eastAsiaTheme="majorEastAsia"/>
                <w:b w:val="0"/>
              </w:rPr>
            </w:pPr>
            <w:r w:rsidRPr="00E94882">
              <w:rPr>
                <w:rStyle w:val="a6"/>
                <w:rFonts w:eastAsiaTheme="majorEastAsia"/>
              </w:rPr>
              <w:t xml:space="preserve"> Теоретические проблемы правомерного поведения и его роли в правовой системе. Мотивы правомерного поведения в современных условиях. Разнообразие форм правомерности.</w:t>
            </w:r>
          </w:p>
          <w:p w:rsidR="00624EA1" w:rsidRPr="00E94882" w:rsidRDefault="00624EA1" w:rsidP="00467ACA">
            <w:pPr>
              <w:pStyle w:val="a3"/>
              <w:ind w:right="-113"/>
              <w:rPr>
                <w:rStyle w:val="a6"/>
                <w:rFonts w:eastAsiaTheme="majorEastAsia"/>
                <w:b w:val="0"/>
              </w:rPr>
            </w:pPr>
            <w:r w:rsidRPr="00E94882">
              <w:rPr>
                <w:rStyle w:val="a6"/>
                <w:rFonts w:eastAsiaTheme="majorEastAsia"/>
              </w:rPr>
              <w:t xml:space="preserve"> Проблемы противоправного поведения. Отклоняющееся, </w:t>
            </w:r>
            <w:proofErr w:type="spellStart"/>
            <w:r w:rsidRPr="00E94882">
              <w:rPr>
                <w:rStyle w:val="a6"/>
                <w:rFonts w:eastAsiaTheme="majorEastAsia"/>
              </w:rPr>
              <w:t>девиантное</w:t>
            </w:r>
            <w:proofErr w:type="spellEnd"/>
            <w:r w:rsidRPr="00E94882">
              <w:rPr>
                <w:rStyle w:val="a6"/>
                <w:rFonts w:eastAsiaTheme="majorEastAsia"/>
              </w:rPr>
              <w:t xml:space="preserve"> и </w:t>
            </w:r>
            <w:proofErr w:type="spellStart"/>
            <w:r w:rsidRPr="00E94882">
              <w:rPr>
                <w:rStyle w:val="a6"/>
                <w:rFonts w:eastAsiaTheme="majorEastAsia"/>
              </w:rPr>
              <w:t>делинквентное</w:t>
            </w:r>
            <w:proofErr w:type="spellEnd"/>
            <w:r w:rsidRPr="00E94882">
              <w:rPr>
                <w:rStyle w:val="a6"/>
                <w:rFonts w:eastAsiaTheme="majorEastAsia"/>
              </w:rPr>
              <w:t xml:space="preserve"> поведение. Причины правонарушений в современном обществе. Преступление и проступки: сравнительная характеристика.</w:t>
            </w:r>
          </w:p>
          <w:p w:rsidR="00624EA1" w:rsidRPr="00E94882" w:rsidRDefault="00624EA1" w:rsidP="00467ACA">
            <w:pPr>
              <w:pStyle w:val="a3"/>
              <w:ind w:right="-113"/>
            </w:pPr>
            <w:r w:rsidRPr="00E94882">
              <w:rPr>
                <w:rStyle w:val="a6"/>
                <w:rFonts w:eastAsiaTheme="majorEastAsia"/>
              </w:rPr>
              <w:t xml:space="preserve"> Теория юридической ответственности: общеправовое понимание и особенности восприятия в отдельных отраслях права. Основания для наступления юридической ответственности. Отраслевой критерий классификации </w:t>
            </w:r>
            <w:r w:rsidRPr="00E94882">
              <w:rPr>
                <w:rStyle w:val="a6"/>
                <w:rFonts w:eastAsiaTheme="majorEastAsia"/>
              </w:rPr>
              <w:lastRenderedPageBreak/>
              <w:t>юридической ответственности. Основания, исключающие юридическую ответственность.</w:t>
            </w:r>
          </w:p>
        </w:tc>
      </w:tr>
    </w:tbl>
    <w:p w:rsidR="00FD09E8" w:rsidRPr="00624EA1" w:rsidRDefault="00FD09E8" w:rsidP="00624EA1"/>
    <w:sectPr w:rsidR="00FD09E8" w:rsidRPr="0062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89"/>
    <w:multiLevelType w:val="hybridMultilevel"/>
    <w:tmpl w:val="91FA9CA2"/>
    <w:name w:val="WW8Num2"/>
    <w:lvl w:ilvl="0" w:tplc="8D54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D08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50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C0B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C6A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1033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0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85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 w15:restartNumberingAfterBreak="0">
    <w:nsid w:val="4DA85BA1"/>
    <w:multiLevelType w:val="hybridMultilevel"/>
    <w:tmpl w:val="0D98DF8E"/>
    <w:lvl w:ilvl="0" w:tplc="1242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5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0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4"/>
    <w:rsid w:val="002E3F59"/>
    <w:rsid w:val="0056330D"/>
    <w:rsid w:val="00624EA1"/>
    <w:rsid w:val="00A55F97"/>
    <w:rsid w:val="00B930FB"/>
    <w:rsid w:val="00D661BA"/>
    <w:rsid w:val="00D9320E"/>
    <w:rsid w:val="00E255F8"/>
    <w:rsid w:val="00EA47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C673-D796-4378-8DCB-F288C26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EA47E4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EA47E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4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A47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4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7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8">
    <w:name w:val="Font Style28"/>
    <w:rsid w:val="00EA47E4"/>
    <w:rPr>
      <w:rFonts w:ascii="Times New Roman" w:hAnsi="Times New Roman"/>
      <w:sz w:val="20"/>
    </w:rPr>
  </w:style>
  <w:style w:type="paragraph" w:customStyle="1" w:styleId="Style1">
    <w:name w:val="Style1"/>
    <w:basedOn w:val="a"/>
    <w:qFormat/>
    <w:rsid w:val="00EA47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3">
    <w:name w:val="No Spacing"/>
    <w:link w:val="a4"/>
    <w:qFormat/>
    <w:rsid w:val="00563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56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624EA1"/>
    <w:pPr>
      <w:suppressAutoHyphens w:val="0"/>
      <w:ind w:left="720"/>
      <w:contextualSpacing/>
    </w:pPr>
    <w:rPr>
      <w:rFonts w:cs="Tahoma"/>
      <w:sz w:val="28"/>
      <w:szCs w:val="20"/>
      <w:lang w:eastAsia="ru-RU"/>
    </w:rPr>
  </w:style>
  <w:style w:type="character" w:styleId="a6">
    <w:name w:val="Strong"/>
    <w:qFormat/>
    <w:rsid w:val="00624EA1"/>
    <w:rPr>
      <w:b/>
      <w:bCs/>
    </w:rPr>
  </w:style>
  <w:style w:type="paragraph" w:customStyle="1" w:styleId="16---">
    <w:name w:val="16-пж-стр-левый"/>
    <w:rsid w:val="00624EA1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2023-06-05T14:38:00Z</dcterms:created>
  <dcterms:modified xsi:type="dcterms:W3CDTF">2023-06-05T14:38:00Z</dcterms:modified>
</cp:coreProperties>
</file>