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51" w:rsidRPr="00FC4651" w:rsidRDefault="00B524AC" w:rsidP="00FC4651">
      <w:pPr>
        <w:spacing w:before="76"/>
        <w:ind w:right="-1" w:firstLine="742"/>
        <w:jc w:val="both"/>
        <w:rPr>
          <w:sz w:val="24"/>
        </w:rPr>
      </w:pPr>
      <w:r w:rsidRPr="00FC4651">
        <w:rPr>
          <w:sz w:val="24"/>
          <w:szCs w:val="24"/>
        </w:rPr>
        <w:t>Рабочаяпрограммаучебнойдисциплин</w:t>
      </w:r>
      <w:proofErr w:type="gramStart"/>
      <w:r w:rsidRPr="00FC4651">
        <w:rPr>
          <w:sz w:val="24"/>
          <w:szCs w:val="24"/>
        </w:rPr>
        <w:t>ы«</w:t>
      </w:r>
      <w:proofErr w:type="gramEnd"/>
      <w:r w:rsidRPr="00FC4651">
        <w:rPr>
          <w:sz w:val="24"/>
          <w:szCs w:val="24"/>
        </w:rPr>
        <w:t xml:space="preserve">Педагогическийменеджмент»разработана на основании </w:t>
      </w:r>
      <w:r w:rsidR="00FC4651" w:rsidRPr="00FC4651">
        <w:t>ФГОС высшего образования</w:t>
      </w:r>
      <w:r w:rsidR="00FC4651" w:rsidRPr="00FC4651">
        <w:rPr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B524AC" w:rsidRDefault="00B524AC" w:rsidP="00FC4651">
      <w:pPr>
        <w:ind w:firstLine="567"/>
        <w:jc w:val="both"/>
      </w:pPr>
      <w:r w:rsidRPr="006006BE">
        <w:t>РабочаяпрограммаучебнойдисциплиныразработанаТёминойСветланойЮрьевной</w:t>
      </w:r>
      <w:proofErr w:type="gramStart"/>
      <w:r w:rsidRPr="006006BE">
        <w:t>,д</w:t>
      </w:r>
      <w:proofErr w:type="gramEnd"/>
      <w:r w:rsidRPr="006006BE">
        <w:t xml:space="preserve">окторомпедагогическихнаук,профессоромкафедрыпсихологииипедагогики </w:t>
      </w:r>
      <w:proofErr w:type="spellStart"/>
      <w:r w:rsidRPr="006006BE">
        <w:t>образованияМПСУ</w:t>
      </w:r>
      <w:proofErr w:type="spellEnd"/>
      <w:r w:rsidRPr="006006BE">
        <w:t>.</w:t>
      </w:r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0" w:name="_TOC_250017"/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1" w:name="_GoBack"/>
      <w:bookmarkEnd w:id="1"/>
      <w:r>
        <w:t>Цельизадачиучебной</w:t>
      </w:r>
      <w:bookmarkEnd w:id="0"/>
      <w:r>
        <w:t>дисциплины.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Цельучебнойдисциплины</w:t>
      </w:r>
      <w:r>
        <w:rPr>
          <w:b/>
        </w:rPr>
        <w:t>«Педагогическийменеджмент»</w:t>
      </w:r>
      <w:r>
        <w:t>заключаетсявполученииобучающимисятеоретическихзнанийосущностииспецификепедагогическогоменеджментаспоследующимприменениемвпреподавательскойдеятельности по образовательнымпрограммамвысшего образования.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Задачиучебнойдисциплины</w:t>
      </w:r>
      <w:r>
        <w:t>: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933"/>
          <w:tab w:val="left" w:pos="1934"/>
          <w:tab w:val="left" w:pos="3671"/>
          <w:tab w:val="left" w:pos="5028"/>
          <w:tab w:val="left" w:pos="5984"/>
          <w:tab w:val="left" w:pos="6345"/>
          <w:tab w:val="left" w:pos="7587"/>
          <w:tab w:val="left" w:pos="7956"/>
          <w:tab w:val="left" w:pos="9195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системных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сущности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понятиях</w:t>
      </w:r>
      <w:r>
        <w:rPr>
          <w:sz w:val="24"/>
        </w:rPr>
        <w:t>педагогического менеджмента;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анализуправленческихпроцессоввобразовательныхучреждениях;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изучениепсихологическихосновпедагогическогоменеджмента;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формированиеуменияуправленияколлективом;</w:t>
      </w:r>
    </w:p>
    <w:p w:rsidR="00B524AC" w:rsidRDefault="00B524AC" w:rsidP="00B524A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886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формированиепредставленияоличностируководителяобразовательногоучреждения,его имиджеистиляхруководства.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P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  <w:rPr>
          <w:b w:val="0"/>
          <w:i w:val="0"/>
        </w:rPr>
      </w:pPr>
      <w:bookmarkStart w:id="2" w:name="_TOC_250016"/>
      <w:r>
        <w:t>Местоучебнойдисциплинывструктуреосновнойпрофессиональнойобразовательной</w:t>
      </w:r>
      <w:bookmarkEnd w:id="2"/>
      <w:r>
        <w:t>программы.</w:t>
      </w:r>
    </w:p>
    <w:p w:rsidR="00B524AC" w:rsidRP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  <w:rPr>
          <w:b w:val="0"/>
          <w:i w:val="0"/>
        </w:rPr>
      </w:pPr>
      <w:r w:rsidRPr="00B524AC">
        <w:rPr>
          <w:b w:val="0"/>
          <w:i w:val="0"/>
        </w:rPr>
        <w:t>Учебная</w:t>
      </w:r>
      <w:r w:rsidRPr="00B524AC">
        <w:rPr>
          <w:b w:val="0"/>
          <w:i w:val="0"/>
        </w:rPr>
        <w:tab/>
        <w:t>дисциплина</w:t>
      </w:r>
      <w:r w:rsidRPr="00B524AC">
        <w:rPr>
          <w:b w:val="0"/>
          <w:i w:val="0"/>
        </w:rPr>
        <w:tab/>
        <w:t>«Педагогический</w:t>
      </w:r>
      <w:r w:rsidRPr="00B524AC">
        <w:rPr>
          <w:b w:val="0"/>
          <w:i w:val="0"/>
        </w:rPr>
        <w:tab/>
        <w:t>менеджмент» реализуется</w:t>
      </w:r>
      <w:r w:rsidRPr="00B524AC">
        <w:rPr>
          <w:b w:val="0"/>
          <w:i w:val="0"/>
        </w:rPr>
        <w:tab/>
        <w:t>вфакультативной</w:t>
      </w:r>
      <w:r w:rsidRPr="00B524AC">
        <w:rPr>
          <w:b w:val="0"/>
          <w:i w:val="0"/>
        </w:rPr>
        <w:tab/>
        <w:t>части</w:t>
      </w:r>
      <w:r w:rsidRPr="00B524AC">
        <w:rPr>
          <w:b w:val="0"/>
          <w:i w:val="0"/>
        </w:rPr>
        <w:tab/>
        <w:t>основной</w:t>
      </w:r>
      <w:r w:rsidRPr="00B524AC">
        <w:rPr>
          <w:b w:val="0"/>
          <w:i w:val="0"/>
        </w:rPr>
        <w:tab/>
        <w:t>п</w:t>
      </w:r>
      <w:r>
        <w:rPr>
          <w:b w:val="0"/>
          <w:i w:val="0"/>
        </w:rPr>
        <w:t>рофессиональной</w:t>
      </w:r>
      <w:r>
        <w:rPr>
          <w:b w:val="0"/>
          <w:i w:val="0"/>
        </w:rPr>
        <w:tab/>
        <w:t xml:space="preserve">образовательной </w:t>
      </w:r>
      <w:r w:rsidRPr="00B524AC">
        <w:rPr>
          <w:b w:val="0"/>
          <w:i w:val="0"/>
        </w:rPr>
        <w:t xml:space="preserve">программы </w:t>
      </w:r>
      <w:r w:rsidRPr="00B524AC">
        <w:rPr>
          <w:b w:val="0"/>
          <w:i w:val="0"/>
          <w:spacing w:val="1"/>
        </w:rPr>
        <w:t xml:space="preserve">5.8 Педагогика профиль </w:t>
      </w:r>
      <w:r w:rsidRPr="00B524AC">
        <w:rPr>
          <w:b w:val="0"/>
          <w:i w:val="0"/>
        </w:rPr>
        <w:t>5.8.1.Общаяпедагогика,историяпедагогикииобразования (уровеньподготовкикадроввысшейквалификации)очнойформы обучения.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Изучениеучебнойдисциплины</w:t>
      </w:r>
      <w:r>
        <w:rPr>
          <w:b/>
        </w:rPr>
        <w:t>«Педагогическийменеджмент»</w:t>
      </w:r>
      <w:r>
        <w:t>базируетсяназнанияхиумениях,полученныхобучающимисяранеевходеосвоенияпрограммногоматериалаучебныхдисциплинобразовательныхпрограммспециалитетаи(или)магистратуры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Изучениеучебнойдисциплины</w:t>
      </w:r>
      <w:r>
        <w:rPr>
          <w:b/>
        </w:rPr>
        <w:t>«Педагогическийменеджмент»</w:t>
      </w:r>
      <w:r>
        <w:t>являетсязначимымдляпоследующегоосвоенияпрограммногоматериалаучебнойдисциплины«Психологияипедагогикавысшейшколы».</w:t>
      </w:r>
    </w:p>
    <w:p w:rsidR="00B524AC" w:rsidRDefault="00B524AC" w:rsidP="00B524AC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B524AC" w:rsidRDefault="00B524AC" w:rsidP="00B524AC">
      <w:pPr>
        <w:pStyle w:val="21"/>
        <w:numPr>
          <w:ilvl w:val="1"/>
          <w:numId w:val="2"/>
        </w:numPr>
        <w:tabs>
          <w:tab w:val="left" w:pos="0"/>
          <w:tab w:val="left" w:pos="993"/>
          <w:tab w:val="left" w:pos="2032"/>
        </w:tabs>
        <w:ind w:left="0" w:right="-57" w:firstLine="709"/>
        <w:jc w:val="both"/>
      </w:pPr>
      <w:bookmarkStart w:id="3" w:name="_TOC_250015"/>
      <w:r>
        <w:t>Планируемыерезультатыобученияпоучебнойдисциплиневрамкахпланируемыхрезультатовосвоенияосновнойпрофессиональнойобразовательной</w:t>
      </w:r>
      <w:bookmarkEnd w:id="3"/>
      <w:r>
        <w:t>программы.</w:t>
      </w:r>
    </w:p>
    <w:p w:rsidR="00B524AC" w:rsidRDefault="00B524AC" w:rsidP="00B524AC">
      <w:pPr>
        <w:tabs>
          <w:tab w:val="left" w:pos="0"/>
          <w:tab w:val="left" w:pos="993"/>
        </w:tabs>
        <w:ind w:right="-57" w:firstLine="709"/>
        <w:jc w:val="both"/>
        <w:rPr>
          <w:b/>
          <w:sz w:val="24"/>
        </w:rPr>
      </w:pPr>
      <w:r>
        <w:rPr>
          <w:sz w:val="24"/>
        </w:rPr>
        <w:t xml:space="preserve">Процессосвоенияучебнойдисциплинынаправленнаформированиеуобучающихсяследующихобщепрофессиональныхипрофессиональныхкомпетенций:ОПК-4,5,7;ПК-2всоответствиисосновнойпрофессиональнойобразовательнойпрограммой </w:t>
      </w:r>
      <w:r>
        <w:rPr>
          <w:spacing w:val="1"/>
          <w:sz w:val="24"/>
          <w:szCs w:val="24"/>
        </w:rPr>
        <w:t xml:space="preserve">5.8 Педагогика профиль </w:t>
      </w:r>
      <w:r w:rsidRPr="000025F7">
        <w:rPr>
          <w:sz w:val="24"/>
          <w:szCs w:val="24"/>
        </w:rPr>
        <w:t>5.8.1.Общаяпедагогика,историяпедагогикииобразования (уровеньподготовкикадроввысшейквалификации)</w:t>
      </w:r>
      <w:r>
        <w:rPr>
          <w:b/>
          <w:sz w:val="24"/>
        </w:rPr>
        <w:t>.</w:t>
      </w:r>
    </w:p>
    <w:p w:rsidR="00B524AC" w:rsidRPr="006006BE" w:rsidRDefault="00B524AC" w:rsidP="00B524AC">
      <w:pPr>
        <w:pStyle w:val="a3"/>
        <w:ind w:left="0" w:right="-57" w:firstLine="567"/>
        <w:jc w:val="both"/>
      </w:pPr>
    </w:p>
    <w:p w:rsidR="00466DF0" w:rsidRDefault="00466DF0"/>
    <w:sectPr w:rsidR="00466DF0" w:rsidSect="008E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9C7"/>
    <w:multiLevelType w:val="hybridMultilevel"/>
    <w:tmpl w:val="FE1062C8"/>
    <w:lvl w:ilvl="0" w:tplc="0444EC94">
      <w:start w:val="1"/>
      <w:numFmt w:val="decimal"/>
      <w:lvlText w:val="%1."/>
      <w:lvlJc w:val="left"/>
      <w:pPr>
        <w:ind w:left="80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EB8D4">
      <w:numFmt w:val="bullet"/>
      <w:lvlText w:val="•"/>
      <w:lvlJc w:val="left"/>
      <w:pPr>
        <w:ind w:left="1790" w:hanging="422"/>
      </w:pPr>
      <w:rPr>
        <w:rFonts w:hint="default"/>
        <w:lang w:val="ru-RU" w:eastAsia="en-US" w:bidi="ar-SA"/>
      </w:rPr>
    </w:lvl>
    <w:lvl w:ilvl="2" w:tplc="3C2CF7A6">
      <w:numFmt w:val="bullet"/>
      <w:lvlText w:val="•"/>
      <w:lvlJc w:val="left"/>
      <w:pPr>
        <w:ind w:left="2781" w:hanging="422"/>
      </w:pPr>
      <w:rPr>
        <w:rFonts w:hint="default"/>
        <w:lang w:val="ru-RU" w:eastAsia="en-US" w:bidi="ar-SA"/>
      </w:rPr>
    </w:lvl>
    <w:lvl w:ilvl="3" w:tplc="3EA6F382">
      <w:numFmt w:val="bullet"/>
      <w:lvlText w:val="•"/>
      <w:lvlJc w:val="left"/>
      <w:pPr>
        <w:ind w:left="3771" w:hanging="422"/>
      </w:pPr>
      <w:rPr>
        <w:rFonts w:hint="default"/>
        <w:lang w:val="ru-RU" w:eastAsia="en-US" w:bidi="ar-SA"/>
      </w:rPr>
    </w:lvl>
    <w:lvl w:ilvl="4" w:tplc="535AFBCE">
      <w:numFmt w:val="bullet"/>
      <w:lvlText w:val="•"/>
      <w:lvlJc w:val="left"/>
      <w:pPr>
        <w:ind w:left="4762" w:hanging="422"/>
      </w:pPr>
      <w:rPr>
        <w:rFonts w:hint="default"/>
        <w:lang w:val="ru-RU" w:eastAsia="en-US" w:bidi="ar-SA"/>
      </w:rPr>
    </w:lvl>
    <w:lvl w:ilvl="5" w:tplc="D5D62186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  <w:lvl w:ilvl="6" w:tplc="992E1606">
      <w:numFmt w:val="bullet"/>
      <w:lvlText w:val="•"/>
      <w:lvlJc w:val="left"/>
      <w:pPr>
        <w:ind w:left="6743" w:hanging="422"/>
      </w:pPr>
      <w:rPr>
        <w:rFonts w:hint="default"/>
        <w:lang w:val="ru-RU" w:eastAsia="en-US" w:bidi="ar-SA"/>
      </w:rPr>
    </w:lvl>
    <w:lvl w:ilvl="7" w:tplc="4D8E946C">
      <w:numFmt w:val="bullet"/>
      <w:lvlText w:val="•"/>
      <w:lvlJc w:val="left"/>
      <w:pPr>
        <w:ind w:left="7733" w:hanging="422"/>
      </w:pPr>
      <w:rPr>
        <w:rFonts w:hint="default"/>
        <w:lang w:val="ru-RU" w:eastAsia="en-US" w:bidi="ar-SA"/>
      </w:rPr>
    </w:lvl>
    <w:lvl w:ilvl="8" w:tplc="9B6270DA">
      <w:numFmt w:val="bullet"/>
      <w:lvlText w:val="•"/>
      <w:lvlJc w:val="left"/>
      <w:pPr>
        <w:ind w:left="8724" w:hanging="422"/>
      </w:pPr>
      <w:rPr>
        <w:rFonts w:hint="default"/>
        <w:lang w:val="ru-RU" w:eastAsia="en-US" w:bidi="ar-SA"/>
      </w:rPr>
    </w:lvl>
  </w:abstractNum>
  <w:abstractNum w:abstractNumId="1">
    <w:nsid w:val="75E94A56"/>
    <w:multiLevelType w:val="hybridMultilevel"/>
    <w:tmpl w:val="99DC0070"/>
    <w:lvl w:ilvl="0" w:tplc="42D097C2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21904">
      <w:numFmt w:val="none"/>
      <w:lvlText w:val=""/>
      <w:lvlJc w:val="left"/>
      <w:pPr>
        <w:tabs>
          <w:tab w:val="num" w:pos="675"/>
        </w:tabs>
      </w:pPr>
    </w:lvl>
    <w:lvl w:ilvl="2" w:tplc="22546DF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15ACCAA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496C020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EA16F34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D44ABA1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007AA344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E81C41D4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DB"/>
    <w:rsid w:val="00133CDB"/>
    <w:rsid w:val="00466DF0"/>
    <w:rsid w:val="008E4395"/>
    <w:rsid w:val="00B524AC"/>
    <w:rsid w:val="00FC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4AC"/>
    <w:pPr>
      <w:ind w:left="8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4A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524AC"/>
    <w:pPr>
      <w:ind w:left="804" w:firstLine="708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524AC"/>
    <w:pPr>
      <w:ind w:left="804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>*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2022-11-01T11:45:00Z</dcterms:created>
  <dcterms:modified xsi:type="dcterms:W3CDTF">2022-11-21T16:16:00Z</dcterms:modified>
</cp:coreProperties>
</file>