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0" w:rsidRPr="00094220" w:rsidRDefault="00094220" w:rsidP="00DA0109">
      <w:pPr>
        <w:pStyle w:val="1"/>
        <w:numPr>
          <w:ilvl w:val="0"/>
          <w:numId w:val="1"/>
        </w:numPr>
        <w:tabs>
          <w:tab w:val="left" w:pos="1276"/>
          <w:tab w:val="left" w:pos="9639"/>
        </w:tabs>
        <w:spacing w:before="0"/>
        <w:ind w:left="0"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Toc487621452"/>
      <w:r w:rsidRPr="000942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положения</w:t>
      </w:r>
      <w:bookmarkEnd w:id="0"/>
    </w:p>
    <w:p w:rsidR="00094220" w:rsidRPr="00094220" w:rsidRDefault="00094220" w:rsidP="00DA0109">
      <w:pPr>
        <w:pStyle w:val="1"/>
        <w:numPr>
          <w:ilvl w:val="1"/>
          <w:numId w:val="1"/>
        </w:numPr>
        <w:tabs>
          <w:tab w:val="left" w:pos="1276"/>
          <w:tab w:val="left" w:pos="9639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621453"/>
      <w:r w:rsidRPr="000942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Основная профессиональная образовательная программа высшего образования – программа подготовки научно-педагогических кадров в аспирантуре</w:t>
      </w:r>
      <w:bookmarkEnd w:id="1"/>
    </w:p>
    <w:p w:rsidR="00094220" w:rsidRPr="00094220" w:rsidRDefault="00094220" w:rsidP="00DA01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высшего образования (далее – ОП </w:t>
      </w:r>
      <w:proofErr w:type="gramStart"/>
      <w:r w:rsidRPr="0009422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94220">
        <w:rPr>
          <w:rFonts w:ascii="Times New Roman" w:eastAsia="Times New Roman" w:hAnsi="Times New Roman" w:cs="Times New Roman"/>
          <w:sz w:val="24"/>
          <w:szCs w:val="24"/>
        </w:rPr>
        <w:t>)  - программа подготовки научно-педагогических кадров в аспирантуре (далее программа аспирантуры), реализу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мая в образовательной автономной некоммерческой организации высшего образования «Мо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ковский психолого-социальный университет», по направлению подготовки </w:t>
      </w:r>
      <w:r w:rsidRPr="0009422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094220">
        <w:rPr>
          <w:rStyle w:val="2"/>
          <w:rFonts w:ascii="Times New Roman" w:hAnsi="Times New Roman" w:cs="Times New Roman"/>
          <w:sz w:val="24"/>
          <w:szCs w:val="24"/>
        </w:rPr>
        <w:t>Психологические науки сп</w:t>
      </w:r>
      <w:r w:rsidRPr="00094220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094220">
        <w:rPr>
          <w:rStyle w:val="2"/>
          <w:rFonts w:ascii="Times New Roman" w:hAnsi="Times New Roman" w:cs="Times New Roman"/>
          <w:sz w:val="24"/>
          <w:szCs w:val="24"/>
        </w:rPr>
        <w:t>циальность 5.3.4.«</w:t>
      </w:r>
      <w:r w:rsidRPr="00094220">
        <w:rPr>
          <w:rFonts w:ascii="Times New Roman" w:hAnsi="Times New Roman" w:cs="Times New Roman"/>
          <w:sz w:val="24"/>
          <w:szCs w:val="24"/>
        </w:rPr>
        <w:t>Педагогическая психология, психодиагностика цифровых образов</w:t>
      </w:r>
      <w:r w:rsidRPr="00094220">
        <w:rPr>
          <w:rFonts w:ascii="Times New Roman" w:hAnsi="Times New Roman" w:cs="Times New Roman"/>
          <w:sz w:val="24"/>
          <w:szCs w:val="24"/>
        </w:rPr>
        <w:t>а</w:t>
      </w:r>
      <w:r w:rsidRPr="00094220">
        <w:rPr>
          <w:rFonts w:ascii="Times New Roman" w:hAnsi="Times New Roman" w:cs="Times New Roman"/>
          <w:sz w:val="24"/>
          <w:szCs w:val="24"/>
        </w:rPr>
        <w:t>тельных сред»</w:t>
      </w:r>
      <w:r w:rsidRPr="00094220">
        <w:rPr>
          <w:rFonts w:ascii="Times New Roman" w:eastAsia="Calibri" w:hAnsi="Times New Roman" w:cs="Times New Roman"/>
          <w:sz w:val="24"/>
          <w:szCs w:val="24"/>
        </w:rPr>
        <w:t xml:space="preserve"> (уровень подготовки кадров высшей квалификации), утвержденному приказом 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нистерства науки и высшего образования Российской Федерации от 20.10.2021 № 951 "Об утве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различных форм обучения, образовательных технологий и особе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ностей отдельных</w:t>
      </w:r>
      <w:proofErr w:type="gramEnd"/>
      <w:r w:rsidRPr="00094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категорий аспирантов (адъюнктов)"</w:t>
      </w:r>
    </w:p>
    <w:p w:rsidR="00094220" w:rsidRPr="00094220" w:rsidRDefault="00094220" w:rsidP="00DA0109">
      <w:pPr>
        <w:pStyle w:val="3"/>
        <w:keepNext w:val="0"/>
        <w:keepLines w:val="0"/>
        <w:widowControl w:val="0"/>
        <w:numPr>
          <w:ilvl w:val="2"/>
          <w:numId w:val="2"/>
        </w:numPr>
        <w:tabs>
          <w:tab w:val="left" w:pos="0"/>
          <w:tab w:val="left" w:pos="1276"/>
          <w:tab w:val="left" w:pos="9639"/>
        </w:tabs>
        <w:suppressAutoHyphens/>
        <w:autoSpaceDE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0942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Программа аспирантуры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направлению подготовки </w:t>
      </w:r>
      <w:r w:rsidRPr="00094220">
        <w:rPr>
          <w:rStyle w:val="2"/>
          <w:rFonts w:ascii="Times New Roman" w:hAnsi="Times New Roman" w:cs="Times New Roman"/>
          <w:b w:val="0"/>
          <w:color w:val="auto"/>
          <w:sz w:val="24"/>
          <w:szCs w:val="24"/>
        </w:rPr>
        <w:t>5.3.4 .«</w:t>
      </w:r>
      <w:r w:rsidRPr="00094220">
        <w:rPr>
          <w:rFonts w:ascii="Times New Roman" w:hAnsi="Times New Roman" w:cs="Times New Roman"/>
          <w:b w:val="0"/>
          <w:color w:val="auto"/>
          <w:sz w:val="24"/>
          <w:szCs w:val="24"/>
        </w:rPr>
        <w:t>Педагогическая психология, психодиагностика цифровых образовательных сред»</w:t>
      </w:r>
      <w:r w:rsidRPr="0009422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(уровень подготовки кадров высшей квалификации)</w:t>
      </w:r>
      <w:r w:rsidRPr="000942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Pr="0009422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 включает в себя: учебный план, календарный учебных график, рабочие программы дисциплин (модулей), программы практик, оценочные средства и методические материалы, обеспечивающие реализацию соответствующей образовательной программы.</w:t>
      </w:r>
      <w:proofErr w:type="gramEnd"/>
    </w:p>
    <w:p w:rsidR="00094220" w:rsidRPr="00094220" w:rsidRDefault="00094220" w:rsidP="00DA0109">
      <w:pPr>
        <w:tabs>
          <w:tab w:val="left" w:pos="0"/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 аспирантуры 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- методическое обеспечение реализации ФГТ </w:t>
      </w:r>
      <w:proofErr w:type="gramStart"/>
      <w:r w:rsidRPr="0009422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422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ному направлению и направленности для освоения обучающимися теоретических знаний в сфере психол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гии и овладение практическими навыками в организации и осуществлении научно-исследовательской и педагогической деятельности, а именно:</w:t>
      </w:r>
    </w:p>
    <w:p w:rsidR="00094220" w:rsidRPr="00094220" w:rsidRDefault="00094220" w:rsidP="00DA0109">
      <w:pPr>
        <w:tabs>
          <w:tab w:val="left" w:pos="0"/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Образовательная цель 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– способствовать формированию у выпускника знаний, умений и н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выков, необходимых для решения задач профессиональной деятельности, обеспечить контроль уровня освоения компетенций, предоставляя ему возможность выбирать направления развития и с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вершенствования личностных и профессиональных качеств.</w:t>
      </w:r>
    </w:p>
    <w:p w:rsidR="00094220" w:rsidRPr="00094220" w:rsidRDefault="00094220" w:rsidP="00DA0109">
      <w:pPr>
        <w:tabs>
          <w:tab w:val="left" w:pos="0"/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Воспитательная цель 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– способствовать формированию у выпускника социально-ответственного поведения в обществе, пониманию и принятию социальных и этических норм, ум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ний работать в коллективе.</w:t>
      </w:r>
    </w:p>
    <w:p w:rsidR="00094220" w:rsidRPr="00094220" w:rsidRDefault="00094220" w:rsidP="00DA0109">
      <w:pPr>
        <w:tabs>
          <w:tab w:val="left" w:pos="0"/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Развивающая цель 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– способствовать формированию гармоничной личности, развитию инте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лектуальной сферы, раскрытию разносторонних творческих возможностей </w:t>
      </w:r>
      <w:proofErr w:type="gramStart"/>
      <w:r w:rsidRPr="00094220">
        <w:rPr>
          <w:rFonts w:ascii="Times New Roman" w:eastAsia="Times New Roman" w:hAnsi="Times New Roman" w:cs="Times New Roman"/>
          <w:sz w:val="24"/>
          <w:szCs w:val="24"/>
        </w:rPr>
        <w:t>обучаемого</w:t>
      </w:r>
      <w:proofErr w:type="gramEnd"/>
      <w:r w:rsidRPr="00094220">
        <w:rPr>
          <w:rFonts w:ascii="Times New Roman" w:eastAsia="Times New Roman" w:hAnsi="Times New Roman" w:cs="Times New Roman"/>
          <w:sz w:val="24"/>
          <w:szCs w:val="24"/>
        </w:rPr>
        <w:t>, формиров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нию системы ценностей, потребностей, стремлений в построении успешной карьеры.</w:t>
      </w:r>
    </w:p>
    <w:p w:rsidR="00094220" w:rsidRPr="00094220" w:rsidRDefault="00094220" w:rsidP="00DA0109">
      <w:pPr>
        <w:tabs>
          <w:tab w:val="left" w:pos="0"/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94220" w:rsidRPr="00094220" w:rsidRDefault="00094220" w:rsidP="00DA0109">
      <w:pPr>
        <w:numPr>
          <w:ilvl w:val="0"/>
          <w:numId w:val="3"/>
        </w:numPr>
        <w:tabs>
          <w:tab w:val="left" w:pos="0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sz w:val="24"/>
          <w:szCs w:val="24"/>
        </w:rPr>
        <w:t>Разработка и внедрение в образовательную программу комплекса учебных модулей и дисциплин, обеспечивающих логически последовательную подготовку обучающегося.</w:t>
      </w:r>
    </w:p>
    <w:p w:rsidR="00094220" w:rsidRPr="00094220" w:rsidRDefault="00094220" w:rsidP="00DA0109">
      <w:pPr>
        <w:numPr>
          <w:ilvl w:val="0"/>
          <w:numId w:val="3"/>
        </w:numPr>
        <w:tabs>
          <w:tab w:val="left" w:pos="0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sz w:val="24"/>
          <w:szCs w:val="24"/>
        </w:rPr>
        <w:t>Сочетание и внедрение различных форм образовательных технологий для подготовки высококвалифицированных кадров в области научно-исследовательской и педагогической деятел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094220" w:rsidRPr="00094220" w:rsidRDefault="00094220" w:rsidP="00DA0109">
      <w:pPr>
        <w:numPr>
          <w:ilvl w:val="0"/>
          <w:numId w:val="3"/>
        </w:numPr>
        <w:tabs>
          <w:tab w:val="left" w:pos="0"/>
          <w:tab w:val="left" w:pos="1209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sz w:val="24"/>
          <w:szCs w:val="24"/>
        </w:rPr>
        <w:t>Создание организационной инфраструктуры для всестороннего использования образов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тельных технологий, включая развитие научно-исследовательской работы обучающихся.</w:t>
      </w:r>
    </w:p>
    <w:p w:rsidR="00094220" w:rsidRPr="00094220" w:rsidRDefault="00094220" w:rsidP="00DA0109">
      <w:pPr>
        <w:pStyle w:val="1"/>
        <w:tabs>
          <w:tab w:val="left" w:pos="142"/>
          <w:tab w:val="left" w:pos="1276"/>
          <w:tab w:val="left" w:pos="9639"/>
        </w:tabs>
        <w:spacing w:before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Требования к результатам освоения программы аспирантуры</w:t>
      </w:r>
    </w:p>
    <w:p w:rsidR="00094220" w:rsidRPr="00094220" w:rsidRDefault="00094220" w:rsidP="00DA0109">
      <w:pPr>
        <w:pStyle w:val="1"/>
        <w:tabs>
          <w:tab w:val="left" w:pos="142"/>
          <w:tab w:val="left" w:pos="1276"/>
          <w:tab w:val="left" w:pos="9639"/>
        </w:tabs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87621462"/>
      <w:r w:rsidRPr="000942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3.1. Планируемые результаты освоения образовательной деятельности</w:t>
      </w:r>
      <w:bookmarkEnd w:id="2"/>
    </w:p>
    <w:p w:rsidR="00094220" w:rsidRPr="00094220" w:rsidRDefault="00094220" w:rsidP="00DA0109">
      <w:pPr>
        <w:tabs>
          <w:tab w:val="left" w:pos="-142"/>
          <w:tab w:val="left" w:pos="142"/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>ветствии с задачами профессиональной деятельности.</w:t>
      </w:r>
    </w:p>
    <w:p w:rsidR="00094220" w:rsidRPr="00094220" w:rsidRDefault="00094220" w:rsidP="00DA0109">
      <w:pPr>
        <w:tabs>
          <w:tab w:val="left" w:pos="-142"/>
          <w:tab w:val="left" w:pos="142"/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Выпускник по направлению подготовки </w:t>
      </w:r>
      <w:r w:rsidRPr="00094220">
        <w:rPr>
          <w:rStyle w:val="2"/>
          <w:rFonts w:ascii="Times New Roman" w:hAnsi="Times New Roman" w:cs="Times New Roman"/>
          <w:b/>
          <w:sz w:val="24"/>
          <w:szCs w:val="24"/>
        </w:rPr>
        <w:t>5.3.4 .«</w:t>
      </w:r>
      <w:r w:rsidRPr="00094220">
        <w:rPr>
          <w:rFonts w:ascii="Times New Roman" w:hAnsi="Times New Roman" w:cs="Times New Roman"/>
          <w:b/>
          <w:sz w:val="24"/>
          <w:szCs w:val="24"/>
        </w:rPr>
        <w:t>Педагогическая психология, психодиагн</w:t>
      </w:r>
      <w:r w:rsidRPr="00094220">
        <w:rPr>
          <w:rFonts w:ascii="Times New Roman" w:hAnsi="Times New Roman" w:cs="Times New Roman"/>
          <w:b/>
          <w:sz w:val="24"/>
          <w:szCs w:val="24"/>
        </w:rPr>
        <w:t>о</w:t>
      </w:r>
      <w:r w:rsidRPr="00094220">
        <w:rPr>
          <w:rFonts w:ascii="Times New Roman" w:hAnsi="Times New Roman" w:cs="Times New Roman"/>
          <w:b/>
          <w:sz w:val="24"/>
          <w:szCs w:val="24"/>
        </w:rPr>
        <w:t>стика цифровых образовательных сред»</w:t>
      </w:r>
      <w:r w:rsidRPr="00094220">
        <w:rPr>
          <w:rFonts w:ascii="Times New Roman" w:eastAsia="Calibri" w:hAnsi="Times New Roman" w:cs="Times New Roman"/>
          <w:b/>
          <w:sz w:val="24"/>
          <w:szCs w:val="24"/>
        </w:rPr>
        <w:t xml:space="preserve"> (уровень подготовки кадров высшей квалиф</w:t>
      </w:r>
      <w:r w:rsidRPr="0009422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94220">
        <w:rPr>
          <w:rFonts w:ascii="Times New Roman" w:eastAsia="Calibri" w:hAnsi="Times New Roman" w:cs="Times New Roman"/>
          <w:b/>
          <w:sz w:val="24"/>
          <w:szCs w:val="24"/>
        </w:rPr>
        <w:t>кации)</w:t>
      </w:r>
      <w:r w:rsidRPr="0009422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должен обладать следующими </w:t>
      </w:r>
      <w:r w:rsidRPr="00094220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универсальными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 компетенциями </w:t>
      </w:r>
      <w:r w:rsidRPr="00094220">
        <w:rPr>
          <w:rFonts w:ascii="Times New Roman" w:eastAsia="Times New Roman" w:hAnsi="Times New Roman" w:cs="Times New Roman"/>
          <w:b/>
          <w:bCs/>
          <w:sz w:val="24"/>
          <w:szCs w:val="24"/>
        </w:rPr>
        <w:t>(УК):</w:t>
      </w:r>
    </w:p>
    <w:p w:rsidR="00094220" w:rsidRPr="00094220" w:rsidRDefault="00094220" w:rsidP="00DA0109">
      <w:pPr>
        <w:pStyle w:val="ConsPlusNormal"/>
        <w:numPr>
          <w:ilvl w:val="0"/>
          <w:numId w:val="4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</w:t>
      </w:r>
      <w:r w:rsidRPr="00094220">
        <w:rPr>
          <w:rFonts w:ascii="Times New Roman" w:hAnsi="Times New Roman" w:cs="Times New Roman"/>
          <w:sz w:val="24"/>
          <w:szCs w:val="24"/>
        </w:rPr>
        <w:t>и</w:t>
      </w:r>
      <w:r w:rsidRPr="00094220">
        <w:rPr>
          <w:rFonts w:ascii="Times New Roman" w:hAnsi="Times New Roman" w:cs="Times New Roman"/>
          <w:sz w:val="24"/>
          <w:szCs w:val="24"/>
        </w:rPr>
        <w:t>рованию новых идей при решении исследовательских и практических задач, в том числе в межди</w:t>
      </w:r>
      <w:r w:rsidRPr="00094220">
        <w:rPr>
          <w:rFonts w:ascii="Times New Roman" w:hAnsi="Times New Roman" w:cs="Times New Roman"/>
          <w:sz w:val="24"/>
          <w:szCs w:val="24"/>
        </w:rPr>
        <w:t>с</w:t>
      </w:r>
      <w:r w:rsidRPr="00094220">
        <w:rPr>
          <w:rFonts w:ascii="Times New Roman" w:hAnsi="Times New Roman" w:cs="Times New Roman"/>
          <w:sz w:val="24"/>
          <w:szCs w:val="24"/>
        </w:rPr>
        <w:t>циплинарных областях (УК-1);</w:t>
      </w:r>
    </w:p>
    <w:p w:rsidR="00094220" w:rsidRPr="00094220" w:rsidRDefault="00094220" w:rsidP="00DA0109">
      <w:pPr>
        <w:pStyle w:val="ConsPlusNormal"/>
        <w:numPr>
          <w:ilvl w:val="0"/>
          <w:numId w:val="4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</w:t>
      </w:r>
      <w:r w:rsidRPr="00094220">
        <w:rPr>
          <w:rFonts w:ascii="Times New Roman" w:hAnsi="Times New Roman" w:cs="Times New Roman"/>
          <w:sz w:val="24"/>
          <w:szCs w:val="24"/>
        </w:rPr>
        <w:t>ж</w:t>
      </w:r>
      <w:r w:rsidRPr="00094220">
        <w:rPr>
          <w:rFonts w:ascii="Times New Roman" w:hAnsi="Times New Roman" w:cs="Times New Roman"/>
          <w:sz w:val="24"/>
          <w:szCs w:val="24"/>
        </w:rPr>
        <w:lastRenderedPageBreak/>
        <w:t>дисциплинарные, на основе целостного системного научного мировоззрения с использованием зн</w:t>
      </w:r>
      <w:r w:rsidRPr="00094220">
        <w:rPr>
          <w:rFonts w:ascii="Times New Roman" w:hAnsi="Times New Roman" w:cs="Times New Roman"/>
          <w:sz w:val="24"/>
          <w:szCs w:val="24"/>
        </w:rPr>
        <w:t>а</w:t>
      </w:r>
      <w:r w:rsidRPr="00094220">
        <w:rPr>
          <w:rFonts w:ascii="Times New Roman" w:hAnsi="Times New Roman" w:cs="Times New Roman"/>
          <w:sz w:val="24"/>
          <w:szCs w:val="24"/>
        </w:rPr>
        <w:t>ний в области истории и философии науки (УК-2);</w:t>
      </w:r>
    </w:p>
    <w:p w:rsidR="00094220" w:rsidRPr="00094220" w:rsidRDefault="00094220" w:rsidP="00DA0109">
      <w:pPr>
        <w:pStyle w:val="ConsPlusNormal"/>
        <w:numPr>
          <w:ilvl w:val="0"/>
          <w:numId w:val="4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</w:t>
      </w:r>
      <w:r w:rsidRPr="00094220">
        <w:rPr>
          <w:rFonts w:ascii="Times New Roman" w:hAnsi="Times New Roman" w:cs="Times New Roman"/>
          <w:sz w:val="24"/>
          <w:szCs w:val="24"/>
        </w:rPr>
        <w:t>к</w:t>
      </w:r>
      <w:r w:rsidRPr="00094220">
        <w:rPr>
          <w:rFonts w:ascii="Times New Roman" w:hAnsi="Times New Roman" w:cs="Times New Roman"/>
          <w:sz w:val="24"/>
          <w:szCs w:val="24"/>
        </w:rPr>
        <w:t>тивов по решению научных и научно-образовательных задач (УК-3);</w:t>
      </w:r>
    </w:p>
    <w:p w:rsidR="00094220" w:rsidRPr="00094220" w:rsidRDefault="00094220" w:rsidP="00DA0109">
      <w:pPr>
        <w:pStyle w:val="ConsPlusNormal"/>
        <w:numPr>
          <w:ilvl w:val="0"/>
          <w:numId w:val="4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</w:t>
      </w:r>
      <w:r w:rsidRPr="00094220">
        <w:rPr>
          <w:rFonts w:ascii="Times New Roman" w:hAnsi="Times New Roman" w:cs="Times New Roman"/>
          <w:sz w:val="24"/>
          <w:szCs w:val="24"/>
        </w:rPr>
        <w:t>о</w:t>
      </w:r>
      <w:r w:rsidRPr="00094220">
        <w:rPr>
          <w:rFonts w:ascii="Times New Roman" w:hAnsi="Times New Roman" w:cs="Times New Roman"/>
          <w:sz w:val="24"/>
          <w:szCs w:val="24"/>
        </w:rPr>
        <w:t>сударственном и иностранном языках (УК-4);</w:t>
      </w:r>
    </w:p>
    <w:p w:rsidR="00094220" w:rsidRPr="00094220" w:rsidRDefault="00094220" w:rsidP="00DA0109">
      <w:pPr>
        <w:pStyle w:val="ConsPlusNormal"/>
        <w:numPr>
          <w:ilvl w:val="0"/>
          <w:numId w:val="4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</w:t>
      </w:r>
      <w:r w:rsidRPr="00094220">
        <w:rPr>
          <w:rFonts w:ascii="Times New Roman" w:hAnsi="Times New Roman" w:cs="Times New Roman"/>
          <w:sz w:val="24"/>
          <w:szCs w:val="24"/>
        </w:rPr>
        <w:t>т</w:t>
      </w:r>
      <w:r w:rsidRPr="00094220">
        <w:rPr>
          <w:rFonts w:ascii="Times New Roman" w:hAnsi="Times New Roman" w:cs="Times New Roman"/>
          <w:sz w:val="24"/>
          <w:szCs w:val="24"/>
        </w:rPr>
        <w:t>ного развития (УК-5).</w:t>
      </w:r>
    </w:p>
    <w:p w:rsidR="00094220" w:rsidRPr="00094220" w:rsidRDefault="00094220" w:rsidP="00DA0109">
      <w:pPr>
        <w:tabs>
          <w:tab w:val="left" w:pos="-142"/>
          <w:tab w:val="left" w:pos="142"/>
          <w:tab w:val="left" w:pos="1276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r w:rsidRPr="0009422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общепрофе</w:t>
      </w:r>
      <w:r w:rsidRPr="0009422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094220">
        <w:rPr>
          <w:rFonts w:ascii="Times New Roman" w:eastAsia="Times New Roman" w:hAnsi="Times New Roman" w:cs="Times New Roman"/>
          <w:b/>
          <w:bCs/>
          <w:sz w:val="24"/>
          <w:szCs w:val="24"/>
        </w:rPr>
        <w:t>сиональными</w:t>
      </w:r>
      <w:r w:rsidRPr="00094220">
        <w:rPr>
          <w:rFonts w:ascii="Times New Roman" w:eastAsia="Times New Roman" w:hAnsi="Times New Roman" w:cs="Times New Roman"/>
          <w:sz w:val="24"/>
          <w:szCs w:val="24"/>
        </w:rPr>
        <w:t xml:space="preserve"> компетенциями </w:t>
      </w:r>
      <w:r w:rsidRPr="00094220">
        <w:rPr>
          <w:rFonts w:ascii="Times New Roman" w:eastAsia="Times New Roman" w:hAnsi="Times New Roman" w:cs="Times New Roman"/>
          <w:b/>
          <w:bCs/>
          <w:sz w:val="24"/>
          <w:szCs w:val="24"/>
        </w:rPr>
        <w:t>(ОПК):</w:t>
      </w:r>
    </w:p>
    <w:p w:rsidR="00094220" w:rsidRPr="00094220" w:rsidRDefault="00094220" w:rsidP="00DA0109">
      <w:pPr>
        <w:pStyle w:val="ConsPlusNormal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</w:t>
      </w:r>
      <w:r w:rsidRPr="00094220">
        <w:rPr>
          <w:rFonts w:ascii="Times New Roman" w:hAnsi="Times New Roman" w:cs="Times New Roman"/>
          <w:sz w:val="24"/>
          <w:szCs w:val="24"/>
        </w:rPr>
        <w:t>о</w:t>
      </w:r>
      <w:r w:rsidRPr="00094220">
        <w:rPr>
          <w:rFonts w:ascii="Times New Roman" w:hAnsi="Times New Roman" w:cs="Times New Roman"/>
          <w:sz w:val="24"/>
          <w:szCs w:val="24"/>
        </w:rPr>
        <w:t>ответствующей профессиональной области с использованием современных методов исследов</w:t>
      </w:r>
      <w:r w:rsidRPr="00094220">
        <w:rPr>
          <w:rFonts w:ascii="Times New Roman" w:hAnsi="Times New Roman" w:cs="Times New Roman"/>
          <w:sz w:val="24"/>
          <w:szCs w:val="24"/>
        </w:rPr>
        <w:t>а</w:t>
      </w:r>
      <w:r w:rsidRPr="00094220">
        <w:rPr>
          <w:rFonts w:ascii="Times New Roman" w:hAnsi="Times New Roman" w:cs="Times New Roman"/>
          <w:sz w:val="24"/>
          <w:szCs w:val="24"/>
        </w:rPr>
        <w:t>ния и информационно-коммуникационных технологий (ОПК-1);</w:t>
      </w:r>
    </w:p>
    <w:p w:rsidR="00094220" w:rsidRPr="00094220" w:rsidRDefault="00094220" w:rsidP="00DA0109">
      <w:pPr>
        <w:pStyle w:val="ConsPlusNormal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20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</w:t>
      </w:r>
      <w:r w:rsidRPr="00094220">
        <w:rPr>
          <w:rFonts w:ascii="Times New Roman" w:hAnsi="Times New Roman" w:cs="Times New Roman"/>
          <w:sz w:val="24"/>
          <w:szCs w:val="24"/>
        </w:rPr>
        <w:t>м</w:t>
      </w:r>
      <w:r w:rsidRPr="00094220">
        <w:rPr>
          <w:rFonts w:ascii="Times New Roman" w:hAnsi="Times New Roman" w:cs="Times New Roman"/>
          <w:sz w:val="24"/>
          <w:szCs w:val="24"/>
        </w:rPr>
        <w:t>мам высшего образования (ОПК-2).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-142"/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094220">
        <w:rPr>
          <w:rFonts w:eastAsia="Times New Roman"/>
          <w:sz w:val="24"/>
          <w:szCs w:val="24"/>
        </w:rPr>
        <w:t xml:space="preserve">Выпускник должен обладать следующими </w:t>
      </w:r>
      <w:r w:rsidRPr="00094220">
        <w:rPr>
          <w:rFonts w:eastAsia="Times New Roman"/>
          <w:b/>
          <w:bCs/>
          <w:sz w:val="24"/>
          <w:szCs w:val="24"/>
        </w:rPr>
        <w:t>профессиональными</w:t>
      </w:r>
      <w:r w:rsidRPr="00094220">
        <w:rPr>
          <w:rFonts w:eastAsia="Times New Roman"/>
          <w:sz w:val="24"/>
          <w:szCs w:val="24"/>
        </w:rPr>
        <w:t xml:space="preserve"> компетенциями </w:t>
      </w:r>
      <w:r w:rsidRPr="00094220">
        <w:rPr>
          <w:rFonts w:eastAsia="Times New Roman"/>
          <w:b/>
          <w:bCs/>
          <w:sz w:val="24"/>
          <w:szCs w:val="24"/>
        </w:rPr>
        <w:t>(ПК):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sz w:val="24"/>
          <w:szCs w:val="24"/>
        </w:rPr>
      </w:pPr>
      <w:r w:rsidRPr="00094220">
        <w:rPr>
          <w:sz w:val="24"/>
          <w:szCs w:val="24"/>
        </w:rPr>
        <w:t>способностью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</w:t>
      </w:r>
      <w:r w:rsidRPr="00094220">
        <w:rPr>
          <w:sz w:val="24"/>
          <w:szCs w:val="24"/>
        </w:rPr>
        <w:t>л</w:t>
      </w:r>
      <w:r w:rsidRPr="00094220">
        <w:rPr>
          <w:sz w:val="24"/>
          <w:szCs w:val="24"/>
        </w:rPr>
        <w:t>лективных субъектов (обучающихся, группы, класса), самой педагогической деятельности и дейс</w:t>
      </w:r>
      <w:r w:rsidRPr="00094220">
        <w:rPr>
          <w:sz w:val="24"/>
          <w:szCs w:val="24"/>
        </w:rPr>
        <w:t>т</w:t>
      </w:r>
      <w:r w:rsidRPr="00094220">
        <w:rPr>
          <w:sz w:val="24"/>
          <w:szCs w:val="24"/>
        </w:rPr>
        <w:t>вия ее индивидуальных или коллективных субъектов (педагога, педагогического коллектива), вза</w:t>
      </w:r>
      <w:r w:rsidRPr="00094220">
        <w:rPr>
          <w:sz w:val="24"/>
          <w:szCs w:val="24"/>
        </w:rPr>
        <w:t>и</w:t>
      </w:r>
      <w:r w:rsidRPr="00094220">
        <w:rPr>
          <w:sz w:val="24"/>
          <w:szCs w:val="24"/>
        </w:rPr>
        <w:t>модействия субъектов педагогической и учебной деятельности на различных уровнях и ступенях о</w:t>
      </w:r>
      <w:r w:rsidRPr="00094220">
        <w:rPr>
          <w:sz w:val="24"/>
          <w:szCs w:val="24"/>
        </w:rPr>
        <w:t>б</w:t>
      </w:r>
      <w:r w:rsidRPr="00094220">
        <w:rPr>
          <w:sz w:val="24"/>
          <w:szCs w:val="24"/>
        </w:rPr>
        <w:t>разовательного процесса (ПК-1);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sz w:val="24"/>
          <w:szCs w:val="24"/>
        </w:rPr>
      </w:pPr>
      <w:r w:rsidRPr="00094220">
        <w:rPr>
          <w:sz w:val="24"/>
          <w:szCs w:val="24"/>
        </w:rPr>
        <w:t>готовностью к проведению исследований психологического влияния содержания и форм о</w:t>
      </w:r>
      <w:r w:rsidRPr="00094220">
        <w:rPr>
          <w:sz w:val="24"/>
          <w:szCs w:val="24"/>
        </w:rPr>
        <w:t>р</w:t>
      </w:r>
      <w:r w:rsidRPr="00094220">
        <w:rPr>
          <w:sz w:val="24"/>
          <w:szCs w:val="24"/>
        </w:rPr>
        <w:t>ганизации образовательного процесса на его результаты, влияния характера и содержания ра</w:t>
      </w:r>
      <w:r w:rsidRPr="00094220">
        <w:rPr>
          <w:sz w:val="24"/>
          <w:szCs w:val="24"/>
        </w:rPr>
        <w:t>з</w:t>
      </w:r>
      <w:r w:rsidRPr="00094220">
        <w:rPr>
          <w:sz w:val="24"/>
          <w:szCs w:val="24"/>
        </w:rPr>
        <w:t>личных видов деятельности, осуществляющейся в условиях образовательной среды, на возникновение и ра</w:t>
      </w:r>
      <w:r w:rsidRPr="00094220">
        <w:rPr>
          <w:sz w:val="24"/>
          <w:szCs w:val="24"/>
        </w:rPr>
        <w:t>з</w:t>
      </w:r>
      <w:r w:rsidRPr="00094220">
        <w:rPr>
          <w:sz w:val="24"/>
          <w:szCs w:val="24"/>
        </w:rPr>
        <w:t>витие психологических новообразований обучающихся, их личностное развитие на разных ступенях и уровнях образования (ПК-2);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sz w:val="24"/>
          <w:szCs w:val="24"/>
        </w:rPr>
      </w:pPr>
      <w:r w:rsidRPr="00094220">
        <w:rPr>
          <w:sz w:val="24"/>
          <w:szCs w:val="24"/>
        </w:rPr>
        <w:t>способностью к организации и проведению исследований развития педагогической психол</w:t>
      </w:r>
      <w:r w:rsidRPr="00094220">
        <w:rPr>
          <w:sz w:val="24"/>
          <w:szCs w:val="24"/>
        </w:rPr>
        <w:t>о</w:t>
      </w:r>
      <w:r w:rsidRPr="00094220">
        <w:rPr>
          <w:sz w:val="24"/>
          <w:szCs w:val="24"/>
        </w:rPr>
        <w:t>гии в исторической ретроспективе и современном состоянии, к работе с библиографическим мат</w:t>
      </w:r>
      <w:r w:rsidRPr="00094220">
        <w:rPr>
          <w:sz w:val="24"/>
          <w:szCs w:val="24"/>
        </w:rPr>
        <w:t>е</w:t>
      </w:r>
      <w:r w:rsidRPr="00094220">
        <w:rPr>
          <w:sz w:val="24"/>
          <w:szCs w:val="24"/>
        </w:rPr>
        <w:t>риалом, к осуществлению сравнительного анализа и саморефлексии (ПК-3);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sz w:val="24"/>
          <w:szCs w:val="24"/>
        </w:rPr>
      </w:pPr>
      <w:r w:rsidRPr="00094220">
        <w:rPr>
          <w:sz w:val="24"/>
          <w:szCs w:val="24"/>
        </w:rPr>
        <w:t>готовностью учитывать психологические особенности управления учебно-воспитательным процессом, разрабатывать психолого-педагогические аспекты технологизации и информатизации образовательной среды (ПК-4);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sz w:val="24"/>
          <w:szCs w:val="24"/>
        </w:rPr>
      </w:pPr>
      <w:r w:rsidRPr="00094220">
        <w:rPr>
          <w:sz w:val="24"/>
          <w:szCs w:val="24"/>
        </w:rPr>
        <w:t>способностью выявлять психологические особенности и проектировать условия реализ</w:t>
      </w:r>
      <w:r w:rsidRPr="00094220">
        <w:rPr>
          <w:sz w:val="24"/>
          <w:szCs w:val="24"/>
        </w:rPr>
        <w:t>а</w:t>
      </w:r>
      <w:r w:rsidRPr="00094220">
        <w:rPr>
          <w:sz w:val="24"/>
          <w:szCs w:val="24"/>
        </w:rPr>
        <w:t>ции различных типов обучения с учётом особенностей возрастных этапов, принадлежности к ге</w:t>
      </w:r>
      <w:r w:rsidRPr="00094220">
        <w:rPr>
          <w:sz w:val="24"/>
          <w:szCs w:val="24"/>
        </w:rPr>
        <w:t>н</w:t>
      </w:r>
      <w:r w:rsidRPr="00094220">
        <w:rPr>
          <w:sz w:val="24"/>
          <w:szCs w:val="24"/>
        </w:rPr>
        <w:t>дерной, этнической, профессиональной и другим социальным группам (ПК-5);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sz w:val="24"/>
          <w:szCs w:val="24"/>
        </w:rPr>
      </w:pPr>
      <w:r w:rsidRPr="00094220">
        <w:rPr>
          <w:sz w:val="24"/>
          <w:szCs w:val="24"/>
        </w:rPr>
        <w:t>способностью к использованию дидактических приёмов при реализации стандартных ко</w:t>
      </w:r>
      <w:r w:rsidRPr="00094220">
        <w:rPr>
          <w:sz w:val="24"/>
          <w:szCs w:val="24"/>
        </w:rPr>
        <w:t>р</w:t>
      </w:r>
      <w:r w:rsidRPr="00094220">
        <w:rPr>
          <w:sz w:val="24"/>
          <w:szCs w:val="24"/>
        </w:rPr>
        <w:t>рекционных, развивающих и обучающих программ  в образовательных учреждениях (ПК-6);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sz w:val="24"/>
          <w:szCs w:val="24"/>
        </w:rPr>
      </w:pPr>
      <w:r w:rsidRPr="00094220">
        <w:rPr>
          <w:sz w:val="24"/>
          <w:szCs w:val="24"/>
        </w:rPr>
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</w:t>
      </w:r>
      <w:r w:rsidRPr="00094220">
        <w:rPr>
          <w:sz w:val="24"/>
          <w:szCs w:val="24"/>
        </w:rPr>
        <w:t>к</w:t>
      </w:r>
      <w:r w:rsidRPr="00094220">
        <w:rPr>
          <w:sz w:val="24"/>
          <w:szCs w:val="24"/>
        </w:rPr>
        <w:t>тивных и интерактивных методов обучения и инновационных технологий (ПК-7);</w:t>
      </w:r>
    </w:p>
    <w:p w:rsidR="00094220" w:rsidRPr="00094220" w:rsidRDefault="00094220" w:rsidP="00DA0109">
      <w:pPr>
        <w:pStyle w:val="a3"/>
        <w:numPr>
          <w:ilvl w:val="0"/>
          <w:numId w:val="5"/>
        </w:numPr>
        <w:tabs>
          <w:tab w:val="left" w:pos="142"/>
          <w:tab w:val="left" w:pos="851"/>
          <w:tab w:val="left" w:pos="1276"/>
          <w:tab w:val="left" w:pos="9639"/>
        </w:tabs>
        <w:ind w:left="0" w:firstLine="567"/>
        <w:jc w:val="both"/>
        <w:rPr>
          <w:sz w:val="24"/>
          <w:szCs w:val="24"/>
        </w:rPr>
      </w:pPr>
      <w:r w:rsidRPr="00094220">
        <w:rPr>
          <w:sz w:val="24"/>
          <w:szCs w:val="24"/>
        </w:rPr>
        <w:t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</w:t>
      </w:r>
      <w:r w:rsidRPr="00094220">
        <w:rPr>
          <w:sz w:val="24"/>
          <w:szCs w:val="24"/>
        </w:rPr>
        <w:t>н</w:t>
      </w:r>
      <w:r w:rsidRPr="00094220">
        <w:rPr>
          <w:sz w:val="24"/>
          <w:szCs w:val="24"/>
        </w:rPr>
        <w:t>ных и их интерпретацией (ПК-8).</w:t>
      </w:r>
    </w:p>
    <w:p w:rsidR="00094220" w:rsidRPr="00094220" w:rsidRDefault="00094220" w:rsidP="00DA0109">
      <w:pPr>
        <w:tabs>
          <w:tab w:val="left" w:pos="142"/>
          <w:tab w:val="left" w:pos="851"/>
          <w:tab w:val="left" w:pos="1276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AE5" w:rsidRPr="00094220" w:rsidRDefault="00BF1AE5" w:rsidP="00DA0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AE5" w:rsidRPr="00094220" w:rsidSect="00094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260D"/>
    <w:multiLevelType w:val="hybridMultilevel"/>
    <w:tmpl w:val="17A096B8"/>
    <w:lvl w:ilvl="0" w:tplc="8E0617EA">
      <w:start w:val="1"/>
      <w:numFmt w:val="decimal"/>
      <w:lvlText w:val="%1."/>
      <w:lvlJc w:val="left"/>
    </w:lvl>
    <w:lvl w:ilvl="1" w:tplc="A97C7ADA">
      <w:numFmt w:val="decimal"/>
      <w:lvlText w:val=""/>
      <w:lvlJc w:val="left"/>
    </w:lvl>
    <w:lvl w:ilvl="2" w:tplc="90B62F80">
      <w:numFmt w:val="decimal"/>
      <w:lvlText w:val=""/>
      <w:lvlJc w:val="left"/>
    </w:lvl>
    <w:lvl w:ilvl="3" w:tplc="C67E707A">
      <w:numFmt w:val="decimal"/>
      <w:lvlText w:val=""/>
      <w:lvlJc w:val="left"/>
    </w:lvl>
    <w:lvl w:ilvl="4" w:tplc="8D78DF30">
      <w:numFmt w:val="decimal"/>
      <w:lvlText w:val=""/>
      <w:lvlJc w:val="left"/>
    </w:lvl>
    <w:lvl w:ilvl="5" w:tplc="D692179C">
      <w:numFmt w:val="decimal"/>
      <w:lvlText w:val=""/>
      <w:lvlJc w:val="left"/>
    </w:lvl>
    <w:lvl w:ilvl="6" w:tplc="25F0AB72">
      <w:numFmt w:val="decimal"/>
      <w:lvlText w:val=""/>
      <w:lvlJc w:val="left"/>
    </w:lvl>
    <w:lvl w:ilvl="7" w:tplc="AB6CE082">
      <w:numFmt w:val="decimal"/>
      <w:lvlText w:val=""/>
      <w:lvlJc w:val="left"/>
    </w:lvl>
    <w:lvl w:ilvl="8" w:tplc="954CF26E">
      <w:numFmt w:val="decimal"/>
      <w:lvlText w:val=""/>
      <w:lvlJc w:val="left"/>
    </w:lvl>
  </w:abstractNum>
  <w:abstractNum w:abstractNumId="2">
    <w:nsid w:val="14EC5200"/>
    <w:multiLevelType w:val="hybridMultilevel"/>
    <w:tmpl w:val="FDF2E4BC"/>
    <w:lvl w:ilvl="0" w:tplc="159EB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C4516"/>
    <w:multiLevelType w:val="multilevel"/>
    <w:tmpl w:val="EF1CC6DC"/>
    <w:lvl w:ilvl="0">
      <w:start w:val="1"/>
      <w:numFmt w:val="decimal"/>
      <w:lvlText w:val="%1."/>
      <w:lvlJc w:val="left"/>
      <w:pPr>
        <w:ind w:left="716" w:hanging="432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 New Roman" w:hint="default"/>
        <w:b/>
      </w:rPr>
    </w:lvl>
    <w:lvl w:ilvl="2">
      <w:start w:val="1"/>
      <w:numFmt w:val="decimalZero"/>
      <w:lvlText w:val="%1.%2.%3."/>
      <w:lvlJc w:val="left"/>
      <w:pPr>
        <w:ind w:left="2706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5979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83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8041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252" w:hanging="2160"/>
      </w:pPr>
      <w:rPr>
        <w:rFonts w:eastAsia="Times New Roman" w:hint="default"/>
        <w:b/>
      </w:rPr>
    </w:lvl>
  </w:abstractNum>
  <w:abstractNum w:abstractNumId="4">
    <w:nsid w:val="72FE5874"/>
    <w:multiLevelType w:val="hybridMultilevel"/>
    <w:tmpl w:val="6068D098"/>
    <w:lvl w:ilvl="0" w:tplc="159EB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94220"/>
    <w:rsid w:val="00094220"/>
    <w:rsid w:val="00BF1AE5"/>
    <w:rsid w:val="00DA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422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422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942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link w:val="21"/>
    <w:uiPriority w:val="99"/>
    <w:rsid w:val="0009422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4220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94220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0942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6230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3</cp:revision>
  <dcterms:created xsi:type="dcterms:W3CDTF">2022-11-03T06:37:00Z</dcterms:created>
  <dcterms:modified xsi:type="dcterms:W3CDTF">2022-11-03T06:40:00Z</dcterms:modified>
</cp:coreProperties>
</file>