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AC" w:rsidRDefault="003135AC" w:rsidP="003135AC">
      <w:pPr>
        <w:pStyle w:val="1"/>
        <w:spacing w:before="72"/>
        <w:ind w:left="1173"/>
      </w:pPr>
      <w:r>
        <w:t>АННОТАЦИЯ</w:t>
      </w:r>
    </w:p>
    <w:p w:rsidR="003135AC" w:rsidRDefault="003135AC" w:rsidP="003135AC">
      <w:pPr>
        <w:spacing w:before="2"/>
        <w:ind w:right="471"/>
        <w:jc w:val="center"/>
        <w:rPr>
          <w:b/>
          <w:sz w:val="28"/>
        </w:rPr>
      </w:pPr>
      <w:r>
        <w:rPr>
          <w:b/>
          <w:sz w:val="28"/>
        </w:rPr>
        <w:t>ПРАВОПРИМЕНИТЕЛЬНАЯ ПРАКТИКА</w:t>
      </w:r>
      <w:r>
        <w:rPr>
          <w:b/>
          <w:spacing w:val="-4"/>
          <w:sz w:val="28"/>
        </w:rPr>
        <w:t xml:space="preserve"> </w:t>
      </w:r>
    </w:p>
    <w:p w:rsidR="003135AC" w:rsidRDefault="003135AC" w:rsidP="003135AC">
      <w:pPr>
        <w:pStyle w:val="1"/>
        <w:ind w:left="0" w:right="519" w:hanging="1415"/>
        <w:jc w:val="left"/>
      </w:pPr>
      <w:r>
        <w:t xml:space="preserve">                                                       </w:t>
      </w:r>
      <w:r>
        <w:t>(</w:t>
      </w:r>
      <w:r>
        <w:t>ПРОИЗВОДСТВЕННАЯ ПРАКТИКА</w:t>
      </w:r>
      <w:r>
        <w:t>)</w:t>
      </w:r>
    </w:p>
    <w:p w:rsidR="003135AC" w:rsidRDefault="003135AC" w:rsidP="003135AC">
      <w:pPr>
        <w:pStyle w:val="a3"/>
        <w:spacing w:before="10"/>
        <w:ind w:left="0"/>
        <w:rPr>
          <w:b/>
          <w:sz w:val="27"/>
        </w:rPr>
      </w:pPr>
    </w:p>
    <w:p w:rsidR="003135AC" w:rsidRDefault="003135AC" w:rsidP="003135AC">
      <w:pPr>
        <w:ind w:left="1171" w:right="471"/>
        <w:jc w:val="center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40.03.01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«Юриспруденция»</w:t>
      </w:r>
    </w:p>
    <w:p w:rsidR="003135AC" w:rsidRDefault="003135AC" w:rsidP="003135AC">
      <w:pPr>
        <w:pStyle w:val="a3"/>
        <w:spacing w:before="2"/>
        <w:ind w:left="0"/>
        <w:rPr>
          <w:b/>
        </w:rPr>
      </w:pPr>
    </w:p>
    <w:p w:rsidR="003135AC" w:rsidRDefault="003135AC" w:rsidP="003135AC">
      <w:pPr>
        <w:pStyle w:val="1"/>
        <w:spacing w:line="480" w:lineRule="auto"/>
        <w:ind w:left="2639" w:right="472" w:hanging="1453"/>
        <w:rPr>
          <w:spacing w:val="-67"/>
        </w:rPr>
      </w:pPr>
      <w:r>
        <w:t>Профиль: «Гражданско-правовой»</w:t>
      </w:r>
    </w:p>
    <w:p w:rsidR="003135AC" w:rsidRDefault="003135AC" w:rsidP="003135AC">
      <w:pPr>
        <w:pStyle w:val="1"/>
        <w:spacing w:line="480" w:lineRule="auto"/>
        <w:ind w:left="2639" w:right="472" w:hanging="1453"/>
      </w:pPr>
      <w:r>
        <w:t>Квалификация</w:t>
      </w:r>
      <w:r>
        <w:rPr>
          <w:spacing w:val="-3"/>
        </w:rPr>
        <w:t xml:space="preserve"> </w:t>
      </w:r>
      <w:r>
        <w:t>выпускника:</w:t>
      </w:r>
      <w:r>
        <w:rPr>
          <w:spacing w:val="-1"/>
        </w:rPr>
        <w:t xml:space="preserve"> </w:t>
      </w:r>
      <w:r>
        <w:t>Бакалавр</w:t>
      </w:r>
    </w:p>
    <w:p w:rsidR="003135AC" w:rsidRDefault="003135AC" w:rsidP="003135AC">
      <w:pPr>
        <w:pStyle w:val="a5"/>
        <w:numPr>
          <w:ilvl w:val="0"/>
          <w:numId w:val="2"/>
        </w:numPr>
        <w:tabs>
          <w:tab w:val="left" w:pos="1091"/>
        </w:tabs>
        <w:ind w:right="340" w:firstLine="707"/>
        <w:rPr>
          <w:b/>
          <w:sz w:val="28"/>
        </w:rPr>
      </w:pPr>
      <w:r>
        <w:rPr>
          <w:b/>
          <w:sz w:val="28"/>
        </w:rPr>
        <w:t>Место производственной практики (практики по получению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профессиональных умений и опыта профессиональной деятельности)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ОПОП</w:t>
      </w:r>
    </w:p>
    <w:p w:rsidR="003135AC" w:rsidRDefault="003135AC" w:rsidP="003135AC">
      <w:pPr>
        <w:pStyle w:val="a3"/>
        <w:tabs>
          <w:tab w:val="left" w:pos="1528"/>
          <w:tab w:val="left" w:pos="2550"/>
          <w:tab w:val="left" w:pos="4252"/>
          <w:tab w:val="left" w:pos="5922"/>
          <w:tab w:val="left" w:pos="6545"/>
          <w:tab w:val="left" w:pos="8479"/>
        </w:tabs>
        <w:ind w:right="104" w:firstLine="707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«Практики»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учебного</w:t>
      </w:r>
      <w:r>
        <w:tab/>
        <w:t>плана</w:t>
      </w:r>
      <w:r>
        <w:tab/>
        <w:t>подготовки</w:t>
      </w:r>
      <w:r>
        <w:tab/>
        <w:t>бакалавров</w:t>
      </w:r>
      <w:r>
        <w:tab/>
        <w:t>по</w:t>
      </w:r>
      <w:r>
        <w:tab/>
        <w:t>направлению</w:t>
      </w:r>
      <w:r>
        <w:tab/>
      </w:r>
      <w:r>
        <w:rPr>
          <w:spacing w:val="-1"/>
        </w:rPr>
        <w:t>40.03.01</w:t>
      </w:r>
    </w:p>
    <w:p w:rsidR="003135AC" w:rsidRDefault="003135AC" w:rsidP="003135AC">
      <w:pPr>
        <w:pStyle w:val="a3"/>
        <w:spacing w:line="321" w:lineRule="exact"/>
      </w:pPr>
      <w:r>
        <w:t>«Юриспруденция».</w:t>
      </w:r>
    </w:p>
    <w:p w:rsidR="003135AC" w:rsidRDefault="003135AC" w:rsidP="003135AC">
      <w:pPr>
        <w:pStyle w:val="a5"/>
        <w:numPr>
          <w:ilvl w:val="0"/>
          <w:numId w:val="2"/>
        </w:numPr>
        <w:tabs>
          <w:tab w:val="left" w:pos="1216"/>
        </w:tabs>
        <w:ind w:right="101" w:firstLine="707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профессиональных умений и опыта профессиональной деятельности)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конкретных практических знаний и навыков в области права;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 и укрепление знаний, полученных при теоретическом 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специальности.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прививает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 знаниями и умениями, развитию и повышению мотивации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3135AC" w:rsidRDefault="003135AC" w:rsidP="003135AC">
      <w:pPr>
        <w:pStyle w:val="1"/>
        <w:numPr>
          <w:ilvl w:val="0"/>
          <w:numId w:val="2"/>
        </w:numPr>
        <w:tabs>
          <w:tab w:val="left" w:pos="1525"/>
        </w:tabs>
        <w:spacing w:before="2"/>
        <w:ind w:right="105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(практики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опыта профессиональной</w:t>
      </w:r>
      <w:r>
        <w:rPr>
          <w:spacing w:val="-2"/>
        </w:rPr>
        <w:t xml:space="preserve"> </w:t>
      </w:r>
      <w:r>
        <w:t>деятельности).</w:t>
      </w:r>
    </w:p>
    <w:p w:rsidR="003135AC" w:rsidRDefault="003135AC" w:rsidP="003135AC">
      <w:pPr>
        <w:pStyle w:val="a3"/>
        <w:ind w:right="104" w:firstLine="566"/>
        <w:jc w:val="both"/>
      </w:pPr>
      <w:r>
        <w:t>В соответствии с ФГОС ВО, производственная практика (практика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навыков и формирование следующих компетенций: </w:t>
      </w:r>
      <w:r w:rsidRPr="003135AC">
        <w:t>УК-2.1; УК-3.1; УК-6.1; ОПК-2.1; ОПК-9.1; ПК-1.1; ПК-2.1; ПК-5.3</w:t>
      </w:r>
      <w:r>
        <w:t>.</w:t>
      </w:r>
    </w:p>
    <w:p w:rsidR="003135AC" w:rsidRDefault="003135AC" w:rsidP="003135AC">
      <w:pPr>
        <w:pStyle w:val="a3"/>
        <w:spacing w:line="322" w:lineRule="exact"/>
        <w:ind w:left="81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3135AC" w:rsidRDefault="003135AC" w:rsidP="003135AC">
      <w:pPr>
        <w:spacing w:line="322" w:lineRule="exact"/>
        <w:ind w:left="810"/>
        <w:rPr>
          <w:i/>
          <w:sz w:val="28"/>
        </w:rPr>
      </w:pPr>
      <w:r>
        <w:rPr>
          <w:i/>
          <w:sz w:val="28"/>
          <w:u w:val="single"/>
        </w:rPr>
        <w:t>уметь:</w:t>
      </w:r>
    </w:p>
    <w:p w:rsidR="003135AC" w:rsidRDefault="003135AC" w:rsidP="003135AC">
      <w:pPr>
        <w:pStyle w:val="a5"/>
        <w:numPr>
          <w:ilvl w:val="0"/>
          <w:numId w:val="3"/>
        </w:numPr>
        <w:tabs>
          <w:tab w:val="left" w:pos="1550"/>
        </w:tabs>
        <w:ind w:right="102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юриста;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новеллы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гражданско-процессуального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(опубликованным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неопубликованным);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38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36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35"/>
          <w:sz w:val="28"/>
        </w:rPr>
        <w:t xml:space="preserve"> </w:t>
      </w:r>
      <w:r>
        <w:rPr>
          <w:sz w:val="28"/>
        </w:rPr>
        <w:t>касающимся</w:t>
      </w:r>
    </w:p>
    <w:p w:rsidR="003135AC" w:rsidRDefault="003135AC" w:rsidP="003135AC">
      <w:pPr>
        <w:jc w:val="both"/>
        <w:rPr>
          <w:sz w:val="28"/>
        </w:rPr>
        <w:sectPr w:rsidR="003135AC">
          <w:pgSz w:w="11910" w:h="16840"/>
          <w:pgMar w:top="1040" w:right="740" w:bottom="280" w:left="1600" w:header="720" w:footer="720" w:gutter="0"/>
          <w:cols w:space="720"/>
        </w:sectPr>
      </w:pPr>
    </w:p>
    <w:p w:rsidR="003135AC" w:rsidRDefault="003135AC" w:rsidP="003135AC">
      <w:pPr>
        <w:pStyle w:val="a3"/>
        <w:spacing w:before="67"/>
        <w:ind w:right="102"/>
        <w:jc w:val="both"/>
      </w:pPr>
      <w:r>
        <w:lastRenderedPageBreak/>
        <w:t>работы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акта;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 технологии для поиска и обработки правовой информации,</w:t>
      </w:r>
      <w:r>
        <w:rPr>
          <w:spacing w:val="1"/>
        </w:rPr>
        <w:t xml:space="preserve"> </w:t>
      </w:r>
      <w:r>
        <w:t>оформления юридических документов и проведения статистического анализа</w:t>
      </w:r>
      <w:r>
        <w:rPr>
          <w:spacing w:val="-67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категориями;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компетенции</w:t>
      </w:r>
      <w:r>
        <w:rPr>
          <w:spacing w:val="-1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 нарушение закона.</w:t>
      </w:r>
    </w:p>
    <w:p w:rsidR="003135AC" w:rsidRDefault="003135AC" w:rsidP="003135AC">
      <w:pPr>
        <w:spacing w:before="3" w:line="322" w:lineRule="exact"/>
        <w:ind w:left="810"/>
        <w:rPr>
          <w:i/>
          <w:sz w:val="28"/>
        </w:rPr>
      </w:pPr>
      <w:r>
        <w:rPr>
          <w:i/>
          <w:sz w:val="28"/>
          <w:u w:val="single"/>
        </w:rPr>
        <w:t>владеть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навыками:</w:t>
      </w:r>
    </w:p>
    <w:p w:rsidR="003135AC" w:rsidRDefault="003135AC" w:rsidP="003135AC">
      <w:pPr>
        <w:pStyle w:val="a5"/>
        <w:numPr>
          <w:ilvl w:val="0"/>
          <w:numId w:val="3"/>
        </w:numPr>
        <w:tabs>
          <w:tab w:val="left" w:pos="1079"/>
        </w:tabs>
        <w:ind w:right="104" w:firstLine="707"/>
        <w:jc w:val="both"/>
        <w:rPr>
          <w:sz w:val="28"/>
        </w:rPr>
      </w:pP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гуманизма;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юриста;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и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юриста; совместной деятельности в группе, приемами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компромиссы;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коррупционному поведению, уважительно относится к праву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лаконичного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недвусмысленного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событий; точной квалификации фактов и обстоятельств;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3135AC" w:rsidRDefault="003135AC" w:rsidP="003135AC">
      <w:pPr>
        <w:pStyle w:val="1"/>
        <w:numPr>
          <w:ilvl w:val="0"/>
          <w:numId w:val="2"/>
        </w:numPr>
        <w:tabs>
          <w:tab w:val="left" w:pos="1362"/>
        </w:tabs>
        <w:spacing w:before="4"/>
        <w:ind w:right="104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деятельности).</w:t>
      </w:r>
    </w:p>
    <w:p w:rsidR="003135AC" w:rsidRDefault="003135AC" w:rsidP="003135AC">
      <w:pPr>
        <w:pStyle w:val="a3"/>
        <w:ind w:right="110" w:firstLine="851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профессиональных умений и опыта профессиональной деятельности) состоит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разделов:</w:t>
      </w:r>
    </w:p>
    <w:p w:rsidR="003135AC" w:rsidRDefault="003135AC" w:rsidP="003135AC">
      <w:pPr>
        <w:pStyle w:val="a3"/>
        <w:spacing w:line="321" w:lineRule="exact"/>
        <w:ind w:left="954"/>
        <w:jc w:val="both"/>
      </w:pPr>
      <w:r>
        <w:t>2.</w:t>
      </w:r>
      <w:r>
        <w:rPr>
          <w:spacing w:val="5"/>
        </w:rPr>
        <w:t xml:space="preserve"> </w:t>
      </w:r>
      <w:r>
        <w:t>Подготовительный,</w:t>
      </w:r>
      <w:r>
        <w:rPr>
          <w:spacing w:val="-3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этапы:</w:t>
      </w:r>
    </w:p>
    <w:p w:rsidR="003135AC" w:rsidRDefault="003135AC" w:rsidP="003135AC">
      <w:pPr>
        <w:pStyle w:val="a5"/>
        <w:numPr>
          <w:ilvl w:val="1"/>
          <w:numId w:val="2"/>
        </w:numPr>
        <w:tabs>
          <w:tab w:val="left" w:pos="1118"/>
        </w:tabs>
        <w:spacing w:line="322" w:lineRule="exact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3135AC" w:rsidRDefault="003135AC" w:rsidP="003135AC">
      <w:pPr>
        <w:pStyle w:val="a3"/>
        <w:ind w:left="954"/>
        <w:jc w:val="both"/>
      </w:pPr>
      <w:r>
        <w:t>-утверждение</w:t>
      </w:r>
      <w:r>
        <w:rPr>
          <w:spacing w:val="-6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практики;</w:t>
      </w:r>
    </w:p>
    <w:p w:rsidR="003135AC" w:rsidRDefault="003135AC" w:rsidP="003135AC">
      <w:pPr>
        <w:pStyle w:val="a5"/>
        <w:numPr>
          <w:ilvl w:val="1"/>
          <w:numId w:val="2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отчета.</w:t>
      </w:r>
    </w:p>
    <w:p w:rsidR="003135AC" w:rsidRDefault="003135AC" w:rsidP="003135AC">
      <w:pPr>
        <w:pStyle w:val="a5"/>
        <w:numPr>
          <w:ilvl w:val="0"/>
          <w:numId w:val="1"/>
        </w:numPr>
        <w:tabs>
          <w:tab w:val="left" w:pos="1235"/>
        </w:tabs>
        <w:spacing w:line="322" w:lineRule="exact"/>
        <w:rPr>
          <w:sz w:val="28"/>
        </w:rPr>
      </w:pPr>
      <w:r>
        <w:rPr>
          <w:sz w:val="28"/>
        </w:rPr>
        <w:t>Исследовательский,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этапы:</w:t>
      </w:r>
    </w:p>
    <w:p w:rsidR="003135AC" w:rsidRDefault="003135AC" w:rsidP="003135AC">
      <w:pPr>
        <w:pStyle w:val="a5"/>
        <w:numPr>
          <w:ilvl w:val="1"/>
          <w:numId w:val="2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3135AC" w:rsidRDefault="003135AC" w:rsidP="003135AC">
      <w:pPr>
        <w:pStyle w:val="a5"/>
        <w:numPr>
          <w:ilvl w:val="1"/>
          <w:numId w:val="2"/>
        </w:numPr>
        <w:tabs>
          <w:tab w:val="left" w:pos="1118"/>
        </w:tabs>
        <w:rPr>
          <w:sz w:val="28"/>
        </w:rPr>
      </w:pP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3135AC" w:rsidRDefault="003135AC" w:rsidP="003135AC">
      <w:pPr>
        <w:pStyle w:val="a5"/>
        <w:numPr>
          <w:ilvl w:val="1"/>
          <w:numId w:val="2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3135AC" w:rsidRDefault="003135AC" w:rsidP="003135AC">
      <w:pPr>
        <w:pStyle w:val="a5"/>
        <w:numPr>
          <w:ilvl w:val="0"/>
          <w:numId w:val="1"/>
        </w:numPr>
        <w:tabs>
          <w:tab w:val="left" w:pos="1235"/>
        </w:tabs>
        <w:rPr>
          <w:sz w:val="28"/>
        </w:rPr>
      </w:pPr>
      <w:r>
        <w:rPr>
          <w:sz w:val="28"/>
        </w:rPr>
        <w:t>Заключительный,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включающий 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этапы:</w:t>
      </w:r>
    </w:p>
    <w:p w:rsidR="003135AC" w:rsidRDefault="003135AC" w:rsidP="003135AC">
      <w:pPr>
        <w:pStyle w:val="a5"/>
        <w:numPr>
          <w:ilvl w:val="1"/>
          <w:numId w:val="2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 оформление;</w:t>
      </w:r>
    </w:p>
    <w:p w:rsidR="003135AC" w:rsidRDefault="003135AC" w:rsidP="003135AC">
      <w:pPr>
        <w:pStyle w:val="a5"/>
        <w:numPr>
          <w:ilvl w:val="1"/>
          <w:numId w:val="2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отчета.</w:t>
      </w:r>
    </w:p>
    <w:p w:rsidR="003135AC" w:rsidRDefault="003135AC" w:rsidP="003135AC">
      <w:pPr>
        <w:pStyle w:val="a3"/>
        <w:ind w:right="110" w:firstLine="851"/>
        <w:jc w:val="both"/>
      </w:pPr>
      <w:r>
        <w:t>Данный раздел производственной практики (практики по получению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собеседованием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прохождением</w:t>
      </w:r>
      <w:r>
        <w:rPr>
          <w:spacing w:val="2"/>
        </w:rPr>
        <w:t xml:space="preserve"> </w:t>
      </w:r>
      <w:r>
        <w:t>практики,</w:t>
      </w:r>
      <w:r>
        <w:rPr>
          <w:spacing w:val="2"/>
        </w:rPr>
        <w:t xml:space="preserve"> </w:t>
      </w:r>
      <w:r>
        <w:t>рассчитанным</w:t>
      </w:r>
    </w:p>
    <w:p w:rsidR="003135AC" w:rsidRDefault="003135AC" w:rsidP="003135AC">
      <w:pPr>
        <w:jc w:val="both"/>
        <w:sectPr w:rsidR="003135AC">
          <w:pgSz w:w="11910" w:h="16840"/>
          <w:pgMar w:top="1040" w:right="740" w:bottom="280" w:left="1600" w:header="720" w:footer="720" w:gutter="0"/>
          <w:cols w:space="720"/>
        </w:sectPr>
      </w:pPr>
    </w:p>
    <w:p w:rsidR="003135AC" w:rsidRDefault="003135AC" w:rsidP="003135AC">
      <w:pPr>
        <w:pStyle w:val="a3"/>
        <w:spacing w:before="67"/>
        <w:jc w:val="both"/>
      </w:pPr>
      <w:r>
        <w:lastRenderedPageBreak/>
        <w:t>на</w:t>
      </w:r>
      <w:r>
        <w:rPr>
          <w:spacing w:val="-1"/>
        </w:rPr>
        <w:t xml:space="preserve"> </w:t>
      </w:r>
      <w:r>
        <w:t>выяснение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обучающегося.</w:t>
      </w:r>
    </w:p>
    <w:p w:rsidR="003135AC" w:rsidRDefault="003135AC" w:rsidP="003135AC">
      <w:pPr>
        <w:pStyle w:val="a3"/>
        <w:spacing w:before="2"/>
        <w:ind w:right="103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осуществляется на основе договоров о сотрудничестве, заключенных между</w:t>
      </w:r>
      <w:r>
        <w:rPr>
          <w:spacing w:val="1"/>
        </w:rPr>
        <w:t xml:space="preserve"> </w:t>
      </w:r>
      <w:bookmarkStart w:id="0" w:name="_GoBack"/>
      <w:bookmarkEnd w:id="0"/>
      <w:r>
        <w:t>организациями,</w:t>
      </w:r>
      <w:r>
        <w:rPr>
          <w:spacing w:val="-67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9"/>
        </w:rPr>
        <w:t xml:space="preserve"> </w:t>
      </w:r>
      <w:r>
        <w:t>органами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учреждениями.</w:t>
      </w:r>
    </w:p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2998"/>
    <w:multiLevelType w:val="hybridMultilevel"/>
    <w:tmpl w:val="DC86C4BE"/>
    <w:lvl w:ilvl="0" w:tplc="58D08254">
      <w:numFmt w:val="bullet"/>
      <w:lvlText w:val="-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843C6">
      <w:numFmt w:val="bullet"/>
      <w:lvlText w:val="•"/>
      <w:lvlJc w:val="left"/>
      <w:pPr>
        <w:ind w:left="1046" w:hanging="322"/>
      </w:pPr>
      <w:rPr>
        <w:rFonts w:hint="default"/>
        <w:lang w:val="ru-RU" w:eastAsia="en-US" w:bidi="ar-SA"/>
      </w:rPr>
    </w:lvl>
    <w:lvl w:ilvl="2" w:tplc="7924C48C">
      <w:numFmt w:val="bullet"/>
      <w:lvlText w:val="•"/>
      <w:lvlJc w:val="left"/>
      <w:pPr>
        <w:ind w:left="1993" w:hanging="322"/>
      </w:pPr>
      <w:rPr>
        <w:rFonts w:hint="default"/>
        <w:lang w:val="ru-RU" w:eastAsia="en-US" w:bidi="ar-SA"/>
      </w:rPr>
    </w:lvl>
    <w:lvl w:ilvl="3" w:tplc="AB520344">
      <w:numFmt w:val="bullet"/>
      <w:lvlText w:val="•"/>
      <w:lvlJc w:val="left"/>
      <w:pPr>
        <w:ind w:left="2939" w:hanging="322"/>
      </w:pPr>
      <w:rPr>
        <w:rFonts w:hint="default"/>
        <w:lang w:val="ru-RU" w:eastAsia="en-US" w:bidi="ar-SA"/>
      </w:rPr>
    </w:lvl>
    <w:lvl w:ilvl="4" w:tplc="BA7CAC8A">
      <w:numFmt w:val="bullet"/>
      <w:lvlText w:val="•"/>
      <w:lvlJc w:val="left"/>
      <w:pPr>
        <w:ind w:left="3886" w:hanging="322"/>
      </w:pPr>
      <w:rPr>
        <w:rFonts w:hint="default"/>
        <w:lang w:val="ru-RU" w:eastAsia="en-US" w:bidi="ar-SA"/>
      </w:rPr>
    </w:lvl>
    <w:lvl w:ilvl="5" w:tplc="D4EE5EC6">
      <w:numFmt w:val="bullet"/>
      <w:lvlText w:val="•"/>
      <w:lvlJc w:val="left"/>
      <w:pPr>
        <w:ind w:left="4833" w:hanging="322"/>
      </w:pPr>
      <w:rPr>
        <w:rFonts w:hint="default"/>
        <w:lang w:val="ru-RU" w:eastAsia="en-US" w:bidi="ar-SA"/>
      </w:rPr>
    </w:lvl>
    <w:lvl w:ilvl="6" w:tplc="4524E534">
      <w:numFmt w:val="bullet"/>
      <w:lvlText w:val="•"/>
      <w:lvlJc w:val="left"/>
      <w:pPr>
        <w:ind w:left="5779" w:hanging="322"/>
      </w:pPr>
      <w:rPr>
        <w:rFonts w:hint="default"/>
        <w:lang w:val="ru-RU" w:eastAsia="en-US" w:bidi="ar-SA"/>
      </w:rPr>
    </w:lvl>
    <w:lvl w:ilvl="7" w:tplc="A2BC8BF0">
      <w:numFmt w:val="bullet"/>
      <w:lvlText w:val="•"/>
      <w:lvlJc w:val="left"/>
      <w:pPr>
        <w:ind w:left="6726" w:hanging="322"/>
      </w:pPr>
      <w:rPr>
        <w:rFonts w:hint="default"/>
        <w:lang w:val="ru-RU" w:eastAsia="en-US" w:bidi="ar-SA"/>
      </w:rPr>
    </w:lvl>
    <w:lvl w:ilvl="8" w:tplc="DB225FEC">
      <w:numFmt w:val="bullet"/>
      <w:lvlText w:val="•"/>
      <w:lvlJc w:val="left"/>
      <w:pPr>
        <w:ind w:left="7673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6E504865"/>
    <w:multiLevelType w:val="hybridMultilevel"/>
    <w:tmpl w:val="F6F6DDA6"/>
    <w:lvl w:ilvl="0" w:tplc="D3A61E8E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0869F4">
      <w:numFmt w:val="bullet"/>
      <w:lvlText w:val="-"/>
      <w:lvlJc w:val="left"/>
      <w:pPr>
        <w:ind w:left="1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BCCD94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3" w:tplc="3B42C0F2">
      <w:numFmt w:val="bullet"/>
      <w:lvlText w:val="•"/>
      <w:lvlJc w:val="left"/>
      <w:pPr>
        <w:ind w:left="2350" w:hanging="164"/>
      </w:pPr>
      <w:rPr>
        <w:rFonts w:hint="default"/>
        <w:lang w:val="ru-RU" w:eastAsia="en-US" w:bidi="ar-SA"/>
      </w:rPr>
    </w:lvl>
    <w:lvl w:ilvl="4" w:tplc="AD8430F8">
      <w:numFmt w:val="bullet"/>
      <w:lvlText w:val="•"/>
      <w:lvlJc w:val="left"/>
      <w:pPr>
        <w:ind w:left="3381" w:hanging="164"/>
      </w:pPr>
      <w:rPr>
        <w:rFonts w:hint="default"/>
        <w:lang w:val="ru-RU" w:eastAsia="en-US" w:bidi="ar-SA"/>
      </w:rPr>
    </w:lvl>
    <w:lvl w:ilvl="5" w:tplc="11703874">
      <w:numFmt w:val="bullet"/>
      <w:lvlText w:val="•"/>
      <w:lvlJc w:val="left"/>
      <w:pPr>
        <w:ind w:left="4412" w:hanging="164"/>
      </w:pPr>
      <w:rPr>
        <w:rFonts w:hint="default"/>
        <w:lang w:val="ru-RU" w:eastAsia="en-US" w:bidi="ar-SA"/>
      </w:rPr>
    </w:lvl>
    <w:lvl w:ilvl="6" w:tplc="23561378">
      <w:numFmt w:val="bullet"/>
      <w:lvlText w:val="•"/>
      <w:lvlJc w:val="left"/>
      <w:pPr>
        <w:ind w:left="5443" w:hanging="164"/>
      </w:pPr>
      <w:rPr>
        <w:rFonts w:hint="default"/>
        <w:lang w:val="ru-RU" w:eastAsia="en-US" w:bidi="ar-SA"/>
      </w:rPr>
    </w:lvl>
    <w:lvl w:ilvl="7" w:tplc="62FCEEEC">
      <w:numFmt w:val="bullet"/>
      <w:lvlText w:val="•"/>
      <w:lvlJc w:val="left"/>
      <w:pPr>
        <w:ind w:left="6474" w:hanging="164"/>
      </w:pPr>
      <w:rPr>
        <w:rFonts w:hint="default"/>
        <w:lang w:val="ru-RU" w:eastAsia="en-US" w:bidi="ar-SA"/>
      </w:rPr>
    </w:lvl>
    <w:lvl w:ilvl="8" w:tplc="8BE07722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758A7BBF"/>
    <w:multiLevelType w:val="hybridMultilevel"/>
    <w:tmpl w:val="489A9192"/>
    <w:lvl w:ilvl="0" w:tplc="07B27D44">
      <w:start w:val="2"/>
      <w:numFmt w:val="decimal"/>
      <w:lvlText w:val="%1."/>
      <w:lvlJc w:val="left"/>
      <w:pPr>
        <w:ind w:left="12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18114C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2" w:tplc="CD48F664">
      <w:numFmt w:val="bullet"/>
      <w:lvlText w:val="•"/>
      <w:lvlJc w:val="left"/>
      <w:pPr>
        <w:ind w:left="2905" w:hanging="281"/>
      </w:pPr>
      <w:rPr>
        <w:rFonts w:hint="default"/>
        <w:lang w:val="ru-RU" w:eastAsia="en-US" w:bidi="ar-SA"/>
      </w:rPr>
    </w:lvl>
    <w:lvl w:ilvl="3" w:tplc="261202FC">
      <w:numFmt w:val="bullet"/>
      <w:lvlText w:val="•"/>
      <w:lvlJc w:val="left"/>
      <w:pPr>
        <w:ind w:left="3737" w:hanging="281"/>
      </w:pPr>
      <w:rPr>
        <w:rFonts w:hint="default"/>
        <w:lang w:val="ru-RU" w:eastAsia="en-US" w:bidi="ar-SA"/>
      </w:rPr>
    </w:lvl>
    <w:lvl w:ilvl="4" w:tplc="C19050CA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A7D88FB8">
      <w:numFmt w:val="bullet"/>
      <w:lvlText w:val="•"/>
      <w:lvlJc w:val="left"/>
      <w:pPr>
        <w:ind w:left="5403" w:hanging="281"/>
      </w:pPr>
      <w:rPr>
        <w:rFonts w:hint="default"/>
        <w:lang w:val="ru-RU" w:eastAsia="en-US" w:bidi="ar-SA"/>
      </w:rPr>
    </w:lvl>
    <w:lvl w:ilvl="6" w:tplc="17C2EB6A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F2567296">
      <w:numFmt w:val="bullet"/>
      <w:lvlText w:val="•"/>
      <w:lvlJc w:val="left"/>
      <w:pPr>
        <w:ind w:left="7068" w:hanging="281"/>
      </w:pPr>
      <w:rPr>
        <w:rFonts w:hint="default"/>
        <w:lang w:val="ru-RU" w:eastAsia="en-US" w:bidi="ar-SA"/>
      </w:rPr>
    </w:lvl>
    <w:lvl w:ilvl="8" w:tplc="5050796E">
      <w:numFmt w:val="bullet"/>
      <w:lvlText w:val="•"/>
      <w:lvlJc w:val="left"/>
      <w:pPr>
        <w:ind w:left="7901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C"/>
    <w:rsid w:val="002E3F59"/>
    <w:rsid w:val="003135AC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73F8"/>
  <w15:chartTrackingRefBased/>
  <w15:docId w15:val="{F51EEAD5-686B-4D2E-947E-A40A8154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3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5AC"/>
    <w:pPr>
      <w:ind w:left="102" w:right="4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5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35AC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5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35AC"/>
    <w:pPr>
      <w:ind w:left="1117" w:hanging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cp:lastPrinted>2023-10-04T17:08:00Z</cp:lastPrinted>
  <dcterms:created xsi:type="dcterms:W3CDTF">2023-10-04T17:05:00Z</dcterms:created>
  <dcterms:modified xsi:type="dcterms:W3CDTF">2023-10-04T17:08:00Z</dcterms:modified>
</cp:coreProperties>
</file>