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342A72" w:rsidRPr="00120E90" w:rsidTr="004050BA">
        <w:tc>
          <w:tcPr>
            <w:tcW w:w="9635" w:type="dxa"/>
            <w:shd w:val="clear" w:color="auto" w:fill="auto"/>
          </w:tcPr>
          <w:p w:rsidR="00342A72" w:rsidRPr="00120E90" w:rsidRDefault="00342A72" w:rsidP="004050B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23890" cy="902335"/>
                  <wp:effectExtent l="0" t="0" r="0" b="0"/>
                  <wp:docPr id="1" name="Рисунок 1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89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96A" w:rsidRDefault="0030496A" w:rsidP="0030496A">
            <w:pPr>
              <w:tabs>
                <w:tab w:val="left" w:pos="9940"/>
              </w:tabs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30496A" w:rsidRDefault="0030496A" w:rsidP="0030496A">
            <w:pPr>
              <w:tabs>
                <w:tab w:val="left" w:pos="9940"/>
              </w:tabs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30496A" w:rsidRPr="006E3A4A" w:rsidRDefault="0030496A" w:rsidP="0030496A">
            <w:pPr>
              <w:pStyle w:val="ad"/>
              <w:spacing w:before="8" w:after="0"/>
              <w:rPr>
                <w:sz w:val="25"/>
              </w:rPr>
            </w:pPr>
            <w:r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>
              <w:rPr>
                <w:rFonts w:ascii="Calibri" w:hAnsi="Calibri"/>
                <w:lang w:val="en-US"/>
              </w:rPr>
              <w:t>E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mail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mpsu</w:t>
            </w:r>
            <w:r>
              <w:rPr>
                <w:rFonts w:ascii="Calibri" w:hAnsi="Calibri"/>
              </w:rPr>
              <w:t>@</w:t>
            </w:r>
            <w:r>
              <w:rPr>
                <w:rFonts w:ascii="Calibri" w:hAnsi="Calibri"/>
                <w:lang w:val="en-US"/>
              </w:rPr>
              <w:t>mpsu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ru</w:t>
            </w:r>
          </w:p>
          <w:p w:rsidR="0030496A" w:rsidRDefault="0030496A" w:rsidP="0030496A">
            <w:pPr>
              <w:pStyle w:val="ad"/>
              <w:spacing w:before="8" w:after="0"/>
              <w:rPr>
                <w:sz w:val="25"/>
              </w:rPr>
            </w:pPr>
          </w:p>
          <w:p w:rsidR="0023102B" w:rsidRDefault="0023102B" w:rsidP="0023102B">
            <w:pPr>
              <w:pStyle w:val="ad"/>
              <w:spacing w:before="8" w:after="0"/>
              <w:rPr>
                <w:sz w:val="25"/>
              </w:rPr>
            </w:pPr>
            <w:r>
              <w:rPr>
                <w:sz w:val="25"/>
              </w:rPr>
              <w:t>Принято:</w:t>
            </w:r>
          </w:p>
          <w:p w:rsidR="0023102B" w:rsidRDefault="0023102B" w:rsidP="0023102B">
            <w:pPr>
              <w:pStyle w:val="ad"/>
              <w:spacing w:before="8" w:after="0"/>
              <w:rPr>
                <w:sz w:val="25"/>
              </w:rPr>
            </w:pPr>
            <w:r>
              <w:rPr>
                <w:sz w:val="25"/>
              </w:rPr>
              <w:t xml:space="preserve">Решение Ученого совета </w:t>
            </w:r>
          </w:p>
          <w:p w:rsidR="0023102B" w:rsidRDefault="0023102B" w:rsidP="0023102B">
            <w:pPr>
              <w:pStyle w:val="ad"/>
              <w:spacing w:before="8" w:after="0"/>
              <w:rPr>
                <w:sz w:val="25"/>
              </w:rPr>
            </w:pPr>
            <w:r>
              <w:rPr>
                <w:sz w:val="25"/>
              </w:rPr>
              <w:t>От «30» августа 2019 г.</w:t>
            </w:r>
          </w:p>
          <w:p w:rsidR="0023102B" w:rsidRDefault="0023102B" w:rsidP="0023102B">
            <w:pPr>
              <w:pStyle w:val="ad"/>
              <w:spacing w:before="8" w:after="0"/>
              <w:rPr>
                <w:sz w:val="25"/>
              </w:rPr>
            </w:pPr>
            <w:r>
              <w:rPr>
                <w:sz w:val="25"/>
              </w:rPr>
              <w:t>Протокол №1</w:t>
            </w:r>
          </w:p>
          <w:p w:rsidR="00342A72" w:rsidRPr="00120E90" w:rsidRDefault="00342A72" w:rsidP="0030496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51BED" w:rsidRPr="00151BED" w:rsidRDefault="00151BED" w:rsidP="00151BED">
      <w:pPr>
        <w:suppressAutoHyphens/>
        <w:autoSpaceDN/>
        <w:adjustRightInd/>
        <w:spacing w:before="8"/>
        <w:rPr>
          <w:rFonts w:eastAsia="Times New Roman"/>
          <w:sz w:val="25"/>
          <w:lang w:eastAsia="zh-CN"/>
        </w:rPr>
      </w:pPr>
    </w:p>
    <w:p w:rsidR="00151BED" w:rsidRPr="00151BED" w:rsidRDefault="00151BED" w:rsidP="0030496A">
      <w:pPr>
        <w:suppressAutoHyphens/>
        <w:autoSpaceDN/>
        <w:adjustRightInd/>
        <w:spacing w:before="8"/>
        <w:jc w:val="center"/>
        <w:rPr>
          <w:rFonts w:eastAsia="Times New Roman"/>
          <w:i/>
          <w:sz w:val="28"/>
          <w:szCs w:val="28"/>
          <w:lang w:eastAsia="zh-CN"/>
        </w:rPr>
      </w:pPr>
      <w:r w:rsidRPr="00151BED">
        <w:rPr>
          <w:rFonts w:eastAsia="Times New Roman"/>
          <w:b/>
          <w:sz w:val="28"/>
          <w:szCs w:val="28"/>
          <w:lang w:eastAsia="zh-CN"/>
        </w:rPr>
        <w:t xml:space="preserve"> 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6B3D41">
      <w:pPr>
        <w:keepNext/>
        <w:widowControl/>
        <w:suppressAutoHyphens/>
        <w:autoSpaceDE/>
        <w:autoSpaceDN/>
        <w:adjustRightInd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1" w:name="_Toc459975973"/>
      <w:bookmarkStart w:id="2" w:name="_Toc456003825"/>
      <w:bookmarkStart w:id="3" w:name="_Toc456003749"/>
      <w:r w:rsidRPr="00151BED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  <w:bookmarkEnd w:id="1"/>
      <w:bookmarkEnd w:id="2"/>
      <w:bookmarkEnd w:id="3"/>
    </w:p>
    <w:p w:rsidR="000A7A54" w:rsidRDefault="000A7A54" w:rsidP="000A7A54">
      <w:pPr>
        <w:pStyle w:val="3"/>
        <w:numPr>
          <w:ilvl w:val="0"/>
          <w:numId w:val="0"/>
        </w:numPr>
        <w:spacing w:before="0"/>
        <w:ind w:left="-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38.03.01 Экономика</w:t>
      </w:r>
    </w:p>
    <w:p w:rsidR="006B3D41" w:rsidRPr="00151BED" w:rsidRDefault="006B3D41" w:rsidP="006B3D41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B3D41" w:rsidRPr="00151BED" w:rsidRDefault="006B3D41" w:rsidP="006B3D41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Финансы и кредит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Бакалавр</w:t>
      </w: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151BED">
        <w:rPr>
          <w:rFonts w:eastAsia="Times New Roman"/>
          <w:sz w:val="28"/>
          <w:szCs w:val="20"/>
          <w:lang w:eastAsia="zh-CN"/>
        </w:rPr>
        <w:t>Форма обучения</w:t>
      </w: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151BED">
        <w:rPr>
          <w:rFonts w:eastAsia="Times New Roman"/>
          <w:sz w:val="28"/>
          <w:szCs w:val="28"/>
          <w:lang w:eastAsia="zh-CN"/>
        </w:rPr>
        <w:t>Очная, заочная</w:t>
      </w:r>
    </w:p>
    <w:p w:rsidR="00151BED" w:rsidRDefault="00151BED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151BED" w:rsidRDefault="00151BED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30496A" w:rsidRPr="00151BED" w:rsidRDefault="0030496A" w:rsidP="00151BED">
      <w:pPr>
        <w:suppressAutoHyphens/>
        <w:autoSpaceDN/>
        <w:adjustRightInd/>
        <w:rPr>
          <w:rFonts w:eastAsia="Times New Roman"/>
          <w:sz w:val="28"/>
          <w:szCs w:val="28"/>
          <w:lang w:eastAsia="zh-CN"/>
        </w:rPr>
      </w:pPr>
    </w:p>
    <w:p w:rsidR="00151BED" w:rsidRPr="00151BED" w:rsidRDefault="00151BED" w:rsidP="00151BED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151BED">
        <w:rPr>
          <w:rFonts w:eastAsia="Times New Roman"/>
          <w:sz w:val="28"/>
          <w:szCs w:val="28"/>
          <w:lang w:eastAsia="zh-CN"/>
        </w:rPr>
        <w:t xml:space="preserve"> Москва, 201</w:t>
      </w:r>
      <w:r w:rsidR="00342A72">
        <w:rPr>
          <w:rFonts w:eastAsia="Times New Roman"/>
          <w:sz w:val="28"/>
          <w:szCs w:val="28"/>
          <w:lang w:eastAsia="zh-CN"/>
        </w:rPr>
        <w:t>9</w:t>
      </w:r>
    </w:p>
    <w:p w:rsidR="006B3D41" w:rsidRDefault="006B3D4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8821DC" w:rsidRDefault="008821DC" w:rsidP="00EF4579">
      <w:pPr>
        <w:autoSpaceDE/>
        <w:jc w:val="center"/>
      </w:pPr>
    </w:p>
    <w:p w:rsidR="0076334E" w:rsidRPr="001A6751" w:rsidRDefault="0076334E" w:rsidP="00EF4579">
      <w:pPr>
        <w:autoSpaceDE/>
        <w:jc w:val="center"/>
      </w:pPr>
      <w:r w:rsidRPr="001A6751">
        <w:t>СОДЕРЖАНИЕ</w:t>
      </w:r>
    </w:p>
    <w:p w:rsidR="0076334E" w:rsidRPr="001A6751" w:rsidRDefault="0076334E" w:rsidP="00EF4579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76334E" w:rsidRPr="001A6751" w:rsidRDefault="0076334E" w:rsidP="001A6751">
            <w:pPr>
              <w:autoSpaceDE/>
              <w:jc w:val="center"/>
              <w:rPr>
                <w:lang w:val="en-US"/>
              </w:rPr>
            </w:pPr>
            <w:r w:rsidRPr="001A6751">
              <w:rPr>
                <w:lang w:val="en-US"/>
              </w:rP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EB2F1A" w:rsidRPr="00B63123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  <w:r w:rsidR="00EB2F1A"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</w:p>
        </w:tc>
        <w:tc>
          <w:tcPr>
            <w:tcW w:w="850" w:type="dxa"/>
          </w:tcPr>
          <w:p w:rsidR="0076334E" w:rsidRPr="001A6751" w:rsidRDefault="006B3D41" w:rsidP="001A6751">
            <w:pPr>
              <w:autoSpaceDE/>
              <w:jc w:val="center"/>
            </w:pPr>
            <w: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76334E" w:rsidRPr="001A6751" w:rsidRDefault="0020367A" w:rsidP="001A6751">
            <w:pPr>
              <w:autoSpaceDE/>
              <w:jc w:val="center"/>
            </w:pPr>
            <w:r>
              <w:t>4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Pr="001A6751" w:rsidRDefault="007B45D7" w:rsidP="00EB2F1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по видам учебных занятий (в часах) </w:t>
            </w:r>
          </w:p>
        </w:tc>
        <w:tc>
          <w:tcPr>
            <w:tcW w:w="850" w:type="dxa"/>
          </w:tcPr>
          <w:p w:rsidR="00EB2F1A" w:rsidRDefault="00433F54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 (в академических часах)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6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8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9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76334E" w:rsidRPr="001A6751" w:rsidRDefault="000F5B37" w:rsidP="001A6751">
            <w:pPr>
              <w:autoSpaceDE/>
              <w:jc w:val="center"/>
            </w:pPr>
            <w:r>
              <w:t>12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434ADC" w:rsidRDefault="00434ADC" w:rsidP="00EB2F1A">
            <w:pPr>
              <w:suppressAutoHyphens/>
              <w:autoSpaceDE/>
              <w:adjustRightInd/>
              <w:ind w:left="720"/>
            </w:pPr>
            <w:r w:rsidRPr="00434ADC">
              <w:t xml:space="preserve">10. </w:t>
            </w:r>
            <w:r w:rsidR="00EB2F1A">
              <w:t xml:space="preserve">Лицензионное программное обеспечение 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13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14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</w:tcPr>
          <w:p w:rsidR="0076334E" w:rsidRPr="001A6751" w:rsidRDefault="007B45D7" w:rsidP="001A6751">
            <w:pPr>
              <w:autoSpaceDE/>
              <w:jc w:val="center"/>
            </w:pPr>
            <w:r>
              <w:t>14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</w:tcPr>
          <w:p w:rsidR="00EB2F1A" w:rsidRDefault="007B45D7" w:rsidP="001A6751">
            <w:pPr>
              <w:autoSpaceDE/>
              <w:jc w:val="center"/>
            </w:pPr>
            <w:r>
              <w:t>15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</w:tcPr>
          <w:p w:rsidR="00EB2F1A" w:rsidRDefault="007B45D7" w:rsidP="001A6751">
            <w:pPr>
              <w:autoSpaceDE/>
              <w:jc w:val="center"/>
            </w:pPr>
            <w:r>
              <w:t>16</w:t>
            </w:r>
          </w:p>
        </w:tc>
      </w:tr>
    </w:tbl>
    <w:p w:rsidR="00847D7D" w:rsidRPr="001A6751" w:rsidRDefault="00847D7D" w:rsidP="00EF4579">
      <w:pPr>
        <w:widowControl/>
        <w:autoSpaceDE/>
        <w:autoSpaceDN/>
        <w:adjustRightInd/>
        <w:spacing w:after="160"/>
      </w:pPr>
    </w:p>
    <w:p w:rsidR="00847D7D" w:rsidRPr="001A6751" w:rsidRDefault="00847D7D" w:rsidP="00EF4579">
      <w:pPr>
        <w:widowControl/>
        <w:autoSpaceDE/>
        <w:autoSpaceDN/>
        <w:adjustRightInd/>
        <w:spacing w:after="160"/>
      </w:pPr>
      <w:r w:rsidRPr="001A6751">
        <w:br w:type="page"/>
      </w:r>
    </w:p>
    <w:p w:rsidR="0076334E" w:rsidRPr="001A6751" w:rsidRDefault="0076334E" w:rsidP="00EF4579">
      <w:pPr>
        <w:widowControl/>
        <w:autoSpaceDE/>
        <w:autoSpaceDN/>
        <w:adjustRightInd/>
        <w:spacing w:after="160"/>
      </w:pPr>
    </w:p>
    <w:p w:rsidR="003E5CAE" w:rsidRPr="00A36BCE" w:rsidRDefault="003E5CAE" w:rsidP="00EF4579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4" w:name="_Toc459975976"/>
      <w:r w:rsidRPr="00A36BCE">
        <w:rPr>
          <w:b/>
        </w:rPr>
        <w:t>Перечень планируемых результатов</w:t>
      </w:r>
      <w:r w:rsidR="00847D7D" w:rsidRPr="00A36BCE">
        <w:rPr>
          <w:b/>
        </w:rPr>
        <w:t xml:space="preserve"> обучения по дисциплине</w:t>
      </w:r>
      <w:r w:rsidRPr="00A36BCE">
        <w:rPr>
          <w:b/>
        </w:rPr>
        <w:t xml:space="preserve">, соотнесенных с планируемыми результатами освоения </w:t>
      </w:r>
      <w:r w:rsidR="00A36BCE" w:rsidRPr="00A36BCE">
        <w:rPr>
          <w:b/>
        </w:rPr>
        <w:t xml:space="preserve">основной профессиональной </w:t>
      </w:r>
      <w:r w:rsidRPr="00A36BCE">
        <w:rPr>
          <w:b/>
        </w:rPr>
        <w:t>образовательной программы</w:t>
      </w:r>
      <w:bookmarkEnd w:id="4"/>
    </w:p>
    <w:p w:rsidR="00D13E82" w:rsidRPr="001A6751" w:rsidRDefault="00D13E82" w:rsidP="00EF4579">
      <w:pPr>
        <w:tabs>
          <w:tab w:val="left" w:pos="426"/>
        </w:tabs>
        <w:ind w:right="-5" w:firstLine="567"/>
        <w:rPr>
          <w:b/>
        </w:rPr>
      </w:pPr>
    </w:p>
    <w:p w:rsidR="009302D5" w:rsidRPr="001A6751" w:rsidRDefault="009302D5" w:rsidP="00EF4579">
      <w:pPr>
        <w:spacing w:before="117"/>
        <w:ind w:left="101" w:right="-1" w:firstLine="454"/>
        <w:jc w:val="both"/>
      </w:pPr>
      <w:r w:rsidRPr="001A6751">
        <w:t>В результате освоения ОП</w:t>
      </w:r>
      <w:r w:rsidR="00370CC4">
        <w:t>ОП</w:t>
      </w:r>
      <w:r w:rsidRPr="001A6751">
        <w:t xml:space="preserve"> бакалавриата обучающийся должен </w:t>
      </w:r>
      <w:r w:rsidRPr="001A6751">
        <w:rPr>
          <w:spacing w:val="-3"/>
        </w:rPr>
        <w:t xml:space="preserve">овладеть следующими результатами обучения </w:t>
      </w:r>
      <w:r w:rsidRPr="001A6751">
        <w:t xml:space="preserve">по </w:t>
      </w:r>
      <w:r w:rsidRPr="001A6751">
        <w:rPr>
          <w:spacing w:val="-3"/>
        </w:rPr>
        <w:t>дисциплине</w:t>
      </w:r>
      <w:r w:rsidRPr="001A6751">
        <w:t>:</w:t>
      </w:r>
    </w:p>
    <w:p w:rsidR="0059498F" w:rsidRPr="001A6751" w:rsidRDefault="0059498F" w:rsidP="00EF4579">
      <w:pPr>
        <w:pStyle w:val="ad"/>
        <w:spacing w:before="1"/>
        <w:rPr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3271"/>
        <w:gridCol w:w="4360"/>
      </w:tblGrid>
      <w:tr w:rsidR="0059498F" w:rsidRPr="001A6751" w:rsidTr="00EF4579">
        <w:tc>
          <w:tcPr>
            <w:tcW w:w="1940" w:type="dxa"/>
          </w:tcPr>
          <w:p w:rsidR="0059498F" w:rsidRPr="001A6751" w:rsidRDefault="0059498F" w:rsidP="001A6751">
            <w:pPr>
              <w:pStyle w:val="ad"/>
              <w:spacing w:before="1"/>
            </w:pPr>
            <w:r w:rsidRPr="001A6751">
              <w:rPr>
                <w:b/>
              </w:rPr>
              <w:t>Коды компетенции</w:t>
            </w:r>
          </w:p>
        </w:tc>
        <w:tc>
          <w:tcPr>
            <w:tcW w:w="3271" w:type="dxa"/>
          </w:tcPr>
          <w:p w:rsidR="0059498F" w:rsidRPr="001A6751" w:rsidRDefault="009E5AB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Р</w:t>
            </w:r>
            <w:r w:rsidR="0059498F" w:rsidRPr="001A6751">
              <w:rPr>
                <w:b/>
                <w:sz w:val="24"/>
                <w:szCs w:val="24"/>
              </w:rPr>
              <w:t>езультаты освоения ОП</w:t>
            </w:r>
            <w:r w:rsidR="00B63123">
              <w:rPr>
                <w:b/>
                <w:sz w:val="24"/>
                <w:szCs w:val="24"/>
              </w:rPr>
              <w:t>ОП</w:t>
            </w:r>
          </w:p>
          <w:p w:rsidR="0059498F" w:rsidRPr="001A6751" w:rsidRDefault="0059498F" w:rsidP="001A6751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  <w:i/>
              </w:rPr>
              <w:t>Содержание компетенций</w:t>
            </w:r>
          </w:p>
        </w:tc>
        <w:tc>
          <w:tcPr>
            <w:tcW w:w="4360" w:type="dxa"/>
          </w:tcPr>
          <w:p w:rsidR="0059498F" w:rsidRPr="001A6751" w:rsidRDefault="0059498F" w:rsidP="001A6751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A36BCE" w:rsidRPr="001A6751" w:rsidTr="00EF4579">
        <w:tc>
          <w:tcPr>
            <w:tcW w:w="1940" w:type="dxa"/>
          </w:tcPr>
          <w:p w:rsidR="00C355BE" w:rsidRPr="001A6751" w:rsidRDefault="00C355BE" w:rsidP="007B45D7">
            <w:pPr>
              <w:pStyle w:val="ad"/>
              <w:spacing w:before="1"/>
              <w:rPr>
                <w:i/>
              </w:rPr>
            </w:pPr>
            <w:r w:rsidRPr="00C355BE">
              <w:rPr>
                <w:b/>
              </w:rPr>
              <w:t>ОК-3</w:t>
            </w:r>
          </w:p>
        </w:tc>
        <w:tc>
          <w:tcPr>
            <w:tcW w:w="3271" w:type="dxa"/>
          </w:tcPr>
          <w:p w:rsidR="00C355BE" w:rsidRPr="001A6751" w:rsidRDefault="00C355BE" w:rsidP="007B45D7">
            <w:pPr>
              <w:rPr>
                <w:rStyle w:val="2c"/>
                <w:rFonts w:eastAsiaTheme="minorHAnsi"/>
                <w:sz w:val="24"/>
                <w:szCs w:val="24"/>
              </w:rPr>
            </w:pPr>
            <w:r w:rsidRPr="00C355BE">
              <w:t xml:space="preserve">способность использовать основы экономических знаний в </w:t>
            </w:r>
            <w:r w:rsidR="007B45D7">
              <w:t>различных сферах деятельности</w:t>
            </w:r>
          </w:p>
        </w:tc>
        <w:tc>
          <w:tcPr>
            <w:tcW w:w="4360" w:type="dxa"/>
          </w:tcPr>
          <w:p w:rsidR="00A36BCE" w:rsidRPr="007B45D7" w:rsidRDefault="00A36BCE" w:rsidP="007B45D7">
            <w:pPr>
              <w:jc w:val="both"/>
              <w:rPr>
                <w:b/>
              </w:rPr>
            </w:pPr>
            <w:r w:rsidRPr="007B45D7">
              <w:rPr>
                <w:b/>
              </w:rPr>
              <w:t>Знать:</w:t>
            </w:r>
          </w:p>
          <w:p w:rsidR="00A36BCE" w:rsidRPr="007B45D7" w:rsidRDefault="00A36BCE" w:rsidP="007B45D7">
            <w:pPr>
              <w:jc w:val="both"/>
            </w:pPr>
            <w:r w:rsidRPr="007B45D7">
              <w:t>- основные понятия, утверждения и формулы теории вероятностей и математической статистики.</w:t>
            </w:r>
          </w:p>
          <w:p w:rsidR="00A36BCE" w:rsidRPr="007B45D7" w:rsidRDefault="00A36BCE" w:rsidP="007B45D7">
            <w:pPr>
              <w:jc w:val="both"/>
              <w:rPr>
                <w:b/>
              </w:rPr>
            </w:pPr>
            <w:r w:rsidRPr="007B45D7">
              <w:rPr>
                <w:b/>
              </w:rPr>
              <w:t>Уметь:</w:t>
            </w:r>
          </w:p>
          <w:p w:rsidR="007B45D7" w:rsidRPr="007B45D7" w:rsidRDefault="007B45D7" w:rsidP="007B45D7">
            <w:pPr>
              <w:jc w:val="both"/>
            </w:pPr>
            <w:r w:rsidRPr="007B45D7">
              <w:t>- применять основы экономических знаний в сфере математической статистики</w:t>
            </w:r>
          </w:p>
          <w:p w:rsidR="00A36BCE" w:rsidRPr="007B45D7" w:rsidRDefault="00A36BCE" w:rsidP="007B45D7">
            <w:pPr>
              <w:jc w:val="both"/>
              <w:rPr>
                <w:b/>
              </w:rPr>
            </w:pPr>
            <w:r w:rsidRPr="007B45D7">
              <w:rPr>
                <w:b/>
              </w:rPr>
              <w:t>Владеть: </w:t>
            </w:r>
          </w:p>
          <w:p w:rsidR="00A36BCE" w:rsidRPr="007D7AF4" w:rsidRDefault="00A36BCE" w:rsidP="007B45D7">
            <w:pPr>
              <w:jc w:val="both"/>
            </w:pPr>
            <w:r w:rsidRPr="007D7AF4">
              <w:t xml:space="preserve">- навыками применения современного математического инструментария </w:t>
            </w:r>
            <w:r w:rsidR="007B45D7">
              <w:t>для решения экономических задач</w:t>
            </w:r>
          </w:p>
        </w:tc>
      </w:tr>
      <w:tr w:rsidR="009979F5" w:rsidRPr="001A6751" w:rsidTr="00EF4579">
        <w:tc>
          <w:tcPr>
            <w:tcW w:w="1940" w:type="dxa"/>
          </w:tcPr>
          <w:p w:rsidR="009979F5" w:rsidRDefault="009979F5" w:rsidP="009979F5">
            <w:pPr>
              <w:pStyle w:val="ad"/>
              <w:spacing w:before="1"/>
            </w:pPr>
            <w:r w:rsidRPr="00C355BE">
              <w:rPr>
                <w:b/>
                <w:bCs/>
              </w:rPr>
              <w:t>ПК-6</w:t>
            </w:r>
          </w:p>
        </w:tc>
        <w:tc>
          <w:tcPr>
            <w:tcW w:w="3271" w:type="dxa"/>
          </w:tcPr>
          <w:p w:rsidR="009979F5" w:rsidRDefault="009979F5" w:rsidP="009979F5">
            <w:r w:rsidRPr="00C355BE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60" w:type="dxa"/>
          </w:tcPr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i/>
              </w:rPr>
            </w:pPr>
            <w:r w:rsidRPr="007D7AF4">
              <w:rPr>
                <w:b/>
                <w:bCs/>
                <w:i/>
                <w:iCs/>
                <w:bdr w:val="none" w:sz="0" w:space="0" w:color="auto" w:frame="1"/>
              </w:rPr>
              <w:t>Знать</w:t>
            </w:r>
            <w:r w:rsidRPr="007D7AF4">
              <w:rPr>
                <w:b/>
                <w:i/>
                <w:iCs/>
                <w:bdr w:val="none" w:sz="0" w:space="0" w:color="auto" w:frame="1"/>
              </w:rPr>
              <w:t>:</w:t>
            </w:r>
          </w:p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7D7AF4">
              <w:rPr>
                <w:bdr w:val="none" w:sz="0" w:space="0" w:color="auto" w:frame="1"/>
              </w:rPr>
              <w:t>- задачи, методы и сферы применения теории вероятностей и математической статистики</w:t>
            </w:r>
          </w:p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ind w:firstLine="114"/>
              <w:jc w:val="both"/>
              <w:textAlignment w:val="baseline"/>
              <w:rPr>
                <w:rFonts w:ascii="Arial" w:hAnsi="Arial" w:cs="Arial"/>
              </w:rPr>
            </w:pPr>
            <w:r w:rsidRPr="007D7AF4">
              <w:rPr>
                <w:b/>
                <w:bCs/>
                <w:i/>
                <w:iCs/>
                <w:bdr w:val="none" w:sz="0" w:space="0" w:color="auto" w:frame="1"/>
              </w:rPr>
              <w:t>Уметь</w:t>
            </w:r>
            <w:r w:rsidRPr="007D7AF4">
              <w:rPr>
                <w:i/>
                <w:iCs/>
                <w:bdr w:val="none" w:sz="0" w:space="0" w:color="auto" w:frame="1"/>
              </w:rPr>
              <w:t>:</w:t>
            </w:r>
          </w:p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7D7AF4">
              <w:rPr>
                <w:bdr w:val="none" w:sz="0" w:space="0" w:color="auto" w:frame="1"/>
              </w:rPr>
              <w:t>- использовать методы теории вероятностей и математической статистики при построении и анализе моделей случайных явлений и процессов, обработке данных наблюдений за экономическими процессами и явлениями.</w:t>
            </w:r>
          </w:p>
          <w:p w:rsidR="009979F5" w:rsidRPr="007D7AF4" w:rsidRDefault="009979F5" w:rsidP="009979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i/>
                <w:iCs/>
                <w:bdr w:val="none" w:sz="0" w:space="0" w:color="auto" w:frame="1"/>
              </w:rPr>
            </w:pPr>
            <w:r w:rsidRPr="007D7AF4">
              <w:rPr>
                <w:b/>
                <w:bCs/>
                <w:i/>
                <w:iCs/>
                <w:bdr w:val="none" w:sz="0" w:space="0" w:color="auto" w:frame="1"/>
              </w:rPr>
              <w:t>Владеть</w:t>
            </w:r>
            <w:r w:rsidRPr="007D7AF4">
              <w:rPr>
                <w:i/>
                <w:iCs/>
                <w:bdr w:val="none" w:sz="0" w:space="0" w:color="auto" w:frame="1"/>
              </w:rPr>
              <w:t>:</w:t>
            </w:r>
            <w:r w:rsidRPr="007D7AF4">
              <w:rPr>
                <w:rStyle w:val="apple-converted-space"/>
                <w:i/>
                <w:iCs/>
                <w:bdr w:val="none" w:sz="0" w:space="0" w:color="auto" w:frame="1"/>
              </w:rPr>
              <w:t> </w:t>
            </w:r>
          </w:p>
          <w:p w:rsidR="009979F5" w:rsidRPr="007D7AF4" w:rsidRDefault="009979F5" w:rsidP="009979F5">
            <w:pPr>
              <w:jc w:val="both"/>
            </w:pPr>
            <w:r w:rsidRPr="007D7AF4"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 (в части компетенций, соответствующих методам теории вероятностей и математической статистики).</w:t>
            </w:r>
          </w:p>
        </w:tc>
      </w:tr>
    </w:tbl>
    <w:p w:rsidR="0059498F" w:rsidRPr="001A6751" w:rsidRDefault="0059498F" w:rsidP="00EF4579">
      <w:pPr>
        <w:ind w:firstLine="540"/>
        <w:jc w:val="center"/>
        <w:rPr>
          <w:b/>
        </w:rPr>
      </w:pPr>
    </w:p>
    <w:p w:rsidR="00D13E82" w:rsidRPr="001A6751" w:rsidRDefault="00D13E82" w:rsidP="00EF4579">
      <w:pPr>
        <w:ind w:firstLine="540"/>
        <w:jc w:val="center"/>
      </w:pPr>
      <w:r w:rsidRPr="001A6751">
        <w:rPr>
          <w:b/>
        </w:rPr>
        <w:t xml:space="preserve">2. </w:t>
      </w:r>
      <w:r w:rsidR="00EB5169" w:rsidRPr="001A6751">
        <w:rPr>
          <w:b/>
        </w:rPr>
        <w:t xml:space="preserve">Место дисциплины в структуре </w:t>
      </w:r>
      <w:r w:rsidR="003744B1">
        <w:rPr>
          <w:b/>
        </w:rPr>
        <w:t xml:space="preserve">основной профессиональной </w:t>
      </w:r>
      <w:r w:rsidR="00EB5169" w:rsidRPr="001A6751">
        <w:rPr>
          <w:b/>
        </w:rPr>
        <w:t>образовательной программы бакалавриата</w:t>
      </w:r>
    </w:p>
    <w:p w:rsidR="00D13E82" w:rsidRPr="001A6751" w:rsidRDefault="00D13E82" w:rsidP="00EF4579">
      <w:pPr>
        <w:ind w:firstLine="540"/>
        <w:jc w:val="both"/>
      </w:pPr>
    </w:p>
    <w:p w:rsidR="00873918" w:rsidRPr="001A6751" w:rsidRDefault="00873918" w:rsidP="006B3D4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1A6751">
        <w:t xml:space="preserve">Дисциплина </w:t>
      </w:r>
      <w:r w:rsidR="003744B1">
        <w:t xml:space="preserve">реализуется в рамках </w:t>
      </w:r>
      <w:r w:rsidR="00CF27FE">
        <w:t xml:space="preserve">базовой </w:t>
      </w:r>
      <w:r w:rsidR="00D2118A" w:rsidRPr="001A6751">
        <w:t>части</w:t>
      </w:r>
      <w:r w:rsidR="00CF27FE">
        <w:t>.</w:t>
      </w:r>
      <w:r w:rsidR="00D2118A" w:rsidRPr="001A6751">
        <w:t xml:space="preserve"> </w:t>
      </w:r>
    </w:p>
    <w:p w:rsidR="00CF27FE" w:rsidRPr="007D7AF4" w:rsidRDefault="00CF27FE" w:rsidP="006B3D41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D7AF4">
        <w:rPr>
          <w:sz w:val="24"/>
          <w:szCs w:val="24"/>
        </w:rPr>
        <w:t xml:space="preserve">Для освоения дисциплины необходимы компетенции, предшествующие входные </w:t>
      </w:r>
      <w:r w:rsidRPr="007D7AF4">
        <w:rPr>
          <w:sz w:val="24"/>
          <w:szCs w:val="24"/>
        </w:rPr>
        <w:lastRenderedPageBreak/>
        <w:t>знания и умения, сформированные в рамках изучения элементарной математики в средней школе, а также знания изученного курса «Математический анализ».</w:t>
      </w:r>
    </w:p>
    <w:p w:rsidR="00CF27FE" w:rsidRPr="007D7AF4" w:rsidRDefault="00CF27FE" w:rsidP="006B3D41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7D7AF4">
        <w:rPr>
          <w:sz w:val="24"/>
          <w:szCs w:val="24"/>
        </w:rPr>
        <w:t>Дисциплина «Теория вероятностей и математическая статистика» является основой для освоения таких предм</w:t>
      </w:r>
      <w:r w:rsidR="007B45D7">
        <w:rPr>
          <w:sz w:val="24"/>
          <w:szCs w:val="24"/>
        </w:rPr>
        <w:t xml:space="preserve">етов, как </w:t>
      </w:r>
      <w:r w:rsidRPr="007D7AF4">
        <w:rPr>
          <w:sz w:val="24"/>
          <w:szCs w:val="24"/>
        </w:rPr>
        <w:t>макро- и микроэк</w:t>
      </w:r>
      <w:r w:rsidR="007B45D7">
        <w:rPr>
          <w:sz w:val="24"/>
          <w:szCs w:val="24"/>
        </w:rPr>
        <w:t>ономика</w:t>
      </w:r>
      <w:r w:rsidRPr="007D7AF4">
        <w:rPr>
          <w:sz w:val="24"/>
          <w:szCs w:val="24"/>
        </w:rPr>
        <w:t xml:space="preserve">, статистика, теория отраслевых рынков, финансовый менеджмент, инвестиции, </w:t>
      </w:r>
      <w:r w:rsidR="007B45D7">
        <w:rPr>
          <w:sz w:val="24"/>
          <w:szCs w:val="24"/>
        </w:rPr>
        <w:t xml:space="preserve">методы </w:t>
      </w:r>
      <w:r w:rsidRPr="007D7AF4">
        <w:rPr>
          <w:sz w:val="24"/>
          <w:szCs w:val="24"/>
        </w:rPr>
        <w:t>математического моделирования и прогнозирования экономики, методы оптимальных решений.</w:t>
      </w:r>
    </w:p>
    <w:p w:rsidR="003209EC" w:rsidRPr="001A6751" w:rsidRDefault="00873918" w:rsidP="006B3D41">
      <w:pPr>
        <w:ind w:firstLine="567"/>
        <w:jc w:val="both"/>
      </w:pPr>
      <w:r w:rsidRPr="001A6751">
        <w:t>Дисциплина изучается</w:t>
      </w:r>
      <w:r w:rsidRPr="001A6751">
        <w:rPr>
          <w:spacing w:val="-2"/>
        </w:rPr>
        <w:t xml:space="preserve"> </w:t>
      </w:r>
      <w:r w:rsidRPr="001A6751">
        <w:t>на</w:t>
      </w:r>
      <w:r w:rsidR="00CF27FE">
        <w:t xml:space="preserve"> 1</w:t>
      </w:r>
      <w:r w:rsidR="00F00AD7" w:rsidRPr="001A6751">
        <w:t>-м курсе</w:t>
      </w:r>
      <w:r w:rsidR="003209EC" w:rsidRPr="001A6751">
        <w:t xml:space="preserve"> </w:t>
      </w:r>
      <w:r w:rsidRPr="001A6751">
        <w:t>в</w:t>
      </w:r>
      <w:r w:rsidR="00CF27FE">
        <w:t>о</w:t>
      </w:r>
      <w:r w:rsidR="00F00AD7" w:rsidRPr="001A6751">
        <w:t xml:space="preserve"> </w:t>
      </w:r>
      <w:r w:rsidR="00CF27FE">
        <w:t>2-м</w:t>
      </w:r>
      <w:r w:rsidR="00F00AD7" w:rsidRPr="001A6751">
        <w:t xml:space="preserve"> семестре</w:t>
      </w:r>
      <w:r w:rsidR="00CF27FE">
        <w:t>, на 2-м курсе в 3-м семестре</w:t>
      </w:r>
      <w:r w:rsidR="003209EC" w:rsidRPr="001A6751">
        <w:t xml:space="preserve"> для очной </w:t>
      </w:r>
      <w:r w:rsidR="00F64504" w:rsidRPr="001A6751">
        <w:t xml:space="preserve">и </w:t>
      </w:r>
      <w:r w:rsidR="00CF27FE">
        <w:t>на 1-м курсе в 1</w:t>
      </w:r>
      <w:r w:rsidR="00F00AD7" w:rsidRPr="001A6751">
        <w:t>-м</w:t>
      </w:r>
      <w:r w:rsidR="00CF27FE">
        <w:t xml:space="preserve"> и во 2-м семестрах</w:t>
      </w:r>
      <w:r w:rsidR="00F00AD7" w:rsidRPr="001A6751">
        <w:t xml:space="preserve"> для </w:t>
      </w:r>
      <w:r w:rsidR="00F64504" w:rsidRPr="001A6751">
        <w:t>заочной форм</w:t>
      </w:r>
      <w:r w:rsidR="003209EC" w:rsidRPr="001A6751">
        <w:t xml:space="preserve"> обучения</w:t>
      </w:r>
      <w:r w:rsidR="00F64504" w:rsidRPr="001A6751">
        <w:t>.</w:t>
      </w:r>
    </w:p>
    <w:p w:rsidR="00724DF5" w:rsidRPr="001A6751" w:rsidRDefault="00724DF5" w:rsidP="00C76660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both"/>
        <w:rPr>
          <w:highlight w:val="yellow"/>
        </w:rPr>
      </w:pPr>
    </w:p>
    <w:p w:rsidR="002F7B94" w:rsidRPr="00433F54" w:rsidRDefault="00613AF9" w:rsidP="00433F54">
      <w:pPr>
        <w:ind w:firstLine="540"/>
        <w:jc w:val="center"/>
        <w:rPr>
          <w:b/>
        </w:rPr>
      </w:pPr>
      <w:r w:rsidRPr="001A6751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433F54" w:rsidRPr="00433F54" w:rsidRDefault="00433F54" w:rsidP="00433F54">
      <w:pPr>
        <w:tabs>
          <w:tab w:val="left" w:pos="425"/>
          <w:tab w:val="left" w:pos="9298"/>
        </w:tabs>
        <w:spacing w:before="64"/>
        <w:ind w:right="-1"/>
        <w:jc w:val="both"/>
      </w:pPr>
    </w:p>
    <w:p w:rsidR="002A2044" w:rsidRDefault="002A2044" w:rsidP="00EF4579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751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FF6283">
        <w:rPr>
          <w:rFonts w:ascii="Times New Roman" w:hAnsi="Times New Roman" w:cs="Times New Roman"/>
          <w:sz w:val="24"/>
          <w:szCs w:val="24"/>
        </w:rPr>
        <w:t xml:space="preserve">дисциплины составляет </w:t>
      </w:r>
      <w:r w:rsidR="00F16F92">
        <w:rPr>
          <w:rFonts w:ascii="Times New Roman" w:hAnsi="Times New Roman" w:cs="Times New Roman"/>
          <w:sz w:val="24"/>
          <w:szCs w:val="24"/>
        </w:rPr>
        <w:t>2</w:t>
      </w:r>
      <w:r w:rsidRPr="001A675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FF6283">
        <w:rPr>
          <w:rFonts w:ascii="Times New Roman" w:hAnsi="Times New Roman" w:cs="Times New Roman"/>
          <w:sz w:val="24"/>
          <w:szCs w:val="24"/>
        </w:rPr>
        <w:t>зачетны</w:t>
      </w:r>
      <w:r w:rsidR="00F16F92">
        <w:rPr>
          <w:rFonts w:ascii="Times New Roman" w:hAnsi="Times New Roman" w:cs="Times New Roman"/>
          <w:sz w:val="24"/>
          <w:szCs w:val="24"/>
        </w:rPr>
        <w:t>е</w:t>
      </w:r>
      <w:r w:rsidRPr="001A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751">
        <w:rPr>
          <w:rFonts w:ascii="Times New Roman" w:hAnsi="Times New Roman" w:cs="Times New Roman"/>
          <w:sz w:val="24"/>
          <w:szCs w:val="24"/>
        </w:rPr>
        <w:t>единиц</w:t>
      </w:r>
      <w:r w:rsidR="00F16F92">
        <w:rPr>
          <w:rFonts w:ascii="Times New Roman" w:hAnsi="Times New Roman" w:cs="Times New Roman"/>
          <w:sz w:val="24"/>
          <w:szCs w:val="24"/>
        </w:rPr>
        <w:t>ы</w:t>
      </w:r>
      <w:r w:rsidRPr="001A6751">
        <w:rPr>
          <w:rFonts w:ascii="Times New Roman" w:hAnsi="Times New Roman" w:cs="Times New Roman"/>
          <w:sz w:val="24"/>
          <w:szCs w:val="24"/>
        </w:rPr>
        <w:t>.</w:t>
      </w:r>
    </w:p>
    <w:p w:rsidR="00F16F92" w:rsidRDefault="00F16F92" w:rsidP="00433F54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F54" w:rsidRPr="00433F54" w:rsidRDefault="006B3D41" w:rsidP="00433F54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433F54" w:rsidRPr="00433F54">
        <w:rPr>
          <w:rFonts w:ascii="Times New Roman" w:hAnsi="Times New Roman" w:cs="Times New Roman"/>
          <w:b/>
          <w:sz w:val="24"/>
          <w:szCs w:val="24"/>
        </w:rPr>
        <w:t xml:space="preserve">Объём дисциплины по видам учебных занятий (в часах) </w:t>
      </w:r>
    </w:p>
    <w:p w:rsidR="00433F54" w:rsidRPr="00433F54" w:rsidRDefault="00433F54" w:rsidP="00433F54">
      <w:pPr>
        <w:tabs>
          <w:tab w:val="left" w:pos="425"/>
          <w:tab w:val="left" w:pos="9298"/>
        </w:tabs>
        <w:spacing w:before="64"/>
        <w:ind w:right="-1"/>
        <w:jc w:val="both"/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127"/>
        <w:gridCol w:w="2127"/>
      </w:tblGrid>
      <w:tr w:rsidR="002F7B94" w:rsidRPr="001C298D" w:rsidTr="00EF4579">
        <w:trPr>
          <w:trHeight w:hRule="exact" w:val="331"/>
        </w:trPr>
        <w:tc>
          <w:tcPr>
            <w:tcW w:w="5565" w:type="dxa"/>
            <w:vMerge w:val="restart"/>
          </w:tcPr>
          <w:p w:rsidR="002F7B94" w:rsidRPr="001C298D" w:rsidRDefault="002F7B94" w:rsidP="001A6751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1C298D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:rsidR="002F7B94" w:rsidRPr="001C298D" w:rsidRDefault="002F7B9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C298D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1C298D" w:rsidTr="00B63123">
        <w:trPr>
          <w:trHeight w:hRule="exact" w:val="665"/>
        </w:trPr>
        <w:tc>
          <w:tcPr>
            <w:tcW w:w="5565" w:type="dxa"/>
            <w:vMerge/>
          </w:tcPr>
          <w:p w:rsidR="002F7B94" w:rsidRPr="001C298D" w:rsidRDefault="002F7B94" w:rsidP="001A675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1C298D" w:rsidRDefault="002F7B94" w:rsidP="001A6751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127" w:type="dxa"/>
          </w:tcPr>
          <w:p w:rsidR="002F7B94" w:rsidRPr="001C298D" w:rsidRDefault="002F7B94" w:rsidP="001A6751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1C298D" w:rsidTr="00EF4579">
        <w:trPr>
          <w:trHeight w:hRule="exact" w:val="343"/>
        </w:trPr>
        <w:tc>
          <w:tcPr>
            <w:tcW w:w="5565" w:type="dxa"/>
          </w:tcPr>
          <w:p w:rsidR="00145A5B" w:rsidRPr="001C298D" w:rsidRDefault="00145A5B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2127" w:type="dxa"/>
          </w:tcPr>
          <w:p w:rsidR="00145A5B" w:rsidRPr="001C298D" w:rsidRDefault="00F16F92" w:rsidP="00F16F92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72</w:t>
            </w:r>
          </w:p>
        </w:tc>
        <w:tc>
          <w:tcPr>
            <w:tcW w:w="2127" w:type="dxa"/>
          </w:tcPr>
          <w:p w:rsidR="00145A5B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72</w:t>
            </w:r>
          </w:p>
        </w:tc>
      </w:tr>
      <w:tr w:rsidR="002F7B94" w:rsidRPr="001C298D" w:rsidTr="00B63123">
        <w:trPr>
          <w:trHeight w:hRule="exact" w:val="509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Контактная</w:t>
            </w:r>
            <w:r w:rsidRPr="001C298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C298D">
              <w:rPr>
                <w:sz w:val="24"/>
                <w:szCs w:val="24"/>
                <w:lang w:val="ru-RU"/>
              </w:rPr>
              <w:t>работа о</w:t>
            </w:r>
            <w:r w:rsidR="00881180" w:rsidRPr="001C298D">
              <w:rPr>
                <w:sz w:val="24"/>
                <w:szCs w:val="24"/>
                <w:lang w:val="ru-RU"/>
              </w:rPr>
              <w:t xml:space="preserve">бучающихся с преподавателем </w:t>
            </w:r>
            <w:r w:rsidRPr="001C298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40</w:t>
            </w:r>
          </w:p>
        </w:tc>
        <w:tc>
          <w:tcPr>
            <w:tcW w:w="2127" w:type="dxa"/>
          </w:tcPr>
          <w:p w:rsidR="002F7B94" w:rsidRPr="001C298D" w:rsidRDefault="00FF6283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8</w:t>
            </w:r>
          </w:p>
        </w:tc>
      </w:tr>
      <w:tr w:rsidR="002F7B94" w:rsidRPr="001C298D" w:rsidTr="00EF4579">
        <w:trPr>
          <w:trHeight w:hRule="exact" w:val="334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127" w:type="dxa"/>
          </w:tcPr>
          <w:p w:rsidR="002F7B94" w:rsidRPr="001C298D" w:rsidRDefault="00FF6283" w:rsidP="00F16F92">
            <w:pPr>
              <w:rPr>
                <w:lang w:val="ru-RU"/>
              </w:rPr>
            </w:pPr>
            <w:r w:rsidRPr="001C298D">
              <w:rPr>
                <w:lang w:val="ru-RU"/>
              </w:rPr>
              <w:t xml:space="preserve">               </w:t>
            </w:r>
            <w:r w:rsidR="00F16F92" w:rsidRPr="001C298D">
              <w:rPr>
                <w:lang w:val="ru-RU"/>
              </w:rPr>
              <w:t>40</w:t>
            </w:r>
          </w:p>
        </w:tc>
        <w:tc>
          <w:tcPr>
            <w:tcW w:w="2127" w:type="dxa"/>
          </w:tcPr>
          <w:p w:rsidR="002F7B94" w:rsidRPr="001C298D" w:rsidRDefault="00FF6283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8</w:t>
            </w:r>
          </w:p>
        </w:tc>
      </w:tr>
      <w:tr w:rsidR="002F7B94" w:rsidRPr="001C298D" w:rsidTr="00EF4579">
        <w:trPr>
          <w:trHeight w:hRule="exact" w:val="331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7" w:type="dxa"/>
          </w:tcPr>
          <w:p w:rsidR="002F7B94" w:rsidRPr="001C298D" w:rsidRDefault="002F7B94" w:rsidP="001A675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</w:tcPr>
          <w:p w:rsidR="002F7B94" w:rsidRPr="001C298D" w:rsidRDefault="002F7B94" w:rsidP="001A6751">
            <w:pPr>
              <w:jc w:val="center"/>
              <w:rPr>
                <w:lang w:val="ru-RU"/>
              </w:rPr>
            </w:pPr>
          </w:p>
        </w:tc>
      </w:tr>
      <w:tr w:rsidR="002F7B94" w:rsidRPr="001C298D" w:rsidTr="00EF4579">
        <w:trPr>
          <w:trHeight w:hRule="exact" w:val="332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16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2</w:t>
            </w:r>
          </w:p>
        </w:tc>
      </w:tr>
      <w:tr w:rsidR="002F7B94" w:rsidRPr="001C298D" w:rsidTr="00EF4579">
        <w:trPr>
          <w:trHeight w:hRule="exact" w:val="332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24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6</w:t>
            </w:r>
          </w:p>
        </w:tc>
      </w:tr>
      <w:tr w:rsidR="002F7B94" w:rsidRPr="001C298D" w:rsidTr="00EF4579">
        <w:trPr>
          <w:trHeight w:hRule="exact" w:val="334"/>
        </w:trPr>
        <w:tc>
          <w:tcPr>
            <w:tcW w:w="5565" w:type="dxa"/>
          </w:tcPr>
          <w:p w:rsidR="002F7B94" w:rsidRPr="001C298D" w:rsidRDefault="002F7B94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32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60</w:t>
            </w:r>
          </w:p>
        </w:tc>
      </w:tr>
      <w:tr w:rsidR="002F7B94" w:rsidRPr="001C298D" w:rsidTr="00B63123">
        <w:trPr>
          <w:trHeight w:hRule="exact" w:val="314"/>
        </w:trPr>
        <w:tc>
          <w:tcPr>
            <w:tcW w:w="5565" w:type="dxa"/>
          </w:tcPr>
          <w:p w:rsidR="00881180" w:rsidRPr="001C298D" w:rsidRDefault="002F7B94" w:rsidP="0088118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1C298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C298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7" w:type="dxa"/>
          </w:tcPr>
          <w:p w:rsidR="002F7B94" w:rsidRPr="001C298D" w:rsidRDefault="00F16F92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32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60</w:t>
            </w:r>
          </w:p>
        </w:tc>
      </w:tr>
      <w:tr w:rsidR="002F7B94" w:rsidRPr="001C298D" w:rsidTr="006B3D41">
        <w:trPr>
          <w:trHeight w:hRule="exact" w:val="627"/>
        </w:trPr>
        <w:tc>
          <w:tcPr>
            <w:tcW w:w="5565" w:type="dxa"/>
          </w:tcPr>
          <w:p w:rsidR="002F7B94" w:rsidRPr="001C298D" w:rsidRDefault="002F7B94" w:rsidP="006B3D4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C298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1C298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1C298D">
              <w:rPr>
                <w:sz w:val="24"/>
                <w:szCs w:val="24"/>
                <w:lang w:val="ru-RU"/>
              </w:rPr>
              <w:t>обучающегося</w:t>
            </w:r>
            <w:r w:rsidR="00984118" w:rsidRPr="001C298D">
              <w:rPr>
                <w:sz w:val="24"/>
                <w:szCs w:val="24"/>
                <w:lang w:val="ru-RU"/>
              </w:rPr>
              <w:t xml:space="preserve"> – </w:t>
            </w:r>
            <w:r w:rsidR="007849D6" w:rsidRPr="001C298D">
              <w:rPr>
                <w:sz w:val="24"/>
                <w:szCs w:val="24"/>
                <w:lang w:val="ru-RU"/>
              </w:rPr>
              <w:t>зачёт и зачёт с оценкой</w:t>
            </w:r>
            <w:r w:rsidR="00FF6283" w:rsidRPr="001C298D">
              <w:rPr>
                <w:sz w:val="24"/>
                <w:szCs w:val="24"/>
                <w:lang w:val="ru-RU"/>
              </w:rPr>
              <w:t xml:space="preserve">. </w:t>
            </w:r>
            <w:r w:rsidR="00881180" w:rsidRPr="001C298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2F7B94" w:rsidRPr="001C298D" w:rsidRDefault="007849D6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-</w:t>
            </w:r>
          </w:p>
        </w:tc>
        <w:tc>
          <w:tcPr>
            <w:tcW w:w="2127" w:type="dxa"/>
          </w:tcPr>
          <w:p w:rsidR="002F7B94" w:rsidRPr="001C298D" w:rsidRDefault="004050BA" w:rsidP="001A6751">
            <w:pPr>
              <w:jc w:val="center"/>
              <w:rPr>
                <w:lang w:val="ru-RU"/>
              </w:rPr>
            </w:pPr>
            <w:r w:rsidRPr="001C298D">
              <w:rPr>
                <w:lang w:val="ru-RU"/>
              </w:rPr>
              <w:t>-</w:t>
            </w:r>
          </w:p>
        </w:tc>
      </w:tr>
    </w:tbl>
    <w:p w:rsidR="00B63123" w:rsidRPr="001A6751" w:rsidRDefault="00B63123" w:rsidP="00433F54">
      <w:pPr>
        <w:rPr>
          <w:b/>
        </w:rPr>
      </w:pPr>
    </w:p>
    <w:p w:rsidR="00FD4304" w:rsidRPr="001A6751" w:rsidRDefault="00FD4304" w:rsidP="00EF4579">
      <w:pPr>
        <w:ind w:firstLine="540"/>
        <w:jc w:val="center"/>
        <w:rPr>
          <w:b/>
        </w:rPr>
      </w:pPr>
      <w:bookmarkStart w:id="5" w:name="_Toc459975980"/>
      <w:r w:rsidRPr="001A6751">
        <w:rPr>
          <w:b/>
        </w:rPr>
        <w:t>4. Содержание дисциплины, структурированное по темам</w:t>
      </w:r>
      <w:r w:rsidR="00CE4593">
        <w:rPr>
          <w:b/>
        </w:rPr>
        <w:t xml:space="preserve"> (разделам)</w:t>
      </w:r>
      <w:r w:rsidRPr="001A6751">
        <w:rPr>
          <w:b/>
        </w:rPr>
        <w:t xml:space="preserve"> с указанием отведенного на них количества академических часов и видов учебных занятий</w:t>
      </w:r>
      <w:bookmarkEnd w:id="5"/>
    </w:p>
    <w:p w:rsidR="00290FA7" w:rsidRPr="001A6751" w:rsidRDefault="00290FA7" w:rsidP="00EF4579">
      <w:pPr>
        <w:ind w:firstLine="540"/>
        <w:jc w:val="center"/>
        <w:rPr>
          <w:b/>
        </w:rPr>
      </w:pPr>
      <w:bookmarkStart w:id="6" w:name="_Toc459975981"/>
    </w:p>
    <w:p w:rsidR="00290FA7" w:rsidRPr="001A6751" w:rsidRDefault="00290FA7" w:rsidP="00EF4579">
      <w:pPr>
        <w:ind w:firstLine="540"/>
        <w:jc w:val="center"/>
        <w:rPr>
          <w:b/>
        </w:rPr>
      </w:pPr>
      <w:r w:rsidRPr="001A6751">
        <w:rPr>
          <w:b/>
        </w:rPr>
        <w:t>4.1 Разделы дисциплины и трудоемкость по видам учебных занятий (в академических часах)</w:t>
      </w:r>
    </w:p>
    <w:p w:rsidR="00F60FAC" w:rsidRPr="001A6751" w:rsidRDefault="00F60FAC" w:rsidP="00EF4579">
      <w:pPr>
        <w:ind w:firstLine="540"/>
        <w:jc w:val="center"/>
        <w:rPr>
          <w:b/>
        </w:rPr>
      </w:pPr>
    </w:p>
    <w:p w:rsidR="006E5127" w:rsidRDefault="00F60FAC" w:rsidP="00C76660">
      <w:pPr>
        <w:ind w:firstLine="540"/>
        <w:jc w:val="center"/>
        <w:rPr>
          <w:b/>
        </w:rPr>
      </w:pPr>
      <w:r w:rsidRPr="001A6751">
        <w:rPr>
          <w:b/>
        </w:rPr>
        <w:t xml:space="preserve">Для очной формы обучения </w:t>
      </w:r>
    </w:p>
    <w:p w:rsidR="006E5127" w:rsidRPr="001A6751" w:rsidRDefault="006E5127" w:rsidP="00EF4579">
      <w:pPr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1"/>
      </w:tblGrid>
      <w:tr w:rsidR="00F60FAC" w:rsidRPr="001A6751" w:rsidTr="006353A8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F60FAC" w:rsidRPr="001A6751" w:rsidRDefault="00F60FAC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F60FAC" w:rsidRPr="001A6751" w:rsidRDefault="00F60FAC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21110D" w:rsidRDefault="00F60FAC" w:rsidP="007C311C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C311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7C311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F60FAC" w:rsidRPr="007C311C" w:rsidRDefault="007C311C" w:rsidP="007C311C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F60FAC" w:rsidRPr="001A6751" w:rsidTr="006353A8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7C311C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F60FAC" w:rsidRPr="001A6751" w:rsidTr="006353A8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F60FAC" w:rsidRPr="001A6751" w:rsidRDefault="00F60FAC" w:rsidP="001A6751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FAC" w:rsidRPr="001A6751" w:rsidRDefault="00F60FAC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FA2265" w:rsidRPr="001A6751" w:rsidTr="006353A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FA2265">
            <w:r w:rsidRPr="00B36233">
              <w:lastRenderedPageBreak/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FA2265">
            <w:r w:rsidRPr="00B36233">
              <w:t>Вероятности событий</w:t>
            </w:r>
            <w:r w:rsidR="000D6517">
              <w:t>.</w:t>
            </w:r>
            <w:r w:rsidR="000D6517" w:rsidRPr="009212DE">
              <w:t xml:space="preserve"> Случайные величины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FA2265">
            <w:r w:rsidRPr="00B36233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B73BE5">
            <w:r w:rsidRPr="00B36233">
              <w:t>1</w:t>
            </w:r>
            <w:r w:rsidR="00B73BE5"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B73BE5" w:rsidP="00FA2265"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FA2265" w:rsidP="00FA2265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B73BE5" w:rsidP="00FA2265">
            <w: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FA2265" w:rsidP="00FA226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B36233" w:rsidRDefault="00FA2265" w:rsidP="00FA2265">
            <w:r w:rsidRPr="00B36233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FA2265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B36233" w:rsidRDefault="00FA2265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265" w:rsidRDefault="00FA2265" w:rsidP="00FA2265">
            <w:r w:rsidRPr="00B36233">
              <w:t>Тестирование</w:t>
            </w:r>
          </w:p>
        </w:tc>
      </w:tr>
      <w:tr w:rsidR="00FA2265" w:rsidRPr="001A6751" w:rsidTr="006353A8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FA2265" w:rsidP="00FA2265">
            <w:r w:rsidRPr="009212DE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0D6517" w:rsidP="00FA2265">
            <w:r w:rsidRPr="00CD4ED1">
              <w:t>Основные  законы распределения</w:t>
            </w:r>
            <w:r w:rsidR="009B6210">
              <w:t>.</w:t>
            </w:r>
            <w:r w:rsidR="009B6210" w:rsidRPr="009B6210">
              <w:t xml:space="preserve"> Многомерные случайные величины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FA2265" w:rsidP="00FA2265">
            <w:r w:rsidRPr="009212DE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FA2265" w:rsidP="00FA2265">
            <w:r w:rsidRPr="009212DE"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B73BE5" w:rsidP="00FA2265">
            <w: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FA2265" w:rsidP="00FA2265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B73BE5" w:rsidP="00FA2265">
            <w: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FA2265" w:rsidP="00FA226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9212DE" w:rsidRDefault="00FA2265" w:rsidP="00FA2265">
            <w:r w:rsidRPr="009212DE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FA2265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9212DE" w:rsidRDefault="00FA2265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265" w:rsidRDefault="00FA2265" w:rsidP="00FA2265">
            <w:r w:rsidRPr="009212DE">
              <w:t>Тестирование</w:t>
            </w:r>
          </w:p>
        </w:tc>
      </w:tr>
      <w:tr w:rsidR="006353A8" w:rsidRPr="001A6751" w:rsidTr="00FB07D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6353A8" w:rsidP="00FA2265">
            <w:r w:rsidRPr="00CD4ED1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0D6517" w:rsidP="00FA2265">
            <w:r w:rsidRPr="00BC7149">
              <w:t>Закон больших чисел и предельные теоремы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6353A8" w:rsidP="00FA2265">
            <w:r w:rsidRPr="00CD4ED1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6353A8" w:rsidP="00B73BE5">
            <w:r w:rsidRPr="00CD4ED1">
              <w:t>1</w:t>
            </w:r>
            <w:r w:rsidR="00B73BE5"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6353A8" w:rsidP="00FA2265">
            <w:r w:rsidRPr="00CD4ED1"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D4ED1" w:rsidRDefault="006353A8" w:rsidP="00FA2265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B73BE5" w:rsidP="00FA2265">
            <w: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D4ED1" w:rsidRDefault="006353A8" w:rsidP="00FA2265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D4ED1" w:rsidRDefault="00812B82" w:rsidP="00FA2265"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D4ED1" w:rsidRDefault="006353A8" w:rsidP="00FA2265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D4ED1" w:rsidRDefault="006353A8" w:rsidP="00FA2265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8" w:rsidRDefault="00FB07DA" w:rsidP="0021110D">
            <w:r>
              <w:t>Опрос</w:t>
            </w:r>
          </w:p>
        </w:tc>
      </w:tr>
      <w:tr w:rsidR="00FA2265" w:rsidRPr="001A6751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FA2265">
            <w:r w:rsidRPr="00096088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0D6517" w:rsidP="00FA2265">
            <w:r w:rsidRPr="00561E02">
              <w:t>Эмпирические характеристики и выборки.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FA2265">
            <w:r w:rsidRPr="00096088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B73BE5">
            <w:r w:rsidRPr="00096088">
              <w:t>1</w:t>
            </w:r>
            <w:r w:rsidR="00B73BE5"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FA2265">
            <w:r w:rsidRPr="00096088"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096088" w:rsidRDefault="00FA2265" w:rsidP="00FA2265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B73BE5" w:rsidP="00FA2265">
            <w:r>
              <w:t>4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096088" w:rsidRDefault="00FA2265" w:rsidP="00FA2265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65" w:rsidRPr="00096088" w:rsidRDefault="00FA2265" w:rsidP="00FA2265">
            <w:r w:rsidRPr="00096088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096088" w:rsidRDefault="00FA2265" w:rsidP="00FA2265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65" w:rsidRPr="00096088" w:rsidRDefault="00FA2265" w:rsidP="00FA2265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265" w:rsidRDefault="00FA2265" w:rsidP="00FA2265">
            <w:r w:rsidRPr="00096088">
              <w:t>Тестирование</w:t>
            </w:r>
          </w:p>
        </w:tc>
      </w:tr>
      <w:tr w:rsidR="006353A8" w:rsidRPr="001A6751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0D6517" w:rsidP="0021110D">
            <w:r w:rsidRPr="00AF2A76">
              <w:t xml:space="preserve">Точечные и интервальные оценки 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BC7149" w:rsidRDefault="006353A8" w:rsidP="0021110D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4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BC7149" w:rsidRDefault="006353A8" w:rsidP="0021110D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C7149" w:rsidRDefault="006353A8" w:rsidP="0021110D">
            <w:r w:rsidRPr="00BC7149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BC7149" w:rsidRDefault="006353A8" w:rsidP="0021110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BC7149" w:rsidRDefault="006353A8" w:rsidP="0021110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8" w:rsidRDefault="006353A8" w:rsidP="0021110D">
            <w:r w:rsidRPr="00BC7149">
              <w:t>Тестирование</w:t>
            </w:r>
          </w:p>
        </w:tc>
      </w:tr>
      <w:tr w:rsidR="006353A8" w:rsidRPr="00C76660" w:rsidTr="006353A8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0D6517" w:rsidP="0021110D">
            <w:r w:rsidRPr="00B73BE5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0D6517" w:rsidP="0021110D">
            <w:r w:rsidRPr="00B73BE5">
              <w:t>Статистическая проверка гипотез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6353A8" w:rsidP="0021110D">
            <w:r w:rsidRPr="00B73BE5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B73BE5" w:rsidP="0021110D">
            <w:r w:rsidRPr="00B73BE5"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B73BE5" w:rsidRDefault="00B73BE5" w:rsidP="0021110D">
            <w: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76660" w:rsidRDefault="006353A8" w:rsidP="0021110D">
            <w:pPr>
              <w:rPr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76660" w:rsidRDefault="00812B82" w:rsidP="002111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76660" w:rsidRDefault="006353A8" w:rsidP="0021110D">
            <w:pPr>
              <w:rPr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A8" w:rsidRPr="00C76660" w:rsidRDefault="00812B82" w:rsidP="002111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76660" w:rsidRDefault="006353A8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3A8" w:rsidRPr="00C76660" w:rsidRDefault="006353A8" w:rsidP="0021110D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8" w:rsidRPr="00C76660" w:rsidRDefault="000D6517" w:rsidP="0021110D">
            <w:pPr>
              <w:rPr>
                <w:b/>
              </w:rPr>
            </w:pPr>
            <w:r w:rsidRPr="007D7AF4">
              <w:rPr>
                <w:sz w:val="22"/>
                <w:szCs w:val="22"/>
              </w:rPr>
              <w:t>Контрольная работа</w:t>
            </w:r>
          </w:p>
        </w:tc>
      </w:tr>
      <w:tr w:rsidR="00026765" w:rsidRPr="006E5127" w:rsidTr="00812B82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765" w:rsidRPr="00C76660" w:rsidRDefault="00026765" w:rsidP="000D6517">
            <w:pPr>
              <w:rPr>
                <w:b/>
              </w:rPr>
            </w:pPr>
            <w:r w:rsidRPr="00C76660">
              <w:rPr>
                <w:b/>
              </w:rPr>
              <w:t>Зачёт</w:t>
            </w:r>
            <w:r>
              <w:rPr>
                <w:b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765" w:rsidRPr="006E5127" w:rsidRDefault="00026765" w:rsidP="002111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765" w:rsidRPr="006E5127" w:rsidRDefault="00026765" w:rsidP="0021110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65" w:rsidRPr="00C76660" w:rsidRDefault="00026765" w:rsidP="00026765">
            <w:pPr>
              <w:rPr>
                <w:b/>
              </w:rPr>
            </w:pPr>
            <w:r w:rsidRPr="00C76660">
              <w:rPr>
                <w:b/>
              </w:rPr>
              <w:t>Перечень вопросов</w:t>
            </w:r>
          </w:p>
        </w:tc>
      </w:tr>
      <w:tr w:rsidR="00425C03" w:rsidRPr="00425C03" w:rsidTr="0021110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  <w:r w:rsidRPr="00425C03">
              <w:rPr>
                <w:b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0D6517" w:rsidP="0021110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0D6517" w:rsidP="0021110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0D6517" w:rsidP="0021110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0D6517" w:rsidP="0021110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03" w:rsidRPr="00425C03" w:rsidRDefault="00425C03" w:rsidP="0021110D">
            <w:pPr>
              <w:rPr>
                <w:b/>
              </w:rPr>
            </w:pPr>
          </w:p>
        </w:tc>
      </w:tr>
    </w:tbl>
    <w:p w:rsidR="00433F54" w:rsidRDefault="00433F54" w:rsidP="00A22F9C">
      <w:pPr>
        <w:rPr>
          <w:b/>
        </w:rPr>
      </w:pPr>
    </w:p>
    <w:p w:rsidR="00290FA7" w:rsidRDefault="00290FA7" w:rsidP="00EF4579">
      <w:pPr>
        <w:jc w:val="center"/>
        <w:rPr>
          <w:b/>
        </w:rPr>
      </w:pPr>
      <w:r w:rsidRPr="001A6751">
        <w:rPr>
          <w:b/>
        </w:rPr>
        <w:t>Для заочной формы обучения</w:t>
      </w:r>
    </w:p>
    <w:p w:rsidR="00A22F9C" w:rsidRDefault="00A22F9C" w:rsidP="00EF4579">
      <w:pPr>
        <w:jc w:val="center"/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699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1"/>
      </w:tblGrid>
      <w:tr w:rsidR="004B3F85" w:rsidRPr="001A6751" w:rsidTr="007361AD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4B3F85" w:rsidRPr="001A6751" w:rsidRDefault="004B3F85" w:rsidP="007361AD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4B3F85" w:rsidRPr="001A6751" w:rsidRDefault="004B3F85" w:rsidP="007361AD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4B3F85" w:rsidRPr="001A6751" w:rsidRDefault="004B3F85" w:rsidP="007361AD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21110D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3F85" w:rsidRPr="007C311C" w:rsidRDefault="004B3F85" w:rsidP="007361AD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4B3F85" w:rsidRPr="007C311C" w:rsidRDefault="004B3F85" w:rsidP="007361AD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4B3F85" w:rsidRPr="007C311C" w:rsidRDefault="004B3F85" w:rsidP="007361AD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4B3F85" w:rsidRPr="001A6751" w:rsidTr="007361AD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4B3F85" w:rsidRPr="001A6751" w:rsidTr="007361AD">
        <w:trPr>
          <w:cantSplit/>
          <w:trHeight w:val="2783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4B3F85" w:rsidRPr="001A6751" w:rsidRDefault="004B3F85" w:rsidP="007361AD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F85" w:rsidRPr="001A6751" w:rsidRDefault="004B3F85" w:rsidP="007361AD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4B3F85" w:rsidRPr="001A6751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 w:rsidRPr="00B36233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 w:rsidRPr="00B36233">
              <w:t>Вероятности событий</w:t>
            </w:r>
            <w:r>
              <w:t>.</w:t>
            </w:r>
            <w:r w:rsidRPr="009212DE">
              <w:t xml:space="preserve"> Случайные величины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 w:rsidRPr="00B36233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 w:rsidRPr="00B36233">
              <w:t>1</w:t>
            </w:r>
            <w: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4B3F85">
            <w: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36233" w:rsidRDefault="004B3F85" w:rsidP="007361AD">
            <w: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36233" w:rsidRDefault="004B3F85" w:rsidP="007361AD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Default="004B3F85" w:rsidP="007361AD">
            <w:r w:rsidRPr="00B36233">
              <w:t>Тестирование</w:t>
            </w:r>
          </w:p>
        </w:tc>
      </w:tr>
      <w:tr w:rsidR="004B3F85" w:rsidRPr="001A6751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 w:rsidRPr="009212DE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 w:rsidRPr="00CD4ED1">
              <w:t>Основные  законы распределения</w:t>
            </w:r>
            <w:r w:rsidR="009B6210">
              <w:t>.</w:t>
            </w:r>
            <w:r w:rsidR="009B6210" w:rsidRPr="009B6210">
              <w:t xml:space="preserve"> Многомерные случайные величины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 w:rsidRPr="009212DE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 w:rsidRPr="009212DE"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>
              <w:t>0,5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>
            <w: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9212DE" w:rsidRDefault="004B3F85" w:rsidP="007361AD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Default="004B3F85" w:rsidP="007361AD">
            <w:r w:rsidRPr="009212DE">
              <w:t>Тестирование</w:t>
            </w:r>
          </w:p>
        </w:tc>
      </w:tr>
      <w:tr w:rsidR="004B3F85" w:rsidRPr="001A6751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 w:rsidRPr="00CD4ED1"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 w:rsidRPr="00BC7149">
              <w:t>Закон больших чисел и предельные теоремы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 w:rsidRPr="00CD4ED1"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 w:rsidRPr="00CD4ED1">
              <w:t>1</w:t>
            </w:r>
            <w: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D4ED1" w:rsidRDefault="004B3F85" w:rsidP="007361AD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D4ED1" w:rsidRDefault="004B3F85" w:rsidP="007361AD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D4ED1" w:rsidRDefault="004B3F85" w:rsidP="007361AD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D4ED1" w:rsidRDefault="004B3F85" w:rsidP="007361AD"/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85" w:rsidRDefault="004B3F85" w:rsidP="007361AD">
            <w:r>
              <w:t>Опрос</w:t>
            </w:r>
          </w:p>
        </w:tc>
      </w:tr>
      <w:tr w:rsidR="004B3F85" w:rsidRPr="001A6751" w:rsidTr="007361AD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 w:rsidRPr="00096088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 w:rsidRPr="00561E02">
              <w:t>Эмпирические характеристики и выборки.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 w:rsidRPr="00096088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 w:rsidRPr="00096088">
              <w:t>1</w:t>
            </w:r>
            <w:r>
              <w:t>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096088" w:rsidRDefault="004B3F85" w:rsidP="007361AD">
            <w:r>
              <w:t>0,5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096088" w:rsidRDefault="004B3F85" w:rsidP="007361AD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096088" w:rsidRDefault="004B3F85" w:rsidP="007361AD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096088" w:rsidRDefault="004B3F85" w:rsidP="007361A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096088" w:rsidRDefault="004B3F85" w:rsidP="007361A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Default="004B3F85" w:rsidP="007361AD">
            <w:r w:rsidRPr="00096088">
              <w:t>Тестирование</w:t>
            </w:r>
          </w:p>
        </w:tc>
      </w:tr>
      <w:tr w:rsidR="004B3F85" w:rsidRPr="001A6751" w:rsidTr="007361AD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>
            <w:r w:rsidRPr="00BC7149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>
            <w:r w:rsidRPr="00AF2A76">
              <w:t xml:space="preserve">Точечные и интервальные оценки  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>
            <w:r w:rsidRPr="00BC7149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>
            <w:r w:rsidRPr="00BC7149"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C7149" w:rsidRDefault="004B3F85" w:rsidP="007361AD"/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C7149" w:rsidRDefault="004B3F85" w:rsidP="007361AD"/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D4ED1" w:rsidRDefault="004B3F85" w:rsidP="007361AD">
            <w: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C7149" w:rsidRDefault="004B3F85" w:rsidP="007361AD"/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C7149" w:rsidRDefault="004B3F85" w:rsidP="007361AD"/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BC7149" w:rsidRDefault="004B3F85" w:rsidP="007361AD"/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Default="004B3F85" w:rsidP="007361AD">
            <w:r w:rsidRPr="00BC7149">
              <w:t>Тестирование</w:t>
            </w:r>
          </w:p>
        </w:tc>
      </w:tr>
      <w:tr w:rsidR="004B3F85" w:rsidRPr="00C76660" w:rsidTr="007361AD"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 w:rsidRPr="00B73BE5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 w:rsidRPr="00B73BE5">
              <w:t>Статистическая проверка гипотез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 w:rsidRPr="00B73BE5"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 w:rsidRPr="00B73BE5"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B73BE5" w:rsidRDefault="004B3F85" w:rsidP="007361AD">
            <w:r>
              <w:t>0,5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76660" w:rsidRDefault="004B3F85" w:rsidP="007361AD">
            <w:pPr>
              <w:rPr>
                <w:b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9212DE" w:rsidRDefault="004B3F85" w:rsidP="007361AD">
            <w: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76660" w:rsidRDefault="004B3F85" w:rsidP="007361AD">
            <w:pPr>
              <w:rPr>
                <w:b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Default="004B3F85">
            <w:r w:rsidRPr="003C62FA"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76660" w:rsidRDefault="004B3F85" w:rsidP="007361AD">
            <w:pPr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C76660" w:rsidRDefault="004B3F85" w:rsidP="007361AD">
            <w:pPr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Pr="00C76660" w:rsidRDefault="004B3F85" w:rsidP="007361AD">
            <w:pPr>
              <w:rPr>
                <w:b/>
              </w:rPr>
            </w:pPr>
            <w:r w:rsidRPr="007D7AF4">
              <w:rPr>
                <w:sz w:val="22"/>
                <w:szCs w:val="22"/>
              </w:rPr>
              <w:t>Контрольная работа</w:t>
            </w:r>
          </w:p>
        </w:tc>
      </w:tr>
      <w:tr w:rsidR="004B3F85" w:rsidRPr="006E5127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C76660" w:rsidRDefault="004B3F85" w:rsidP="007361AD">
            <w:pPr>
              <w:rPr>
                <w:b/>
              </w:rPr>
            </w:pPr>
            <w:r w:rsidRPr="00C76660">
              <w:rPr>
                <w:b/>
              </w:rPr>
              <w:t>Зачёт</w:t>
            </w:r>
            <w:r>
              <w:rPr>
                <w:b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F85" w:rsidRPr="006E5127" w:rsidRDefault="004B3F85" w:rsidP="007361A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6E5127" w:rsidRDefault="004B3F85" w:rsidP="007361A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F85" w:rsidRPr="00C76660" w:rsidRDefault="004B3F85" w:rsidP="007361AD">
            <w:pPr>
              <w:rPr>
                <w:b/>
              </w:rPr>
            </w:pPr>
            <w:r w:rsidRPr="00C76660">
              <w:rPr>
                <w:b/>
              </w:rPr>
              <w:t>Перечень вопросов</w:t>
            </w:r>
          </w:p>
        </w:tc>
      </w:tr>
      <w:tr w:rsidR="004B3F85" w:rsidRPr="00425C03" w:rsidTr="007361A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 w:rsidRPr="00425C03">
              <w:rPr>
                <w:b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85" w:rsidRPr="00425C03" w:rsidRDefault="004B3F85" w:rsidP="007361AD">
            <w:pPr>
              <w:rPr>
                <w:b/>
              </w:rPr>
            </w:pPr>
          </w:p>
        </w:tc>
      </w:tr>
    </w:tbl>
    <w:p w:rsidR="00B63123" w:rsidRPr="001A6751" w:rsidRDefault="00B63123" w:rsidP="00EF4579">
      <w:pPr>
        <w:ind w:firstLine="540"/>
        <w:jc w:val="both"/>
        <w:rPr>
          <w:b/>
        </w:rPr>
      </w:pPr>
    </w:p>
    <w:p w:rsidR="00E14462" w:rsidRPr="001A6751" w:rsidRDefault="00E14462" w:rsidP="00E14462">
      <w:pPr>
        <w:ind w:firstLine="540"/>
        <w:jc w:val="center"/>
        <w:rPr>
          <w:b/>
        </w:rPr>
      </w:pPr>
      <w:r w:rsidRPr="001A6751">
        <w:rPr>
          <w:b/>
        </w:rPr>
        <w:t>4.2 Содержание дисциплины, структурированное по разделам</w:t>
      </w:r>
    </w:p>
    <w:p w:rsidR="00BC49B7" w:rsidRPr="001A6751" w:rsidRDefault="00BC49B7" w:rsidP="00EF4579">
      <w:pPr>
        <w:pStyle w:val="ad"/>
        <w:ind w:firstLine="540"/>
        <w:jc w:val="both"/>
      </w:pPr>
    </w:p>
    <w:p w:rsidR="00C20DFA" w:rsidRPr="007D7AF4" w:rsidRDefault="00C20DFA" w:rsidP="00C20DFA">
      <w:pPr>
        <w:ind w:firstLine="709"/>
        <w:jc w:val="center"/>
        <w:rPr>
          <w:b/>
        </w:rPr>
      </w:pPr>
      <w:bookmarkStart w:id="7" w:name="_Toc459975983"/>
    </w:p>
    <w:p w:rsidR="00C20DFA" w:rsidRPr="007D7AF4" w:rsidRDefault="00C20DFA" w:rsidP="00C20DFA">
      <w:pPr>
        <w:pStyle w:val="2d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7D7AF4">
        <w:rPr>
          <w:rFonts w:ascii="Times New Roman" w:hAnsi="Times New Roman"/>
          <w:sz w:val="24"/>
          <w:szCs w:val="24"/>
        </w:rPr>
        <w:t>Тема</w:t>
      </w:r>
      <w:r w:rsidRPr="007D7AF4">
        <w:rPr>
          <w:rFonts w:ascii="Times New Roman" w:hAnsi="Times New Roman"/>
          <w:noProof/>
          <w:sz w:val="24"/>
          <w:szCs w:val="24"/>
        </w:rPr>
        <w:t xml:space="preserve"> 1.</w:t>
      </w:r>
      <w:r w:rsidRPr="007D7AF4">
        <w:rPr>
          <w:rFonts w:ascii="Times New Roman" w:hAnsi="Times New Roman"/>
          <w:sz w:val="24"/>
          <w:szCs w:val="24"/>
        </w:rPr>
        <w:t xml:space="preserve"> Вероятности событий</w:t>
      </w:r>
      <w:r w:rsidR="002257CF">
        <w:rPr>
          <w:rFonts w:ascii="Times New Roman" w:hAnsi="Times New Roman"/>
          <w:sz w:val="24"/>
          <w:szCs w:val="24"/>
        </w:rPr>
        <w:t>.</w:t>
      </w:r>
      <w:r w:rsidR="002257CF" w:rsidRPr="002257CF">
        <w:rPr>
          <w:rFonts w:ascii="Times New Roman" w:hAnsi="Times New Roman"/>
          <w:sz w:val="24"/>
          <w:szCs w:val="24"/>
        </w:rPr>
        <w:t xml:space="preserve"> </w:t>
      </w:r>
      <w:r w:rsidR="002257CF" w:rsidRPr="007D7AF4">
        <w:rPr>
          <w:rFonts w:ascii="Times New Roman" w:hAnsi="Times New Roman"/>
          <w:sz w:val="24"/>
          <w:szCs w:val="24"/>
        </w:rPr>
        <w:t>Случайные величины</w:t>
      </w:r>
    </w:p>
    <w:p w:rsidR="00C20DFA" w:rsidRPr="007D7AF4" w:rsidRDefault="00C20DFA" w:rsidP="00C20DFA">
      <w:pPr>
        <w:pStyle w:val="2d"/>
        <w:spacing w:before="0" w:after="0"/>
        <w:ind w:firstLine="709"/>
        <w:jc w:val="left"/>
        <w:rPr>
          <w:rFonts w:ascii="Times New Roman" w:hAnsi="Times New Roman"/>
          <w:i w:val="0"/>
          <w:sz w:val="24"/>
          <w:szCs w:val="24"/>
        </w:rPr>
      </w:pPr>
    </w:p>
    <w:p w:rsidR="00C20DFA" w:rsidRPr="007D7AF4" w:rsidRDefault="00C20DFA" w:rsidP="00C20DFA">
      <w:pPr>
        <w:ind w:firstLine="709"/>
        <w:jc w:val="both"/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>Случайные события, частота и вероятность. Классический способ подсчета вероятностей. Геометрические вероятности. Пространство элементарных событий. Случайное событие как подмножество в пространстве элементарных событий.. Статистическое определение вероятности.</w:t>
      </w:r>
    </w:p>
    <w:p w:rsidR="00C20DFA" w:rsidRPr="007D7AF4" w:rsidRDefault="00C20DFA" w:rsidP="00C20DFA">
      <w:pPr>
        <w:ind w:firstLine="709"/>
        <w:jc w:val="both"/>
      </w:pPr>
      <w:r w:rsidRPr="007D7AF4">
        <w:rPr>
          <w:bCs/>
        </w:rPr>
        <w:t>Основные формулы для вычисления вероятностей.</w:t>
      </w:r>
      <w:r w:rsidRPr="007D7AF4">
        <w:t xml:space="preserve"> Условные вероятности. Теорема умножения вероятностей. Формула полной вероятности и формулы Байеса вероятностей гипотез. Независимые события.</w:t>
      </w:r>
    </w:p>
    <w:p w:rsidR="00C20DFA" w:rsidRDefault="00C20DFA" w:rsidP="00C20DFA">
      <w:pPr>
        <w:ind w:firstLine="709"/>
        <w:jc w:val="both"/>
      </w:pPr>
      <w:r w:rsidRPr="007D7AF4">
        <w:t>Схема повторных независимых испытаний (схема Бернулли). Формула Бернулли. Наиболее вероятное число успехов в схеме Бернулли. Приближенные формулы Лапласа. Функции Гаусса и Лапласа. Предельная теорема и приближенная формула Пуассона.</w:t>
      </w:r>
    </w:p>
    <w:p w:rsidR="002257CF" w:rsidRPr="007D7AF4" w:rsidRDefault="002257CF" w:rsidP="002257CF">
      <w:pPr>
        <w:ind w:firstLine="709"/>
        <w:jc w:val="both"/>
      </w:pPr>
      <w:r w:rsidRPr="007D7AF4">
        <w:t>Случайная величина как функция на пространстве элементарных событий. Функция распределения случайной величины. Свойства функции распределения. Независимость случайных величин. Функции от одной или нескольких случайных величин. Арифметические операции над случайными величинами.</w:t>
      </w:r>
    </w:p>
    <w:p w:rsidR="002257CF" w:rsidRPr="007D7AF4" w:rsidRDefault="002257CF" w:rsidP="002257CF">
      <w:pPr>
        <w:ind w:firstLine="709"/>
        <w:jc w:val="both"/>
      </w:pPr>
      <w:r w:rsidRPr="007D7AF4">
        <w:t xml:space="preserve">Дискретная случайная величина (ДСВ) и ее закон распределения. Основные числовые характеристики ДСВ: математическое ожидание, дисперсия, стандартное отклонение, ковариация и коэффициент корреляции. Математическое ожидание функции от ДСВ. </w:t>
      </w:r>
    </w:p>
    <w:p w:rsidR="002257CF" w:rsidRPr="007D7AF4" w:rsidRDefault="002257CF" w:rsidP="002257CF">
      <w:pPr>
        <w:ind w:firstLine="709"/>
        <w:jc w:val="both"/>
      </w:pPr>
      <w:r w:rsidRPr="007D7AF4">
        <w:t xml:space="preserve">Свойства математического ожидания, дисперсии, ковариации и коэффициента корреляции. </w:t>
      </w:r>
    </w:p>
    <w:p w:rsidR="00C20DFA" w:rsidRPr="007D7AF4" w:rsidRDefault="00C20DFA" w:rsidP="00C20DFA">
      <w:pPr>
        <w:ind w:firstLine="709"/>
        <w:jc w:val="both"/>
        <w:rPr>
          <w:i/>
        </w:rPr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Статистическое определение вероятности</w:t>
      </w:r>
    </w:p>
    <w:p w:rsidR="00C20DFA" w:rsidRPr="007D7AF4" w:rsidRDefault="00C20DFA" w:rsidP="00C20DFA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bCs/>
          <w:sz w:val="24"/>
          <w:szCs w:val="24"/>
        </w:rPr>
        <w:t>Основные формулы для вычисления вероятностей</w:t>
      </w:r>
    </w:p>
    <w:p w:rsidR="00C20DFA" w:rsidRPr="007D7AF4" w:rsidRDefault="002257CF" w:rsidP="00C20DFA">
      <w:pPr>
        <w:ind w:firstLine="709"/>
        <w:jc w:val="both"/>
      </w:pPr>
      <w:r>
        <w:t>3</w:t>
      </w:r>
      <w:r w:rsidR="00C20DFA" w:rsidRPr="007D7AF4">
        <w:t>. Функция распределения случайной величины</w:t>
      </w:r>
    </w:p>
    <w:p w:rsidR="00C20DFA" w:rsidRPr="007D7AF4" w:rsidRDefault="002257CF" w:rsidP="00C20DFA">
      <w:pPr>
        <w:ind w:firstLine="709"/>
        <w:jc w:val="both"/>
      </w:pPr>
      <w:r>
        <w:t>4</w:t>
      </w:r>
      <w:r w:rsidR="00C20DFA" w:rsidRPr="007D7AF4">
        <w:t xml:space="preserve">. Свойства математического ожидания, дисперсии, ковариации и коэффициента корреляции. 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6B3D41" w:rsidP="00C20DFA">
      <w:pPr>
        <w:ind w:firstLine="709"/>
        <w:jc w:val="center"/>
        <w:rPr>
          <w:b/>
          <w:i/>
        </w:rPr>
      </w:pPr>
      <w:r>
        <w:rPr>
          <w:b/>
          <w:i/>
        </w:rPr>
        <w:t xml:space="preserve">Тема </w:t>
      </w:r>
      <w:r w:rsidR="009B6210">
        <w:rPr>
          <w:b/>
          <w:i/>
        </w:rPr>
        <w:t>2</w:t>
      </w:r>
      <w:r>
        <w:rPr>
          <w:b/>
          <w:i/>
        </w:rPr>
        <w:t xml:space="preserve">. Основные </w:t>
      </w:r>
      <w:r w:rsidR="00C20DFA" w:rsidRPr="007D7AF4">
        <w:rPr>
          <w:b/>
          <w:i/>
        </w:rPr>
        <w:t>законы распределения</w:t>
      </w:r>
      <w:r w:rsidR="009B6210">
        <w:rPr>
          <w:b/>
          <w:i/>
        </w:rPr>
        <w:t xml:space="preserve">. </w:t>
      </w:r>
      <w:r w:rsidR="009B6210" w:rsidRPr="009B6210">
        <w:rPr>
          <w:b/>
          <w:i/>
        </w:rPr>
        <w:t>Многомерные случайные величины</w:t>
      </w:r>
    </w:p>
    <w:p w:rsidR="00C20DFA" w:rsidRPr="007D7AF4" w:rsidRDefault="00C20DFA" w:rsidP="00C20DFA">
      <w:pPr>
        <w:ind w:firstLine="709"/>
        <w:jc w:val="both"/>
        <w:rPr>
          <w:i/>
        </w:rPr>
      </w:pPr>
    </w:p>
    <w:p w:rsidR="00C20DFA" w:rsidRPr="007D7AF4" w:rsidRDefault="00C20DFA" w:rsidP="00C20DFA">
      <w:pPr>
        <w:ind w:firstLine="709"/>
        <w:jc w:val="both"/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>Бинарный закон распределения. Закон распределения Пуассона. Геометрическое распределение. Равномерный закон распределения. Нормальный закон распределения.</w:t>
      </w:r>
    </w:p>
    <w:p w:rsidR="00C20DFA" w:rsidRPr="007D7AF4" w:rsidRDefault="00C20DFA" w:rsidP="00C20DFA">
      <w:pPr>
        <w:ind w:firstLine="709"/>
        <w:jc w:val="both"/>
      </w:pPr>
      <w:r w:rsidRPr="007D7AF4">
        <w:lastRenderedPageBreak/>
        <w:t>Логарифмически-нормальное распределение. Распределение некоторых случайных величин.</w:t>
      </w:r>
    </w:p>
    <w:p w:rsidR="00C20DFA" w:rsidRPr="007D7AF4" w:rsidRDefault="00C20DFA" w:rsidP="00C20DFA">
      <w:pPr>
        <w:ind w:firstLine="709"/>
      </w:pPr>
      <w:r w:rsidRPr="007D7AF4">
        <w:t>Понятие многомерной случайной величины и ее распределения. Функция распределения многомерной случайной величины. Зависимые и независимые случайные величины. Двумерный нормальный закон распределения.</w:t>
      </w:r>
    </w:p>
    <w:p w:rsidR="00C20DFA" w:rsidRPr="007D7AF4" w:rsidRDefault="00C20DFA" w:rsidP="00C20DFA">
      <w:pPr>
        <w:ind w:firstLine="709"/>
        <w:jc w:val="center"/>
      </w:pPr>
    </w:p>
    <w:p w:rsidR="009B6210" w:rsidRPr="007D7AF4" w:rsidRDefault="009B6210" w:rsidP="009B6210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9B6210" w:rsidRPr="007D7AF4" w:rsidRDefault="009B6210" w:rsidP="009B6210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Закон распределения Пуассона</w:t>
      </w:r>
    </w:p>
    <w:p w:rsidR="009B6210" w:rsidRPr="007D7AF4" w:rsidRDefault="009B6210" w:rsidP="009B6210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Нормальный закон распределения</w:t>
      </w:r>
    </w:p>
    <w:p w:rsidR="00C20DFA" w:rsidRPr="007D7AF4" w:rsidRDefault="009B6210" w:rsidP="00C20DFA">
      <w:pPr>
        <w:ind w:firstLine="709"/>
        <w:jc w:val="both"/>
      </w:pPr>
      <w:r>
        <w:t>3</w:t>
      </w:r>
      <w:r w:rsidR="00C20DFA" w:rsidRPr="007D7AF4">
        <w:t>. Функция распределения многомерной случайной величины</w:t>
      </w:r>
    </w:p>
    <w:p w:rsidR="00C20DFA" w:rsidRPr="007D7AF4" w:rsidRDefault="009B6210" w:rsidP="00C20DFA">
      <w:pPr>
        <w:ind w:firstLine="709"/>
        <w:jc w:val="both"/>
      </w:pPr>
      <w:r>
        <w:t>4</w:t>
      </w:r>
      <w:r w:rsidR="00C20DFA" w:rsidRPr="007D7AF4">
        <w:t>. Двумерный нормальный закон распределения</w:t>
      </w:r>
    </w:p>
    <w:p w:rsidR="00C20DFA" w:rsidRPr="007D7AF4" w:rsidRDefault="00C20DFA" w:rsidP="00C20DFA">
      <w:pPr>
        <w:ind w:firstLine="709"/>
        <w:jc w:val="both"/>
        <w:rPr>
          <w:b/>
        </w:rPr>
      </w:pPr>
    </w:p>
    <w:p w:rsidR="00C20DFA" w:rsidRPr="007D7AF4" w:rsidRDefault="00C20DFA" w:rsidP="00C20DFA">
      <w:pPr>
        <w:ind w:firstLine="709"/>
        <w:jc w:val="center"/>
        <w:rPr>
          <w:b/>
          <w:i/>
        </w:rPr>
      </w:pPr>
      <w:r w:rsidRPr="007D7AF4">
        <w:rPr>
          <w:b/>
          <w:i/>
        </w:rPr>
        <w:t xml:space="preserve">Тема </w:t>
      </w:r>
      <w:r w:rsidR="00AC08EB">
        <w:rPr>
          <w:b/>
          <w:i/>
        </w:rPr>
        <w:t>3</w:t>
      </w:r>
      <w:r w:rsidRPr="007D7AF4">
        <w:rPr>
          <w:b/>
          <w:i/>
        </w:rPr>
        <w:t>. Закон больших чисел и предельные теоремы</w:t>
      </w:r>
    </w:p>
    <w:p w:rsidR="00C20DFA" w:rsidRPr="007D7AF4" w:rsidRDefault="00C20DFA" w:rsidP="00C20DFA">
      <w:pPr>
        <w:ind w:firstLine="709"/>
        <w:jc w:val="center"/>
        <w:rPr>
          <w:b/>
        </w:rPr>
      </w:pPr>
    </w:p>
    <w:p w:rsidR="007B45D7" w:rsidRPr="007D7AF4" w:rsidRDefault="007B45D7" w:rsidP="007B45D7">
      <w:pPr>
        <w:ind w:firstLine="709"/>
        <w:jc w:val="both"/>
        <w:rPr>
          <w:i/>
        </w:rPr>
      </w:pPr>
    </w:p>
    <w:p w:rsidR="007B45D7" w:rsidRPr="007D7AF4" w:rsidRDefault="007B45D7" w:rsidP="007B45D7">
      <w:pPr>
        <w:ind w:firstLine="709"/>
        <w:jc w:val="both"/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>Неравенство Маркова. Неравенство Чебышева. Теоремы Чебышева и Бернулли. Центральная предельная теорема.</w:t>
      </w:r>
    </w:p>
    <w:p w:rsidR="00C20DFA" w:rsidRPr="007D7AF4" w:rsidRDefault="00C20DFA" w:rsidP="00C20DFA">
      <w:pPr>
        <w:ind w:firstLine="709"/>
        <w:jc w:val="both"/>
        <w:rPr>
          <w:b/>
        </w:rPr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Теоремы Чебышева и Бернулли.</w:t>
      </w:r>
    </w:p>
    <w:p w:rsidR="00C20DFA" w:rsidRPr="007D7AF4" w:rsidRDefault="00C20DFA" w:rsidP="00C20DFA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Центральная предельная теорема.</w:t>
      </w:r>
    </w:p>
    <w:p w:rsidR="00C20DFA" w:rsidRPr="007D7AF4" w:rsidRDefault="00C20DFA" w:rsidP="00C20DF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DFA" w:rsidRPr="007D7AF4" w:rsidRDefault="006B3D41" w:rsidP="00C20DFA">
      <w:pPr>
        <w:ind w:firstLine="709"/>
        <w:jc w:val="center"/>
        <w:rPr>
          <w:b/>
          <w:i/>
        </w:rPr>
      </w:pPr>
      <w:r>
        <w:rPr>
          <w:b/>
          <w:i/>
        </w:rPr>
        <w:t xml:space="preserve">Тема </w:t>
      </w:r>
      <w:r w:rsidR="00AC08EB">
        <w:rPr>
          <w:b/>
          <w:i/>
        </w:rPr>
        <w:t>4</w:t>
      </w:r>
      <w:r>
        <w:rPr>
          <w:b/>
          <w:i/>
        </w:rPr>
        <w:t xml:space="preserve">. </w:t>
      </w:r>
      <w:r w:rsidR="00C20DFA" w:rsidRPr="007D7AF4">
        <w:rPr>
          <w:b/>
          <w:i/>
        </w:rPr>
        <w:t>Эмпирические характеристики и выборки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C20DFA" w:rsidP="00C20DFA">
      <w:pPr>
        <w:ind w:firstLine="709"/>
        <w:jc w:val="both"/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 xml:space="preserve">Статистические методы обработки экспериментальных данных. Генеральная совокупность. Эмпирическая функция распределения и вариационный ряд. Гистограмма. Мода и медиана. </w:t>
      </w:r>
    </w:p>
    <w:p w:rsidR="00C20DFA" w:rsidRPr="007D7AF4" w:rsidRDefault="00C20DFA" w:rsidP="00C20DFA">
      <w:pPr>
        <w:ind w:firstLine="709"/>
        <w:jc w:val="both"/>
      </w:pPr>
      <w:r w:rsidRPr="007D7AF4">
        <w:t>Генеральные среднее, дисперсия, моменты высших порядков (асимметрия, эксцесс). Эмпирическая ковариация.</w:t>
      </w:r>
    </w:p>
    <w:p w:rsidR="00C20DFA" w:rsidRPr="007D7AF4" w:rsidRDefault="00C20DFA" w:rsidP="00C20DFA">
      <w:pPr>
        <w:ind w:firstLine="709"/>
        <w:jc w:val="both"/>
      </w:pPr>
      <w:r w:rsidRPr="007D7AF4">
        <w:t>Повторные и бесповторные выборки. Математическое ожидание и дисперсия выборочного среднего для повторной и бесповторной выборки.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Эмпирическая функция распределения и вариационный ряд</w:t>
      </w:r>
    </w:p>
    <w:p w:rsidR="00C20DFA" w:rsidRPr="007D7AF4" w:rsidRDefault="00C20DFA" w:rsidP="00C20DFA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Математическое ожидание и дисперсия выборочного среднего для повторной и бесповторной выборки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6B3D41" w:rsidP="00C20DFA">
      <w:pPr>
        <w:ind w:firstLine="709"/>
        <w:jc w:val="center"/>
        <w:rPr>
          <w:i/>
        </w:rPr>
      </w:pPr>
      <w:r>
        <w:rPr>
          <w:b/>
          <w:i/>
        </w:rPr>
        <w:t>Тема</w:t>
      </w:r>
      <w:r w:rsidR="00AC08EB">
        <w:rPr>
          <w:b/>
          <w:i/>
        </w:rPr>
        <w:t>5</w:t>
      </w:r>
      <w:r>
        <w:rPr>
          <w:b/>
          <w:i/>
        </w:rPr>
        <w:t xml:space="preserve">. </w:t>
      </w:r>
      <w:r w:rsidR="00C20DFA" w:rsidRPr="007D7AF4">
        <w:rPr>
          <w:b/>
          <w:i/>
        </w:rPr>
        <w:t>Точечные и интервальные оценки</w:t>
      </w:r>
    </w:p>
    <w:p w:rsidR="00C20DFA" w:rsidRPr="007D7AF4" w:rsidRDefault="00C20DFA" w:rsidP="00C20DFA">
      <w:pPr>
        <w:ind w:firstLine="709"/>
        <w:jc w:val="both"/>
        <w:rPr>
          <w:i/>
        </w:rPr>
      </w:pPr>
    </w:p>
    <w:p w:rsidR="00C20DFA" w:rsidRPr="007B45D7" w:rsidRDefault="00C20DFA" w:rsidP="007B45D7">
      <w:pPr>
        <w:ind w:firstLine="709"/>
        <w:jc w:val="both"/>
        <w:rPr>
          <w:i/>
        </w:rPr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 xml:space="preserve">Статистические </w:t>
      </w:r>
      <w:r w:rsidRPr="007D7AF4">
        <w:rPr>
          <w:bCs/>
        </w:rPr>
        <w:t>оценки параметров</w:t>
      </w:r>
      <w:r w:rsidRPr="007D7AF4">
        <w:t xml:space="preserve"> распределения. Несмещенность, состоятельность и эффективность точечных оценок. Оценка неизвестной вероятности по частоте. Точечные оценки для математического ожидания и дисперсии.</w:t>
      </w:r>
    </w:p>
    <w:p w:rsidR="00C20DFA" w:rsidRPr="007D7AF4" w:rsidRDefault="00C20DFA" w:rsidP="00C20DFA">
      <w:pPr>
        <w:ind w:firstLine="709"/>
        <w:jc w:val="both"/>
      </w:pPr>
      <w:r w:rsidRPr="007D7AF4">
        <w:t xml:space="preserve">Метод моментов. Метод максимального правдоподобия. </w:t>
      </w:r>
    </w:p>
    <w:p w:rsidR="00C20DFA" w:rsidRPr="007D7AF4" w:rsidRDefault="00C20DFA" w:rsidP="00C20DFA">
      <w:pPr>
        <w:ind w:firstLine="709"/>
        <w:jc w:val="both"/>
      </w:pPr>
      <w:r w:rsidRPr="007D7AF4">
        <w:t>Доверительные вероятности и интервалы. Приближенный доверительный интервал для оценки генеральной доли признака. Приближенный доверительный интервал для оценки генерального среднего.</w:t>
      </w:r>
    </w:p>
    <w:p w:rsidR="00C20DFA" w:rsidRPr="007D7AF4" w:rsidRDefault="00C20DFA" w:rsidP="00C20DFA">
      <w:pPr>
        <w:ind w:firstLine="709"/>
        <w:jc w:val="both"/>
        <w:rPr>
          <w:i/>
        </w:rPr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 xml:space="preserve">Статистические </w:t>
      </w:r>
      <w:r w:rsidRPr="007D7AF4">
        <w:rPr>
          <w:rFonts w:ascii="Times New Roman" w:hAnsi="Times New Roman" w:cs="Times New Roman"/>
          <w:bCs/>
          <w:sz w:val="24"/>
          <w:szCs w:val="24"/>
        </w:rPr>
        <w:t>оценки параметров</w:t>
      </w:r>
      <w:r w:rsidRPr="007D7AF4">
        <w:rPr>
          <w:rFonts w:ascii="Times New Roman" w:hAnsi="Times New Roman" w:cs="Times New Roman"/>
          <w:sz w:val="24"/>
          <w:szCs w:val="24"/>
        </w:rPr>
        <w:t xml:space="preserve"> распределения</w:t>
      </w:r>
    </w:p>
    <w:p w:rsidR="00C20DFA" w:rsidRPr="007D7AF4" w:rsidRDefault="00C20DFA" w:rsidP="00C20DFA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lastRenderedPageBreak/>
        <w:t>Доверительные вероятности и интервалы</w:t>
      </w:r>
    </w:p>
    <w:p w:rsidR="00C20DFA" w:rsidRPr="007D7AF4" w:rsidRDefault="00C20DFA" w:rsidP="00C20DFA">
      <w:pPr>
        <w:ind w:firstLine="709"/>
        <w:jc w:val="both"/>
      </w:pPr>
    </w:p>
    <w:p w:rsidR="00C20DFA" w:rsidRPr="007D7AF4" w:rsidRDefault="006B3D41" w:rsidP="00C20DFA">
      <w:pPr>
        <w:ind w:firstLine="709"/>
        <w:jc w:val="center"/>
        <w:rPr>
          <w:b/>
          <w:i/>
        </w:rPr>
      </w:pPr>
      <w:r>
        <w:rPr>
          <w:b/>
          <w:i/>
        </w:rPr>
        <w:t xml:space="preserve">Тема </w:t>
      </w:r>
      <w:r w:rsidR="00AC08EB">
        <w:rPr>
          <w:b/>
          <w:i/>
        </w:rPr>
        <w:t>6</w:t>
      </w:r>
      <w:r>
        <w:rPr>
          <w:b/>
          <w:i/>
        </w:rPr>
        <w:t xml:space="preserve">. </w:t>
      </w:r>
      <w:r w:rsidR="00C20DFA" w:rsidRPr="007D7AF4">
        <w:rPr>
          <w:b/>
          <w:i/>
        </w:rPr>
        <w:t>Статистическая проверка гипотез</w:t>
      </w:r>
    </w:p>
    <w:p w:rsidR="00C20DFA" w:rsidRPr="007D7AF4" w:rsidRDefault="00C20DFA" w:rsidP="00C20DFA">
      <w:pPr>
        <w:ind w:firstLine="709"/>
        <w:jc w:val="both"/>
        <w:rPr>
          <w:b/>
        </w:rPr>
      </w:pPr>
    </w:p>
    <w:p w:rsidR="00C20DFA" w:rsidRPr="007B45D7" w:rsidRDefault="00C20DFA" w:rsidP="007B45D7">
      <w:pPr>
        <w:ind w:firstLine="709"/>
        <w:jc w:val="both"/>
        <w:rPr>
          <w:i/>
        </w:rPr>
      </w:pPr>
      <w:r w:rsidRPr="007D7AF4">
        <w:rPr>
          <w:i/>
        </w:rPr>
        <w:t>Содержание лекционного курса</w:t>
      </w:r>
    </w:p>
    <w:p w:rsidR="00C20DFA" w:rsidRPr="007D7AF4" w:rsidRDefault="00C20DFA" w:rsidP="00C20DFA">
      <w:pPr>
        <w:ind w:firstLine="709"/>
        <w:jc w:val="both"/>
      </w:pPr>
      <w:r w:rsidRPr="007D7AF4">
        <w:t>Статистическая проверка гипотез. Ошибки I и II рода. Уровень значимости и мощность критерия. Проверка гипотез о равенстве средних и дисперсий двух нормально распределенных генеральных совокупностей. Простые и сложные гипотезы.</w:t>
      </w:r>
    </w:p>
    <w:p w:rsidR="00C20DFA" w:rsidRPr="007D7AF4" w:rsidRDefault="00C20DFA" w:rsidP="00C20DFA">
      <w:pPr>
        <w:ind w:firstLine="709"/>
        <w:jc w:val="both"/>
      </w:pPr>
      <w:r w:rsidRPr="007D7AF4">
        <w:t>Хи-квадрат критерий Пирсона. Проверка гипотезы о соответствии наблюдаемых значений предполагаемому распределению вероятностей (дискретному или непрерывному).</w:t>
      </w:r>
    </w:p>
    <w:p w:rsidR="00C20DFA" w:rsidRPr="007D7AF4" w:rsidRDefault="00C20DFA" w:rsidP="00C20DFA">
      <w:pPr>
        <w:ind w:firstLine="709"/>
        <w:jc w:val="both"/>
      </w:pPr>
      <w:r w:rsidRPr="007D7AF4">
        <w:t>Сравнение параметров двух нормальных распределений.</w:t>
      </w:r>
    </w:p>
    <w:p w:rsidR="00C20DFA" w:rsidRPr="007D7AF4" w:rsidRDefault="00C20DFA" w:rsidP="00C20DFA">
      <w:pPr>
        <w:ind w:firstLine="709"/>
      </w:pPr>
    </w:p>
    <w:p w:rsidR="00C20DFA" w:rsidRPr="007D7AF4" w:rsidRDefault="00C20DFA" w:rsidP="00C20DFA">
      <w:pPr>
        <w:ind w:firstLine="709"/>
        <w:jc w:val="both"/>
        <w:rPr>
          <w:i/>
        </w:rPr>
      </w:pPr>
      <w:r w:rsidRPr="007D7AF4">
        <w:rPr>
          <w:i/>
        </w:rPr>
        <w:t>Содержание практических занятий</w:t>
      </w:r>
    </w:p>
    <w:p w:rsidR="00C20DFA" w:rsidRPr="007D7AF4" w:rsidRDefault="00C20DFA" w:rsidP="00C20DFA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Статистическая проверка гипотез</w:t>
      </w:r>
    </w:p>
    <w:p w:rsidR="00C20DFA" w:rsidRPr="007D7AF4" w:rsidRDefault="00C20DFA" w:rsidP="00C20DFA">
      <w:pPr>
        <w:pStyle w:val="a7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AF4">
        <w:rPr>
          <w:rFonts w:ascii="Times New Roman" w:hAnsi="Times New Roman" w:cs="Times New Roman"/>
          <w:sz w:val="24"/>
          <w:szCs w:val="24"/>
        </w:rPr>
        <w:t>Сравнение параметров двух нормальных распределений</w:t>
      </w:r>
    </w:p>
    <w:p w:rsidR="00C20DFA" w:rsidRDefault="00C20DFA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1A6751" w:rsidRDefault="002F4BA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7"/>
    </w:p>
    <w:p w:rsidR="00BC49B7" w:rsidRPr="001A6751" w:rsidRDefault="00BC49B7" w:rsidP="00EF4579">
      <w:pPr>
        <w:ind w:firstLine="540"/>
        <w:jc w:val="center"/>
      </w:pPr>
    </w:p>
    <w:p w:rsidR="00845009" w:rsidRPr="007D7AF4" w:rsidRDefault="00845009" w:rsidP="00845009">
      <w:pPr>
        <w:ind w:right="-5" w:firstLine="567"/>
        <w:jc w:val="both"/>
      </w:pPr>
      <w:r w:rsidRPr="007D7AF4"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845009" w:rsidRPr="007D7AF4" w:rsidRDefault="00845009" w:rsidP="00845009">
      <w:pPr>
        <w:ind w:right="-5" w:firstLine="567"/>
        <w:jc w:val="both"/>
      </w:pPr>
      <w:r w:rsidRPr="007D7AF4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845009" w:rsidRPr="007D7AF4" w:rsidRDefault="00845009" w:rsidP="00845009">
      <w:pPr>
        <w:ind w:right="-5" w:firstLine="567"/>
        <w:jc w:val="both"/>
      </w:pPr>
      <w:r w:rsidRPr="007D7AF4"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845009" w:rsidRPr="007D7AF4" w:rsidRDefault="00845009" w:rsidP="00845009">
      <w:pPr>
        <w:ind w:right="-5" w:firstLine="567"/>
        <w:jc w:val="both"/>
      </w:pPr>
      <w:r w:rsidRPr="007D7AF4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845009" w:rsidRPr="001A6751" w:rsidRDefault="00845009" w:rsidP="00EF4579">
      <w:pPr>
        <w:ind w:firstLine="540"/>
        <w:jc w:val="center"/>
      </w:pPr>
    </w:p>
    <w:p w:rsidR="00BC49B7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1A6751" w:rsidRDefault="00BC49B7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845009" w:rsidRPr="007D7AF4" w:rsidRDefault="003D2261" w:rsidP="00845009">
      <w:pPr>
        <w:ind w:right="-5" w:firstLine="567"/>
        <w:jc w:val="both"/>
        <w:rPr>
          <w:sz w:val="28"/>
        </w:rPr>
      </w:pPr>
      <w:r w:rsidRPr="001A6751">
        <w:t xml:space="preserve">Фонд оценочных средств оформлен в виде приложения к рабочей программе дисциплины </w:t>
      </w:r>
      <w:r w:rsidR="00845009" w:rsidRPr="007D7AF4">
        <w:t>«Теория вероятностей и математическая статистика</w:t>
      </w:r>
      <w:r w:rsidR="00845009" w:rsidRPr="007D7AF4">
        <w:rPr>
          <w:sz w:val="28"/>
        </w:rPr>
        <w:t>».</w:t>
      </w:r>
    </w:p>
    <w:p w:rsidR="00586152" w:rsidRDefault="00586152" w:rsidP="00845009">
      <w:pPr>
        <w:ind w:right="-5" w:firstLine="567"/>
        <w:jc w:val="both"/>
        <w:rPr>
          <w:b/>
        </w:rPr>
      </w:pPr>
    </w:p>
    <w:p w:rsidR="00586152" w:rsidRPr="001A6751" w:rsidRDefault="00586152" w:rsidP="00586152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 xml:space="preserve">7. </w:t>
      </w:r>
      <w:bookmarkStart w:id="8" w:name="_Toc459975985"/>
      <w:r w:rsidRPr="001A6751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8"/>
    </w:p>
    <w:p w:rsidR="00586152" w:rsidRPr="001A6751" w:rsidRDefault="00586152" w:rsidP="00586152">
      <w:pPr>
        <w:ind w:right="-5"/>
        <w:jc w:val="both"/>
        <w:rPr>
          <w:b/>
        </w:rPr>
      </w:pPr>
    </w:p>
    <w:p w:rsidR="00845009" w:rsidRPr="007D7AF4" w:rsidRDefault="00845009" w:rsidP="00845009">
      <w:pPr>
        <w:ind w:firstLine="540"/>
        <w:jc w:val="center"/>
      </w:pPr>
      <w:r w:rsidRPr="007D7AF4">
        <w:rPr>
          <w:b/>
        </w:rPr>
        <w:t>7.1. Основная учебная литература</w:t>
      </w:r>
    </w:p>
    <w:p w:rsidR="00845009" w:rsidRPr="007D7AF4" w:rsidRDefault="00845009" w:rsidP="00845009">
      <w:pPr>
        <w:ind w:firstLine="540"/>
        <w:jc w:val="both"/>
      </w:pPr>
    </w:p>
    <w:p w:rsidR="004642D9" w:rsidRPr="00A74156" w:rsidRDefault="004642D9" w:rsidP="004642D9">
      <w:pPr>
        <w:widowControl/>
        <w:numPr>
          <w:ilvl w:val="0"/>
          <w:numId w:val="27"/>
        </w:numPr>
        <w:autoSpaceDE/>
        <w:autoSpaceDN/>
        <w:adjustRightInd/>
        <w:ind w:left="0" w:firstLine="1077"/>
        <w:jc w:val="both"/>
        <w:rPr>
          <w:shd w:val="clear" w:color="auto" w:fill="FCFCFC"/>
        </w:rPr>
      </w:pPr>
      <w:r w:rsidRPr="00A74156">
        <w:rPr>
          <w:shd w:val="clear" w:color="auto" w:fill="FCFCFC"/>
        </w:rPr>
        <w:t>Щербакова, Ю. В. Теория вероятностей и математическая статистика [Электронный ресурс] : учебное пособие / Ю. В. Щербакова. — 2-е изд. — Электрон. текстовые данные. — Саратов : Научная книга, 2019. — 159 c. — 978-5-9758-1786-0. — Режим доступа: http://www.iprbookshop.ru/81056.html</w:t>
      </w:r>
    </w:p>
    <w:p w:rsidR="004642D9" w:rsidRPr="00A74156" w:rsidRDefault="004642D9" w:rsidP="004642D9">
      <w:pPr>
        <w:widowControl/>
        <w:numPr>
          <w:ilvl w:val="0"/>
          <w:numId w:val="27"/>
        </w:numPr>
        <w:autoSpaceDE/>
        <w:autoSpaceDN/>
        <w:adjustRightInd/>
        <w:ind w:left="0" w:firstLine="1077"/>
        <w:jc w:val="both"/>
        <w:rPr>
          <w:shd w:val="clear" w:color="auto" w:fill="FCFCFC"/>
        </w:rPr>
      </w:pPr>
      <w:r w:rsidRPr="00A74156">
        <w:rPr>
          <w:shd w:val="clear" w:color="auto" w:fill="FCFCFC"/>
        </w:rPr>
        <w:t>Колемаев, В. А. Теория вероятностей и математическая статистика [Электронный ресурс] : учебник для вузов / В. А. Колемаев, В. Н. Калинина ; под ред. В. А. Колемаев. — 2-е изд. — Электрон. текстовые данные. — М. : ЮНИТИ-ДАНА, 2017. — 352 c. — 5-238-00560-1. — Режим доступа: http://www.iprbookshop.ru/71075.html</w:t>
      </w:r>
    </w:p>
    <w:p w:rsidR="004642D9" w:rsidRPr="00A74156" w:rsidRDefault="004642D9" w:rsidP="004642D9">
      <w:pPr>
        <w:widowControl/>
        <w:numPr>
          <w:ilvl w:val="0"/>
          <w:numId w:val="27"/>
        </w:numPr>
        <w:autoSpaceDE/>
        <w:autoSpaceDN/>
        <w:adjustRightInd/>
        <w:ind w:left="0" w:firstLine="1077"/>
        <w:jc w:val="both"/>
        <w:rPr>
          <w:shd w:val="clear" w:color="auto" w:fill="FCFCFC"/>
        </w:rPr>
      </w:pPr>
      <w:r w:rsidRPr="00A74156">
        <w:rPr>
          <w:shd w:val="clear" w:color="auto" w:fill="FCFCFC"/>
        </w:rPr>
        <w:t>Гриднева, И. В. Теория вероятностей и математическая статистика [Электронный ресурс] : учебное пособие / И. В. Гриднева, Л. И. Федулова, В. П. Шацкий. — Электрон. текстовые данные. — Воронеж : Воронежский Государственный Аграрный Университет им. Императора Петра Первого, 2017. — 165 c. — 2227-8397. — Режим доступа: http://www.iprbookshop.ru/</w:t>
      </w:r>
    </w:p>
    <w:p w:rsidR="006B3D41" w:rsidRDefault="006B3D41" w:rsidP="00845009">
      <w:pPr>
        <w:ind w:firstLine="1077"/>
        <w:rPr>
          <w:b/>
        </w:rPr>
      </w:pPr>
    </w:p>
    <w:p w:rsidR="00845009" w:rsidRPr="007D7AF4" w:rsidRDefault="00845009" w:rsidP="006B3D41">
      <w:pPr>
        <w:ind w:firstLine="540"/>
        <w:jc w:val="center"/>
        <w:rPr>
          <w:b/>
        </w:rPr>
      </w:pPr>
      <w:r w:rsidRPr="007D7AF4">
        <w:rPr>
          <w:b/>
        </w:rPr>
        <w:t>7.2. Дополнительная учебная литература</w:t>
      </w:r>
    </w:p>
    <w:p w:rsidR="00845009" w:rsidRPr="007D7AF4" w:rsidRDefault="00845009" w:rsidP="00845009">
      <w:pPr>
        <w:ind w:firstLine="1077"/>
        <w:jc w:val="both"/>
        <w:rPr>
          <w:b/>
        </w:rPr>
      </w:pP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Логинов, В. А. Теория вероятностей и математическая статистика [Электронный ресурс] : сборник задач / В. А. Логинов. — Электрон. текстовые данные. — М. : Московская государственная академия водного транспорта, 2017. — 72 c. — 2227-8397. — Режим доступа: http://www.iprbookshop.ru/76719.html.</w:t>
      </w:r>
      <w:r w:rsidRPr="00A741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Теория вероятностей и математическая статистика [Электронный ресурс] : учебник-практикум / А. В. Браилов, В. И. Глебов, С. Я. Криволапов, П. Е. Рябов. — Электрон. текстовые данные. — Ижевск : Регулярная и хаотическая динамика, Институт компьютерных исследований, 2016. — 414 c. — 978-5-4344-0415-0. — Режим доступа: http://www.iprbookshop.ru/69368.html.</w:t>
      </w: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Карасев, В. А. Теория вероятностей и математическая статистика. Математическая статистика [Электронный ресурс] : практикум / В. А. Карасев, Г. Д. Лёвшина. — Электрон. текстовые данные. — М. : Издательский Дом МИСиС, 2016. — 120 c. — 978-5-906846-01-3. — Режим доступа: http://www.iprbookshop.ru/64203.html</w:t>
      </w: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Гурьянова, И. Э. Теория вероятностей и математическая статистика. Теория вероятностей. Краткий курс с примерами [Электронный ресурс] : учебное пособие / И. Э. Гурьянова, Е. В. Левашкина. — Электрон. текстовые данные. — М. : Издательский Дом МИСиС, 2016. — 106 c. — 978-5-87623-915-0. — Режим доступа: http://www.iprbookshop.ru/64202.html. </w:t>
      </w:r>
    </w:p>
    <w:p w:rsidR="004642D9" w:rsidRPr="00A74156" w:rsidRDefault="004642D9" w:rsidP="004642D9">
      <w:pPr>
        <w:pStyle w:val="a7"/>
        <w:numPr>
          <w:ilvl w:val="0"/>
          <w:numId w:val="28"/>
        </w:numPr>
        <w:spacing w:after="0" w:line="240" w:lineRule="auto"/>
        <w:ind w:left="0" w:firstLine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56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Учебно-методическое пособие по курсу Теория вероятностей и математическая статистика. Часть I [Электронный ресурс] / ; сост. М. С. Лохвицкий, И. С. Синева. — Электрон. текстовые данные. — М. : Московский технический университет связи и информатики, 2016. — 32 c. — 2227-8397. — Режим доступа: http://www.iprbookshop.ru/61555.html. </w:t>
      </w:r>
    </w:p>
    <w:p w:rsidR="004A14C7" w:rsidRPr="001A6751" w:rsidRDefault="004A14C7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750" w:rsidRPr="001A6751" w:rsidRDefault="00EB10FE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EC5750" w:rsidRPr="001A6751" w:rsidRDefault="00EC5750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Информационно-правовая система «Консультант+» - договор №2856/АП от 01.11.2007</w:t>
      </w:r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Информационно-справочная система «LexPro» - договор б/н от 06.03.2013</w:t>
      </w:r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9" w:history="1">
        <w:r w:rsidRPr="00B63123">
          <w:rPr>
            <w:sz w:val="24"/>
            <w:szCs w:val="24"/>
          </w:rPr>
          <w:t>http://pravo.gov.ru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B63123">
          <w:rPr>
            <w:sz w:val="24"/>
            <w:szCs w:val="24"/>
          </w:rPr>
          <w:t>http://fgosvo.ru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lastRenderedPageBreak/>
        <w:t xml:space="preserve">Портал "Информационно-коммуникационные технологии в образовании" </w:t>
      </w:r>
      <w:hyperlink r:id="rId11" w:history="1">
        <w:r w:rsidRPr="00B63123">
          <w:rPr>
            <w:sz w:val="24"/>
            <w:szCs w:val="24"/>
          </w:rPr>
          <w:t>http://www.ict.edu.ru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Научная электронная библиотека </w:t>
      </w:r>
      <w:hyperlink r:id="rId12" w:history="1">
        <w:r w:rsidRPr="00B63123">
          <w:rPr>
            <w:sz w:val="24"/>
            <w:szCs w:val="24"/>
          </w:rPr>
          <w:t>http://www.elibrary.ru/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Национальная электронная библиотека </w:t>
      </w:r>
      <w:hyperlink r:id="rId13" w:history="1">
        <w:r w:rsidRPr="00B63123">
          <w:rPr>
            <w:sz w:val="24"/>
            <w:szCs w:val="24"/>
          </w:rPr>
          <w:t>http://www.nns.ru/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4" w:history="1">
        <w:r w:rsidRPr="00B63123">
          <w:rPr>
            <w:sz w:val="24"/>
            <w:szCs w:val="24"/>
          </w:rPr>
          <w:t>http://www.rsl.ru/ru/root3489/all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B63123">
          <w:rPr>
            <w:sz w:val="24"/>
            <w:szCs w:val="24"/>
          </w:rPr>
          <w:t>http://webofscience.com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B63123">
          <w:rPr>
            <w:sz w:val="24"/>
            <w:szCs w:val="24"/>
          </w:rPr>
          <w:t>http://neicon.ru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Базы данных издательства Springer </w:t>
      </w:r>
      <w:hyperlink r:id="rId17" w:history="1">
        <w:r w:rsidRPr="00B63123">
          <w:rPr>
            <w:sz w:val="24"/>
            <w:szCs w:val="24"/>
          </w:rPr>
          <w:t>https://link.springer.com</w:t>
        </w:r>
      </w:hyperlink>
    </w:p>
    <w:p w:rsidR="00B63123" w:rsidRPr="00B63123" w:rsidRDefault="00B63123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Открытые данные государственных органов </w:t>
      </w:r>
      <w:hyperlink r:id="rId18" w:history="1">
        <w:r w:rsidRPr="00B63123">
          <w:rPr>
            <w:sz w:val="24"/>
            <w:szCs w:val="24"/>
          </w:rPr>
          <w:t>http://data.gov.ru/</w:t>
        </w:r>
      </w:hyperlink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Автоматизировання библиоте</w:t>
      </w:r>
      <w:r w:rsidR="00A65A24" w:rsidRPr="00B63123">
        <w:rPr>
          <w:sz w:val="24"/>
          <w:szCs w:val="24"/>
        </w:rPr>
        <w:t>чная система МАРК (по договору).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Электронная библиотечная система «IPRbooks» [Электронный ресурс]. – Электрон. дан. – Режим доступ</w:t>
      </w:r>
      <w:r w:rsidR="00A65A24" w:rsidRPr="00B63123">
        <w:rPr>
          <w:sz w:val="24"/>
          <w:szCs w:val="24"/>
        </w:rPr>
        <w:t>а : http://www.iprbookshop.ru/.</w:t>
      </w:r>
    </w:p>
    <w:p w:rsidR="008C56FA" w:rsidRPr="00B63123" w:rsidRDefault="00A65A24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5.</w:t>
      </w:r>
      <w:r w:rsidR="008C56FA" w:rsidRPr="00B63123">
        <w:rPr>
          <w:sz w:val="24"/>
          <w:szCs w:val="24"/>
        </w:rPr>
        <w:t>Интернет-тестирование в сфере образования – http://www.i-exam.ru/</w:t>
      </w:r>
      <w:r w:rsidRPr="00B63123">
        <w:rPr>
          <w:sz w:val="24"/>
          <w:szCs w:val="24"/>
        </w:rPr>
        <w:t>.</w:t>
      </w:r>
      <w:r w:rsidR="008C56FA" w:rsidRPr="00B63123">
        <w:rPr>
          <w:sz w:val="24"/>
          <w:szCs w:val="24"/>
        </w:rPr>
        <w:t xml:space="preserve"> 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Федеральная служба государственной статистики http://www.gks.ru/ 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Единая межведомственная информационно – статистическая система (ЕМИСС) </w:t>
      </w:r>
      <w:hyperlink r:id="rId19" w:history="1">
        <w:r w:rsidRPr="00B63123">
          <w:rPr>
            <w:sz w:val="24"/>
            <w:szCs w:val="24"/>
          </w:rPr>
          <w:t>https://www.fedstat.ru/</w:t>
        </w:r>
      </w:hyperlink>
      <w:r w:rsidR="00A65A24" w:rsidRPr="00B63123">
        <w:rPr>
          <w:sz w:val="24"/>
          <w:szCs w:val="24"/>
        </w:rPr>
        <w:t>.</w:t>
      </w:r>
      <w:r w:rsidRPr="00B63123">
        <w:rPr>
          <w:sz w:val="24"/>
          <w:szCs w:val="24"/>
        </w:rPr>
        <w:t xml:space="preserve"> 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Интерактивная витрина данных http://cbsd.gks.ru/# ;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Открытые данные государственных органов http://data.gov.ru/ </w:t>
      </w:r>
      <w:r w:rsidR="00A65A24" w:rsidRPr="00B63123">
        <w:rPr>
          <w:sz w:val="24"/>
          <w:szCs w:val="24"/>
        </w:rPr>
        <w:t>.</w:t>
      </w:r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 xml:space="preserve">Основные статистические сборники </w:t>
      </w:r>
      <w:hyperlink r:id="rId20" w:history="1">
        <w:r w:rsidR="00A65A24" w:rsidRPr="00B63123">
          <w:rPr>
            <w:sz w:val="24"/>
            <w:szCs w:val="24"/>
          </w:rPr>
          <w:t>http:</w:t>
        </w:r>
        <w:r w:rsidRPr="00B63123">
          <w:rPr>
            <w:sz w:val="24"/>
            <w:szCs w:val="24"/>
          </w:rPr>
          <w:t>/www.gks.ru/wps/wcm/connect/rosstat_main/rosstat/ru/statistics/publications/plan/</w:t>
        </w:r>
      </w:hyperlink>
    </w:p>
    <w:p w:rsidR="008C56FA" w:rsidRPr="00B63123" w:rsidRDefault="008C56FA" w:rsidP="00B63123">
      <w:pPr>
        <w:pStyle w:val="afe"/>
        <w:numPr>
          <w:ilvl w:val="0"/>
          <w:numId w:val="31"/>
        </w:numPr>
        <w:snapToGrid w:val="0"/>
        <w:spacing w:line="276" w:lineRule="auto"/>
        <w:rPr>
          <w:sz w:val="24"/>
          <w:szCs w:val="24"/>
        </w:rPr>
      </w:pPr>
      <w:r w:rsidRPr="00B63123">
        <w:rPr>
          <w:sz w:val="24"/>
          <w:szCs w:val="24"/>
        </w:rPr>
        <w:t>Статистика Европейского Союза//http://ec.europa.eu/eurostat/.</w:t>
      </w:r>
    </w:p>
    <w:p w:rsidR="006B3D41" w:rsidRPr="001A6751" w:rsidRDefault="006B3D41" w:rsidP="001A6751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EC5750" w:rsidRDefault="00EC5750" w:rsidP="001A6751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A6751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Default="00933791" w:rsidP="00497F95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D7AF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D7AF4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368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179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Индивидуальные </w:t>
            </w:r>
            <w:r w:rsidRPr="007D7AF4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 xml:space="preserve">Решение необходимого минимума задач и примеров. </w:t>
            </w:r>
            <w:r w:rsidRPr="007D7AF4">
              <w:rPr>
                <w:sz w:val="24"/>
                <w:szCs w:val="24"/>
              </w:rPr>
              <w:lastRenderedPageBreak/>
              <w:t>Приобретение навыков решения задач по стандартным алгоритмам.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организация самопроверки,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Опрос</w:t>
            </w:r>
          </w:p>
        </w:tc>
        <w:tc>
          <w:tcPr>
            <w:tcW w:w="6952" w:type="dxa"/>
          </w:tcPr>
          <w:p w:rsidR="00497F95" w:rsidRPr="007D7AF4" w:rsidRDefault="00497F95" w:rsidP="007B45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</w:t>
            </w:r>
            <w:r w:rsidR="007B45D7">
              <w:rPr>
                <w:sz w:val="24"/>
                <w:szCs w:val="24"/>
              </w:rPr>
              <w:t>й</w:t>
            </w:r>
            <w:r w:rsidRPr="007D7AF4">
              <w:rPr>
                <w:sz w:val="24"/>
                <w:szCs w:val="24"/>
              </w:rPr>
              <w:t xml:space="preserve">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</w:t>
            </w:r>
            <w:r w:rsidRPr="007D7AF4">
              <w:rPr>
                <w:sz w:val="24"/>
                <w:szCs w:val="24"/>
              </w:rPr>
              <w:lastRenderedPageBreak/>
              <w:t>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02676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497F95" w:rsidRPr="007D7AF4" w:rsidTr="00026765">
        <w:tc>
          <w:tcPr>
            <w:tcW w:w="2619" w:type="dxa"/>
          </w:tcPr>
          <w:p w:rsidR="00497F95" w:rsidRPr="007D7AF4" w:rsidRDefault="00497F95" w:rsidP="00497F95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Подготовка к  зачету </w:t>
            </w:r>
          </w:p>
        </w:tc>
        <w:tc>
          <w:tcPr>
            <w:tcW w:w="6952" w:type="dxa"/>
          </w:tcPr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зачету необходимо ориентироваться на конспекты лекций, пройденный материал во время практических занятий.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зачету включает в себя три этапа: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497F95" w:rsidRPr="007D7AF4" w:rsidRDefault="00497F95" w:rsidP="00026765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Для успешной сдачи зачета по дисциплине «Теория вероятностей и математическая статистика» студенты должны принимать во внимание, что: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497F95" w:rsidRPr="007D7AF4" w:rsidRDefault="00497F95" w:rsidP="00497F95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  <w:tr w:rsidR="00E86461" w:rsidRPr="007D7AF4" w:rsidTr="00026765">
        <w:tc>
          <w:tcPr>
            <w:tcW w:w="2619" w:type="dxa"/>
          </w:tcPr>
          <w:p w:rsidR="00E86461" w:rsidRPr="007D7AF4" w:rsidRDefault="00E86461" w:rsidP="007428CD">
            <w:pPr>
              <w:pStyle w:val="TableParagraph"/>
              <w:ind w:right="224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lastRenderedPageBreak/>
              <w:t>Подготовка к  зачету с оценкой</w:t>
            </w:r>
          </w:p>
        </w:tc>
        <w:tc>
          <w:tcPr>
            <w:tcW w:w="6952" w:type="dxa"/>
          </w:tcPr>
          <w:p w:rsidR="00E86461" w:rsidRPr="007D7AF4" w:rsidRDefault="00E86461" w:rsidP="007428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зачету с оценкой необходимо ориентироваться на конспекты лекций, пройденный материал во время практических занятий.</w:t>
            </w:r>
          </w:p>
          <w:p w:rsidR="00E86461" w:rsidRPr="007D7AF4" w:rsidRDefault="00E86461" w:rsidP="007428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студента к зачету с оценкой включает в себя три этапа: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E86461" w:rsidRPr="007D7AF4" w:rsidRDefault="00E86461" w:rsidP="007428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Для успешной сдачи зачета с оценкой по дисциплине «Теория вероятностей и математическая статистика» студенты должны принимать во внимание, что: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с оценкой;</w:t>
            </w:r>
          </w:p>
          <w:p w:rsidR="00E86461" w:rsidRPr="007D7AF4" w:rsidRDefault="00E86461" w:rsidP="00E86461">
            <w:pPr>
              <w:pStyle w:val="TableParagraph"/>
              <w:widowControl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7D7AF4"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497F95" w:rsidRPr="001A6751" w:rsidRDefault="00497F95" w:rsidP="00497F95">
      <w:pPr>
        <w:pStyle w:val="1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E5ADA" w:rsidRPr="00A65A24" w:rsidRDefault="008318B7" w:rsidP="00716C32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  <w:r w:rsidRPr="00A65A24">
        <w:rPr>
          <w:b/>
        </w:rPr>
        <w:t xml:space="preserve">10. </w:t>
      </w:r>
      <w:r w:rsidR="00A65A24" w:rsidRPr="00A65A24">
        <w:rPr>
          <w:b/>
        </w:rPr>
        <w:t>Лицензионное программное обеспечение</w:t>
      </w:r>
    </w:p>
    <w:p w:rsidR="00A65A24" w:rsidRPr="00A65A24" w:rsidRDefault="00A65A24" w:rsidP="001A6751">
      <w:pPr>
        <w:numPr>
          <w:ilvl w:val="0"/>
          <w:numId w:val="3"/>
        </w:numPr>
        <w:suppressAutoHyphens/>
        <w:autoSpaceDE/>
        <w:adjustRightInd/>
        <w:ind w:left="0" w:firstLine="567"/>
        <w:jc w:val="both"/>
        <w:rPr>
          <w:bCs/>
          <w:iCs/>
        </w:rPr>
      </w:pPr>
    </w:p>
    <w:p w:rsidR="00A65A24" w:rsidRDefault="00A65A24" w:rsidP="00A65A2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B63123" w:rsidRPr="00FC64A1" w:rsidRDefault="00B63123" w:rsidP="00B63123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B63123" w:rsidRPr="00FC64A1" w:rsidTr="004050BA">
        <w:tc>
          <w:tcPr>
            <w:tcW w:w="3118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Windows XP </w:t>
            </w:r>
            <w:r w:rsidRPr="00BF4AC8">
              <w:rPr>
                <w:sz w:val="24"/>
                <w:szCs w:val="24"/>
                <w:lang w:val="en-US"/>
              </w:rPr>
              <w:lastRenderedPageBreak/>
              <w:t>Professional Russian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 xml:space="preserve">Операционная </w:t>
            </w:r>
            <w:r w:rsidRPr="00BF4AC8">
              <w:rPr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 xml:space="preserve">Поставляются в составе </w:t>
            </w:r>
            <w:r w:rsidRPr="00BF4AC8">
              <w:rPr>
                <w:sz w:val="24"/>
                <w:szCs w:val="24"/>
              </w:rPr>
              <w:lastRenderedPageBreak/>
              <w:t>готового компьютера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B63123" w:rsidRPr="00BF4AC8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B63123" w:rsidRPr="00FC64A1" w:rsidTr="004050BA">
        <w:tc>
          <w:tcPr>
            <w:tcW w:w="311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B63123" w:rsidRPr="00BF4AC8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B63123" w:rsidRPr="00FC64A1" w:rsidTr="004050BA">
        <w:tc>
          <w:tcPr>
            <w:tcW w:w="3118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B63123" w:rsidRPr="00FC64A1" w:rsidRDefault="00B63123" w:rsidP="004050BA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B63123" w:rsidRDefault="00B63123" w:rsidP="00B63123"/>
    <w:p w:rsidR="00A65A24" w:rsidRPr="00A65A24" w:rsidRDefault="00A65A24" w:rsidP="009319EF">
      <w:pPr>
        <w:numPr>
          <w:ilvl w:val="2"/>
          <w:numId w:val="3"/>
        </w:numPr>
        <w:suppressAutoHyphens/>
        <w:autoSpaceDE/>
        <w:autoSpaceDN/>
        <w:adjustRightInd/>
        <w:jc w:val="center"/>
        <w:rPr>
          <w:b/>
        </w:rPr>
      </w:pPr>
      <w:r w:rsidRPr="00A65A24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A65A24" w:rsidRDefault="00A65A24" w:rsidP="00A65A24"/>
    <w:p w:rsidR="00716C32" w:rsidRPr="007D7AF4" w:rsidRDefault="00716C32" w:rsidP="00716C32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7D7AF4">
        <w:t xml:space="preserve">Для построения эффективного учебного процесса Кафедра </w:t>
      </w:r>
      <w:r w:rsidR="006B3D41">
        <w:t>финансов и кредита</w:t>
      </w:r>
      <w:r w:rsidRPr="007D7AF4"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716C32" w:rsidRPr="007D7AF4" w:rsidRDefault="00716C32" w:rsidP="00716C3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7D7AF4">
        <w:rPr>
          <w:bCs/>
        </w:rPr>
        <w:t>- доска;</w:t>
      </w:r>
    </w:p>
    <w:p w:rsidR="00716C32" w:rsidRPr="007D7AF4" w:rsidRDefault="00716C32" w:rsidP="00716C32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7D7AF4"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716C32" w:rsidRPr="007D7AF4" w:rsidRDefault="00716C32" w:rsidP="00716C3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7D7AF4">
        <w:rPr>
          <w:bCs/>
        </w:rPr>
        <w:t>- экран;</w:t>
      </w:r>
    </w:p>
    <w:p w:rsidR="00716C32" w:rsidRPr="007D7AF4" w:rsidRDefault="00716C32" w:rsidP="00716C3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7D7AF4">
        <w:rPr>
          <w:bCs/>
        </w:rPr>
        <w:t>- мультимедийный проектор.</w:t>
      </w:r>
    </w:p>
    <w:p w:rsidR="00716C32" w:rsidRPr="007D7AF4" w:rsidRDefault="00716C32" w:rsidP="00716C32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7D7AF4">
        <w:t xml:space="preserve">В процессе преподавания используются также специальные ресурсы кабинета экономики (403 ауд.). </w:t>
      </w:r>
    </w:p>
    <w:p w:rsidR="005D55DE" w:rsidRPr="001A6751" w:rsidRDefault="005D55DE" w:rsidP="001A6751">
      <w:pPr>
        <w:suppressAutoHyphens/>
        <w:ind w:right="-57" w:firstLine="567"/>
        <w:jc w:val="both"/>
        <w:rPr>
          <w:i/>
        </w:rPr>
      </w:pPr>
    </w:p>
    <w:p w:rsidR="002C7105" w:rsidRPr="001A6751" w:rsidRDefault="004574B5" w:rsidP="0037039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1A6751">
        <w:rPr>
          <w:rFonts w:eastAsia="Times New Roman"/>
          <w:b/>
          <w:bCs/>
          <w:color w:val="222222"/>
        </w:rPr>
        <w:t>12</w:t>
      </w:r>
      <w:r w:rsidR="002C7105" w:rsidRPr="001A6751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1A6751" w:rsidRDefault="001E5ADA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1A6751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</w:t>
      </w:r>
      <w:r w:rsidRPr="001A6751">
        <w:rPr>
          <w:rFonts w:eastAsia="Times New Roman"/>
          <w:color w:val="222222"/>
        </w:rPr>
        <w:lastRenderedPageBreak/>
        <w:t>других записывающих средств для воспроизведения лекционного и семинарского материала.</w:t>
      </w:r>
    </w:p>
    <w:p w:rsidR="002C7105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37039B" w:rsidRDefault="0037039B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37039B" w:rsidRPr="007428CD" w:rsidRDefault="0037039B" w:rsidP="007428CD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7428CD"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37039B" w:rsidRPr="0037039B" w:rsidRDefault="0037039B" w:rsidP="001A6751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37039B" w:rsidRDefault="00953308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330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2259F" w:rsidRPr="001A6751" w:rsidRDefault="0062259F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B63123" w:rsidRDefault="00823C8F" w:rsidP="00823C8F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7D7AF4">
        <w:rPr>
          <w:rFonts w:eastAsia="Times New Roman"/>
          <w:b/>
        </w:rPr>
        <w:t>Составитель: Передеряев И.И., к.э.н., доцент ка</w:t>
      </w:r>
      <w:r w:rsidR="007428CD">
        <w:rPr>
          <w:rFonts w:eastAsia="Times New Roman"/>
          <w:b/>
        </w:rPr>
        <w:t xml:space="preserve">федры </w:t>
      </w:r>
      <w:r w:rsidR="000F4BE3">
        <w:rPr>
          <w:rFonts w:eastAsia="Times New Roman"/>
          <w:b/>
        </w:rPr>
        <w:t>финансов и кредита</w:t>
      </w:r>
      <w:r w:rsidR="007428CD">
        <w:rPr>
          <w:rFonts w:eastAsia="Times New Roman"/>
          <w:b/>
        </w:rPr>
        <w:t xml:space="preserve"> </w:t>
      </w:r>
      <w:r w:rsidRPr="007D7AF4">
        <w:rPr>
          <w:rFonts w:eastAsia="Times New Roman"/>
          <w:b/>
        </w:rPr>
        <w:t>МПСУ</w:t>
      </w:r>
    </w:p>
    <w:p w:rsidR="00B63123" w:rsidRDefault="00B63123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B63123" w:rsidRPr="009C000E" w:rsidTr="004050BA">
        <w:tc>
          <w:tcPr>
            <w:tcW w:w="534" w:type="dxa"/>
          </w:tcPr>
          <w:p w:rsidR="00B63123" w:rsidRPr="009C000E" w:rsidRDefault="00B63123" w:rsidP="004050BA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B63123" w:rsidRPr="009C000E" w:rsidRDefault="00B63123" w:rsidP="004050BA">
            <w:pPr>
              <w:ind w:right="-143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№ </w:t>
            </w:r>
            <w:r w:rsidRPr="009C000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</w:tcPr>
          <w:p w:rsidR="00B63123" w:rsidRPr="009C000E" w:rsidRDefault="00B63123" w:rsidP="004050B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9" w:type="dxa"/>
          </w:tcPr>
          <w:p w:rsidR="00B63123" w:rsidRPr="009C000E" w:rsidRDefault="00B63123" w:rsidP="004050B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Реквизиты</w:t>
            </w:r>
            <w:r w:rsidRPr="009C000E">
              <w:rPr>
                <w:rFonts w:eastAsia="Times New Roman"/>
                <w:color w:val="000000"/>
              </w:rPr>
              <w:br/>
              <w:t>документа</w:t>
            </w:r>
            <w:r w:rsidRPr="009C000E">
              <w:rPr>
                <w:rFonts w:eastAsia="Times New Roman"/>
                <w:color w:val="000000"/>
              </w:rPr>
              <w:br/>
              <w:t>об утверждении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7" w:type="dxa"/>
          </w:tcPr>
          <w:p w:rsidR="00B63123" w:rsidRPr="009C000E" w:rsidRDefault="00B63123" w:rsidP="004050B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Дата</w:t>
            </w:r>
            <w:r w:rsidRPr="009C000E">
              <w:rPr>
                <w:rFonts w:eastAsia="Times New Roman"/>
                <w:color w:val="000000"/>
              </w:rPr>
              <w:br/>
              <w:t>введения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B63123" w:rsidRPr="009C000E" w:rsidTr="004050BA">
        <w:tc>
          <w:tcPr>
            <w:tcW w:w="534" w:type="dxa"/>
            <w:vAlign w:val="center"/>
          </w:tcPr>
          <w:p w:rsidR="00B63123" w:rsidRPr="009C000E" w:rsidRDefault="00B63123" w:rsidP="00B6312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B63123" w:rsidRPr="009C000E" w:rsidRDefault="00B63123" w:rsidP="004050BA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:rsidR="00B63123" w:rsidRPr="009C000E" w:rsidRDefault="00B63123" w:rsidP="004050BA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B63123" w:rsidRPr="009C000E" w:rsidRDefault="00B63123" w:rsidP="004050B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01.09.2015</w:t>
            </w:r>
          </w:p>
        </w:tc>
      </w:tr>
      <w:tr w:rsidR="00B63123" w:rsidRPr="009C000E" w:rsidTr="004050BA">
        <w:tc>
          <w:tcPr>
            <w:tcW w:w="534" w:type="dxa"/>
            <w:vAlign w:val="center"/>
          </w:tcPr>
          <w:p w:rsidR="00B63123" w:rsidRPr="009C000E" w:rsidRDefault="00B63123" w:rsidP="00B6312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B63123" w:rsidRPr="009C000E" w:rsidRDefault="00B63123" w:rsidP="004050BA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  <w:color w:val="000000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:rsidR="00B63123" w:rsidRPr="009C000E" w:rsidRDefault="00B63123" w:rsidP="004050BA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:rsidR="00B63123" w:rsidRPr="009C000E" w:rsidRDefault="00B63123" w:rsidP="004050B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29.12.2015</w:t>
            </w:r>
          </w:p>
        </w:tc>
      </w:tr>
      <w:tr w:rsidR="00B63123" w:rsidRPr="009C000E" w:rsidTr="004050BA">
        <w:trPr>
          <w:trHeight w:val="790"/>
        </w:trPr>
        <w:tc>
          <w:tcPr>
            <w:tcW w:w="534" w:type="dxa"/>
            <w:vAlign w:val="center"/>
          </w:tcPr>
          <w:p w:rsidR="00B63123" w:rsidRPr="009C000E" w:rsidRDefault="00B63123" w:rsidP="00B6312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B63123" w:rsidRPr="009C000E" w:rsidRDefault="00B63123" w:rsidP="004050BA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B63123" w:rsidRPr="009C000E" w:rsidRDefault="00B63123" w:rsidP="004050BA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9" w:type="dxa"/>
            <w:vAlign w:val="center"/>
          </w:tcPr>
          <w:p w:rsidR="00B63123" w:rsidRPr="009C000E" w:rsidRDefault="00B63123" w:rsidP="004050BA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B63123" w:rsidRPr="009C000E" w:rsidRDefault="00B63123" w:rsidP="004050B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01.09.2016</w:t>
            </w:r>
          </w:p>
        </w:tc>
      </w:tr>
      <w:tr w:rsidR="00B63123" w:rsidRPr="009C000E" w:rsidTr="004050BA">
        <w:trPr>
          <w:trHeight w:val="790"/>
        </w:trPr>
        <w:tc>
          <w:tcPr>
            <w:tcW w:w="534" w:type="dxa"/>
            <w:vAlign w:val="center"/>
          </w:tcPr>
          <w:p w:rsidR="00B63123" w:rsidRPr="009C000E" w:rsidRDefault="00B63123" w:rsidP="00B6312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B63123" w:rsidRPr="009C000E" w:rsidRDefault="00B63123" w:rsidP="004050BA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B63123" w:rsidRPr="009C000E" w:rsidRDefault="00B63123" w:rsidP="004050BA">
            <w:pPr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:rsidR="00B63123" w:rsidRPr="009C000E" w:rsidRDefault="00B63123" w:rsidP="004050B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01.09.2017</w:t>
            </w:r>
          </w:p>
        </w:tc>
      </w:tr>
      <w:tr w:rsidR="0030496A" w:rsidRPr="009C000E" w:rsidTr="004050BA">
        <w:trPr>
          <w:trHeight w:val="790"/>
        </w:trPr>
        <w:tc>
          <w:tcPr>
            <w:tcW w:w="534" w:type="dxa"/>
            <w:vAlign w:val="center"/>
          </w:tcPr>
          <w:p w:rsidR="0030496A" w:rsidRPr="009C000E" w:rsidRDefault="0030496A" w:rsidP="0030496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30496A" w:rsidRDefault="0030496A" w:rsidP="0030496A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30496A" w:rsidRPr="008F6096" w:rsidRDefault="0030496A" w:rsidP="0030496A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:rsidR="0030496A" w:rsidRPr="008F6096" w:rsidRDefault="0030496A" w:rsidP="0030496A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30496A" w:rsidRPr="009C000E" w:rsidTr="004050BA">
        <w:trPr>
          <w:trHeight w:val="790"/>
        </w:trPr>
        <w:tc>
          <w:tcPr>
            <w:tcW w:w="534" w:type="dxa"/>
            <w:vAlign w:val="center"/>
          </w:tcPr>
          <w:p w:rsidR="0030496A" w:rsidRPr="009C000E" w:rsidRDefault="0030496A" w:rsidP="0030496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30496A" w:rsidRDefault="0030496A" w:rsidP="0030496A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:rsidR="0030496A" w:rsidRDefault="0030496A" w:rsidP="0030496A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:rsidR="0030496A" w:rsidRDefault="0030496A" w:rsidP="0030496A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B63123" w:rsidRPr="009C000E" w:rsidRDefault="00B63123" w:rsidP="00B63123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B63123" w:rsidRPr="009C000E" w:rsidSect="001A54B3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9F" w:rsidRDefault="00B2029F" w:rsidP="008B63F1">
      <w:r>
        <w:separator/>
      </w:r>
    </w:p>
  </w:endnote>
  <w:endnote w:type="continuationSeparator" w:id="0">
    <w:p w:rsidR="00B2029F" w:rsidRDefault="00B2029F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02949"/>
      <w:docPartObj>
        <w:docPartGallery w:val="Page Numbers (Bottom of Page)"/>
        <w:docPartUnique/>
      </w:docPartObj>
    </w:sdtPr>
    <w:sdtEndPr/>
    <w:sdtContent>
      <w:p w:rsidR="004050BA" w:rsidRDefault="004050B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2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BA" w:rsidRDefault="004050BA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9F" w:rsidRDefault="00B2029F" w:rsidP="008B63F1">
      <w:r>
        <w:separator/>
      </w:r>
    </w:p>
  </w:footnote>
  <w:footnote w:type="continuationSeparator" w:id="0">
    <w:p w:rsidR="00B2029F" w:rsidRDefault="00B2029F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D8A2343"/>
    <w:multiLevelType w:val="hybridMultilevel"/>
    <w:tmpl w:val="9384AA38"/>
    <w:lvl w:ilvl="0" w:tplc="7046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0E946B21"/>
    <w:multiLevelType w:val="hybridMultilevel"/>
    <w:tmpl w:val="990AC27E"/>
    <w:lvl w:ilvl="0" w:tplc="0568A70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17BA783A"/>
    <w:multiLevelType w:val="hybridMultilevel"/>
    <w:tmpl w:val="D05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A775C8"/>
    <w:multiLevelType w:val="hybridMultilevel"/>
    <w:tmpl w:val="81EC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2DC22A23"/>
    <w:multiLevelType w:val="hybridMultilevel"/>
    <w:tmpl w:val="60005D28"/>
    <w:lvl w:ilvl="0" w:tplc="F08C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0294C2B"/>
    <w:multiLevelType w:val="hybridMultilevel"/>
    <w:tmpl w:val="B74EE350"/>
    <w:lvl w:ilvl="0" w:tplc="03BA71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4" w15:restartNumberingAfterBreak="0">
    <w:nsid w:val="335746C2"/>
    <w:multiLevelType w:val="hybridMultilevel"/>
    <w:tmpl w:val="588EA78E"/>
    <w:lvl w:ilvl="0" w:tplc="EB7C9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6330403"/>
    <w:multiLevelType w:val="hybridMultilevel"/>
    <w:tmpl w:val="B5A4F614"/>
    <w:lvl w:ilvl="0" w:tplc="E0E42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9" w15:restartNumberingAfterBreak="0">
    <w:nsid w:val="48B50836"/>
    <w:multiLevelType w:val="hybridMultilevel"/>
    <w:tmpl w:val="5A20FAE6"/>
    <w:lvl w:ilvl="0" w:tplc="E7903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6B52A7"/>
    <w:multiLevelType w:val="hybridMultilevel"/>
    <w:tmpl w:val="31783C14"/>
    <w:lvl w:ilvl="0" w:tplc="11068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3" w15:restartNumberingAfterBreak="0">
    <w:nsid w:val="5C3641FD"/>
    <w:multiLevelType w:val="hybridMultilevel"/>
    <w:tmpl w:val="63924228"/>
    <w:lvl w:ilvl="0" w:tplc="3794A00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 w15:restartNumberingAfterBreak="0">
    <w:nsid w:val="5FE822A2"/>
    <w:multiLevelType w:val="hybridMultilevel"/>
    <w:tmpl w:val="98B858BC"/>
    <w:lvl w:ilvl="0" w:tplc="C2F278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4354BA"/>
    <w:multiLevelType w:val="hybridMultilevel"/>
    <w:tmpl w:val="14402BC4"/>
    <w:lvl w:ilvl="0" w:tplc="4C420F3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3837658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8" w15:restartNumberingAfterBreak="0">
    <w:nsid w:val="6DE94D4D"/>
    <w:multiLevelType w:val="hybridMultilevel"/>
    <w:tmpl w:val="1BB2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0"/>
  </w:num>
  <w:num w:numId="4">
    <w:abstractNumId w:val="45"/>
  </w:num>
  <w:num w:numId="5">
    <w:abstractNumId w:val="40"/>
  </w:num>
  <w:num w:numId="6">
    <w:abstractNumId w:val="55"/>
  </w:num>
  <w:num w:numId="7">
    <w:abstractNumId w:val="49"/>
  </w:num>
  <w:num w:numId="8">
    <w:abstractNumId w:val="48"/>
  </w:num>
  <w:num w:numId="9">
    <w:abstractNumId w:val="52"/>
  </w:num>
  <w:num w:numId="10">
    <w:abstractNumId w:val="33"/>
  </w:num>
  <w:num w:numId="11">
    <w:abstractNumId w:val="55"/>
  </w:num>
  <w:num w:numId="12">
    <w:abstractNumId w:val="55"/>
  </w:num>
  <w:num w:numId="13">
    <w:abstractNumId w:val="50"/>
  </w:num>
  <w:num w:numId="14">
    <w:abstractNumId w:val="34"/>
  </w:num>
  <w:num w:numId="15">
    <w:abstractNumId w:val="42"/>
  </w:num>
  <w:num w:numId="16">
    <w:abstractNumId w:val="5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54"/>
  </w:num>
  <w:num w:numId="23">
    <w:abstractNumId w:val="44"/>
  </w:num>
  <w:num w:numId="24">
    <w:abstractNumId w:val="56"/>
  </w:num>
  <w:num w:numId="25">
    <w:abstractNumId w:val="41"/>
  </w:num>
  <w:num w:numId="26">
    <w:abstractNumId w:val="36"/>
  </w:num>
  <w:num w:numId="27">
    <w:abstractNumId w:val="47"/>
  </w:num>
  <w:num w:numId="28">
    <w:abstractNumId w:val="58"/>
  </w:num>
  <w:num w:numId="29">
    <w:abstractNumId w:val="51"/>
  </w:num>
  <w:num w:numId="30">
    <w:abstractNumId w:val="35"/>
  </w:num>
  <w:num w:numId="31">
    <w:abstractNumId w:val="37"/>
  </w:num>
  <w:num w:numId="32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2A23"/>
    <w:rsid w:val="000134E0"/>
    <w:rsid w:val="00014F3F"/>
    <w:rsid w:val="00016D21"/>
    <w:rsid w:val="0001759F"/>
    <w:rsid w:val="000218FA"/>
    <w:rsid w:val="00023150"/>
    <w:rsid w:val="00026765"/>
    <w:rsid w:val="00045687"/>
    <w:rsid w:val="0004696D"/>
    <w:rsid w:val="0006097B"/>
    <w:rsid w:val="00063CFC"/>
    <w:rsid w:val="00066FF4"/>
    <w:rsid w:val="00073F81"/>
    <w:rsid w:val="0007636D"/>
    <w:rsid w:val="00081DDC"/>
    <w:rsid w:val="00083872"/>
    <w:rsid w:val="0008513E"/>
    <w:rsid w:val="000917AA"/>
    <w:rsid w:val="00095307"/>
    <w:rsid w:val="000A1B80"/>
    <w:rsid w:val="000A2144"/>
    <w:rsid w:val="000A7A54"/>
    <w:rsid w:val="000B2583"/>
    <w:rsid w:val="000B36F1"/>
    <w:rsid w:val="000D27CE"/>
    <w:rsid w:val="000D3A60"/>
    <w:rsid w:val="000D6517"/>
    <w:rsid w:val="000F4BE3"/>
    <w:rsid w:val="000F5B37"/>
    <w:rsid w:val="000F5F72"/>
    <w:rsid w:val="000F7F52"/>
    <w:rsid w:val="00107328"/>
    <w:rsid w:val="001141FC"/>
    <w:rsid w:val="001172EF"/>
    <w:rsid w:val="00123789"/>
    <w:rsid w:val="00136761"/>
    <w:rsid w:val="00145A5B"/>
    <w:rsid w:val="00151BED"/>
    <w:rsid w:val="00161D74"/>
    <w:rsid w:val="001746B2"/>
    <w:rsid w:val="00174B31"/>
    <w:rsid w:val="0017581C"/>
    <w:rsid w:val="00182BAC"/>
    <w:rsid w:val="00183E31"/>
    <w:rsid w:val="00195B58"/>
    <w:rsid w:val="001A54B3"/>
    <w:rsid w:val="001A6751"/>
    <w:rsid w:val="001B57DC"/>
    <w:rsid w:val="001B7D94"/>
    <w:rsid w:val="001C298D"/>
    <w:rsid w:val="001D0460"/>
    <w:rsid w:val="001D185E"/>
    <w:rsid w:val="001D2317"/>
    <w:rsid w:val="001E5ADA"/>
    <w:rsid w:val="001F2A1C"/>
    <w:rsid w:val="0020367A"/>
    <w:rsid w:val="0021110D"/>
    <w:rsid w:val="00224E74"/>
    <w:rsid w:val="002257CF"/>
    <w:rsid w:val="0023102B"/>
    <w:rsid w:val="002317CF"/>
    <w:rsid w:val="00241A7C"/>
    <w:rsid w:val="00245A6A"/>
    <w:rsid w:val="00266A89"/>
    <w:rsid w:val="002735CA"/>
    <w:rsid w:val="00290FA7"/>
    <w:rsid w:val="002A2044"/>
    <w:rsid w:val="002A4165"/>
    <w:rsid w:val="002B21CC"/>
    <w:rsid w:val="002C0B6B"/>
    <w:rsid w:val="002C3B41"/>
    <w:rsid w:val="002C7105"/>
    <w:rsid w:val="002C7FC8"/>
    <w:rsid w:val="002E7A18"/>
    <w:rsid w:val="002F4BA4"/>
    <w:rsid w:val="002F7B94"/>
    <w:rsid w:val="0030276E"/>
    <w:rsid w:val="0030496A"/>
    <w:rsid w:val="00305201"/>
    <w:rsid w:val="00307D3F"/>
    <w:rsid w:val="0031011E"/>
    <w:rsid w:val="00311870"/>
    <w:rsid w:val="00317D9E"/>
    <w:rsid w:val="003209EC"/>
    <w:rsid w:val="00326C2A"/>
    <w:rsid w:val="00330BFF"/>
    <w:rsid w:val="00342A72"/>
    <w:rsid w:val="0036055A"/>
    <w:rsid w:val="00360AB7"/>
    <w:rsid w:val="00362435"/>
    <w:rsid w:val="0037039B"/>
    <w:rsid w:val="00370CC4"/>
    <w:rsid w:val="003744B1"/>
    <w:rsid w:val="00375FB1"/>
    <w:rsid w:val="00377235"/>
    <w:rsid w:val="0039052F"/>
    <w:rsid w:val="0039386B"/>
    <w:rsid w:val="00394F90"/>
    <w:rsid w:val="003A09B9"/>
    <w:rsid w:val="003A7445"/>
    <w:rsid w:val="003B3602"/>
    <w:rsid w:val="003D00CD"/>
    <w:rsid w:val="003D2261"/>
    <w:rsid w:val="003D47D2"/>
    <w:rsid w:val="003D5FD0"/>
    <w:rsid w:val="003D6226"/>
    <w:rsid w:val="003D7C72"/>
    <w:rsid w:val="003E5CAE"/>
    <w:rsid w:val="003F1E34"/>
    <w:rsid w:val="003F2B97"/>
    <w:rsid w:val="0040459F"/>
    <w:rsid w:val="004050BA"/>
    <w:rsid w:val="00405A31"/>
    <w:rsid w:val="004112A0"/>
    <w:rsid w:val="0041464D"/>
    <w:rsid w:val="004156A6"/>
    <w:rsid w:val="00425C03"/>
    <w:rsid w:val="00430E23"/>
    <w:rsid w:val="00433F54"/>
    <w:rsid w:val="00434ADC"/>
    <w:rsid w:val="004574B5"/>
    <w:rsid w:val="00457F54"/>
    <w:rsid w:val="004642D9"/>
    <w:rsid w:val="00477A94"/>
    <w:rsid w:val="00482A34"/>
    <w:rsid w:val="00483A6A"/>
    <w:rsid w:val="00484006"/>
    <w:rsid w:val="00497F95"/>
    <w:rsid w:val="004A14C7"/>
    <w:rsid w:val="004A63C2"/>
    <w:rsid w:val="004B3F85"/>
    <w:rsid w:val="004C69B2"/>
    <w:rsid w:val="004F1E4E"/>
    <w:rsid w:val="004F3FD9"/>
    <w:rsid w:val="00505A63"/>
    <w:rsid w:val="00525662"/>
    <w:rsid w:val="0053143F"/>
    <w:rsid w:val="005421F1"/>
    <w:rsid w:val="00542482"/>
    <w:rsid w:val="00542780"/>
    <w:rsid w:val="00544031"/>
    <w:rsid w:val="005468F4"/>
    <w:rsid w:val="00552525"/>
    <w:rsid w:val="005547C2"/>
    <w:rsid w:val="00585AD1"/>
    <w:rsid w:val="00586152"/>
    <w:rsid w:val="00587D9E"/>
    <w:rsid w:val="0059177A"/>
    <w:rsid w:val="0059498F"/>
    <w:rsid w:val="005968B4"/>
    <w:rsid w:val="005B64B7"/>
    <w:rsid w:val="005C3D71"/>
    <w:rsid w:val="005D2212"/>
    <w:rsid w:val="005D3A15"/>
    <w:rsid w:val="005D55DE"/>
    <w:rsid w:val="005E166A"/>
    <w:rsid w:val="005F02C9"/>
    <w:rsid w:val="00613AF9"/>
    <w:rsid w:val="0062259F"/>
    <w:rsid w:val="0062405A"/>
    <w:rsid w:val="00625065"/>
    <w:rsid w:val="00625251"/>
    <w:rsid w:val="0063073E"/>
    <w:rsid w:val="00631CFD"/>
    <w:rsid w:val="00632623"/>
    <w:rsid w:val="006353A8"/>
    <w:rsid w:val="00643B79"/>
    <w:rsid w:val="00643FA1"/>
    <w:rsid w:val="006514B7"/>
    <w:rsid w:val="00652029"/>
    <w:rsid w:val="00655CE4"/>
    <w:rsid w:val="00681983"/>
    <w:rsid w:val="00682340"/>
    <w:rsid w:val="006B3D41"/>
    <w:rsid w:val="006E5127"/>
    <w:rsid w:val="006F2D63"/>
    <w:rsid w:val="00706BBC"/>
    <w:rsid w:val="00716C32"/>
    <w:rsid w:val="00721D49"/>
    <w:rsid w:val="00724DF5"/>
    <w:rsid w:val="00727EF9"/>
    <w:rsid w:val="00736034"/>
    <w:rsid w:val="007411EC"/>
    <w:rsid w:val="007428CD"/>
    <w:rsid w:val="00754340"/>
    <w:rsid w:val="007605BA"/>
    <w:rsid w:val="0076334E"/>
    <w:rsid w:val="007728D2"/>
    <w:rsid w:val="00772990"/>
    <w:rsid w:val="00784789"/>
    <w:rsid w:val="007849D6"/>
    <w:rsid w:val="00785694"/>
    <w:rsid w:val="00791F0B"/>
    <w:rsid w:val="00797F24"/>
    <w:rsid w:val="007A44ED"/>
    <w:rsid w:val="007B45D7"/>
    <w:rsid w:val="007C311C"/>
    <w:rsid w:val="007C7A89"/>
    <w:rsid w:val="007D3B96"/>
    <w:rsid w:val="007E3D14"/>
    <w:rsid w:val="007F006B"/>
    <w:rsid w:val="007F2F0B"/>
    <w:rsid w:val="007F4BB4"/>
    <w:rsid w:val="007F6EF3"/>
    <w:rsid w:val="007F79E3"/>
    <w:rsid w:val="00812B82"/>
    <w:rsid w:val="00814C37"/>
    <w:rsid w:val="00823C8F"/>
    <w:rsid w:val="008318B7"/>
    <w:rsid w:val="00843ED1"/>
    <w:rsid w:val="00845009"/>
    <w:rsid w:val="00847D7D"/>
    <w:rsid w:val="00850CF8"/>
    <w:rsid w:val="00873918"/>
    <w:rsid w:val="00876F7D"/>
    <w:rsid w:val="00881180"/>
    <w:rsid w:val="008821DC"/>
    <w:rsid w:val="00890F7F"/>
    <w:rsid w:val="008960C4"/>
    <w:rsid w:val="008A0F3C"/>
    <w:rsid w:val="008A6FE4"/>
    <w:rsid w:val="008B54A2"/>
    <w:rsid w:val="008B63F1"/>
    <w:rsid w:val="008C21F5"/>
    <w:rsid w:val="008C56FA"/>
    <w:rsid w:val="008D7563"/>
    <w:rsid w:val="008F2A8F"/>
    <w:rsid w:val="00904ADA"/>
    <w:rsid w:val="00904E82"/>
    <w:rsid w:val="0090772A"/>
    <w:rsid w:val="00907902"/>
    <w:rsid w:val="0091294A"/>
    <w:rsid w:val="00922498"/>
    <w:rsid w:val="009302D5"/>
    <w:rsid w:val="009319EF"/>
    <w:rsid w:val="009323E0"/>
    <w:rsid w:val="00933180"/>
    <w:rsid w:val="00933791"/>
    <w:rsid w:val="009412F7"/>
    <w:rsid w:val="00942C8A"/>
    <w:rsid w:val="00953308"/>
    <w:rsid w:val="00954000"/>
    <w:rsid w:val="00956101"/>
    <w:rsid w:val="0096366D"/>
    <w:rsid w:val="00971F87"/>
    <w:rsid w:val="00975FF7"/>
    <w:rsid w:val="00984118"/>
    <w:rsid w:val="009979F5"/>
    <w:rsid w:val="009B0F30"/>
    <w:rsid w:val="009B6210"/>
    <w:rsid w:val="009E237A"/>
    <w:rsid w:val="009E51E8"/>
    <w:rsid w:val="009E5AB4"/>
    <w:rsid w:val="00A22F9C"/>
    <w:rsid w:val="00A234C8"/>
    <w:rsid w:val="00A24593"/>
    <w:rsid w:val="00A36BCE"/>
    <w:rsid w:val="00A37E38"/>
    <w:rsid w:val="00A43E35"/>
    <w:rsid w:val="00A65A24"/>
    <w:rsid w:val="00A74156"/>
    <w:rsid w:val="00A76005"/>
    <w:rsid w:val="00A96648"/>
    <w:rsid w:val="00A9745F"/>
    <w:rsid w:val="00AB0D2C"/>
    <w:rsid w:val="00AB1539"/>
    <w:rsid w:val="00AB465F"/>
    <w:rsid w:val="00AB6613"/>
    <w:rsid w:val="00AC08EB"/>
    <w:rsid w:val="00AC6249"/>
    <w:rsid w:val="00AD456D"/>
    <w:rsid w:val="00AE3211"/>
    <w:rsid w:val="00AF5514"/>
    <w:rsid w:val="00B028B5"/>
    <w:rsid w:val="00B06EE3"/>
    <w:rsid w:val="00B147FA"/>
    <w:rsid w:val="00B14937"/>
    <w:rsid w:val="00B2029F"/>
    <w:rsid w:val="00B3302B"/>
    <w:rsid w:val="00B62E99"/>
    <w:rsid w:val="00B62FD8"/>
    <w:rsid w:val="00B63123"/>
    <w:rsid w:val="00B73BE5"/>
    <w:rsid w:val="00B75BC8"/>
    <w:rsid w:val="00B81B6F"/>
    <w:rsid w:val="00BA2DD7"/>
    <w:rsid w:val="00BA4361"/>
    <w:rsid w:val="00BB24AF"/>
    <w:rsid w:val="00BB4524"/>
    <w:rsid w:val="00BC2592"/>
    <w:rsid w:val="00BC3CD4"/>
    <w:rsid w:val="00BC49B7"/>
    <w:rsid w:val="00BD6A62"/>
    <w:rsid w:val="00BE09FC"/>
    <w:rsid w:val="00BE7870"/>
    <w:rsid w:val="00BF6C8C"/>
    <w:rsid w:val="00C009C2"/>
    <w:rsid w:val="00C10F46"/>
    <w:rsid w:val="00C16841"/>
    <w:rsid w:val="00C20DFA"/>
    <w:rsid w:val="00C214E9"/>
    <w:rsid w:val="00C2611D"/>
    <w:rsid w:val="00C26D4D"/>
    <w:rsid w:val="00C30061"/>
    <w:rsid w:val="00C321A2"/>
    <w:rsid w:val="00C355BE"/>
    <w:rsid w:val="00C60110"/>
    <w:rsid w:val="00C64E06"/>
    <w:rsid w:val="00C71653"/>
    <w:rsid w:val="00C734EC"/>
    <w:rsid w:val="00C76660"/>
    <w:rsid w:val="00C81251"/>
    <w:rsid w:val="00C82113"/>
    <w:rsid w:val="00C830A8"/>
    <w:rsid w:val="00C8342F"/>
    <w:rsid w:val="00C84320"/>
    <w:rsid w:val="00CE4593"/>
    <w:rsid w:val="00CE5E37"/>
    <w:rsid w:val="00CF27FE"/>
    <w:rsid w:val="00CF61EA"/>
    <w:rsid w:val="00D00841"/>
    <w:rsid w:val="00D10E1C"/>
    <w:rsid w:val="00D10FC8"/>
    <w:rsid w:val="00D12731"/>
    <w:rsid w:val="00D13E82"/>
    <w:rsid w:val="00D208FA"/>
    <w:rsid w:val="00D2118A"/>
    <w:rsid w:val="00D35353"/>
    <w:rsid w:val="00D3718B"/>
    <w:rsid w:val="00D37829"/>
    <w:rsid w:val="00D4120B"/>
    <w:rsid w:val="00D44C64"/>
    <w:rsid w:val="00D5519F"/>
    <w:rsid w:val="00D6465F"/>
    <w:rsid w:val="00D66451"/>
    <w:rsid w:val="00D70BAF"/>
    <w:rsid w:val="00D72650"/>
    <w:rsid w:val="00D72E02"/>
    <w:rsid w:val="00D75130"/>
    <w:rsid w:val="00D75363"/>
    <w:rsid w:val="00D8469B"/>
    <w:rsid w:val="00D954D5"/>
    <w:rsid w:val="00DA34D4"/>
    <w:rsid w:val="00DA6268"/>
    <w:rsid w:val="00DB5C32"/>
    <w:rsid w:val="00DC327A"/>
    <w:rsid w:val="00DD3B9F"/>
    <w:rsid w:val="00DF16FB"/>
    <w:rsid w:val="00DF66EC"/>
    <w:rsid w:val="00DF6B40"/>
    <w:rsid w:val="00E10E9E"/>
    <w:rsid w:val="00E14462"/>
    <w:rsid w:val="00E162CD"/>
    <w:rsid w:val="00E166BA"/>
    <w:rsid w:val="00E2363D"/>
    <w:rsid w:val="00E24A36"/>
    <w:rsid w:val="00E2594D"/>
    <w:rsid w:val="00E36D67"/>
    <w:rsid w:val="00E40014"/>
    <w:rsid w:val="00E45F67"/>
    <w:rsid w:val="00E47D8F"/>
    <w:rsid w:val="00E55A87"/>
    <w:rsid w:val="00E55AFA"/>
    <w:rsid w:val="00E6326B"/>
    <w:rsid w:val="00E63D32"/>
    <w:rsid w:val="00E646CC"/>
    <w:rsid w:val="00E64FAD"/>
    <w:rsid w:val="00E8240B"/>
    <w:rsid w:val="00E826DF"/>
    <w:rsid w:val="00E844C4"/>
    <w:rsid w:val="00E84FB6"/>
    <w:rsid w:val="00E86461"/>
    <w:rsid w:val="00E92F72"/>
    <w:rsid w:val="00EA4227"/>
    <w:rsid w:val="00EA5074"/>
    <w:rsid w:val="00EA7A35"/>
    <w:rsid w:val="00EB10FE"/>
    <w:rsid w:val="00EB2F1A"/>
    <w:rsid w:val="00EB5169"/>
    <w:rsid w:val="00EC249A"/>
    <w:rsid w:val="00EC5750"/>
    <w:rsid w:val="00EC70C2"/>
    <w:rsid w:val="00EE1D2C"/>
    <w:rsid w:val="00EF04A0"/>
    <w:rsid w:val="00EF184F"/>
    <w:rsid w:val="00EF4579"/>
    <w:rsid w:val="00F00AD7"/>
    <w:rsid w:val="00F12F49"/>
    <w:rsid w:val="00F16F92"/>
    <w:rsid w:val="00F3159E"/>
    <w:rsid w:val="00F319BA"/>
    <w:rsid w:val="00F31B93"/>
    <w:rsid w:val="00F401E9"/>
    <w:rsid w:val="00F421A4"/>
    <w:rsid w:val="00F60FAC"/>
    <w:rsid w:val="00F61CE9"/>
    <w:rsid w:val="00F64504"/>
    <w:rsid w:val="00F66092"/>
    <w:rsid w:val="00F83EFC"/>
    <w:rsid w:val="00FA12B8"/>
    <w:rsid w:val="00FA2265"/>
    <w:rsid w:val="00FB07DA"/>
    <w:rsid w:val="00FC6E6E"/>
    <w:rsid w:val="00FD4304"/>
    <w:rsid w:val="00FF1D4B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1A2A8-3F56-4762-ACBD-907199E7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F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f2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character" w:customStyle="1" w:styleId="62">
    <w:name w:val="Основной текст (6)_"/>
    <w:basedOn w:val="a1"/>
    <w:link w:val="63"/>
    <w:rsid w:val="00CF27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CF27FE"/>
    <w:pPr>
      <w:shd w:val="clear" w:color="auto" w:fill="FFFFFF"/>
      <w:autoSpaceDE/>
      <w:autoSpaceDN/>
      <w:adjustRightInd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2d">
    <w:name w:val="Стиль Заголовок 2 + по центру"/>
    <w:basedOn w:val="2"/>
    <w:rsid w:val="00C20DFA"/>
    <w:pPr>
      <w:numPr>
        <w:ilvl w:val="0"/>
        <w:numId w:val="0"/>
      </w:numPr>
      <w:suppressAutoHyphens w:val="0"/>
      <w:spacing w:before="240" w:after="240"/>
    </w:pPr>
    <w:rPr>
      <w:rFonts w:ascii="Arial" w:hAnsi="Arial"/>
      <w:i/>
      <w:iCs/>
      <w:sz w:val="28"/>
      <w:szCs w:val="20"/>
      <w:lang w:eastAsia="ru-RU"/>
    </w:rPr>
  </w:style>
  <w:style w:type="paragraph" w:customStyle="1" w:styleId="Default">
    <w:name w:val="Default"/>
    <w:rsid w:val="00B631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://www.gks.ru/wps/wcm/connect/rosstat_main/rosstat/ru/statistics/publications/pl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www.fedst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FEDF-D237-48A4-A9EF-B502DE24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22</cp:revision>
  <dcterms:created xsi:type="dcterms:W3CDTF">2019-02-27T09:15:00Z</dcterms:created>
  <dcterms:modified xsi:type="dcterms:W3CDTF">2022-09-14T09:38:00Z</dcterms:modified>
</cp:coreProperties>
</file>