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1C6E" w:rsidRPr="0055493C" w:rsidRDefault="00145323" w:rsidP="00351C6E">
      <w:pPr>
        <w:widowControl w:val="0"/>
        <w:suppressAutoHyphens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76.5pt;mso-position-horizontal-relative:char;mso-position-vertical-relative:line">
            <v:imagedata r:id="rId8" o:title=""/>
          </v:shape>
        </w:pict>
      </w:r>
    </w:p>
    <w:p w:rsidR="009C6CA6" w:rsidRDefault="009C6CA6" w:rsidP="009C6CA6">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9C6CA6" w:rsidRDefault="009C6CA6" w:rsidP="009C6CA6">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9C6CA6" w:rsidRPr="006E3A4A" w:rsidRDefault="009C6CA6" w:rsidP="009C6CA6">
      <w:pPr>
        <w:pStyle w:val="a0"/>
        <w:spacing w:before="8" w:after="0"/>
        <w:jc w:val="center"/>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9C6CA6" w:rsidRPr="00683121" w:rsidRDefault="009C6CA6" w:rsidP="009C6CA6">
      <w:pPr>
        <w:spacing w:after="120"/>
        <w:rPr>
          <w:sz w:val="28"/>
        </w:rPr>
      </w:pPr>
    </w:p>
    <w:p w:rsidR="00145323" w:rsidRDefault="00145323" w:rsidP="00145323">
      <w:pPr>
        <w:pStyle w:val="a0"/>
        <w:spacing w:before="8" w:after="0"/>
        <w:rPr>
          <w:sz w:val="25"/>
        </w:rPr>
      </w:pPr>
      <w:r>
        <w:rPr>
          <w:sz w:val="25"/>
        </w:rPr>
        <w:t>Принято:</w:t>
      </w:r>
    </w:p>
    <w:p w:rsidR="00145323" w:rsidRDefault="00145323" w:rsidP="00145323">
      <w:pPr>
        <w:pStyle w:val="a0"/>
        <w:spacing w:before="8" w:after="0"/>
        <w:rPr>
          <w:sz w:val="25"/>
        </w:rPr>
      </w:pPr>
      <w:r>
        <w:rPr>
          <w:sz w:val="25"/>
        </w:rPr>
        <w:t xml:space="preserve">Решение Ученого совета </w:t>
      </w:r>
    </w:p>
    <w:p w:rsidR="00145323" w:rsidRDefault="00145323" w:rsidP="00145323">
      <w:pPr>
        <w:pStyle w:val="a0"/>
        <w:spacing w:before="8" w:after="0"/>
        <w:rPr>
          <w:sz w:val="25"/>
        </w:rPr>
      </w:pPr>
      <w:r>
        <w:rPr>
          <w:sz w:val="25"/>
        </w:rPr>
        <w:t>От «13» мая 2020 г.</w:t>
      </w:r>
    </w:p>
    <w:p w:rsidR="00145323" w:rsidRDefault="00145323" w:rsidP="00145323">
      <w:pPr>
        <w:pStyle w:val="a0"/>
        <w:spacing w:before="8" w:after="0"/>
        <w:rPr>
          <w:sz w:val="25"/>
        </w:rPr>
      </w:pPr>
      <w:r>
        <w:rPr>
          <w:sz w:val="25"/>
        </w:rPr>
        <w:t>Протокол №7</w:t>
      </w: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tabs>
          <w:tab w:val="left" w:pos="709"/>
        </w:tabs>
        <w:suppressAutoHyphens w:val="0"/>
        <w:jc w:val="center"/>
        <w:rPr>
          <w:rFonts w:ascii="Calibri" w:eastAsia="Calibri" w:hAnsi="Calibri" w:cs="Calibri"/>
          <w:sz w:val="22"/>
          <w:szCs w:val="22"/>
        </w:rPr>
      </w:pPr>
      <w:r w:rsidRPr="0055493C">
        <w:rPr>
          <w:rFonts w:eastAsia="Calibri"/>
          <w:b/>
          <w:bCs/>
          <w:spacing w:val="-10"/>
          <w:sz w:val="32"/>
          <w:szCs w:val="32"/>
          <w:lang w:eastAsia="ru-RU"/>
        </w:rPr>
        <w:t>Рабочая программа дисциплины</w:t>
      </w:r>
    </w:p>
    <w:p w:rsidR="00351C6E" w:rsidRPr="0055493C" w:rsidRDefault="00351C6E" w:rsidP="00351C6E">
      <w:pPr>
        <w:tabs>
          <w:tab w:val="left" w:pos="709"/>
        </w:tabs>
        <w:suppressAutoHyphens w:val="0"/>
        <w:jc w:val="center"/>
        <w:rPr>
          <w:rFonts w:eastAsia="Calibri"/>
          <w:b/>
          <w:bCs/>
          <w:spacing w:val="-10"/>
          <w:sz w:val="32"/>
          <w:szCs w:val="32"/>
          <w:lang w:eastAsia="ru-RU"/>
        </w:rPr>
      </w:pPr>
      <w:r>
        <w:rPr>
          <w:rFonts w:eastAsia="Calibri"/>
          <w:b/>
          <w:bCs/>
          <w:spacing w:val="-10"/>
          <w:sz w:val="32"/>
          <w:szCs w:val="32"/>
          <w:lang w:eastAsia="ru-RU"/>
        </w:rPr>
        <w:t>Основы делопроизводства</w:t>
      </w:r>
    </w:p>
    <w:p w:rsidR="00351C6E" w:rsidRPr="0055493C" w:rsidRDefault="00351C6E" w:rsidP="00351C6E">
      <w:pPr>
        <w:tabs>
          <w:tab w:val="left" w:pos="709"/>
        </w:tabs>
        <w:suppressAutoHyphens w:val="0"/>
        <w:jc w:val="center"/>
        <w:rPr>
          <w:rFonts w:ascii="Calibri" w:eastAsia="Calibri" w:hAnsi="Calibri" w:cs="Calibri"/>
          <w:sz w:val="22"/>
          <w:szCs w:val="22"/>
        </w:rPr>
      </w:pPr>
    </w:p>
    <w:p w:rsidR="00351C6E" w:rsidRPr="0055493C" w:rsidRDefault="00351C6E" w:rsidP="00351C6E">
      <w:pPr>
        <w:suppressAutoHyphens w:val="0"/>
        <w:jc w:val="center"/>
        <w:rPr>
          <w:rFonts w:ascii="Calibri" w:eastAsia="Calibri" w:hAnsi="Calibri" w:cs="Calibri"/>
          <w:sz w:val="22"/>
          <w:szCs w:val="22"/>
        </w:rPr>
      </w:pPr>
      <w:r w:rsidRPr="0055493C">
        <w:rPr>
          <w:rFonts w:eastAsia="Calibri"/>
          <w:b/>
          <w:bCs/>
          <w:sz w:val="32"/>
          <w:szCs w:val="32"/>
          <w:lang w:eastAsia="ru-RU"/>
        </w:rPr>
        <w:t xml:space="preserve">Направление подготовки </w:t>
      </w:r>
    </w:p>
    <w:p w:rsidR="00351C6E" w:rsidRPr="0055493C" w:rsidRDefault="00351C6E" w:rsidP="00351C6E">
      <w:pPr>
        <w:widowControl w:val="0"/>
        <w:suppressAutoHyphens w:val="0"/>
        <w:jc w:val="center"/>
        <w:rPr>
          <w:sz w:val="32"/>
          <w:szCs w:val="32"/>
        </w:rPr>
      </w:pPr>
      <w:r>
        <w:rPr>
          <w:sz w:val="32"/>
          <w:szCs w:val="32"/>
        </w:rPr>
        <w:t xml:space="preserve">38.03.03 </w:t>
      </w:r>
      <w:r w:rsidRPr="0055493C">
        <w:rPr>
          <w:sz w:val="32"/>
          <w:szCs w:val="32"/>
        </w:rPr>
        <w:t>Управление персоналом</w:t>
      </w:r>
    </w:p>
    <w:p w:rsidR="00351C6E" w:rsidRPr="0055493C" w:rsidRDefault="00351C6E" w:rsidP="00351C6E">
      <w:pPr>
        <w:widowControl w:val="0"/>
        <w:suppressAutoHyphens w:val="0"/>
        <w:jc w:val="center"/>
      </w:pPr>
    </w:p>
    <w:p w:rsidR="00351C6E" w:rsidRPr="0055493C" w:rsidRDefault="00351C6E" w:rsidP="00351C6E">
      <w:pPr>
        <w:suppressAutoHyphens w:val="0"/>
        <w:jc w:val="center"/>
        <w:rPr>
          <w:rFonts w:ascii="Calibri" w:eastAsia="Calibri" w:hAnsi="Calibri" w:cs="Calibri"/>
          <w:sz w:val="22"/>
          <w:szCs w:val="22"/>
        </w:rPr>
      </w:pPr>
      <w:r w:rsidRPr="0055493C">
        <w:rPr>
          <w:rFonts w:eastAsia="Calibri"/>
          <w:b/>
          <w:bCs/>
          <w:sz w:val="32"/>
          <w:szCs w:val="32"/>
          <w:lang w:eastAsia="ru-RU"/>
        </w:rPr>
        <w:t>Направленность (профиль) подготовки</w:t>
      </w:r>
    </w:p>
    <w:p w:rsidR="00351C6E" w:rsidRPr="0055493C" w:rsidRDefault="00351C6E" w:rsidP="00351C6E">
      <w:pPr>
        <w:suppressAutoHyphens w:val="0"/>
        <w:jc w:val="center"/>
        <w:rPr>
          <w:sz w:val="32"/>
          <w:szCs w:val="32"/>
        </w:rPr>
      </w:pPr>
      <w:r w:rsidRPr="0055493C">
        <w:rPr>
          <w:sz w:val="32"/>
          <w:szCs w:val="32"/>
        </w:rPr>
        <w:t>Управление персоналом организации</w:t>
      </w:r>
    </w:p>
    <w:p w:rsidR="00351C6E" w:rsidRPr="0055493C" w:rsidRDefault="00351C6E" w:rsidP="00351C6E">
      <w:pPr>
        <w:suppressAutoHyphens w:val="0"/>
        <w:jc w:val="center"/>
        <w:rPr>
          <w:rFonts w:eastAsia="Calibri"/>
          <w:b/>
          <w:bCs/>
          <w:sz w:val="32"/>
          <w:szCs w:val="32"/>
          <w:lang w:eastAsia="ru-RU"/>
        </w:rPr>
      </w:pPr>
    </w:p>
    <w:p w:rsidR="00351C6E" w:rsidRPr="0055493C" w:rsidRDefault="00351C6E" w:rsidP="00351C6E">
      <w:pPr>
        <w:suppressAutoHyphens w:val="0"/>
        <w:jc w:val="center"/>
        <w:rPr>
          <w:rFonts w:ascii="Calibri" w:eastAsia="Calibri" w:hAnsi="Calibri" w:cs="Calibri"/>
          <w:sz w:val="22"/>
          <w:szCs w:val="22"/>
        </w:rPr>
      </w:pPr>
      <w:r w:rsidRPr="0055493C">
        <w:rPr>
          <w:rFonts w:eastAsia="Calibri"/>
          <w:b/>
          <w:bCs/>
          <w:sz w:val="32"/>
          <w:szCs w:val="32"/>
          <w:lang w:eastAsia="ru-RU"/>
        </w:rPr>
        <w:t>Квалификация (степень) выпускника</w:t>
      </w:r>
    </w:p>
    <w:p w:rsidR="00351C6E" w:rsidRPr="0055493C" w:rsidRDefault="00351C6E" w:rsidP="00351C6E">
      <w:pPr>
        <w:suppressAutoHyphens w:val="0"/>
        <w:jc w:val="center"/>
        <w:rPr>
          <w:rFonts w:ascii="Calibri" w:eastAsia="Calibri" w:hAnsi="Calibri" w:cs="Calibri"/>
          <w:sz w:val="22"/>
          <w:szCs w:val="22"/>
        </w:rPr>
      </w:pPr>
      <w:r w:rsidRPr="0055493C">
        <w:rPr>
          <w:rFonts w:eastAsia="Calibri"/>
          <w:bCs/>
          <w:sz w:val="32"/>
          <w:szCs w:val="32"/>
          <w:lang w:eastAsia="ru-RU"/>
        </w:rPr>
        <w:t>Бакалавр</w:t>
      </w:r>
    </w:p>
    <w:p w:rsidR="00351C6E" w:rsidRPr="0055493C" w:rsidRDefault="00351C6E" w:rsidP="00351C6E">
      <w:pPr>
        <w:suppressAutoHyphens w:val="0"/>
        <w:jc w:val="center"/>
        <w:rPr>
          <w:rFonts w:eastAsia="Calibri"/>
          <w:b/>
          <w:bCs/>
          <w:sz w:val="32"/>
          <w:szCs w:val="32"/>
          <w:lang w:eastAsia="ru-RU"/>
        </w:rPr>
      </w:pPr>
    </w:p>
    <w:p w:rsidR="00351C6E" w:rsidRPr="0055493C" w:rsidRDefault="00351C6E" w:rsidP="00351C6E">
      <w:pPr>
        <w:suppressAutoHyphens w:val="0"/>
        <w:jc w:val="center"/>
        <w:rPr>
          <w:rFonts w:ascii="Calibri" w:eastAsia="Calibri" w:hAnsi="Calibri" w:cs="Calibri"/>
          <w:sz w:val="22"/>
          <w:szCs w:val="22"/>
        </w:rPr>
      </w:pPr>
      <w:r w:rsidRPr="0055493C">
        <w:rPr>
          <w:rFonts w:eastAsia="Calibri"/>
          <w:b/>
          <w:bCs/>
          <w:sz w:val="32"/>
          <w:szCs w:val="32"/>
          <w:lang w:eastAsia="ru-RU"/>
        </w:rPr>
        <w:t>Формы обучения</w:t>
      </w:r>
    </w:p>
    <w:p w:rsidR="00351C6E" w:rsidRPr="0055493C" w:rsidRDefault="00351C6E" w:rsidP="00351C6E">
      <w:pPr>
        <w:suppressAutoHyphens w:val="0"/>
        <w:jc w:val="center"/>
        <w:rPr>
          <w:rFonts w:ascii="Calibri" w:eastAsia="Calibri" w:hAnsi="Calibri" w:cs="Calibri"/>
          <w:sz w:val="22"/>
          <w:szCs w:val="22"/>
        </w:rPr>
      </w:pPr>
      <w:r w:rsidRPr="0055493C">
        <w:rPr>
          <w:rFonts w:eastAsia="Calibri"/>
          <w:bCs/>
          <w:sz w:val="32"/>
          <w:szCs w:val="32"/>
          <w:lang w:eastAsia="ru-RU"/>
        </w:rPr>
        <w:t>Заочная</w:t>
      </w: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widowControl w:val="0"/>
        <w:suppressAutoHyphens w:val="0"/>
        <w:jc w:val="center"/>
      </w:pPr>
    </w:p>
    <w:p w:rsidR="00351C6E" w:rsidRPr="0055493C" w:rsidRDefault="00351C6E" w:rsidP="00351C6E">
      <w:pPr>
        <w:tabs>
          <w:tab w:val="left" w:pos="709"/>
        </w:tabs>
        <w:suppressAutoHyphens w:val="0"/>
        <w:spacing w:line="360" w:lineRule="auto"/>
        <w:jc w:val="center"/>
        <w:rPr>
          <w:rFonts w:eastAsia="Calibri"/>
          <w:spacing w:val="-10"/>
          <w:sz w:val="32"/>
          <w:szCs w:val="32"/>
          <w:lang w:eastAsia="ru-RU"/>
        </w:rPr>
      </w:pPr>
      <w:r w:rsidRPr="0055493C">
        <w:rPr>
          <w:rFonts w:eastAsia="Calibri"/>
          <w:spacing w:val="-10"/>
          <w:sz w:val="32"/>
          <w:szCs w:val="32"/>
          <w:lang w:eastAsia="ru-RU"/>
        </w:rPr>
        <w:t>Москва 20</w:t>
      </w:r>
      <w:r w:rsidR="00145323">
        <w:rPr>
          <w:rFonts w:eastAsia="Calibri"/>
          <w:spacing w:val="-10"/>
          <w:sz w:val="32"/>
          <w:szCs w:val="32"/>
          <w:lang w:eastAsia="ru-RU"/>
        </w:rPr>
        <w:t>20</w:t>
      </w:r>
    </w:p>
    <w:p w:rsidR="00351C6E" w:rsidRPr="000F7C90" w:rsidRDefault="00351C6E" w:rsidP="00351C6E">
      <w:pPr>
        <w:suppressAutoHyphens w:val="0"/>
        <w:jc w:val="center"/>
        <w:rPr>
          <w:sz w:val="28"/>
          <w:szCs w:val="28"/>
        </w:rPr>
      </w:pPr>
      <w:r>
        <w:rPr>
          <w:sz w:val="28"/>
          <w:szCs w:val="28"/>
        </w:rPr>
        <w:br w:type="page"/>
      </w:r>
    </w:p>
    <w:p w:rsidR="002913D9" w:rsidRPr="00B956D0" w:rsidRDefault="002913D9" w:rsidP="002913D9">
      <w:pPr>
        <w:widowControl w:val="0"/>
        <w:suppressAutoHyphens w:val="0"/>
        <w:jc w:val="center"/>
      </w:pPr>
      <w:r w:rsidRPr="00B956D0">
        <w:t>СОДЕРЖАНИЕ</w:t>
      </w:r>
    </w:p>
    <w:p w:rsidR="002913D9" w:rsidRPr="00B956D0" w:rsidRDefault="002913D9" w:rsidP="002913D9">
      <w:pPr>
        <w:widowControl w:val="0"/>
        <w:suppressAutoHyphens w:val="0"/>
        <w:jc w:val="center"/>
      </w:pPr>
    </w:p>
    <w:tbl>
      <w:tblPr>
        <w:tblW w:w="10030" w:type="dxa"/>
        <w:tblLook w:val="04A0" w:firstRow="1" w:lastRow="0" w:firstColumn="1" w:lastColumn="0" w:noHBand="0" w:noVBand="1"/>
      </w:tblPr>
      <w:tblGrid>
        <w:gridCol w:w="9180"/>
        <w:gridCol w:w="850"/>
      </w:tblGrid>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2913D9" w:rsidRPr="00B956D0" w:rsidRDefault="002913D9" w:rsidP="00C24D7D">
            <w:pPr>
              <w:widowControl w:val="0"/>
              <w:tabs>
                <w:tab w:val="left" w:pos="0"/>
              </w:tabs>
              <w:suppressAutoHyphens w:val="0"/>
              <w:jc w:val="center"/>
              <w:rPr>
                <w:rFonts w:eastAsia="Calibri"/>
                <w:lang w:val="en-US"/>
              </w:rPr>
            </w:pPr>
            <w:r w:rsidRPr="00B956D0">
              <w:rPr>
                <w:rFonts w:eastAsia="Calibri"/>
                <w:lang w:val="en-US"/>
              </w:rPr>
              <w:t>3</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 xml:space="preserve">Место </w:t>
            </w:r>
            <w:r w:rsidR="003F1E26">
              <w:rPr>
                <w:rFonts w:eastAsia="Calibri"/>
              </w:rPr>
              <w:t xml:space="preserve">учебной </w:t>
            </w:r>
            <w:r w:rsidRPr="00B956D0">
              <w:rPr>
                <w:rFonts w:eastAsia="Calibri"/>
              </w:rPr>
              <w:t xml:space="preserve">дисциплины (модуля) в структуре основной профессиональной образовательной программы бакалавриата </w:t>
            </w:r>
          </w:p>
        </w:tc>
        <w:tc>
          <w:tcPr>
            <w:tcW w:w="850" w:type="dxa"/>
            <w:shd w:val="clear" w:color="auto" w:fill="auto"/>
          </w:tcPr>
          <w:p w:rsidR="002913D9" w:rsidRPr="00ED3DAF" w:rsidRDefault="00ED3DAF" w:rsidP="00C24D7D">
            <w:pPr>
              <w:widowControl w:val="0"/>
              <w:tabs>
                <w:tab w:val="left" w:pos="0"/>
              </w:tabs>
              <w:suppressAutoHyphens w:val="0"/>
              <w:jc w:val="center"/>
              <w:rPr>
                <w:rFonts w:eastAsia="Calibri"/>
              </w:rPr>
            </w:pPr>
            <w:r>
              <w:rPr>
                <w:rFonts w:eastAsia="Calibri"/>
              </w:rPr>
              <w:t>3</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3</w:t>
            </w:r>
          </w:p>
        </w:tc>
      </w:tr>
      <w:tr w:rsidR="002913D9" w:rsidRPr="00B956D0" w:rsidTr="005A3B9A">
        <w:tc>
          <w:tcPr>
            <w:tcW w:w="9180" w:type="dxa"/>
            <w:shd w:val="clear" w:color="auto" w:fill="auto"/>
          </w:tcPr>
          <w:p w:rsidR="002913D9" w:rsidRPr="00B956D0" w:rsidRDefault="00A14518" w:rsidP="00C24D7D">
            <w:pPr>
              <w:widowControl w:val="0"/>
              <w:tabs>
                <w:tab w:val="left" w:pos="0"/>
              </w:tabs>
              <w:suppressAutoHyphens w:val="0"/>
              <w:jc w:val="both"/>
              <w:rPr>
                <w:rFonts w:eastAsia="Calibri"/>
              </w:rPr>
            </w:pPr>
            <w:r>
              <w:rPr>
                <w:rFonts w:eastAsia="Calibri"/>
              </w:rPr>
              <w:t xml:space="preserve">3.1 </w:t>
            </w:r>
            <w:r w:rsidR="002913D9" w:rsidRPr="00B956D0">
              <w:rPr>
                <w:rFonts w:eastAsia="Calibri"/>
              </w:rPr>
              <w:t>Объём дисциплины (модуля) по видам учебных занятий</w:t>
            </w:r>
            <w:r w:rsidR="00C24D7D">
              <w:rPr>
                <w:rFonts w:eastAsia="Calibri"/>
              </w:rPr>
              <w:t xml:space="preserve"> </w:t>
            </w:r>
            <w:r w:rsidR="002913D9" w:rsidRPr="00B956D0">
              <w:rPr>
                <w:rFonts w:eastAsia="Calibri"/>
              </w:rPr>
              <w:t>(в часах)</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4</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5</w:t>
            </w:r>
          </w:p>
        </w:tc>
      </w:tr>
      <w:tr w:rsidR="002913D9" w:rsidRPr="00B956D0" w:rsidTr="005A3B9A">
        <w:tc>
          <w:tcPr>
            <w:tcW w:w="9180" w:type="dxa"/>
            <w:shd w:val="clear" w:color="auto" w:fill="auto"/>
          </w:tcPr>
          <w:p w:rsidR="002913D9" w:rsidRPr="00B956D0" w:rsidRDefault="002913D9" w:rsidP="00C24D7D">
            <w:pPr>
              <w:widowControl w:val="0"/>
              <w:numPr>
                <w:ilvl w:val="1"/>
                <w:numId w:val="5"/>
              </w:numPr>
              <w:tabs>
                <w:tab w:val="left" w:pos="0"/>
              </w:tabs>
              <w:suppressAutoHyphens w:val="0"/>
              <w:autoSpaceDE w:val="0"/>
              <w:ind w:left="0" w:firstLine="0"/>
              <w:jc w:val="both"/>
              <w:rPr>
                <w:rFonts w:eastAsia="Calibri"/>
              </w:rPr>
            </w:pPr>
            <w:r w:rsidRPr="00B956D0">
              <w:rPr>
                <w:rFonts w:eastAsia="Calibri"/>
              </w:rPr>
              <w:t xml:space="preserve"> Разделы дисциплины (модуля) и трудоемкость по видам учебных занятий (в академических часах)</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5</w:t>
            </w:r>
          </w:p>
        </w:tc>
      </w:tr>
      <w:tr w:rsidR="002913D9" w:rsidRPr="00B956D0" w:rsidTr="005A3B9A">
        <w:tc>
          <w:tcPr>
            <w:tcW w:w="9180" w:type="dxa"/>
            <w:shd w:val="clear" w:color="auto" w:fill="auto"/>
          </w:tcPr>
          <w:p w:rsidR="002913D9" w:rsidRPr="00B956D0" w:rsidRDefault="002913D9" w:rsidP="00C24D7D">
            <w:pPr>
              <w:widowControl w:val="0"/>
              <w:numPr>
                <w:ilvl w:val="1"/>
                <w:numId w:val="5"/>
              </w:numPr>
              <w:tabs>
                <w:tab w:val="left" w:pos="0"/>
              </w:tabs>
              <w:suppressAutoHyphens w:val="0"/>
              <w:autoSpaceDE w:val="0"/>
              <w:ind w:left="0" w:firstLine="0"/>
              <w:jc w:val="both"/>
              <w:rPr>
                <w:rFonts w:eastAsia="Calibri"/>
              </w:rPr>
            </w:pPr>
            <w:r w:rsidRPr="00B956D0">
              <w:rPr>
                <w:rFonts w:eastAsia="Calibri"/>
              </w:rPr>
              <w:t xml:space="preserve"> Содержание дисциплины (модуля), структурированное по разделам (темам)</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6</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10</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11</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11</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Современные профессиональные базы данных и информационные справочные системы</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13</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Методические указания для обучающихся по освоению дисциплины (модуля)</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w:t>
            </w:r>
            <w:r w:rsidR="00C24D7D">
              <w:rPr>
                <w:rFonts w:eastAsia="Calibri"/>
              </w:rPr>
              <w:t>3</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Лицензионное программное обеспечение</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17</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2913D9" w:rsidRPr="00B956D0" w:rsidRDefault="00ED3DAF" w:rsidP="00C24D7D">
            <w:pPr>
              <w:widowControl w:val="0"/>
              <w:tabs>
                <w:tab w:val="left" w:pos="0"/>
              </w:tabs>
              <w:suppressAutoHyphens w:val="0"/>
              <w:jc w:val="center"/>
              <w:rPr>
                <w:rFonts w:eastAsia="Calibri"/>
              </w:rPr>
            </w:pPr>
            <w:r>
              <w:rPr>
                <w:rFonts w:eastAsia="Calibri"/>
              </w:rPr>
              <w:t>1</w:t>
            </w:r>
            <w:r w:rsidR="00C24D7D">
              <w:rPr>
                <w:rFonts w:eastAsia="Calibri"/>
              </w:rPr>
              <w:t>7</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18</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Иные сведения и (или) материалы</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18</w:t>
            </w:r>
          </w:p>
        </w:tc>
      </w:tr>
      <w:tr w:rsidR="002913D9" w:rsidRPr="00B956D0" w:rsidTr="005A3B9A">
        <w:tc>
          <w:tcPr>
            <w:tcW w:w="9180" w:type="dxa"/>
            <w:shd w:val="clear" w:color="auto" w:fill="auto"/>
          </w:tcPr>
          <w:p w:rsidR="002913D9" w:rsidRPr="00B956D0" w:rsidRDefault="002913D9" w:rsidP="00C24D7D">
            <w:pPr>
              <w:widowControl w:val="0"/>
              <w:numPr>
                <w:ilvl w:val="1"/>
                <w:numId w:val="5"/>
              </w:numPr>
              <w:tabs>
                <w:tab w:val="left" w:pos="0"/>
              </w:tabs>
              <w:suppressAutoHyphens w:val="0"/>
              <w:autoSpaceDE w:val="0"/>
              <w:ind w:left="0" w:firstLine="0"/>
              <w:jc w:val="both"/>
              <w:rPr>
                <w:rFonts w:eastAsia="Calibri"/>
              </w:rPr>
            </w:pPr>
            <w:r w:rsidRPr="00B956D0">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18</w:t>
            </w:r>
          </w:p>
        </w:tc>
      </w:tr>
      <w:tr w:rsidR="002913D9" w:rsidRPr="00B956D0" w:rsidTr="005A3B9A">
        <w:tc>
          <w:tcPr>
            <w:tcW w:w="9180" w:type="dxa"/>
            <w:shd w:val="clear" w:color="auto" w:fill="auto"/>
          </w:tcPr>
          <w:p w:rsidR="002913D9" w:rsidRPr="00B956D0" w:rsidRDefault="002913D9" w:rsidP="00C24D7D">
            <w:pPr>
              <w:widowControl w:val="0"/>
              <w:numPr>
                <w:ilvl w:val="0"/>
                <w:numId w:val="5"/>
              </w:numPr>
              <w:tabs>
                <w:tab w:val="left" w:pos="0"/>
              </w:tabs>
              <w:suppressAutoHyphens w:val="0"/>
              <w:autoSpaceDE w:val="0"/>
              <w:ind w:left="0" w:firstLine="0"/>
              <w:jc w:val="both"/>
              <w:rPr>
                <w:rFonts w:eastAsia="Calibri"/>
              </w:rPr>
            </w:pPr>
            <w:r w:rsidRPr="00B956D0">
              <w:rPr>
                <w:rFonts w:eastAsia="Calibri"/>
              </w:rPr>
              <w:t xml:space="preserve"> Лист регистрации изменений</w:t>
            </w:r>
          </w:p>
        </w:tc>
        <w:tc>
          <w:tcPr>
            <w:tcW w:w="850" w:type="dxa"/>
            <w:shd w:val="clear" w:color="auto" w:fill="auto"/>
          </w:tcPr>
          <w:p w:rsidR="002913D9" w:rsidRPr="00B956D0" w:rsidRDefault="00C24D7D" w:rsidP="00C24D7D">
            <w:pPr>
              <w:widowControl w:val="0"/>
              <w:tabs>
                <w:tab w:val="left" w:pos="0"/>
              </w:tabs>
              <w:suppressAutoHyphens w:val="0"/>
              <w:jc w:val="center"/>
              <w:rPr>
                <w:rFonts w:eastAsia="Calibri"/>
              </w:rPr>
            </w:pPr>
            <w:r>
              <w:rPr>
                <w:rFonts w:eastAsia="Calibri"/>
              </w:rPr>
              <w:t>19</w:t>
            </w:r>
          </w:p>
        </w:tc>
      </w:tr>
    </w:tbl>
    <w:p w:rsidR="002913D9" w:rsidRPr="00B956D0" w:rsidRDefault="002913D9" w:rsidP="002913D9">
      <w:pPr>
        <w:widowControl w:val="0"/>
        <w:suppressAutoHyphens w:val="0"/>
        <w:jc w:val="center"/>
      </w:pPr>
    </w:p>
    <w:p w:rsidR="00B168D7" w:rsidRDefault="002913D9" w:rsidP="00A14518">
      <w:pPr>
        <w:numPr>
          <w:ilvl w:val="0"/>
          <w:numId w:val="32"/>
        </w:numPr>
        <w:ind w:left="0" w:firstLine="567"/>
        <w:jc w:val="both"/>
        <w:rPr>
          <w:rFonts w:eastAsia="Calibri"/>
          <w:b/>
        </w:rPr>
      </w:pPr>
      <w:r w:rsidRPr="00B956D0">
        <w:br w:type="page"/>
      </w:r>
      <w:r w:rsidR="00B168D7" w:rsidRPr="00DF14E1">
        <w:rPr>
          <w:rFonts w:eastAsia="Calibri"/>
          <w:b/>
        </w:rPr>
        <w:lastRenderedPageBreak/>
        <w:t xml:space="preserve">Перечень планируемых результатов обучения по учебной дисциплине (модулю), соотнесённых с планируемыми результатами </w:t>
      </w:r>
      <w:r w:rsidR="006079BC" w:rsidRPr="00DF14E1">
        <w:rPr>
          <w:rFonts w:eastAsia="Calibri"/>
          <w:b/>
        </w:rPr>
        <w:t>освоения основной</w:t>
      </w:r>
      <w:r w:rsidR="00B168D7" w:rsidRPr="00DF14E1">
        <w:rPr>
          <w:rFonts w:eastAsia="Calibri"/>
          <w:b/>
        </w:rPr>
        <w:t xml:space="preserve"> профессиональной образовательной программы</w:t>
      </w:r>
    </w:p>
    <w:p w:rsidR="00A14518" w:rsidRPr="00DF14E1" w:rsidRDefault="00A14518" w:rsidP="00A14518">
      <w:pPr>
        <w:ind w:left="567"/>
        <w:jc w:val="both"/>
        <w:rPr>
          <w:rFonts w:eastAsia="Calibri"/>
          <w:b/>
        </w:rPr>
      </w:pPr>
    </w:p>
    <w:p w:rsidR="00B168D7" w:rsidRPr="00B168D7" w:rsidRDefault="00B168D7" w:rsidP="00A14518">
      <w:pPr>
        <w:ind w:firstLine="567"/>
        <w:jc w:val="both"/>
        <w:rPr>
          <w:rFonts w:eastAsia="Calibri"/>
        </w:rPr>
      </w:pPr>
      <w:r w:rsidRPr="006079BC">
        <w:rPr>
          <w:rFonts w:eastAsia="Calibri"/>
        </w:rPr>
        <w:t>В</w:t>
      </w:r>
      <w:r w:rsidRPr="00DF14E1">
        <w:rPr>
          <w:rFonts w:eastAsia="Calibri"/>
          <w:b/>
        </w:rPr>
        <w:t xml:space="preserve"> </w:t>
      </w:r>
      <w:r w:rsidRPr="00DF14E1">
        <w:rPr>
          <w:rFonts w:eastAsia="Calibri"/>
        </w:rPr>
        <w:t xml:space="preserve">результате освоения ОПОП </w:t>
      </w:r>
      <w:r w:rsidR="006079BC" w:rsidRPr="00DF14E1">
        <w:rPr>
          <w:rFonts w:eastAsia="Calibri"/>
        </w:rPr>
        <w:t>бакалавриата обучающийся</w:t>
      </w:r>
      <w:r w:rsidRPr="00DF14E1">
        <w:rPr>
          <w:rFonts w:eastAsia="Calibri"/>
        </w:rPr>
        <w:t xml:space="preserve"> должен овладеть следующими </w:t>
      </w:r>
      <w:r w:rsidR="006079BC" w:rsidRPr="00DF14E1">
        <w:rPr>
          <w:rFonts w:eastAsia="Calibri"/>
        </w:rPr>
        <w:t>результатами обучения</w:t>
      </w:r>
      <w:r w:rsidRPr="00DF14E1">
        <w:rPr>
          <w:rFonts w:eastAsia="Calibri"/>
        </w:rPr>
        <w:t xml:space="preserve"> по дисциплине (</w:t>
      </w:r>
      <w:r w:rsidR="006079BC" w:rsidRPr="00DF14E1">
        <w:rPr>
          <w:rFonts w:eastAsia="Calibri"/>
        </w:rPr>
        <w:t xml:space="preserve">модулю) </w:t>
      </w:r>
      <w:r w:rsidRPr="00DF14E1">
        <w:rPr>
          <w:rFonts w:eastAsia="Calibri"/>
        </w:rPr>
        <w:t>Основы делопроизводства:</w:t>
      </w:r>
    </w:p>
    <w:p w:rsidR="00B168D7" w:rsidRPr="00B168D7" w:rsidRDefault="00B168D7" w:rsidP="00A14518">
      <w:pPr>
        <w:ind w:firstLine="567"/>
        <w:jc w:val="both"/>
        <w:rPr>
          <w:rFonts w:eastAsia="Calibri"/>
          <w:b/>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581"/>
        <w:gridCol w:w="4116"/>
        <w:gridCol w:w="3526"/>
      </w:tblGrid>
      <w:tr w:rsidR="00B168D7" w:rsidRPr="00B168D7" w:rsidTr="00A45C70">
        <w:trPr>
          <w:trHeight w:hRule="exact" w:val="920"/>
        </w:trPr>
        <w:tc>
          <w:tcPr>
            <w:tcW w:w="1581" w:type="dxa"/>
            <w:shd w:val="clear" w:color="auto" w:fill="auto"/>
          </w:tcPr>
          <w:p w:rsidR="00B168D7" w:rsidRPr="00B168D7" w:rsidRDefault="00B168D7" w:rsidP="00B168D7">
            <w:pPr>
              <w:tabs>
                <w:tab w:val="left" w:pos="-4820"/>
                <w:tab w:val="left" w:pos="-4253"/>
              </w:tabs>
              <w:suppressAutoHyphens w:val="0"/>
              <w:ind w:right="-2"/>
              <w:jc w:val="both"/>
              <w:rPr>
                <w:b/>
                <w:i/>
              </w:rPr>
            </w:pPr>
            <w:r w:rsidRPr="00B168D7">
              <w:rPr>
                <w:b/>
                <w:i/>
              </w:rPr>
              <w:t>Коды компетенций</w:t>
            </w:r>
          </w:p>
        </w:tc>
        <w:tc>
          <w:tcPr>
            <w:tcW w:w="4116" w:type="dxa"/>
            <w:shd w:val="clear" w:color="auto" w:fill="auto"/>
          </w:tcPr>
          <w:p w:rsidR="00B168D7" w:rsidRPr="00B168D7" w:rsidRDefault="00B168D7" w:rsidP="00B168D7">
            <w:pPr>
              <w:tabs>
                <w:tab w:val="left" w:pos="-4820"/>
                <w:tab w:val="left" w:pos="-4253"/>
              </w:tabs>
              <w:suppressAutoHyphens w:val="0"/>
              <w:ind w:right="-2"/>
              <w:jc w:val="both"/>
              <w:rPr>
                <w:b/>
              </w:rPr>
            </w:pPr>
            <w:r w:rsidRPr="00B168D7">
              <w:rPr>
                <w:b/>
              </w:rPr>
              <w:t>Результаты освоения ОПОП</w:t>
            </w:r>
          </w:p>
          <w:p w:rsidR="00B168D7" w:rsidRPr="00B168D7" w:rsidRDefault="00B168D7" w:rsidP="00B168D7">
            <w:pPr>
              <w:tabs>
                <w:tab w:val="left" w:pos="-4820"/>
                <w:tab w:val="left" w:pos="-4253"/>
              </w:tabs>
              <w:suppressAutoHyphens w:val="0"/>
              <w:ind w:right="-2"/>
              <w:jc w:val="both"/>
              <w:rPr>
                <w:b/>
              </w:rPr>
            </w:pPr>
            <w:r w:rsidRPr="00B168D7">
              <w:rPr>
                <w:b/>
              </w:rPr>
              <w:t xml:space="preserve"> Содержание компетенций</w:t>
            </w:r>
          </w:p>
        </w:tc>
        <w:tc>
          <w:tcPr>
            <w:tcW w:w="3526" w:type="dxa"/>
            <w:shd w:val="clear" w:color="auto" w:fill="auto"/>
          </w:tcPr>
          <w:p w:rsidR="00B168D7" w:rsidRPr="00B168D7" w:rsidRDefault="00B168D7" w:rsidP="00B168D7">
            <w:pPr>
              <w:tabs>
                <w:tab w:val="left" w:pos="-4820"/>
                <w:tab w:val="left" w:pos="-4253"/>
              </w:tabs>
              <w:suppressAutoHyphens w:val="0"/>
              <w:ind w:right="-2"/>
              <w:jc w:val="both"/>
              <w:rPr>
                <w:b/>
              </w:rPr>
            </w:pPr>
            <w:r w:rsidRPr="00B168D7">
              <w:rPr>
                <w:b/>
              </w:rPr>
              <w:t>Перечень планируемых результатов обучения по учебной дисциплине</w:t>
            </w:r>
          </w:p>
        </w:tc>
      </w:tr>
      <w:tr w:rsidR="00B168D7" w:rsidRPr="00B168D7" w:rsidTr="00A45C70">
        <w:trPr>
          <w:trHeight w:val="2760"/>
        </w:trPr>
        <w:tc>
          <w:tcPr>
            <w:tcW w:w="1581" w:type="dxa"/>
            <w:shd w:val="clear" w:color="auto" w:fill="auto"/>
          </w:tcPr>
          <w:p w:rsidR="00B168D7" w:rsidRPr="00B168D7" w:rsidRDefault="00B168D7" w:rsidP="00B168D7">
            <w:pPr>
              <w:widowControl w:val="0"/>
              <w:autoSpaceDE w:val="0"/>
              <w:jc w:val="both"/>
            </w:pPr>
            <w:r w:rsidRPr="00B168D7">
              <w:t>ПК-12</w:t>
            </w:r>
          </w:p>
        </w:tc>
        <w:tc>
          <w:tcPr>
            <w:tcW w:w="4116" w:type="dxa"/>
            <w:shd w:val="clear" w:color="auto" w:fill="auto"/>
          </w:tcPr>
          <w:p w:rsidR="00B168D7" w:rsidRPr="00B168D7" w:rsidRDefault="00A14518" w:rsidP="00B168D7">
            <w:pPr>
              <w:widowControl w:val="0"/>
              <w:autoSpaceDE w:val="0"/>
              <w:jc w:val="both"/>
            </w:pPr>
            <w:r>
              <w:t>знание</w:t>
            </w:r>
            <w:r w:rsidR="00B168D7" w:rsidRPr="00B168D7">
              <w:t xml:space="preserve"> основ разработки и внедрения кадровой и управленческой документации, оптимизации документооборота и схем функциональных взаимосвязей между подразделениями, основ разработки и внедрения процедур регулирования трудовых отношений и сопровождающей документации</w:t>
            </w:r>
          </w:p>
        </w:tc>
        <w:tc>
          <w:tcPr>
            <w:tcW w:w="3526" w:type="dxa"/>
            <w:shd w:val="clear" w:color="auto" w:fill="auto"/>
          </w:tcPr>
          <w:p w:rsidR="00C24D7D" w:rsidRDefault="00B168D7" w:rsidP="00B168D7">
            <w:pPr>
              <w:tabs>
                <w:tab w:val="left" w:pos="720"/>
              </w:tabs>
              <w:suppressAutoHyphens w:val="0"/>
              <w:autoSpaceDE w:val="0"/>
              <w:autoSpaceDN w:val="0"/>
              <w:adjustRightInd w:val="0"/>
              <w:jc w:val="both"/>
              <w:rPr>
                <w:lang w:eastAsia="en-US"/>
              </w:rPr>
            </w:pPr>
            <w:r w:rsidRPr="00B168D7">
              <w:rPr>
                <w:b/>
                <w:lang w:eastAsia="en-US"/>
              </w:rPr>
              <w:t>Знать</w:t>
            </w:r>
            <w:r w:rsidRPr="00B168D7">
              <w:rPr>
                <w:lang w:eastAsia="en-US"/>
              </w:rPr>
              <w:t xml:space="preserve">: </w:t>
            </w:r>
          </w:p>
          <w:p w:rsidR="00B168D7" w:rsidRPr="00B168D7" w:rsidRDefault="00C24D7D" w:rsidP="00B168D7">
            <w:pPr>
              <w:tabs>
                <w:tab w:val="left" w:pos="720"/>
              </w:tabs>
              <w:suppressAutoHyphens w:val="0"/>
              <w:autoSpaceDE w:val="0"/>
              <w:autoSpaceDN w:val="0"/>
              <w:adjustRightInd w:val="0"/>
              <w:jc w:val="both"/>
              <w:rPr>
                <w:lang w:eastAsia="en-US"/>
              </w:rPr>
            </w:pPr>
            <w:r>
              <w:rPr>
                <w:lang w:eastAsia="en-US"/>
              </w:rPr>
              <w:t xml:space="preserve">- </w:t>
            </w:r>
            <w:r w:rsidR="00B168D7" w:rsidRPr="00B168D7">
              <w:rPr>
                <w:lang w:eastAsia="en-US"/>
              </w:rPr>
              <w:t>основные документальные комплексы, которые применяются в сфере управления персоналом, комплексы информации о новых разработках;</w:t>
            </w:r>
          </w:p>
          <w:p w:rsidR="00C24D7D" w:rsidRDefault="00B168D7" w:rsidP="00B168D7">
            <w:pPr>
              <w:suppressAutoHyphens w:val="0"/>
              <w:autoSpaceDE w:val="0"/>
              <w:autoSpaceDN w:val="0"/>
              <w:adjustRightInd w:val="0"/>
              <w:ind w:firstLine="708"/>
              <w:jc w:val="both"/>
              <w:rPr>
                <w:lang w:eastAsia="en-US"/>
              </w:rPr>
            </w:pPr>
            <w:r w:rsidRPr="00B168D7">
              <w:rPr>
                <w:b/>
                <w:lang w:eastAsia="en-US"/>
              </w:rPr>
              <w:t>Уметь</w:t>
            </w:r>
            <w:r w:rsidRPr="00B168D7">
              <w:rPr>
                <w:lang w:eastAsia="en-US"/>
              </w:rPr>
              <w:t xml:space="preserve">: </w:t>
            </w:r>
          </w:p>
          <w:p w:rsidR="00B168D7" w:rsidRPr="00B168D7" w:rsidRDefault="00B168D7" w:rsidP="00B168D7">
            <w:pPr>
              <w:suppressAutoHyphens w:val="0"/>
              <w:autoSpaceDE w:val="0"/>
              <w:autoSpaceDN w:val="0"/>
              <w:adjustRightInd w:val="0"/>
              <w:ind w:firstLine="708"/>
              <w:jc w:val="both"/>
              <w:rPr>
                <w:lang w:eastAsia="en-US"/>
              </w:rPr>
            </w:pPr>
            <w:r w:rsidRPr="00B168D7">
              <w:rPr>
                <w:lang w:eastAsia="en-US"/>
              </w:rPr>
              <w:t>- вырабатывать оптимальные технологии работы с документами, ведения документооборота на соответствующем предприятии;</w:t>
            </w:r>
          </w:p>
          <w:p w:rsidR="00B168D7" w:rsidRPr="00B168D7" w:rsidRDefault="00B168D7" w:rsidP="00B168D7">
            <w:pPr>
              <w:suppressAutoHyphens w:val="0"/>
              <w:autoSpaceDE w:val="0"/>
              <w:autoSpaceDN w:val="0"/>
              <w:adjustRightInd w:val="0"/>
              <w:ind w:firstLine="708"/>
              <w:jc w:val="both"/>
              <w:rPr>
                <w:lang w:eastAsia="en-US"/>
              </w:rPr>
            </w:pPr>
            <w:r w:rsidRPr="00B168D7">
              <w:rPr>
                <w:lang w:eastAsia="en-US"/>
              </w:rPr>
              <w:t>- обосновывать правильность анализа, выбора и подготовки документов с учетом маркетинговой стратегии предприятия;</w:t>
            </w:r>
          </w:p>
          <w:p w:rsidR="00C24D7D" w:rsidRDefault="00B168D7" w:rsidP="00B168D7">
            <w:pPr>
              <w:suppressAutoHyphens w:val="0"/>
              <w:autoSpaceDE w:val="0"/>
              <w:autoSpaceDN w:val="0"/>
              <w:adjustRightInd w:val="0"/>
              <w:ind w:firstLine="709"/>
              <w:jc w:val="both"/>
              <w:rPr>
                <w:lang w:eastAsia="en-US"/>
              </w:rPr>
            </w:pPr>
            <w:r w:rsidRPr="00B168D7">
              <w:rPr>
                <w:b/>
                <w:lang w:eastAsia="en-US"/>
              </w:rPr>
              <w:t>Владеть</w:t>
            </w:r>
            <w:r w:rsidR="00C24D7D">
              <w:rPr>
                <w:b/>
                <w:lang w:eastAsia="en-US"/>
              </w:rPr>
              <w:t>:</w:t>
            </w:r>
            <w:r w:rsidRPr="00B168D7">
              <w:rPr>
                <w:lang w:eastAsia="en-US"/>
              </w:rPr>
              <w:t xml:space="preserve"> </w:t>
            </w:r>
          </w:p>
          <w:p w:rsidR="00B168D7" w:rsidRPr="00B168D7" w:rsidRDefault="00C24D7D" w:rsidP="00B168D7">
            <w:pPr>
              <w:suppressAutoHyphens w:val="0"/>
              <w:autoSpaceDE w:val="0"/>
              <w:autoSpaceDN w:val="0"/>
              <w:adjustRightInd w:val="0"/>
              <w:ind w:firstLine="709"/>
              <w:jc w:val="both"/>
              <w:rPr>
                <w:lang w:eastAsia="en-US"/>
              </w:rPr>
            </w:pPr>
            <w:r>
              <w:rPr>
                <w:lang w:eastAsia="en-US"/>
              </w:rPr>
              <w:t>- навыками</w:t>
            </w:r>
            <w:r w:rsidR="00B168D7" w:rsidRPr="00B168D7">
              <w:rPr>
                <w:lang w:eastAsia="en-US"/>
              </w:rPr>
              <w:t xml:space="preserve"> создания, оформления и продвижения документов в организациях.</w:t>
            </w:r>
          </w:p>
          <w:p w:rsidR="00B168D7" w:rsidRPr="00B168D7" w:rsidRDefault="00B168D7" w:rsidP="00B168D7">
            <w:pPr>
              <w:widowControl w:val="0"/>
              <w:autoSpaceDE w:val="0"/>
              <w:contextualSpacing/>
              <w:jc w:val="both"/>
              <w:rPr>
                <w:sz w:val="20"/>
                <w:szCs w:val="20"/>
              </w:rPr>
            </w:pPr>
          </w:p>
        </w:tc>
      </w:tr>
    </w:tbl>
    <w:p w:rsidR="00B168D7" w:rsidRPr="00B168D7" w:rsidRDefault="00B168D7" w:rsidP="00B168D7">
      <w:pPr>
        <w:rPr>
          <w:rFonts w:eastAsia="Calibri"/>
          <w:b/>
        </w:rPr>
      </w:pPr>
    </w:p>
    <w:p w:rsidR="00B168D7" w:rsidRPr="00DF14E1" w:rsidRDefault="00B168D7" w:rsidP="006079BC">
      <w:pPr>
        <w:jc w:val="both"/>
        <w:rPr>
          <w:b/>
        </w:rPr>
      </w:pPr>
      <w:r w:rsidRPr="00DF14E1">
        <w:rPr>
          <w:b/>
        </w:rPr>
        <w:t xml:space="preserve">2. Место учебной </w:t>
      </w:r>
      <w:r w:rsidR="006079BC" w:rsidRPr="00DF14E1">
        <w:rPr>
          <w:b/>
        </w:rPr>
        <w:t>дисциплины в</w:t>
      </w:r>
      <w:r w:rsidRPr="00DF14E1">
        <w:rPr>
          <w:b/>
        </w:rPr>
        <w:t xml:space="preserve"> структуре основной </w:t>
      </w:r>
      <w:r w:rsidR="006079BC" w:rsidRPr="00DF14E1">
        <w:rPr>
          <w:b/>
        </w:rPr>
        <w:t>профессиональной образовательной</w:t>
      </w:r>
      <w:r w:rsidRPr="00DF14E1">
        <w:rPr>
          <w:b/>
        </w:rPr>
        <w:t xml:space="preserve"> программы бакалавриата:</w:t>
      </w:r>
    </w:p>
    <w:p w:rsidR="00B168D7" w:rsidRPr="00AF0EAF" w:rsidRDefault="00B168D7" w:rsidP="00B168D7">
      <w:pPr>
        <w:rPr>
          <w:b/>
          <w:highlight w:val="yellow"/>
        </w:rPr>
      </w:pPr>
    </w:p>
    <w:p w:rsidR="00B168D7" w:rsidRDefault="00B168D7" w:rsidP="00B168D7">
      <w:pPr>
        <w:ind w:firstLine="540"/>
        <w:jc w:val="both"/>
        <w:rPr>
          <w:rFonts w:eastAsia="Calibri"/>
        </w:rPr>
      </w:pPr>
      <w:r w:rsidRPr="00DF14E1">
        <w:t xml:space="preserve">Учебная </w:t>
      </w:r>
      <w:r w:rsidR="006079BC" w:rsidRPr="00DF14E1">
        <w:t xml:space="preserve">дисциплина </w:t>
      </w:r>
      <w:r w:rsidR="006079BC" w:rsidRPr="00DF14E1">
        <w:rPr>
          <w:rFonts w:eastAsia="Calibri"/>
        </w:rPr>
        <w:t>ФТД.В.01</w:t>
      </w:r>
      <w:r w:rsidR="006079BC">
        <w:rPr>
          <w:rFonts w:eastAsia="Calibri"/>
        </w:rPr>
        <w:t xml:space="preserve"> </w:t>
      </w:r>
      <w:r w:rsidR="006079BC" w:rsidRPr="00DF14E1">
        <w:rPr>
          <w:rFonts w:eastAsia="Calibri"/>
        </w:rPr>
        <w:t>Основы</w:t>
      </w:r>
      <w:r w:rsidRPr="00DF14E1">
        <w:rPr>
          <w:rFonts w:eastAsia="Calibri"/>
        </w:rPr>
        <w:t xml:space="preserve"> делопроизводства </w:t>
      </w:r>
      <w:r w:rsidR="006079BC" w:rsidRPr="00DF14E1">
        <w:t>является факультативной дисциплиной</w:t>
      </w:r>
      <w:r w:rsidRPr="00DF14E1">
        <w:t>.  Для освоения учебной дисциплины необходимы компетенции, сформированные в рамках следующих учебных дисциплин ОПОП:</w:t>
      </w:r>
      <w:r w:rsidRPr="00DF14E1">
        <w:rPr>
          <w:rFonts w:eastAsia="Calibri"/>
        </w:rPr>
        <w:t xml:space="preserve"> </w:t>
      </w:r>
      <w:r w:rsidR="006079BC" w:rsidRPr="006079BC">
        <w:rPr>
          <w:rFonts w:eastAsia="Calibri"/>
        </w:rPr>
        <w:t>Кадровая безопасность организации</w:t>
      </w:r>
      <w:r w:rsidR="006079BC">
        <w:rPr>
          <w:rFonts w:eastAsia="Calibri"/>
        </w:rPr>
        <w:t xml:space="preserve">, </w:t>
      </w:r>
      <w:r w:rsidRPr="00DF14E1">
        <w:rPr>
          <w:rFonts w:eastAsia="Calibri"/>
        </w:rPr>
        <w:t>Документационное об</w:t>
      </w:r>
      <w:bookmarkStart w:id="0" w:name="_Toc459975978"/>
      <w:r w:rsidR="006079BC">
        <w:rPr>
          <w:rFonts w:eastAsia="Calibri"/>
        </w:rPr>
        <w:t xml:space="preserve">еспечение управления персоналом, </w:t>
      </w:r>
      <w:r w:rsidR="006079BC" w:rsidRPr="006079BC">
        <w:rPr>
          <w:rFonts w:eastAsia="Calibri"/>
        </w:rPr>
        <w:t>Современные офисные технологии</w:t>
      </w:r>
      <w:r w:rsidR="006079BC">
        <w:rPr>
          <w:rFonts w:eastAsia="Calibri"/>
        </w:rPr>
        <w:t>.</w:t>
      </w:r>
    </w:p>
    <w:p w:rsidR="00263103" w:rsidRDefault="00263103" w:rsidP="00B168D7">
      <w:pPr>
        <w:ind w:firstLine="540"/>
        <w:jc w:val="both"/>
        <w:rPr>
          <w:rFonts w:eastAsia="Calibri"/>
        </w:rPr>
      </w:pPr>
    </w:p>
    <w:p w:rsidR="00263103" w:rsidRDefault="006079BC" w:rsidP="006079BC">
      <w:pPr>
        <w:widowControl w:val="0"/>
        <w:tabs>
          <w:tab w:val="left" w:pos="0"/>
        </w:tabs>
        <w:autoSpaceDE w:val="0"/>
        <w:ind w:right="102"/>
        <w:jc w:val="both"/>
      </w:pPr>
      <w:r>
        <w:tab/>
      </w:r>
      <w:r w:rsidR="00263103">
        <w:t>Учебная д</w:t>
      </w:r>
      <w:r w:rsidR="00263103" w:rsidRPr="00DF14E1">
        <w:t>исц</w:t>
      </w:r>
      <w:r w:rsidR="006656B0">
        <w:t xml:space="preserve">иплина изучается на 4 курсе в 7 </w:t>
      </w:r>
      <w:r w:rsidR="00263103" w:rsidRPr="00DF14E1">
        <w:t>семестре (для заочной формы обучения).</w:t>
      </w:r>
    </w:p>
    <w:p w:rsidR="00263103" w:rsidRDefault="00263103" w:rsidP="00B168D7">
      <w:pPr>
        <w:ind w:firstLine="540"/>
        <w:jc w:val="both"/>
        <w:rPr>
          <w:rFonts w:eastAsia="Calibri"/>
        </w:rPr>
      </w:pPr>
    </w:p>
    <w:p w:rsidR="00B168D7" w:rsidRPr="00B168D7" w:rsidRDefault="00B168D7" w:rsidP="00B168D7">
      <w:pPr>
        <w:ind w:firstLine="540"/>
        <w:jc w:val="both"/>
        <w:rPr>
          <w:rFonts w:eastAsia="Calibri"/>
        </w:rPr>
      </w:pPr>
      <w:r w:rsidRPr="009208DF">
        <w:rPr>
          <w:rFonts w:eastAsia="Calibri"/>
          <w:b/>
        </w:rPr>
        <w:t>3.</w:t>
      </w:r>
      <w:r w:rsidRPr="00B168D7">
        <w:rPr>
          <w:b/>
        </w:rPr>
        <w:t xml:space="preserve">Объем </w:t>
      </w:r>
      <w:r>
        <w:rPr>
          <w:b/>
        </w:rPr>
        <w:t xml:space="preserve">учебной </w:t>
      </w:r>
      <w:r w:rsidRPr="00B168D7">
        <w:rPr>
          <w:b/>
        </w:rPr>
        <w:t>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168D7">
        <w:rPr>
          <w:b/>
          <w:spacing w:val="-11"/>
        </w:rPr>
        <w:t xml:space="preserve"> </w:t>
      </w:r>
      <w:r w:rsidRPr="00B168D7">
        <w:rPr>
          <w:b/>
        </w:rPr>
        <w:t>обучающихся</w:t>
      </w:r>
      <w:bookmarkEnd w:id="0"/>
    </w:p>
    <w:p w:rsidR="00B168D7" w:rsidRPr="00B168D7" w:rsidRDefault="00B168D7" w:rsidP="006079BC">
      <w:pPr>
        <w:jc w:val="both"/>
      </w:pPr>
      <w:r w:rsidRPr="00B168D7">
        <w:t xml:space="preserve">Общая трудоёмкость (объём) учебной дисциплины (модуля) </w:t>
      </w:r>
      <w:r w:rsidR="006079BC" w:rsidRPr="00B168D7">
        <w:t>составляет</w:t>
      </w:r>
      <w:r w:rsidR="006079BC" w:rsidRPr="00B168D7">
        <w:rPr>
          <w:b/>
        </w:rPr>
        <w:t xml:space="preserve"> </w:t>
      </w:r>
      <w:r w:rsidR="006079BC" w:rsidRPr="00B168D7">
        <w:t>2 зачетные единицы, 72</w:t>
      </w:r>
      <w:r w:rsidRPr="00B168D7">
        <w:t xml:space="preserve"> часа</w:t>
      </w:r>
      <w:r w:rsidR="006079BC">
        <w:t>.</w:t>
      </w:r>
      <w:r w:rsidRPr="00B168D7">
        <w:t xml:space="preserve"> </w:t>
      </w:r>
    </w:p>
    <w:p w:rsidR="00B168D7" w:rsidRPr="00B168D7" w:rsidRDefault="00B168D7" w:rsidP="00B168D7">
      <w:pPr>
        <w:widowControl w:val="0"/>
        <w:spacing w:line="260" w:lineRule="exact"/>
        <w:jc w:val="both"/>
        <w:rPr>
          <w:rFonts w:eastAsia="Calibri"/>
          <w:b/>
        </w:rPr>
      </w:pPr>
    </w:p>
    <w:p w:rsidR="00B168D7" w:rsidRPr="00B168D7" w:rsidRDefault="00B168D7" w:rsidP="00B168D7">
      <w:pPr>
        <w:widowControl w:val="0"/>
        <w:spacing w:line="260" w:lineRule="exact"/>
        <w:jc w:val="both"/>
        <w:rPr>
          <w:rFonts w:eastAsia="Calibri"/>
          <w:b/>
        </w:rPr>
      </w:pPr>
    </w:p>
    <w:p w:rsidR="008F3049" w:rsidRDefault="008F3049" w:rsidP="008F3049">
      <w:pPr>
        <w:widowControl w:val="0"/>
        <w:tabs>
          <w:tab w:val="left" w:pos="5605"/>
          <w:tab w:val="left" w:pos="8323"/>
        </w:tabs>
        <w:autoSpaceDE w:val="0"/>
        <w:ind w:left="652" w:right="102"/>
      </w:pPr>
    </w:p>
    <w:p w:rsidR="008F3049" w:rsidRPr="00D932CF" w:rsidRDefault="008F3049" w:rsidP="00690897">
      <w:pPr>
        <w:pStyle w:val="2"/>
        <w:pBdr>
          <w:bottom w:val="none" w:sz="0" w:space="0" w:color="auto"/>
        </w:pBdr>
        <w:ind w:firstLine="646"/>
        <w:rPr>
          <w:i/>
        </w:rPr>
      </w:pPr>
      <w:bookmarkStart w:id="1" w:name="_Toc459975979"/>
      <w:r w:rsidRPr="00D932CF">
        <w:rPr>
          <w:i/>
        </w:rPr>
        <w:t>3.1 Объём дисциплины по видам учебных занятий (в</w:t>
      </w:r>
      <w:r w:rsidRPr="00D932CF">
        <w:rPr>
          <w:i/>
          <w:spacing w:val="-21"/>
        </w:rPr>
        <w:t xml:space="preserve"> </w:t>
      </w:r>
      <w:r w:rsidRPr="00D932CF">
        <w:rPr>
          <w:i/>
        </w:rPr>
        <w:t>часах)</w:t>
      </w:r>
      <w:bookmarkEnd w:id="1"/>
    </w:p>
    <w:tbl>
      <w:tblPr>
        <w:tblW w:w="8647" w:type="dxa"/>
        <w:jc w:val="center"/>
        <w:tblLook w:val="04A0" w:firstRow="1" w:lastRow="0" w:firstColumn="1" w:lastColumn="0" w:noHBand="0" w:noVBand="1"/>
      </w:tblPr>
      <w:tblGrid>
        <w:gridCol w:w="3844"/>
        <w:gridCol w:w="4803"/>
      </w:tblGrid>
      <w:tr w:rsidR="008D3CA9" w:rsidRPr="008D3CA9" w:rsidTr="00F51DBC">
        <w:trPr>
          <w:trHeight w:val="480"/>
          <w:jc w:val="center"/>
        </w:trPr>
        <w:tc>
          <w:tcPr>
            <w:tcW w:w="38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3CA9" w:rsidRPr="008D3CA9" w:rsidRDefault="00412C75" w:rsidP="00412C75">
            <w:pPr>
              <w:suppressAutoHyphens w:val="0"/>
              <w:ind w:right="2018"/>
              <w:jc w:val="center"/>
              <w:rPr>
                <w:b/>
                <w:bCs/>
                <w:color w:val="000000"/>
                <w:sz w:val="28"/>
                <w:szCs w:val="28"/>
                <w:lang w:eastAsia="ru-RU"/>
              </w:rPr>
            </w:pPr>
            <w:r w:rsidRPr="00412C75">
              <w:rPr>
                <w:b/>
                <w:bCs/>
                <w:color w:val="000000"/>
                <w:sz w:val="28"/>
                <w:szCs w:val="20"/>
                <w:lang w:eastAsia="ru-RU"/>
              </w:rPr>
              <w:t>Объём дисциплины</w:t>
            </w:r>
          </w:p>
        </w:tc>
        <w:tc>
          <w:tcPr>
            <w:tcW w:w="4803" w:type="dxa"/>
            <w:tcBorders>
              <w:top w:val="single" w:sz="8" w:space="0" w:color="000000"/>
              <w:left w:val="nil"/>
              <w:bottom w:val="single" w:sz="8" w:space="0" w:color="000000"/>
              <w:right w:val="single" w:sz="8" w:space="0" w:color="000000"/>
            </w:tcBorders>
            <w:shd w:val="clear" w:color="auto" w:fill="auto"/>
            <w:vAlign w:val="center"/>
            <w:hideMark/>
          </w:tcPr>
          <w:p w:rsidR="008D3CA9" w:rsidRPr="008D3CA9" w:rsidRDefault="008D3CA9" w:rsidP="008D3CA9">
            <w:pPr>
              <w:suppressAutoHyphens w:val="0"/>
              <w:jc w:val="center"/>
              <w:rPr>
                <w:b/>
                <w:bCs/>
                <w:color w:val="000000"/>
                <w:sz w:val="28"/>
                <w:szCs w:val="28"/>
                <w:lang w:eastAsia="ru-RU"/>
              </w:rPr>
            </w:pPr>
            <w:r w:rsidRPr="008D3CA9">
              <w:rPr>
                <w:b/>
                <w:bCs/>
                <w:color w:val="000000"/>
                <w:sz w:val="28"/>
                <w:szCs w:val="20"/>
                <w:lang w:eastAsia="ru-RU"/>
              </w:rPr>
              <w:t>Всего часов</w:t>
            </w:r>
          </w:p>
        </w:tc>
      </w:tr>
      <w:tr w:rsidR="009208DF" w:rsidRPr="008D3CA9" w:rsidTr="00A45C70">
        <w:trPr>
          <w:trHeight w:val="691"/>
          <w:jc w:val="center"/>
        </w:trPr>
        <w:tc>
          <w:tcPr>
            <w:tcW w:w="3844" w:type="dxa"/>
            <w:vMerge/>
            <w:tcBorders>
              <w:top w:val="single" w:sz="8" w:space="0" w:color="000000"/>
              <w:left w:val="single" w:sz="8" w:space="0" w:color="000000"/>
              <w:bottom w:val="single" w:sz="8" w:space="0" w:color="000000"/>
              <w:right w:val="single" w:sz="8" w:space="0" w:color="000000"/>
            </w:tcBorders>
            <w:vAlign w:val="center"/>
            <w:hideMark/>
          </w:tcPr>
          <w:p w:rsidR="009208DF" w:rsidRPr="008D3CA9" w:rsidRDefault="009208DF" w:rsidP="008D3CA9">
            <w:pPr>
              <w:suppressAutoHyphens w:val="0"/>
              <w:rPr>
                <w:b/>
                <w:bCs/>
                <w:color w:val="000000"/>
                <w:sz w:val="28"/>
                <w:szCs w:val="28"/>
                <w:lang w:eastAsia="ru-RU"/>
              </w:rPr>
            </w:pPr>
          </w:p>
        </w:tc>
        <w:tc>
          <w:tcPr>
            <w:tcW w:w="4803" w:type="dxa"/>
            <w:tcBorders>
              <w:top w:val="nil"/>
              <w:left w:val="nil"/>
              <w:bottom w:val="single" w:sz="8" w:space="0" w:color="000000"/>
              <w:right w:val="single" w:sz="8" w:space="0" w:color="000000"/>
            </w:tcBorders>
            <w:shd w:val="clear" w:color="auto" w:fill="auto"/>
            <w:vAlign w:val="center"/>
          </w:tcPr>
          <w:p w:rsidR="009208DF" w:rsidRPr="008D3CA9" w:rsidRDefault="009208DF" w:rsidP="008D3CA9">
            <w:pPr>
              <w:suppressAutoHyphens w:val="0"/>
              <w:jc w:val="center"/>
              <w:rPr>
                <w:color w:val="000000"/>
                <w:lang w:eastAsia="ru-RU"/>
              </w:rPr>
            </w:pPr>
            <w:r w:rsidRPr="008D3CA9">
              <w:rPr>
                <w:color w:val="000000"/>
                <w:szCs w:val="20"/>
                <w:lang w:eastAsia="ru-RU"/>
              </w:rPr>
              <w:t>заочная форма обучения</w:t>
            </w:r>
          </w:p>
        </w:tc>
      </w:tr>
      <w:tr w:rsidR="008D3CA9" w:rsidRPr="008D3CA9" w:rsidTr="009208DF">
        <w:trPr>
          <w:trHeight w:hRule="exact" w:val="571"/>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Общая трудоемкость дисциплины</w:t>
            </w:r>
          </w:p>
        </w:tc>
        <w:tc>
          <w:tcPr>
            <w:tcW w:w="4803" w:type="dxa"/>
            <w:tcBorders>
              <w:top w:val="single" w:sz="8" w:space="0" w:color="000000"/>
              <w:left w:val="nil"/>
              <w:bottom w:val="single" w:sz="8" w:space="0" w:color="000000"/>
              <w:right w:val="single" w:sz="8" w:space="0" w:color="000000"/>
            </w:tcBorders>
            <w:shd w:val="clear" w:color="auto" w:fill="auto"/>
            <w:vAlign w:val="center"/>
          </w:tcPr>
          <w:p w:rsidR="008D3CA9" w:rsidRPr="00B956D0" w:rsidRDefault="00B956D0" w:rsidP="008D3CA9">
            <w:pPr>
              <w:suppressAutoHyphens w:val="0"/>
              <w:jc w:val="center"/>
              <w:rPr>
                <w:color w:val="000000"/>
                <w:lang w:eastAsia="ru-RU"/>
              </w:rPr>
            </w:pPr>
            <w:r w:rsidRPr="00B956D0">
              <w:rPr>
                <w:color w:val="000000"/>
                <w:lang w:eastAsia="ru-RU"/>
              </w:rPr>
              <w:t>72</w:t>
            </w:r>
          </w:p>
        </w:tc>
      </w:tr>
      <w:tr w:rsidR="009208DF" w:rsidRPr="008D3CA9" w:rsidTr="00A45C70">
        <w:trPr>
          <w:trHeight w:hRule="exact" w:val="990"/>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Контактная</w:t>
            </w:r>
            <w:r w:rsidRPr="008D3CA9">
              <w:rPr>
                <w:b/>
                <w:bCs/>
                <w:color w:val="000000"/>
                <w:lang w:eastAsia="ru-RU"/>
              </w:rPr>
              <w:t xml:space="preserve"> </w:t>
            </w:r>
            <w:r w:rsidRPr="008D3CA9">
              <w:rPr>
                <w:color w:val="000000"/>
                <w:lang w:eastAsia="ru-RU"/>
              </w:rPr>
              <w:t>работа обучающихся с преподавателем (всего)</w:t>
            </w:r>
          </w:p>
        </w:tc>
        <w:tc>
          <w:tcPr>
            <w:tcW w:w="4803" w:type="dxa"/>
            <w:tcBorders>
              <w:top w:val="nil"/>
              <w:left w:val="nil"/>
              <w:bottom w:val="single" w:sz="8" w:space="0" w:color="000000"/>
              <w:right w:val="single" w:sz="8" w:space="0" w:color="000000"/>
            </w:tcBorders>
            <w:shd w:val="clear" w:color="auto" w:fill="auto"/>
            <w:vAlign w:val="center"/>
          </w:tcPr>
          <w:p w:rsidR="009208DF" w:rsidRPr="00B956D0" w:rsidRDefault="009208DF" w:rsidP="008D3CA9">
            <w:pPr>
              <w:suppressAutoHyphens w:val="0"/>
              <w:jc w:val="center"/>
              <w:rPr>
                <w:lang w:eastAsia="ru-RU"/>
              </w:rPr>
            </w:pPr>
            <w:r w:rsidRPr="00B956D0">
              <w:rPr>
                <w:lang w:eastAsia="ru-RU"/>
              </w:rPr>
              <w:t>14</w:t>
            </w:r>
          </w:p>
        </w:tc>
      </w:tr>
      <w:tr w:rsidR="009208DF" w:rsidRPr="008D3CA9" w:rsidTr="00A45C70">
        <w:trPr>
          <w:trHeight w:hRule="exact" w:val="565"/>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Аудиторная работа (всего</w:t>
            </w:r>
            <w:r>
              <w:rPr>
                <w:b/>
                <w:bCs/>
                <w:color w:val="000000"/>
                <w:lang w:eastAsia="ru-RU"/>
              </w:rPr>
              <w:t>)</w:t>
            </w:r>
            <w:r w:rsidRPr="008D3CA9">
              <w:rPr>
                <w:color w:val="000000"/>
                <w:lang w:eastAsia="ru-RU"/>
              </w:rPr>
              <w:t>:</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14</w:t>
            </w:r>
          </w:p>
        </w:tc>
      </w:tr>
      <w:tr w:rsidR="009208DF" w:rsidRPr="008D3CA9" w:rsidTr="00A45C70">
        <w:trPr>
          <w:trHeight w:hRule="exact" w:val="43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в том числе:</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p>
        </w:tc>
      </w:tr>
      <w:tr w:rsidR="009208DF" w:rsidRPr="008D3CA9" w:rsidTr="00A45C70">
        <w:trPr>
          <w:trHeight w:hRule="exact" w:val="296"/>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лекции</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6</w:t>
            </w:r>
          </w:p>
        </w:tc>
      </w:tr>
      <w:tr w:rsidR="009208DF" w:rsidRPr="008D3CA9" w:rsidTr="00A45C70">
        <w:trPr>
          <w:trHeight w:hRule="exact" w:val="587"/>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семинары, практические занятия</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8</w:t>
            </w:r>
          </w:p>
        </w:tc>
      </w:tr>
      <w:tr w:rsidR="009208DF" w:rsidRPr="008D3CA9" w:rsidTr="00A45C70">
        <w:trPr>
          <w:trHeight w:hRule="exact" w:val="39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лабораторные работы</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p>
        </w:tc>
      </w:tr>
      <w:tr w:rsidR="009208DF" w:rsidRPr="008D3CA9" w:rsidTr="00A45C70">
        <w:trPr>
          <w:trHeight w:hRule="exact" w:val="870"/>
          <w:jc w:val="center"/>
        </w:trPr>
        <w:tc>
          <w:tcPr>
            <w:tcW w:w="3844" w:type="dxa"/>
            <w:tcBorders>
              <w:top w:val="nil"/>
              <w:left w:val="single" w:sz="8" w:space="0" w:color="000000"/>
              <w:bottom w:val="single" w:sz="4" w:space="0" w:color="auto"/>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Внеаудиторная работа (всего):</w:t>
            </w:r>
          </w:p>
        </w:tc>
        <w:tc>
          <w:tcPr>
            <w:tcW w:w="4803" w:type="dxa"/>
            <w:tcBorders>
              <w:top w:val="nil"/>
              <w:left w:val="nil"/>
              <w:bottom w:val="single" w:sz="8" w:space="0" w:color="000000"/>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54</w:t>
            </w:r>
          </w:p>
        </w:tc>
      </w:tr>
      <w:tr w:rsidR="009208DF" w:rsidRPr="008D3CA9" w:rsidTr="00A45C70">
        <w:trPr>
          <w:trHeight w:hRule="exact" w:val="303"/>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в том числе:</w:t>
            </w:r>
          </w:p>
        </w:tc>
        <w:tc>
          <w:tcPr>
            <w:tcW w:w="4803" w:type="dxa"/>
            <w:vMerge w:val="restart"/>
            <w:tcBorders>
              <w:top w:val="nil"/>
              <w:left w:val="single" w:sz="4" w:space="0" w:color="auto"/>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p>
        </w:tc>
      </w:tr>
      <w:tr w:rsidR="009208DF" w:rsidRPr="008D3CA9" w:rsidTr="00A45C70">
        <w:trPr>
          <w:trHeight w:val="263"/>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9208DF" w:rsidRPr="008D3CA9" w:rsidRDefault="009208DF" w:rsidP="00412C75">
            <w:pPr>
              <w:suppressAutoHyphens w:val="0"/>
              <w:ind w:firstLineChars="14" w:firstLine="34"/>
              <w:rPr>
                <w:iCs/>
                <w:color w:val="000000"/>
                <w:lang w:eastAsia="ru-RU"/>
              </w:rPr>
            </w:pPr>
            <w:r w:rsidRPr="008D3CA9">
              <w:rPr>
                <w:iCs/>
                <w:color w:val="000000"/>
                <w:lang w:eastAsia="ru-RU"/>
              </w:rPr>
              <w:t>консультация по дисциплине</w:t>
            </w:r>
          </w:p>
        </w:tc>
        <w:tc>
          <w:tcPr>
            <w:tcW w:w="4803" w:type="dxa"/>
            <w:vMerge/>
            <w:tcBorders>
              <w:left w:val="single" w:sz="4" w:space="0" w:color="auto"/>
              <w:bottom w:val="single" w:sz="8" w:space="0" w:color="000000"/>
              <w:right w:val="single" w:sz="8" w:space="0" w:color="000000"/>
            </w:tcBorders>
            <w:vAlign w:val="center"/>
          </w:tcPr>
          <w:p w:rsidR="009208DF" w:rsidRPr="00921E66" w:rsidRDefault="009208DF" w:rsidP="008D3CA9">
            <w:pPr>
              <w:suppressAutoHyphens w:val="0"/>
              <w:rPr>
                <w:color w:val="000000"/>
                <w:lang w:eastAsia="ru-RU"/>
              </w:rPr>
            </w:pPr>
          </w:p>
        </w:tc>
      </w:tr>
      <w:tr w:rsidR="009208DF" w:rsidRPr="008D3CA9" w:rsidTr="00A45C70">
        <w:trPr>
          <w:trHeight w:hRule="exact" w:val="728"/>
          <w:jc w:val="center"/>
        </w:trPr>
        <w:tc>
          <w:tcPr>
            <w:tcW w:w="384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Самостоятельная работа обучающихся</w:t>
            </w:r>
            <w:r w:rsidRPr="008D3CA9">
              <w:rPr>
                <w:b/>
                <w:bCs/>
                <w:color w:val="000000"/>
                <w:lang w:eastAsia="ru-RU"/>
              </w:rPr>
              <w:t xml:space="preserve"> </w:t>
            </w:r>
            <w:r w:rsidRPr="008D3CA9">
              <w:rPr>
                <w:color w:val="000000"/>
                <w:lang w:eastAsia="ru-RU"/>
              </w:rPr>
              <w:t>(всего)</w:t>
            </w:r>
          </w:p>
        </w:tc>
        <w:tc>
          <w:tcPr>
            <w:tcW w:w="4803" w:type="dxa"/>
            <w:tcBorders>
              <w:top w:val="nil"/>
              <w:left w:val="nil"/>
              <w:bottom w:val="single" w:sz="4" w:space="0" w:color="auto"/>
              <w:right w:val="single" w:sz="8" w:space="0" w:color="000000"/>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54</w:t>
            </w:r>
          </w:p>
        </w:tc>
      </w:tr>
      <w:tr w:rsidR="009208DF" w:rsidRPr="008D3CA9" w:rsidTr="00A45C70">
        <w:trPr>
          <w:trHeight w:hRule="exact" w:val="597"/>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sidRPr="008D3CA9">
              <w:rPr>
                <w:color w:val="000000"/>
                <w:lang w:eastAsia="ru-RU"/>
              </w:rPr>
              <w:t>Вид промежуточной аттестации обучающегося</w:t>
            </w:r>
          </w:p>
        </w:tc>
        <w:tc>
          <w:tcPr>
            <w:tcW w:w="4803" w:type="dxa"/>
            <w:vMerge w:val="restart"/>
            <w:tcBorders>
              <w:top w:val="single" w:sz="4" w:space="0" w:color="auto"/>
              <w:left w:val="single" w:sz="4" w:space="0" w:color="auto"/>
              <w:right w:val="single" w:sz="4" w:space="0" w:color="auto"/>
            </w:tcBorders>
            <w:shd w:val="clear" w:color="auto" w:fill="auto"/>
            <w:vAlign w:val="center"/>
          </w:tcPr>
          <w:p w:rsidR="009208DF" w:rsidRPr="00921E66" w:rsidRDefault="009208DF" w:rsidP="008D3CA9">
            <w:pPr>
              <w:suppressAutoHyphens w:val="0"/>
              <w:jc w:val="center"/>
              <w:rPr>
                <w:color w:val="000000"/>
                <w:lang w:eastAsia="ru-RU"/>
              </w:rPr>
            </w:pPr>
            <w:r>
              <w:rPr>
                <w:color w:val="000000"/>
                <w:lang w:eastAsia="ru-RU"/>
              </w:rPr>
              <w:t>4</w:t>
            </w:r>
          </w:p>
        </w:tc>
      </w:tr>
      <w:tr w:rsidR="009208DF" w:rsidRPr="008D3CA9" w:rsidTr="00A45C70">
        <w:trPr>
          <w:trHeight w:val="362"/>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9208DF" w:rsidRPr="008D3CA9" w:rsidRDefault="009208DF" w:rsidP="00412C75">
            <w:pPr>
              <w:suppressAutoHyphens w:val="0"/>
              <w:ind w:firstLineChars="14" w:firstLine="34"/>
              <w:rPr>
                <w:color w:val="000000"/>
                <w:lang w:eastAsia="ru-RU"/>
              </w:rPr>
            </w:pPr>
            <w:r>
              <w:rPr>
                <w:color w:val="000000"/>
                <w:lang w:eastAsia="ru-RU"/>
              </w:rPr>
              <w:t>Зачёт</w:t>
            </w:r>
          </w:p>
        </w:tc>
        <w:tc>
          <w:tcPr>
            <w:tcW w:w="4803" w:type="dxa"/>
            <w:vMerge/>
            <w:tcBorders>
              <w:left w:val="single" w:sz="4" w:space="0" w:color="auto"/>
              <w:bottom w:val="single" w:sz="4" w:space="0" w:color="auto"/>
              <w:right w:val="single" w:sz="4" w:space="0" w:color="auto"/>
            </w:tcBorders>
            <w:vAlign w:val="center"/>
          </w:tcPr>
          <w:p w:rsidR="009208DF" w:rsidRPr="008D3CA9" w:rsidRDefault="009208DF" w:rsidP="008D3CA9">
            <w:pPr>
              <w:suppressAutoHyphens w:val="0"/>
              <w:rPr>
                <w:color w:val="000000"/>
                <w:lang w:eastAsia="ru-RU"/>
              </w:rPr>
            </w:pPr>
          </w:p>
        </w:tc>
      </w:tr>
    </w:tbl>
    <w:p w:rsidR="008D3CA9" w:rsidRDefault="008D3CA9" w:rsidP="008F3049">
      <w:pPr>
        <w:spacing w:before="59"/>
        <w:ind w:right="179"/>
        <w:rPr>
          <w:i/>
        </w:rPr>
      </w:pPr>
    </w:p>
    <w:p w:rsidR="008D3CA9" w:rsidRDefault="008D3CA9"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6079BC" w:rsidRDefault="006079BC" w:rsidP="008F3049">
      <w:pPr>
        <w:spacing w:before="59"/>
        <w:ind w:right="179"/>
        <w:rPr>
          <w:i/>
        </w:rPr>
      </w:pPr>
    </w:p>
    <w:p w:rsidR="008F3049" w:rsidRPr="00383278" w:rsidRDefault="001206D7" w:rsidP="006079BC">
      <w:pPr>
        <w:pStyle w:val="1"/>
        <w:keepNext w:val="0"/>
        <w:widowControl w:val="0"/>
        <w:tabs>
          <w:tab w:val="left" w:pos="0"/>
        </w:tabs>
        <w:autoSpaceDE w:val="0"/>
        <w:spacing w:before="0" w:after="0"/>
        <w:ind w:right="384"/>
        <w:jc w:val="both"/>
        <w:rPr>
          <w:rFonts w:ascii="Times New Roman" w:hAnsi="Times New Roman"/>
          <w:sz w:val="24"/>
          <w:szCs w:val="24"/>
        </w:rPr>
      </w:pPr>
      <w:bookmarkStart w:id="2" w:name="_Toc459975980"/>
      <w:r>
        <w:rPr>
          <w:rFonts w:ascii="Times New Roman" w:hAnsi="Times New Roman"/>
          <w:sz w:val="24"/>
          <w:szCs w:val="24"/>
        </w:rPr>
        <w:lastRenderedPageBreak/>
        <w:t>4.</w:t>
      </w:r>
      <w:r w:rsidR="008F3049" w:rsidRPr="00383278">
        <w:rPr>
          <w:rFonts w:ascii="Times New Roman" w:hAnsi="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w:t>
      </w:r>
      <w:r w:rsidR="008F3049" w:rsidRPr="00383278">
        <w:rPr>
          <w:rFonts w:ascii="Times New Roman" w:hAnsi="Times New Roman"/>
          <w:spacing w:val="-7"/>
          <w:sz w:val="24"/>
          <w:szCs w:val="24"/>
        </w:rPr>
        <w:t xml:space="preserve"> </w:t>
      </w:r>
      <w:r w:rsidR="008F3049" w:rsidRPr="00383278">
        <w:rPr>
          <w:rFonts w:ascii="Times New Roman" w:hAnsi="Times New Roman"/>
          <w:sz w:val="24"/>
          <w:szCs w:val="24"/>
        </w:rPr>
        <w:t>занятий</w:t>
      </w:r>
      <w:bookmarkEnd w:id="2"/>
    </w:p>
    <w:p w:rsidR="008F3049" w:rsidRPr="00383278" w:rsidRDefault="008F3049" w:rsidP="006079BC">
      <w:pPr>
        <w:pStyle w:val="2"/>
        <w:pBdr>
          <w:bottom w:val="none" w:sz="0" w:space="0" w:color="auto"/>
        </w:pBdr>
        <w:jc w:val="both"/>
        <w:rPr>
          <w:b w:val="0"/>
          <w:i/>
        </w:rPr>
      </w:pPr>
      <w:bookmarkStart w:id="3" w:name="_Toc459975981"/>
      <w:r w:rsidRPr="00383278">
        <w:rPr>
          <w:b w:val="0"/>
          <w:i/>
        </w:rPr>
        <w:t>4.1 Разделы дисциплины и трудоемкость по видам учебных занятий (в академических</w:t>
      </w:r>
      <w:r w:rsidRPr="00383278">
        <w:rPr>
          <w:b w:val="0"/>
          <w:i/>
          <w:spacing w:val="-6"/>
        </w:rPr>
        <w:t xml:space="preserve"> </w:t>
      </w:r>
      <w:r w:rsidRPr="00383278">
        <w:rPr>
          <w:b w:val="0"/>
          <w:i/>
        </w:rPr>
        <w:t>часах)</w:t>
      </w:r>
      <w:bookmarkEnd w:id="3"/>
    </w:p>
    <w:p w:rsidR="005C0338" w:rsidRDefault="005C0338" w:rsidP="005C0338">
      <w:pPr>
        <w:ind w:left="-533" w:firstLine="400"/>
        <w:jc w:val="center"/>
        <w:rPr>
          <w:b/>
          <w:i/>
        </w:rPr>
      </w:pPr>
      <w:r w:rsidRPr="001206D7">
        <w:rPr>
          <w:b/>
          <w:i/>
        </w:rPr>
        <w:t xml:space="preserve">Заочная форма обучения </w:t>
      </w:r>
    </w:p>
    <w:tbl>
      <w:tblPr>
        <w:tblW w:w="11081" w:type="dxa"/>
        <w:tblInd w:w="-1223" w:type="dxa"/>
        <w:tblLayout w:type="fixed"/>
        <w:tblLook w:val="0000" w:firstRow="0" w:lastRow="0" w:firstColumn="0" w:lastColumn="0" w:noHBand="0" w:noVBand="0"/>
      </w:tblPr>
      <w:tblGrid>
        <w:gridCol w:w="764"/>
        <w:gridCol w:w="3019"/>
        <w:gridCol w:w="550"/>
        <w:gridCol w:w="711"/>
        <w:gridCol w:w="600"/>
        <w:gridCol w:w="790"/>
        <w:gridCol w:w="993"/>
        <w:gridCol w:w="652"/>
        <w:gridCol w:w="481"/>
        <w:gridCol w:w="522"/>
        <w:gridCol w:w="1999"/>
      </w:tblGrid>
      <w:tr w:rsidR="008E50A6" w:rsidTr="009B342D">
        <w:trPr>
          <w:cantSplit/>
          <w:trHeight w:val="1054"/>
        </w:trPr>
        <w:tc>
          <w:tcPr>
            <w:tcW w:w="764" w:type="dxa"/>
            <w:vMerge w:val="restart"/>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b/>
                <w:kern w:val="1"/>
                <w:sz w:val="22"/>
                <w:szCs w:val="22"/>
              </w:rPr>
            </w:pPr>
            <w:r>
              <w:rPr>
                <w:b/>
                <w:kern w:val="1"/>
                <w:sz w:val="22"/>
                <w:szCs w:val="22"/>
              </w:rPr>
              <w:t>№</w:t>
            </w:r>
          </w:p>
          <w:p w:rsidR="008E50A6" w:rsidRDefault="008E50A6" w:rsidP="00D22BEB">
            <w:pPr>
              <w:tabs>
                <w:tab w:val="left" w:pos="643"/>
              </w:tabs>
              <w:jc w:val="center"/>
              <w:rPr>
                <w:b/>
                <w:kern w:val="1"/>
                <w:sz w:val="22"/>
                <w:szCs w:val="22"/>
              </w:rPr>
            </w:pPr>
            <w:r>
              <w:rPr>
                <w:b/>
                <w:kern w:val="1"/>
                <w:sz w:val="22"/>
                <w:szCs w:val="22"/>
              </w:rPr>
              <w:t>п/п</w:t>
            </w:r>
          </w:p>
        </w:tc>
        <w:tc>
          <w:tcPr>
            <w:tcW w:w="3019" w:type="dxa"/>
            <w:vMerge w:val="restart"/>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b/>
                <w:kern w:val="1"/>
                <w:sz w:val="22"/>
                <w:szCs w:val="22"/>
              </w:rPr>
            </w:pPr>
            <w:r>
              <w:rPr>
                <w:b/>
                <w:kern w:val="1"/>
                <w:sz w:val="22"/>
                <w:szCs w:val="22"/>
              </w:rPr>
              <w:t>Разделы и темы дисциплины</w:t>
            </w:r>
          </w:p>
        </w:tc>
        <w:tc>
          <w:tcPr>
            <w:tcW w:w="5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Default="008E50A6" w:rsidP="00081B3B">
            <w:pPr>
              <w:tabs>
                <w:tab w:val="left" w:pos="643"/>
              </w:tabs>
              <w:snapToGrid w:val="0"/>
              <w:ind w:left="113" w:right="113"/>
              <w:jc w:val="center"/>
              <w:rPr>
                <w:b/>
                <w:kern w:val="1"/>
                <w:sz w:val="22"/>
                <w:szCs w:val="22"/>
              </w:rPr>
            </w:pPr>
            <w:r>
              <w:rPr>
                <w:b/>
                <w:kern w:val="1"/>
                <w:sz w:val="22"/>
                <w:szCs w:val="22"/>
              </w:rPr>
              <w:t>Семестр</w:t>
            </w:r>
          </w:p>
        </w:tc>
        <w:tc>
          <w:tcPr>
            <w:tcW w:w="4749" w:type="dxa"/>
            <w:gridSpan w:val="7"/>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b/>
                <w:kern w:val="1"/>
                <w:sz w:val="22"/>
                <w:szCs w:val="22"/>
              </w:rPr>
            </w:pPr>
            <w:r>
              <w:rPr>
                <w:b/>
                <w:kern w:val="1"/>
                <w:sz w:val="22"/>
                <w:szCs w:val="22"/>
              </w:rPr>
              <w:t xml:space="preserve">Виды учебной работы, включая самостоятельную работу </w:t>
            </w:r>
            <w:r w:rsidR="00ED68EF" w:rsidRPr="00ED68EF">
              <w:rPr>
                <w:b/>
                <w:kern w:val="1"/>
                <w:sz w:val="22"/>
                <w:szCs w:val="22"/>
              </w:rPr>
              <w:t>обучающихся</w:t>
            </w:r>
            <w:r>
              <w:rPr>
                <w:b/>
                <w:kern w:val="1"/>
                <w:sz w:val="22"/>
                <w:szCs w:val="22"/>
              </w:rPr>
              <w:t xml:space="preserve"> и трудоемкость (в часах)</w:t>
            </w:r>
          </w:p>
        </w:tc>
        <w:tc>
          <w:tcPr>
            <w:tcW w:w="1999" w:type="dxa"/>
            <w:tcBorders>
              <w:top w:val="single" w:sz="4" w:space="0" w:color="000000"/>
              <w:left w:val="single" w:sz="4" w:space="0" w:color="000000"/>
              <w:right w:val="single" w:sz="4" w:space="0" w:color="000000"/>
            </w:tcBorders>
            <w:shd w:val="clear" w:color="auto" w:fill="auto"/>
            <w:vAlign w:val="center"/>
          </w:tcPr>
          <w:p w:rsidR="00081B3B" w:rsidRDefault="00081B3B" w:rsidP="00B53CC5">
            <w:pPr>
              <w:tabs>
                <w:tab w:val="left" w:pos="643"/>
              </w:tabs>
              <w:snapToGrid w:val="0"/>
              <w:jc w:val="center"/>
              <w:rPr>
                <w:b/>
                <w:kern w:val="1"/>
                <w:sz w:val="18"/>
                <w:szCs w:val="18"/>
              </w:rPr>
            </w:pPr>
          </w:p>
          <w:p w:rsidR="00B53CC5" w:rsidRPr="00E66902" w:rsidRDefault="00B53CC5" w:rsidP="00B53CC5">
            <w:pPr>
              <w:tabs>
                <w:tab w:val="left" w:pos="643"/>
              </w:tabs>
              <w:snapToGrid w:val="0"/>
              <w:jc w:val="center"/>
              <w:rPr>
                <w:b/>
                <w:kern w:val="1"/>
                <w:sz w:val="18"/>
                <w:szCs w:val="18"/>
              </w:rPr>
            </w:pPr>
            <w:r w:rsidRPr="00E66902">
              <w:rPr>
                <w:b/>
                <w:kern w:val="1"/>
                <w:sz w:val="18"/>
                <w:szCs w:val="18"/>
              </w:rPr>
              <w:t xml:space="preserve">Вид оценочного средства текущего контроля успеваемости, промежуточной аттестации </w:t>
            </w:r>
          </w:p>
          <w:p w:rsidR="00B53CC5" w:rsidRPr="00E66902" w:rsidRDefault="00B53CC5" w:rsidP="00B53CC5">
            <w:pPr>
              <w:tabs>
                <w:tab w:val="left" w:pos="643"/>
              </w:tabs>
              <w:snapToGrid w:val="0"/>
              <w:jc w:val="center"/>
              <w:rPr>
                <w:b/>
                <w:kern w:val="1"/>
                <w:sz w:val="18"/>
                <w:szCs w:val="18"/>
              </w:rPr>
            </w:pPr>
            <w:r w:rsidRPr="00E66902">
              <w:rPr>
                <w:b/>
                <w:kern w:val="1"/>
                <w:sz w:val="18"/>
                <w:szCs w:val="18"/>
              </w:rPr>
              <w:t>(по семестрам)</w:t>
            </w:r>
          </w:p>
          <w:p w:rsidR="00B53CC5" w:rsidRDefault="00B53CC5" w:rsidP="00B53CC5">
            <w:pPr>
              <w:tabs>
                <w:tab w:val="left" w:pos="643"/>
              </w:tabs>
              <w:snapToGrid w:val="0"/>
              <w:jc w:val="center"/>
              <w:rPr>
                <w:b/>
                <w:strike/>
                <w:kern w:val="1"/>
                <w:sz w:val="18"/>
                <w:szCs w:val="18"/>
                <w:highlight w:val="yellow"/>
              </w:rPr>
            </w:pPr>
          </w:p>
          <w:p w:rsidR="008E50A6" w:rsidRDefault="008E50A6" w:rsidP="00B53CC5">
            <w:pPr>
              <w:tabs>
                <w:tab w:val="left" w:pos="643"/>
              </w:tabs>
              <w:jc w:val="center"/>
              <w:rPr>
                <w:kern w:val="1"/>
              </w:rPr>
            </w:pPr>
          </w:p>
        </w:tc>
      </w:tr>
      <w:tr w:rsidR="008E50A6" w:rsidTr="009B342D">
        <w:trPr>
          <w:cantSplit/>
          <w:trHeight w:val="438"/>
        </w:trPr>
        <w:tc>
          <w:tcPr>
            <w:tcW w:w="764"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kern w:val="1"/>
              </w:rPr>
            </w:pPr>
          </w:p>
        </w:tc>
        <w:tc>
          <w:tcPr>
            <w:tcW w:w="3019"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both"/>
              <w:rPr>
                <w:kern w:val="1"/>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both"/>
              <w:rPr>
                <w:kern w:val="1"/>
              </w:rPr>
            </w:pPr>
          </w:p>
        </w:tc>
        <w:tc>
          <w:tcPr>
            <w:tcW w:w="711"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Default="008E50A6" w:rsidP="00D22BEB">
            <w:pPr>
              <w:tabs>
                <w:tab w:val="left" w:pos="643"/>
              </w:tabs>
              <w:snapToGrid w:val="0"/>
              <w:ind w:left="113" w:right="113"/>
              <w:jc w:val="center"/>
              <w:rPr>
                <w:b/>
                <w:kern w:val="1"/>
                <w:sz w:val="18"/>
                <w:szCs w:val="18"/>
              </w:rPr>
            </w:pPr>
            <w:r>
              <w:rPr>
                <w:b/>
                <w:kern w:val="1"/>
                <w:sz w:val="18"/>
                <w:szCs w:val="18"/>
              </w:rPr>
              <w:t>ВСЕГО</w:t>
            </w:r>
          </w:p>
        </w:tc>
        <w:tc>
          <w:tcPr>
            <w:tcW w:w="2383" w:type="dxa"/>
            <w:gridSpan w:val="3"/>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jc w:val="center"/>
              <w:rPr>
                <w:b/>
                <w:kern w:val="1"/>
                <w:sz w:val="18"/>
                <w:szCs w:val="18"/>
              </w:rPr>
            </w:pPr>
            <w:r>
              <w:rPr>
                <w:b/>
                <w:kern w:val="1"/>
                <w:sz w:val="18"/>
                <w:szCs w:val="18"/>
              </w:rPr>
              <w:t>Из них аудиторные занятия</w:t>
            </w:r>
          </w:p>
        </w:tc>
        <w:tc>
          <w:tcPr>
            <w:tcW w:w="652" w:type="dxa"/>
            <w:vMerge w:val="restart"/>
            <w:tcBorders>
              <w:top w:val="single" w:sz="4" w:space="0" w:color="000000"/>
              <w:left w:val="single" w:sz="4" w:space="0" w:color="000000"/>
            </w:tcBorders>
            <w:shd w:val="clear" w:color="auto" w:fill="auto"/>
            <w:textDirection w:val="btLr"/>
            <w:vAlign w:val="center"/>
          </w:tcPr>
          <w:p w:rsidR="008E50A6" w:rsidRDefault="008E50A6" w:rsidP="00081B3B">
            <w:pPr>
              <w:tabs>
                <w:tab w:val="left" w:pos="643"/>
              </w:tabs>
              <w:snapToGrid w:val="0"/>
              <w:ind w:left="113" w:right="113"/>
              <w:jc w:val="center"/>
              <w:rPr>
                <w:b/>
                <w:kern w:val="1"/>
                <w:sz w:val="18"/>
                <w:szCs w:val="18"/>
              </w:rPr>
            </w:pPr>
            <w:r>
              <w:rPr>
                <w:b/>
                <w:kern w:val="1"/>
                <w:sz w:val="18"/>
                <w:szCs w:val="18"/>
              </w:rPr>
              <w:t>Самостоятельная работа</w:t>
            </w:r>
          </w:p>
        </w:tc>
        <w:tc>
          <w:tcPr>
            <w:tcW w:w="481" w:type="dxa"/>
            <w:vMerge w:val="restart"/>
            <w:tcBorders>
              <w:top w:val="single" w:sz="4" w:space="0" w:color="000000"/>
              <w:left w:val="single" w:sz="4" w:space="0" w:color="000000"/>
            </w:tcBorders>
            <w:shd w:val="clear" w:color="auto" w:fill="auto"/>
            <w:textDirection w:val="btLr"/>
            <w:vAlign w:val="center"/>
          </w:tcPr>
          <w:p w:rsidR="008E50A6" w:rsidRDefault="008E50A6" w:rsidP="00B956D0">
            <w:pPr>
              <w:tabs>
                <w:tab w:val="left" w:pos="643"/>
              </w:tabs>
              <w:snapToGrid w:val="0"/>
              <w:ind w:left="113" w:right="113"/>
              <w:jc w:val="center"/>
              <w:rPr>
                <w:b/>
                <w:kern w:val="1"/>
                <w:sz w:val="18"/>
                <w:szCs w:val="18"/>
              </w:rPr>
            </w:pPr>
            <w:r>
              <w:rPr>
                <w:b/>
                <w:kern w:val="1"/>
                <w:sz w:val="18"/>
                <w:szCs w:val="18"/>
              </w:rPr>
              <w:t>Контроль</w:t>
            </w:r>
          </w:p>
        </w:tc>
        <w:tc>
          <w:tcPr>
            <w:tcW w:w="522" w:type="dxa"/>
            <w:vMerge w:val="restart"/>
            <w:tcBorders>
              <w:top w:val="single" w:sz="4" w:space="0" w:color="000000"/>
              <w:left w:val="single" w:sz="4" w:space="0" w:color="000000"/>
            </w:tcBorders>
            <w:shd w:val="clear" w:color="auto" w:fill="auto"/>
            <w:textDirection w:val="btLr"/>
            <w:vAlign w:val="center"/>
          </w:tcPr>
          <w:p w:rsidR="008E50A6" w:rsidRDefault="008E50A6" w:rsidP="00081B3B">
            <w:pPr>
              <w:tabs>
                <w:tab w:val="left" w:pos="643"/>
              </w:tabs>
              <w:snapToGrid w:val="0"/>
              <w:ind w:left="113" w:right="113"/>
              <w:jc w:val="center"/>
              <w:rPr>
                <w:kern w:val="1"/>
              </w:rPr>
            </w:pPr>
            <w:r>
              <w:rPr>
                <w:b/>
                <w:kern w:val="1"/>
                <w:sz w:val="18"/>
                <w:szCs w:val="18"/>
              </w:rPr>
              <w:t>Курсовая работа</w:t>
            </w:r>
          </w:p>
        </w:tc>
        <w:tc>
          <w:tcPr>
            <w:tcW w:w="1999" w:type="dxa"/>
            <w:vMerge w:val="restart"/>
            <w:tcBorders>
              <w:left w:val="single" w:sz="4" w:space="0" w:color="000000"/>
              <w:right w:val="single" w:sz="4" w:space="0" w:color="000000"/>
            </w:tcBorders>
            <w:shd w:val="clear" w:color="auto" w:fill="auto"/>
            <w:vAlign w:val="center"/>
          </w:tcPr>
          <w:p w:rsidR="008E50A6" w:rsidRDefault="008E50A6" w:rsidP="00D22BEB">
            <w:pPr>
              <w:tabs>
                <w:tab w:val="left" w:pos="643"/>
              </w:tabs>
              <w:snapToGrid w:val="0"/>
              <w:jc w:val="both"/>
              <w:rPr>
                <w:kern w:val="1"/>
              </w:rPr>
            </w:pPr>
          </w:p>
        </w:tc>
      </w:tr>
      <w:tr w:rsidR="008E50A6" w:rsidTr="009B342D">
        <w:trPr>
          <w:cantSplit/>
          <w:trHeight w:val="1665"/>
        </w:trPr>
        <w:tc>
          <w:tcPr>
            <w:tcW w:w="764"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c>
          <w:tcPr>
            <w:tcW w:w="3019"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c>
          <w:tcPr>
            <w:tcW w:w="711" w:type="dxa"/>
            <w:vMerge/>
            <w:tcBorders>
              <w:top w:val="single" w:sz="4" w:space="0" w:color="000000"/>
              <w:left w:val="single" w:sz="4" w:space="0" w:color="000000"/>
              <w:bottom w:val="single" w:sz="4" w:space="0" w:color="000000"/>
            </w:tcBorders>
            <w:shd w:val="clear" w:color="auto" w:fill="auto"/>
            <w:textDirection w:val="tbRlV"/>
            <w:vAlign w:val="center"/>
          </w:tcPr>
          <w:p w:rsidR="008E50A6" w:rsidRDefault="008E50A6" w:rsidP="00D22BEB">
            <w:pPr>
              <w:tabs>
                <w:tab w:val="left" w:pos="643"/>
              </w:tabs>
              <w:snapToGrid w:val="0"/>
              <w:ind w:left="113" w:right="113"/>
              <w:jc w:val="center"/>
              <w:rPr>
                <w:kern w:val="1"/>
                <w:sz w:val="18"/>
                <w:szCs w:val="18"/>
              </w:rPr>
            </w:pPr>
          </w:p>
        </w:tc>
        <w:tc>
          <w:tcPr>
            <w:tcW w:w="600" w:type="dxa"/>
            <w:tcBorders>
              <w:top w:val="single" w:sz="4" w:space="0" w:color="000000"/>
              <w:left w:val="single" w:sz="4" w:space="0" w:color="000000"/>
              <w:bottom w:val="single" w:sz="4" w:space="0" w:color="000000"/>
            </w:tcBorders>
            <w:shd w:val="clear" w:color="auto" w:fill="auto"/>
            <w:textDirection w:val="btLr"/>
            <w:vAlign w:val="center"/>
          </w:tcPr>
          <w:p w:rsidR="008E50A6" w:rsidRDefault="008E50A6" w:rsidP="00D22BEB">
            <w:pPr>
              <w:tabs>
                <w:tab w:val="left" w:pos="643"/>
              </w:tabs>
              <w:snapToGrid w:val="0"/>
              <w:ind w:left="113" w:right="113"/>
              <w:jc w:val="center"/>
              <w:rPr>
                <w:b/>
                <w:kern w:val="1"/>
                <w:sz w:val="18"/>
                <w:szCs w:val="18"/>
              </w:rPr>
            </w:pPr>
            <w:r>
              <w:rPr>
                <w:b/>
                <w:kern w:val="1"/>
                <w:sz w:val="18"/>
                <w:szCs w:val="18"/>
              </w:rPr>
              <w:t xml:space="preserve">Лекции </w:t>
            </w:r>
          </w:p>
        </w:tc>
        <w:tc>
          <w:tcPr>
            <w:tcW w:w="790" w:type="dxa"/>
            <w:tcBorders>
              <w:top w:val="single" w:sz="4" w:space="0" w:color="000000"/>
              <w:left w:val="single" w:sz="4" w:space="0" w:color="000000"/>
              <w:bottom w:val="single" w:sz="4" w:space="0" w:color="000000"/>
            </w:tcBorders>
            <w:shd w:val="clear" w:color="auto" w:fill="auto"/>
            <w:textDirection w:val="btLr"/>
            <w:vAlign w:val="center"/>
          </w:tcPr>
          <w:p w:rsidR="00E66902" w:rsidRPr="00EF6A3C" w:rsidRDefault="00B53CC5" w:rsidP="00B53CC5">
            <w:pPr>
              <w:tabs>
                <w:tab w:val="left" w:pos="643"/>
              </w:tabs>
              <w:ind w:left="113" w:right="113"/>
              <w:rPr>
                <w:b/>
                <w:kern w:val="1"/>
                <w:sz w:val="18"/>
                <w:szCs w:val="18"/>
              </w:rPr>
            </w:pPr>
            <w:r w:rsidRPr="00EF6A3C">
              <w:rPr>
                <w:b/>
                <w:kern w:val="1"/>
                <w:sz w:val="18"/>
                <w:szCs w:val="18"/>
              </w:rPr>
              <w:t>Лаборатор</w:t>
            </w:r>
          </w:p>
          <w:p w:rsidR="00B53CC5" w:rsidRDefault="00B53CC5" w:rsidP="00B53CC5">
            <w:pPr>
              <w:tabs>
                <w:tab w:val="left" w:pos="643"/>
              </w:tabs>
              <w:ind w:left="113" w:right="113"/>
              <w:rPr>
                <w:b/>
                <w:kern w:val="1"/>
                <w:sz w:val="18"/>
                <w:szCs w:val="18"/>
              </w:rPr>
            </w:pPr>
            <w:r w:rsidRPr="00EF6A3C">
              <w:rPr>
                <w:b/>
                <w:kern w:val="1"/>
                <w:sz w:val="18"/>
                <w:szCs w:val="18"/>
              </w:rPr>
              <w:t xml:space="preserve"> практикум</w:t>
            </w:r>
          </w:p>
          <w:p w:rsidR="008E50A6" w:rsidRDefault="008E50A6" w:rsidP="00D22BEB">
            <w:pPr>
              <w:tabs>
                <w:tab w:val="left" w:pos="643"/>
              </w:tabs>
              <w:snapToGrid w:val="0"/>
              <w:ind w:left="113" w:right="113"/>
              <w:jc w:val="center"/>
              <w:rPr>
                <w:b/>
                <w:kern w:val="1"/>
                <w:sz w:val="18"/>
                <w:szCs w:val="18"/>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8E50A6" w:rsidRDefault="008E50A6" w:rsidP="008378A1">
            <w:pPr>
              <w:tabs>
                <w:tab w:val="left" w:pos="643"/>
              </w:tabs>
              <w:snapToGrid w:val="0"/>
              <w:ind w:left="113" w:right="113"/>
              <w:jc w:val="center"/>
              <w:rPr>
                <w:b/>
                <w:kern w:val="1"/>
                <w:sz w:val="18"/>
                <w:szCs w:val="18"/>
              </w:rPr>
            </w:pPr>
            <w:r>
              <w:rPr>
                <w:b/>
                <w:kern w:val="1"/>
                <w:sz w:val="18"/>
                <w:szCs w:val="18"/>
              </w:rPr>
              <w:t xml:space="preserve">Практическ.занятия /семинары </w:t>
            </w:r>
          </w:p>
        </w:tc>
        <w:tc>
          <w:tcPr>
            <w:tcW w:w="652"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481"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522"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1999" w:type="dxa"/>
            <w:vMerge/>
            <w:tcBorders>
              <w:left w:val="single" w:sz="4" w:space="0" w:color="000000"/>
              <w:bottom w:val="single" w:sz="4" w:space="0" w:color="000000"/>
              <w:right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r>
      <w:tr w:rsidR="005A42D8" w:rsidTr="009B342D">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1</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E7020A">
            <w:pPr>
              <w:ind w:hanging="48"/>
              <w:jc w:val="both"/>
            </w:pPr>
            <w:r w:rsidRPr="009B342D">
              <w:t>Тема 1. Основные понятия о делопроизводстве и документообороте.  История развития делопроизводства</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B956D0"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2</w:t>
            </w: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Pr="006A32D5" w:rsidRDefault="005A42D8" w:rsidP="003B35A5">
            <w:pPr>
              <w:tabs>
                <w:tab w:val="left" w:pos="643"/>
              </w:tabs>
              <w:snapToGrid w:val="0"/>
              <w:jc w:val="center"/>
              <w:rPr>
                <w:color w:val="FF0000"/>
              </w:rPr>
            </w:pP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B956D0" w:rsidP="003B35A5">
            <w:pPr>
              <w:jc w:val="center"/>
            </w:pPr>
            <w:r>
              <w:t>7</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 доклад</w:t>
            </w:r>
          </w:p>
        </w:tc>
      </w:tr>
      <w:tr w:rsidR="005A42D8" w:rsidTr="009B342D">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2</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6079BC">
            <w:pPr>
              <w:ind w:hanging="48"/>
              <w:jc w:val="both"/>
            </w:pPr>
            <w:r w:rsidRPr="009B342D">
              <w:t xml:space="preserve">Тема 2. Классификация </w:t>
            </w:r>
            <w:r w:rsidR="006079BC" w:rsidRPr="009B342D">
              <w:t>и методы</w:t>
            </w:r>
            <w:r w:rsidRPr="009B342D">
              <w:t xml:space="preserve"> </w:t>
            </w:r>
            <w:r w:rsidR="006079BC">
              <w:t>д</w:t>
            </w:r>
            <w:r w:rsidRPr="009B342D">
              <w:t>окументирования.</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snapToGrid w:val="0"/>
              <w:jc w:val="center"/>
            </w:pPr>
            <w:r>
              <w:t>2</w:t>
            </w: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w:t>
            </w:r>
          </w:p>
        </w:tc>
      </w:tr>
      <w:tr w:rsidR="005A42D8" w:rsidTr="009B342D">
        <w:tc>
          <w:tcPr>
            <w:tcW w:w="764" w:type="dxa"/>
            <w:tcBorders>
              <w:top w:val="single" w:sz="4" w:space="0" w:color="000000"/>
              <w:left w:val="single" w:sz="4" w:space="0" w:color="000000"/>
              <w:bottom w:val="single" w:sz="4" w:space="0" w:color="000000"/>
            </w:tcBorders>
            <w:shd w:val="clear" w:color="auto" w:fill="auto"/>
            <w:vAlign w:val="center"/>
          </w:tcPr>
          <w:p w:rsidR="005A42D8" w:rsidRPr="006079BC" w:rsidRDefault="005A42D8" w:rsidP="003B35A5">
            <w:pPr>
              <w:tabs>
                <w:tab w:val="left" w:pos="643"/>
              </w:tabs>
              <w:snapToGrid w:val="0"/>
              <w:spacing w:after="160" w:line="240" w:lineRule="exact"/>
              <w:jc w:val="center"/>
            </w:pPr>
            <w:r w:rsidRPr="006079BC">
              <w:rPr>
                <w:kern w:val="1"/>
              </w:rPr>
              <w:t>3</w:t>
            </w:r>
            <w:r w:rsidR="006079BC" w:rsidRPr="006079BC">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Pr="00E7020A" w:rsidRDefault="009B342D" w:rsidP="00E7020A">
            <w:pPr>
              <w:ind w:hanging="48"/>
              <w:jc w:val="both"/>
              <w:rPr>
                <w:highlight w:val="green"/>
              </w:rPr>
            </w:pPr>
            <w:r w:rsidRPr="009B342D">
              <w:t>Тема 3. Законодательная и нормативно-методическая основа делопроизводства государственных и муниципальных организаций</w:t>
            </w:r>
            <w:r>
              <w:t>.</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7E5211"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Pr="007E5211" w:rsidRDefault="00B956D0" w:rsidP="003B35A5">
            <w:pPr>
              <w:tabs>
                <w:tab w:val="left" w:pos="643"/>
              </w:tabs>
              <w:jc w:val="center"/>
            </w:pPr>
            <w:r w:rsidRPr="007E5211">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Pr="007E5211" w:rsidRDefault="009B342D" w:rsidP="003B35A5">
            <w:pPr>
              <w:tabs>
                <w:tab w:val="left" w:pos="643"/>
              </w:tabs>
              <w:jc w:val="center"/>
            </w:pPr>
            <w:r w:rsidRPr="007E5211">
              <w:t>2</w:t>
            </w:r>
          </w:p>
        </w:tc>
        <w:tc>
          <w:tcPr>
            <w:tcW w:w="790" w:type="dxa"/>
            <w:tcBorders>
              <w:top w:val="single" w:sz="4" w:space="0" w:color="000000"/>
              <w:left w:val="single" w:sz="4" w:space="0" w:color="000000"/>
              <w:bottom w:val="single" w:sz="4" w:space="0" w:color="000000"/>
            </w:tcBorders>
            <w:shd w:val="clear" w:color="auto" w:fill="auto"/>
            <w:vAlign w:val="center"/>
          </w:tcPr>
          <w:p w:rsidR="005A42D8" w:rsidRPr="007E5211"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Pr="007E5211" w:rsidRDefault="005A42D8"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5A42D8" w:rsidRPr="007E5211" w:rsidRDefault="00B956D0" w:rsidP="003B35A5">
            <w:pPr>
              <w:jc w:val="center"/>
            </w:pPr>
            <w:r w:rsidRPr="007E5211">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Pr="007E5211"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Pr="007E5211"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Pr="007E5211" w:rsidRDefault="005A42D8" w:rsidP="00FA7321">
            <w:pPr>
              <w:tabs>
                <w:tab w:val="left" w:pos="643"/>
              </w:tabs>
              <w:snapToGrid w:val="0"/>
              <w:jc w:val="center"/>
            </w:pPr>
            <w:r w:rsidRPr="007E5211">
              <w:t>Устный опрос, доклад</w:t>
            </w:r>
          </w:p>
        </w:tc>
      </w:tr>
      <w:tr w:rsidR="005A42D8" w:rsidTr="009B342D">
        <w:trPr>
          <w:trHeight w:val="126"/>
        </w:trPr>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4</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6147CC">
            <w:pPr>
              <w:ind w:hanging="48"/>
              <w:jc w:val="both"/>
            </w:pPr>
            <w:r w:rsidRPr="009B342D">
              <w:t xml:space="preserve">Тема 4. </w:t>
            </w:r>
            <w:r w:rsidR="006079BC" w:rsidRPr="009B342D">
              <w:t>Классификация документов</w:t>
            </w:r>
            <w:r w:rsidRPr="009B342D">
              <w:t xml:space="preserve"> и структура документа. Реквизиты документа. Требования к оформлению документов. Бланки.</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snapToGrid w:val="0"/>
              <w:jc w:val="center"/>
            </w:pPr>
            <w:r>
              <w:t>2</w:t>
            </w: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 доклад</w:t>
            </w:r>
          </w:p>
        </w:tc>
      </w:tr>
      <w:tr w:rsidR="005A42D8" w:rsidTr="009B342D">
        <w:trPr>
          <w:trHeight w:val="556"/>
        </w:trPr>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5</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ind w:hanging="48"/>
              <w:jc w:val="both"/>
            </w:pPr>
            <w:r w:rsidRPr="009B342D">
              <w:t>Тема 5. Оформление организационной, распорядительной информационно-справочной документации.</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2</w:t>
            </w: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 доклад</w:t>
            </w:r>
          </w:p>
          <w:p w:rsidR="005A42D8" w:rsidRDefault="005A42D8" w:rsidP="00FA7321">
            <w:pPr>
              <w:tabs>
                <w:tab w:val="left" w:pos="643"/>
              </w:tabs>
              <w:snapToGrid w:val="0"/>
              <w:jc w:val="center"/>
            </w:pPr>
            <w:r>
              <w:t xml:space="preserve">Контрольный срез </w:t>
            </w:r>
          </w:p>
        </w:tc>
      </w:tr>
      <w:tr w:rsidR="005A42D8" w:rsidTr="009B342D">
        <w:trPr>
          <w:trHeight w:val="978"/>
        </w:trPr>
        <w:tc>
          <w:tcPr>
            <w:tcW w:w="764"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spacing w:after="160" w:line="240" w:lineRule="exact"/>
              <w:jc w:val="center"/>
            </w:pPr>
            <w:r>
              <w:rPr>
                <w:kern w:val="1"/>
              </w:rPr>
              <w:t>6</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autoSpaceDE w:val="0"/>
              <w:ind w:hanging="48"/>
              <w:jc w:val="both"/>
            </w:pPr>
            <w:r w:rsidRPr="009B342D">
              <w:t>Тема 6. Оформление документации по личному составу</w:t>
            </w:r>
          </w:p>
        </w:tc>
        <w:tc>
          <w:tcPr>
            <w:tcW w:w="550" w:type="dxa"/>
            <w:tcBorders>
              <w:top w:val="single" w:sz="4" w:space="0" w:color="000000"/>
              <w:left w:val="single" w:sz="4" w:space="0" w:color="000000"/>
              <w:bottom w:val="single" w:sz="4" w:space="0" w:color="000000"/>
            </w:tcBorders>
            <w:shd w:val="clear" w:color="auto" w:fill="auto"/>
            <w:vAlign w:val="center"/>
          </w:tcPr>
          <w:p w:rsidR="005A42D8"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tabs>
                <w:tab w:val="left" w:pos="643"/>
              </w:tabs>
              <w:snapToGrid w:val="0"/>
              <w:jc w:val="center"/>
            </w:pPr>
            <w:r>
              <w:t>2</w:t>
            </w:r>
          </w:p>
        </w:tc>
        <w:tc>
          <w:tcPr>
            <w:tcW w:w="652" w:type="dxa"/>
            <w:tcBorders>
              <w:top w:val="single" w:sz="4" w:space="0" w:color="000000"/>
              <w:left w:val="single" w:sz="4" w:space="0" w:color="000000"/>
              <w:bottom w:val="single" w:sz="4" w:space="0" w:color="000000"/>
            </w:tcBorders>
            <w:shd w:val="clear" w:color="auto" w:fill="auto"/>
            <w:vAlign w:val="center"/>
          </w:tcPr>
          <w:p w:rsidR="005A42D8"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5A42D8" w:rsidRDefault="005A42D8"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42D8" w:rsidRDefault="005A42D8" w:rsidP="00FA7321">
            <w:pPr>
              <w:tabs>
                <w:tab w:val="left" w:pos="643"/>
              </w:tabs>
              <w:snapToGrid w:val="0"/>
              <w:jc w:val="center"/>
            </w:pPr>
            <w:r>
              <w:t>Устный опрос, доклад</w:t>
            </w:r>
          </w:p>
          <w:p w:rsidR="005A42D8" w:rsidRPr="002C3931" w:rsidRDefault="005A42D8" w:rsidP="00FA7321">
            <w:pPr>
              <w:tabs>
                <w:tab w:val="left" w:pos="643"/>
              </w:tabs>
              <w:snapToGrid w:val="0"/>
              <w:jc w:val="center"/>
              <w:rPr>
                <w:strike/>
              </w:rPr>
            </w:pPr>
          </w:p>
        </w:tc>
      </w:tr>
      <w:tr w:rsidR="009B342D" w:rsidTr="00A45C70">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spacing w:after="160" w:line="240" w:lineRule="exact"/>
              <w:jc w:val="center"/>
            </w:pPr>
            <w:r>
              <w:rPr>
                <w:kern w:val="1"/>
              </w:rPr>
              <w:lastRenderedPageBreak/>
              <w:t>7</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tcPr>
          <w:p w:rsidR="009B342D" w:rsidRPr="009B342D" w:rsidRDefault="009B342D" w:rsidP="00A45C70">
            <w:pPr>
              <w:jc w:val="both"/>
              <w:rPr>
                <w:color w:val="000000"/>
              </w:rPr>
            </w:pPr>
            <w:r w:rsidRPr="00912D59">
              <w:rPr>
                <w:color w:val="000000"/>
              </w:rPr>
              <w:t>Тема 7. Оформление корреспонденции по внешнеэкономической деятельности. Структура деловых писем. Состав реквизитов.</w:t>
            </w:r>
          </w:p>
        </w:tc>
        <w:tc>
          <w:tcPr>
            <w:tcW w:w="550" w:type="dxa"/>
            <w:tcBorders>
              <w:top w:val="single" w:sz="4" w:space="0" w:color="000000"/>
              <w:left w:val="single" w:sz="4" w:space="0" w:color="000000"/>
              <w:bottom w:val="single" w:sz="4" w:space="0" w:color="000000"/>
            </w:tcBorders>
            <w:shd w:val="clear" w:color="auto" w:fill="auto"/>
            <w:vAlign w:val="center"/>
          </w:tcPr>
          <w:p w:rsidR="009B342D"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jc w:val="center"/>
            </w:pPr>
            <w:r>
              <w:t>7</w:t>
            </w:r>
          </w:p>
        </w:tc>
        <w:tc>
          <w:tcPr>
            <w:tcW w:w="48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42D" w:rsidRDefault="009B342D" w:rsidP="00FA7321">
            <w:pPr>
              <w:tabs>
                <w:tab w:val="left" w:pos="643"/>
              </w:tabs>
              <w:snapToGrid w:val="0"/>
              <w:jc w:val="center"/>
            </w:pPr>
            <w:r>
              <w:t>Устный опрос</w:t>
            </w:r>
          </w:p>
        </w:tc>
      </w:tr>
      <w:tr w:rsidR="009B342D" w:rsidTr="00A45C70">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spacing w:after="160" w:line="240" w:lineRule="exact"/>
              <w:jc w:val="center"/>
            </w:pPr>
            <w:r>
              <w:rPr>
                <w:kern w:val="1"/>
              </w:rPr>
              <w:t>8</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tcPr>
          <w:p w:rsidR="009B342D" w:rsidRPr="009B342D" w:rsidRDefault="009B342D" w:rsidP="00A45C70">
            <w:pPr>
              <w:jc w:val="both"/>
              <w:rPr>
                <w:bCs/>
                <w:kern w:val="36"/>
              </w:rPr>
            </w:pPr>
            <w:r w:rsidRPr="00912D59">
              <w:t xml:space="preserve">Тема 8. </w:t>
            </w:r>
            <w:r w:rsidRPr="009B342D">
              <w:t>Организация работы с обращениями граждан.</w:t>
            </w:r>
          </w:p>
        </w:tc>
        <w:tc>
          <w:tcPr>
            <w:tcW w:w="550" w:type="dxa"/>
            <w:tcBorders>
              <w:top w:val="single" w:sz="4" w:space="0" w:color="000000"/>
              <w:left w:val="single" w:sz="4" w:space="0" w:color="000000"/>
              <w:bottom w:val="single" w:sz="4" w:space="0" w:color="000000"/>
            </w:tcBorders>
            <w:shd w:val="clear" w:color="auto" w:fill="auto"/>
            <w:vAlign w:val="center"/>
          </w:tcPr>
          <w:p w:rsidR="009B342D"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tabs>
                <w:tab w:val="left" w:pos="643"/>
              </w:tabs>
              <w:jc w:val="center"/>
            </w:pPr>
            <w:r>
              <w:t>6</w:t>
            </w:r>
          </w:p>
        </w:tc>
        <w:tc>
          <w:tcPr>
            <w:tcW w:w="60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jc w:val="center"/>
            </w:pPr>
            <w:r>
              <w:t>6</w:t>
            </w:r>
          </w:p>
        </w:tc>
        <w:tc>
          <w:tcPr>
            <w:tcW w:w="48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42D" w:rsidRDefault="009B342D" w:rsidP="00FA7321">
            <w:pPr>
              <w:tabs>
                <w:tab w:val="left" w:pos="643"/>
              </w:tabs>
              <w:snapToGrid w:val="0"/>
              <w:jc w:val="center"/>
            </w:pPr>
            <w:r>
              <w:t>Устный опрос</w:t>
            </w:r>
          </w:p>
        </w:tc>
      </w:tr>
      <w:tr w:rsidR="009B342D" w:rsidTr="00A45C70">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spacing w:after="160" w:line="240" w:lineRule="exact"/>
              <w:jc w:val="center"/>
            </w:pPr>
            <w:r>
              <w:rPr>
                <w:kern w:val="1"/>
              </w:rPr>
              <w:t>9</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tcPr>
          <w:p w:rsidR="009B342D" w:rsidRPr="009B342D" w:rsidRDefault="009B342D" w:rsidP="00A45C70">
            <w:pPr>
              <w:jc w:val="both"/>
            </w:pPr>
            <w:r w:rsidRPr="00912D59">
              <w:t xml:space="preserve">Тема 9. </w:t>
            </w:r>
            <w:r w:rsidRPr="00912D59">
              <w:rPr>
                <w:lang w:eastAsia="ru-RU"/>
              </w:rPr>
              <w:t xml:space="preserve">Организация доступа к документам о деятельности органов государственной власти и органов местного самоуправления. </w:t>
            </w:r>
          </w:p>
        </w:tc>
        <w:tc>
          <w:tcPr>
            <w:tcW w:w="550" w:type="dxa"/>
            <w:tcBorders>
              <w:top w:val="single" w:sz="4" w:space="0" w:color="000000"/>
              <w:left w:val="single" w:sz="4" w:space="0" w:color="000000"/>
              <w:bottom w:val="single" w:sz="4" w:space="0" w:color="000000"/>
            </w:tcBorders>
            <w:shd w:val="clear" w:color="auto" w:fill="auto"/>
            <w:vAlign w:val="center"/>
          </w:tcPr>
          <w:p w:rsidR="009B342D"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r>
              <w:t>7</w:t>
            </w:r>
          </w:p>
        </w:tc>
        <w:tc>
          <w:tcPr>
            <w:tcW w:w="60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r>
              <w:t>2</w:t>
            </w:r>
          </w:p>
        </w:tc>
        <w:tc>
          <w:tcPr>
            <w:tcW w:w="65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jc w:val="center"/>
            </w:pPr>
            <w:r>
              <w:t>5</w:t>
            </w:r>
          </w:p>
        </w:tc>
        <w:tc>
          <w:tcPr>
            <w:tcW w:w="48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42D" w:rsidRDefault="009B342D" w:rsidP="00FA7321">
            <w:pPr>
              <w:tabs>
                <w:tab w:val="left" w:pos="643"/>
              </w:tabs>
              <w:snapToGrid w:val="0"/>
              <w:jc w:val="center"/>
            </w:pPr>
            <w:r>
              <w:t>Устный опрос, доклад</w:t>
            </w:r>
          </w:p>
        </w:tc>
      </w:tr>
      <w:tr w:rsidR="009B342D" w:rsidTr="00A45C70">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spacing w:after="160" w:line="240" w:lineRule="exact"/>
              <w:jc w:val="center"/>
            </w:pPr>
            <w:r>
              <w:rPr>
                <w:kern w:val="1"/>
              </w:rPr>
              <w:t>10</w:t>
            </w:r>
            <w:r w:rsidR="00C24D7D">
              <w:rPr>
                <w:kern w:val="1"/>
              </w:rPr>
              <w:t>.</w:t>
            </w:r>
          </w:p>
        </w:tc>
        <w:tc>
          <w:tcPr>
            <w:tcW w:w="3019" w:type="dxa"/>
            <w:tcBorders>
              <w:top w:val="single" w:sz="4" w:space="0" w:color="000000"/>
              <w:left w:val="single" w:sz="4" w:space="0" w:color="000000"/>
              <w:bottom w:val="single" w:sz="4" w:space="0" w:color="000000"/>
            </w:tcBorders>
            <w:shd w:val="clear" w:color="auto" w:fill="auto"/>
          </w:tcPr>
          <w:p w:rsidR="009B342D" w:rsidRPr="009B342D" w:rsidRDefault="009B342D" w:rsidP="00A45C70">
            <w:pPr>
              <w:jc w:val="both"/>
            </w:pPr>
            <w:r w:rsidRPr="00912D59">
              <w:t xml:space="preserve">Тема 10. </w:t>
            </w:r>
            <w:r w:rsidRPr="009B342D">
              <w:t>Организация хранения документов в текущем делопроизводстве.</w:t>
            </w:r>
          </w:p>
        </w:tc>
        <w:tc>
          <w:tcPr>
            <w:tcW w:w="550" w:type="dxa"/>
            <w:tcBorders>
              <w:top w:val="single" w:sz="4" w:space="0" w:color="000000"/>
              <w:left w:val="single" w:sz="4" w:space="0" w:color="000000"/>
              <w:bottom w:val="single" w:sz="4" w:space="0" w:color="000000"/>
            </w:tcBorders>
            <w:shd w:val="clear" w:color="auto" w:fill="auto"/>
            <w:vAlign w:val="center"/>
          </w:tcPr>
          <w:p w:rsidR="009B342D" w:rsidRPr="00912263" w:rsidRDefault="006656B0" w:rsidP="003B35A5">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tabs>
                <w:tab w:val="left" w:pos="643"/>
              </w:tabs>
              <w:jc w:val="center"/>
            </w:pPr>
            <w:r>
              <w:t>6</w:t>
            </w:r>
          </w:p>
        </w:tc>
        <w:tc>
          <w:tcPr>
            <w:tcW w:w="60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9B342D" w:rsidRDefault="00B956D0" w:rsidP="003B35A5">
            <w:pPr>
              <w:jc w:val="center"/>
            </w:pPr>
            <w:r>
              <w:t>6</w:t>
            </w:r>
          </w:p>
        </w:tc>
        <w:tc>
          <w:tcPr>
            <w:tcW w:w="481"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522" w:type="dxa"/>
            <w:tcBorders>
              <w:top w:val="single" w:sz="4" w:space="0" w:color="000000"/>
              <w:left w:val="single" w:sz="4" w:space="0" w:color="000000"/>
              <w:bottom w:val="single" w:sz="4" w:space="0" w:color="000000"/>
            </w:tcBorders>
            <w:shd w:val="clear" w:color="auto" w:fill="auto"/>
            <w:vAlign w:val="center"/>
          </w:tcPr>
          <w:p w:rsidR="009B342D" w:rsidRDefault="009B342D" w:rsidP="003B35A5">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42D" w:rsidRDefault="009B342D" w:rsidP="00FA7321">
            <w:pPr>
              <w:tabs>
                <w:tab w:val="left" w:pos="643"/>
              </w:tabs>
              <w:snapToGrid w:val="0"/>
              <w:jc w:val="center"/>
            </w:pPr>
            <w:r>
              <w:t>Устный опрос, доклад</w:t>
            </w:r>
          </w:p>
        </w:tc>
      </w:tr>
      <w:tr w:rsidR="008657B8" w:rsidTr="009B342D">
        <w:trPr>
          <w:trHeight w:val="123"/>
        </w:trPr>
        <w:tc>
          <w:tcPr>
            <w:tcW w:w="764" w:type="dxa"/>
            <w:tcBorders>
              <w:top w:val="single" w:sz="4" w:space="0" w:color="000000"/>
              <w:left w:val="single" w:sz="4" w:space="0" w:color="000000"/>
              <w:bottom w:val="single" w:sz="4" w:space="0" w:color="000000"/>
            </w:tcBorders>
            <w:shd w:val="clear" w:color="auto" w:fill="auto"/>
            <w:vAlign w:val="center"/>
          </w:tcPr>
          <w:p w:rsidR="008657B8" w:rsidRDefault="008657B8" w:rsidP="003B35A5">
            <w:pPr>
              <w:tabs>
                <w:tab w:val="left" w:pos="643"/>
              </w:tabs>
              <w:snapToGrid w:val="0"/>
              <w:spacing w:after="160" w:line="240" w:lineRule="exact"/>
              <w:jc w:val="center"/>
              <w:rPr>
                <w:kern w:val="1"/>
              </w:rPr>
            </w:pPr>
          </w:p>
        </w:tc>
        <w:tc>
          <w:tcPr>
            <w:tcW w:w="3019" w:type="dxa"/>
            <w:tcBorders>
              <w:top w:val="single" w:sz="4" w:space="0" w:color="000000"/>
              <w:left w:val="single" w:sz="4" w:space="0" w:color="000000"/>
              <w:bottom w:val="single" w:sz="4" w:space="0" w:color="000000"/>
            </w:tcBorders>
            <w:shd w:val="clear" w:color="auto" w:fill="auto"/>
            <w:vAlign w:val="center"/>
          </w:tcPr>
          <w:p w:rsidR="008657B8" w:rsidRPr="00E66902" w:rsidRDefault="001206D7" w:rsidP="008D51AE">
            <w:pPr>
              <w:jc w:val="both"/>
            </w:pPr>
            <w:r>
              <w:t>З</w:t>
            </w:r>
            <w:r w:rsidR="009B342D">
              <w:t>ачёт</w:t>
            </w:r>
          </w:p>
        </w:tc>
        <w:tc>
          <w:tcPr>
            <w:tcW w:w="550" w:type="dxa"/>
            <w:tcBorders>
              <w:top w:val="single" w:sz="4" w:space="0" w:color="000000"/>
              <w:left w:val="single" w:sz="4" w:space="0" w:color="000000"/>
              <w:bottom w:val="single" w:sz="4" w:space="0" w:color="000000"/>
            </w:tcBorders>
            <w:shd w:val="clear" w:color="auto" w:fill="auto"/>
            <w:vAlign w:val="center"/>
          </w:tcPr>
          <w:p w:rsidR="008657B8" w:rsidRPr="00912263" w:rsidRDefault="006079BC" w:rsidP="008D51AE">
            <w:pPr>
              <w:tabs>
                <w:tab w:val="left" w:pos="643"/>
              </w:tabs>
              <w:jc w:val="center"/>
            </w:pPr>
            <w:r>
              <w:t>7</w:t>
            </w:r>
          </w:p>
        </w:tc>
        <w:tc>
          <w:tcPr>
            <w:tcW w:w="711" w:type="dxa"/>
            <w:tcBorders>
              <w:top w:val="single" w:sz="4" w:space="0" w:color="000000"/>
              <w:left w:val="single" w:sz="4" w:space="0" w:color="000000"/>
              <w:bottom w:val="single" w:sz="4" w:space="0" w:color="000000"/>
            </w:tcBorders>
            <w:shd w:val="clear" w:color="auto" w:fill="auto"/>
            <w:vAlign w:val="center"/>
          </w:tcPr>
          <w:p w:rsidR="008657B8" w:rsidRPr="00E66902" w:rsidRDefault="00B956D0" w:rsidP="008D51AE">
            <w:pPr>
              <w:tabs>
                <w:tab w:val="left" w:pos="643"/>
              </w:tabs>
              <w:jc w:val="center"/>
            </w:pPr>
            <w:r>
              <w:t>4</w:t>
            </w:r>
          </w:p>
        </w:tc>
        <w:tc>
          <w:tcPr>
            <w:tcW w:w="600"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tabs>
                <w:tab w:val="left" w:pos="643"/>
              </w:tabs>
              <w:jc w:val="center"/>
            </w:pPr>
          </w:p>
        </w:tc>
        <w:tc>
          <w:tcPr>
            <w:tcW w:w="790"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tabs>
                <w:tab w:val="left" w:pos="643"/>
              </w:tabs>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tabs>
                <w:tab w:val="left" w:pos="643"/>
              </w:tabs>
              <w:snapToGrid w:val="0"/>
              <w:jc w:val="center"/>
            </w:pPr>
          </w:p>
        </w:tc>
        <w:tc>
          <w:tcPr>
            <w:tcW w:w="652"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jc w:val="center"/>
            </w:pPr>
          </w:p>
        </w:tc>
        <w:tc>
          <w:tcPr>
            <w:tcW w:w="481" w:type="dxa"/>
            <w:tcBorders>
              <w:top w:val="single" w:sz="4" w:space="0" w:color="000000"/>
              <w:left w:val="single" w:sz="4" w:space="0" w:color="000000"/>
              <w:bottom w:val="single" w:sz="4" w:space="0" w:color="000000"/>
            </w:tcBorders>
            <w:shd w:val="clear" w:color="auto" w:fill="auto"/>
            <w:vAlign w:val="center"/>
          </w:tcPr>
          <w:p w:rsidR="008657B8" w:rsidRPr="00E66902" w:rsidRDefault="00B956D0" w:rsidP="008D51AE">
            <w:pPr>
              <w:tabs>
                <w:tab w:val="left" w:pos="643"/>
              </w:tabs>
              <w:snapToGrid w:val="0"/>
              <w:jc w:val="center"/>
            </w:pPr>
            <w:r>
              <w:t>4</w:t>
            </w:r>
          </w:p>
        </w:tc>
        <w:tc>
          <w:tcPr>
            <w:tcW w:w="522" w:type="dxa"/>
            <w:tcBorders>
              <w:top w:val="single" w:sz="4" w:space="0" w:color="000000"/>
              <w:left w:val="single" w:sz="4" w:space="0" w:color="000000"/>
              <w:bottom w:val="single" w:sz="4" w:space="0" w:color="000000"/>
            </w:tcBorders>
            <w:shd w:val="clear" w:color="auto" w:fill="auto"/>
            <w:vAlign w:val="center"/>
          </w:tcPr>
          <w:p w:rsidR="008657B8" w:rsidRPr="00E66902" w:rsidRDefault="008657B8" w:rsidP="008D51AE">
            <w:pPr>
              <w:tabs>
                <w:tab w:val="left" w:pos="643"/>
              </w:tabs>
              <w:snapToGrid w:val="0"/>
              <w:jc w:val="cente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B8" w:rsidRPr="00E66902" w:rsidRDefault="008657B8" w:rsidP="008D51AE">
            <w:pPr>
              <w:tabs>
                <w:tab w:val="left" w:pos="643"/>
              </w:tabs>
              <w:snapToGrid w:val="0"/>
              <w:jc w:val="center"/>
            </w:pPr>
            <w:r w:rsidRPr="00E66902">
              <w:t>Комплект билетов</w:t>
            </w:r>
          </w:p>
        </w:tc>
      </w:tr>
      <w:tr w:rsidR="003B35A5" w:rsidTr="009B342D">
        <w:tc>
          <w:tcPr>
            <w:tcW w:w="764" w:type="dxa"/>
            <w:tcBorders>
              <w:top w:val="single" w:sz="4" w:space="0" w:color="000000"/>
              <w:left w:val="single" w:sz="4" w:space="0" w:color="000000"/>
              <w:bottom w:val="single" w:sz="4" w:space="0" w:color="000000"/>
            </w:tcBorders>
            <w:shd w:val="clear" w:color="auto" w:fill="auto"/>
            <w:vAlign w:val="center"/>
          </w:tcPr>
          <w:p w:rsidR="003B35A5" w:rsidRDefault="003B35A5" w:rsidP="003B35A5">
            <w:pPr>
              <w:tabs>
                <w:tab w:val="left" w:pos="643"/>
              </w:tabs>
              <w:snapToGrid w:val="0"/>
              <w:spacing w:after="160" w:line="240" w:lineRule="exact"/>
              <w:jc w:val="both"/>
              <w:rPr>
                <w:kern w:val="1"/>
              </w:rPr>
            </w:pPr>
          </w:p>
        </w:tc>
        <w:tc>
          <w:tcPr>
            <w:tcW w:w="3019"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spacing w:after="160" w:line="240" w:lineRule="exact"/>
              <w:jc w:val="both"/>
              <w:rPr>
                <w:b/>
                <w:bCs/>
                <w:kern w:val="1"/>
              </w:rPr>
            </w:pPr>
            <w:r w:rsidRPr="00E66902">
              <w:rPr>
                <w:b/>
                <w:bCs/>
                <w:kern w:val="1"/>
              </w:rPr>
              <w:t>ИТОГО</w:t>
            </w:r>
          </w:p>
        </w:tc>
        <w:tc>
          <w:tcPr>
            <w:tcW w:w="550" w:type="dxa"/>
            <w:tcBorders>
              <w:top w:val="single" w:sz="4" w:space="0" w:color="000000"/>
              <w:left w:val="single" w:sz="4" w:space="0" w:color="000000"/>
              <w:bottom w:val="single" w:sz="4" w:space="0" w:color="000000"/>
            </w:tcBorders>
            <w:shd w:val="clear" w:color="auto" w:fill="auto"/>
            <w:vAlign w:val="center"/>
          </w:tcPr>
          <w:p w:rsidR="003B35A5" w:rsidRPr="00912263" w:rsidRDefault="006656B0" w:rsidP="003B35A5">
            <w:pPr>
              <w:tabs>
                <w:tab w:val="left" w:pos="643"/>
              </w:tabs>
              <w:snapToGrid w:val="0"/>
              <w:spacing w:after="160" w:line="240" w:lineRule="exact"/>
              <w:rPr>
                <w:b/>
              </w:rPr>
            </w:pPr>
            <w:r>
              <w:rPr>
                <w:b/>
              </w:rPr>
              <w:t>7</w:t>
            </w:r>
          </w:p>
        </w:tc>
        <w:tc>
          <w:tcPr>
            <w:tcW w:w="711" w:type="dxa"/>
            <w:tcBorders>
              <w:top w:val="single" w:sz="4" w:space="0" w:color="000000"/>
              <w:left w:val="single" w:sz="4" w:space="0" w:color="000000"/>
              <w:bottom w:val="single" w:sz="4" w:space="0" w:color="000000"/>
            </w:tcBorders>
            <w:shd w:val="clear" w:color="auto" w:fill="auto"/>
            <w:vAlign w:val="center"/>
          </w:tcPr>
          <w:p w:rsidR="003B35A5" w:rsidRPr="00F00AEF" w:rsidRDefault="00B956D0" w:rsidP="003B35A5">
            <w:pPr>
              <w:tabs>
                <w:tab w:val="left" w:pos="643"/>
              </w:tabs>
              <w:rPr>
                <w:b/>
              </w:rPr>
            </w:pPr>
            <w:r>
              <w:rPr>
                <w:b/>
              </w:rPr>
              <w:t>72</w:t>
            </w:r>
          </w:p>
        </w:tc>
        <w:tc>
          <w:tcPr>
            <w:tcW w:w="600" w:type="dxa"/>
            <w:tcBorders>
              <w:top w:val="single" w:sz="4" w:space="0" w:color="000000"/>
              <w:left w:val="single" w:sz="4" w:space="0" w:color="000000"/>
              <w:bottom w:val="single" w:sz="4" w:space="0" w:color="000000"/>
            </w:tcBorders>
            <w:shd w:val="clear" w:color="auto" w:fill="auto"/>
            <w:vAlign w:val="center"/>
          </w:tcPr>
          <w:p w:rsidR="003B35A5" w:rsidRPr="00F00AEF" w:rsidRDefault="009B342D" w:rsidP="003B35A5">
            <w:pPr>
              <w:tabs>
                <w:tab w:val="left" w:pos="643"/>
              </w:tabs>
              <w:jc w:val="center"/>
              <w:rPr>
                <w:b/>
              </w:rPr>
            </w:pPr>
            <w:r>
              <w:rPr>
                <w:b/>
              </w:rPr>
              <w:t>6</w:t>
            </w:r>
          </w:p>
        </w:tc>
        <w:tc>
          <w:tcPr>
            <w:tcW w:w="790"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jc w:val="center"/>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3B35A5" w:rsidRPr="00F00AEF" w:rsidRDefault="009B342D" w:rsidP="003B35A5">
            <w:pPr>
              <w:tabs>
                <w:tab w:val="left" w:pos="643"/>
              </w:tabs>
              <w:snapToGrid w:val="0"/>
              <w:jc w:val="center"/>
              <w:rPr>
                <w:b/>
                <w:sz w:val="22"/>
                <w:szCs w:val="22"/>
              </w:rPr>
            </w:pPr>
            <w:r>
              <w:rPr>
                <w:b/>
                <w:sz w:val="22"/>
                <w:szCs w:val="22"/>
              </w:rPr>
              <w:t>8</w:t>
            </w:r>
          </w:p>
        </w:tc>
        <w:tc>
          <w:tcPr>
            <w:tcW w:w="652" w:type="dxa"/>
            <w:tcBorders>
              <w:top w:val="single" w:sz="4" w:space="0" w:color="000000"/>
              <w:left w:val="single" w:sz="4" w:space="0" w:color="000000"/>
              <w:bottom w:val="single" w:sz="4" w:space="0" w:color="000000"/>
            </w:tcBorders>
            <w:shd w:val="clear" w:color="auto" w:fill="auto"/>
            <w:vAlign w:val="center"/>
          </w:tcPr>
          <w:p w:rsidR="003B35A5" w:rsidRPr="00F00AEF" w:rsidRDefault="009B342D" w:rsidP="003B35A5">
            <w:pPr>
              <w:tabs>
                <w:tab w:val="left" w:pos="643"/>
              </w:tabs>
              <w:jc w:val="center"/>
              <w:rPr>
                <w:b/>
              </w:rPr>
            </w:pPr>
            <w:r>
              <w:rPr>
                <w:b/>
              </w:rPr>
              <w:t>54</w:t>
            </w:r>
          </w:p>
        </w:tc>
        <w:tc>
          <w:tcPr>
            <w:tcW w:w="481" w:type="dxa"/>
            <w:tcBorders>
              <w:top w:val="single" w:sz="4" w:space="0" w:color="000000"/>
              <w:left w:val="single" w:sz="4" w:space="0" w:color="000000"/>
              <w:bottom w:val="single" w:sz="4" w:space="0" w:color="000000"/>
            </w:tcBorders>
            <w:shd w:val="clear" w:color="auto" w:fill="auto"/>
            <w:vAlign w:val="center"/>
          </w:tcPr>
          <w:p w:rsidR="003B35A5" w:rsidRPr="00E66902" w:rsidRDefault="00B956D0" w:rsidP="003B35A5">
            <w:pPr>
              <w:tabs>
                <w:tab w:val="left" w:pos="643"/>
              </w:tabs>
              <w:snapToGrid w:val="0"/>
              <w:jc w:val="center"/>
              <w:rPr>
                <w:b/>
              </w:rPr>
            </w:pPr>
            <w:r>
              <w:rPr>
                <w:b/>
              </w:rPr>
              <w:t>4</w:t>
            </w:r>
          </w:p>
        </w:tc>
        <w:tc>
          <w:tcPr>
            <w:tcW w:w="522"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jc w:val="center"/>
              <w:rPr>
                <w:b/>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5A5" w:rsidRPr="009208DF" w:rsidRDefault="006079BC" w:rsidP="003B35A5">
            <w:pPr>
              <w:tabs>
                <w:tab w:val="left" w:pos="643"/>
              </w:tabs>
              <w:jc w:val="center"/>
              <w:rPr>
                <w:b/>
              </w:rPr>
            </w:pPr>
            <w:r>
              <w:rPr>
                <w:b/>
              </w:rPr>
              <w:t>З</w:t>
            </w:r>
            <w:r w:rsidR="009208DF" w:rsidRPr="009208DF">
              <w:rPr>
                <w:b/>
              </w:rPr>
              <w:t>ачёт</w:t>
            </w:r>
          </w:p>
        </w:tc>
      </w:tr>
    </w:tbl>
    <w:p w:rsidR="005C0338" w:rsidRDefault="005C0338" w:rsidP="005C0338">
      <w:pPr>
        <w:ind w:left="-533" w:firstLine="400"/>
        <w:jc w:val="center"/>
      </w:pPr>
    </w:p>
    <w:p w:rsidR="00AB5FFF" w:rsidRDefault="00AB5FFF">
      <w:pPr>
        <w:ind w:left="-533" w:firstLine="400"/>
        <w:jc w:val="center"/>
      </w:pPr>
    </w:p>
    <w:p w:rsidR="003A67AB" w:rsidRDefault="003A67AB" w:rsidP="00436678">
      <w:pPr>
        <w:widowControl w:val="0"/>
        <w:numPr>
          <w:ilvl w:val="1"/>
          <w:numId w:val="9"/>
        </w:numPr>
        <w:autoSpaceDE w:val="0"/>
        <w:ind w:right="94"/>
        <w:jc w:val="both"/>
        <w:outlineLvl w:val="1"/>
        <w:rPr>
          <w:b/>
          <w:i/>
        </w:rPr>
      </w:pPr>
      <w:bookmarkStart w:id="4" w:name="_Toc459975982"/>
      <w:bookmarkStart w:id="5" w:name="_Toc467325171"/>
      <w:r w:rsidRPr="00DB5643">
        <w:rPr>
          <w:b/>
          <w:i/>
        </w:rPr>
        <w:t>Содержание дисциплины, структурированное по темам</w:t>
      </w:r>
      <w:bookmarkEnd w:id="4"/>
      <w:bookmarkEnd w:id="5"/>
    </w:p>
    <w:p w:rsidR="00AB5FFF" w:rsidRDefault="00AB5FFF">
      <w:pPr>
        <w:ind w:firstLine="709"/>
      </w:pPr>
    </w:p>
    <w:p w:rsidR="009B342D" w:rsidRPr="009B342D" w:rsidRDefault="009B342D" w:rsidP="006079BC">
      <w:pPr>
        <w:suppressAutoHyphens w:val="0"/>
        <w:spacing w:after="200" w:line="276" w:lineRule="auto"/>
        <w:jc w:val="both"/>
        <w:rPr>
          <w:rFonts w:eastAsia="Calibri"/>
          <w:b/>
          <w:lang w:eastAsia="en-US"/>
        </w:rPr>
      </w:pPr>
      <w:r w:rsidRPr="009B342D">
        <w:rPr>
          <w:rFonts w:eastAsia="Calibri"/>
          <w:b/>
          <w:lang w:eastAsia="en-US"/>
        </w:rPr>
        <w:t xml:space="preserve">Тема 1. Основные понятия о делопроизводстве и документообороте.  История </w:t>
      </w:r>
      <w:r>
        <w:rPr>
          <w:rFonts w:eastAsia="Calibri"/>
          <w:b/>
          <w:lang w:eastAsia="en-US"/>
        </w:rPr>
        <w:t>развития делопроизводства</w:t>
      </w:r>
    </w:p>
    <w:p w:rsidR="009B342D" w:rsidRPr="009B342D" w:rsidRDefault="009B342D" w:rsidP="009B342D">
      <w:pPr>
        <w:ind w:firstLine="540"/>
        <w:rPr>
          <w:i/>
          <w:color w:val="000000"/>
        </w:rPr>
      </w:pPr>
      <w:r w:rsidRPr="009B342D">
        <w:rPr>
          <w:i/>
          <w:color w:val="000000"/>
        </w:rPr>
        <w:t>Содержание лекционных занятий</w:t>
      </w:r>
    </w:p>
    <w:p w:rsidR="009B342D" w:rsidRPr="009B342D" w:rsidRDefault="009B342D" w:rsidP="009B342D">
      <w:pPr>
        <w:ind w:firstLine="540"/>
        <w:jc w:val="both"/>
        <w:rPr>
          <w:color w:val="000000"/>
        </w:rPr>
      </w:pPr>
      <w:r w:rsidRPr="009B342D">
        <w:rPr>
          <w:color w:val="000000"/>
        </w:rPr>
        <w:t>История делопроизводства в России. Предмет и основные категории делопроизводства.</w:t>
      </w:r>
      <w:r w:rsidR="006079BC">
        <w:rPr>
          <w:color w:val="000000"/>
        </w:rPr>
        <w:t xml:space="preserve"> </w:t>
      </w:r>
      <w:r w:rsidRPr="009B342D">
        <w:rPr>
          <w:color w:val="000000"/>
        </w:rPr>
        <w:t xml:space="preserve">Понятие о документе. Развитие представлений </w:t>
      </w:r>
      <w:r w:rsidR="006079BC" w:rsidRPr="009B342D">
        <w:rPr>
          <w:color w:val="000000"/>
        </w:rPr>
        <w:t>о «</w:t>
      </w:r>
      <w:r w:rsidRPr="009B342D">
        <w:rPr>
          <w:color w:val="000000"/>
        </w:rPr>
        <w:t xml:space="preserve">документе». Характеристика и свойства документа. Признаки документа. Свойства документа. Признаки документа. Функции документа: информационная, коммуникативная, кумулятивная, специальные, управленческая (регулятивная), познавательная (когнитивная), правовая, общекультурная, мемориальная (памятниковая), гедоническая, специальные (статистическая, источниковая и т.д.) </w:t>
      </w:r>
    </w:p>
    <w:p w:rsidR="009B342D" w:rsidRPr="009B342D" w:rsidRDefault="009B342D" w:rsidP="009B342D">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0"/>
        </w:numPr>
        <w:suppressAutoHyphens w:val="0"/>
        <w:jc w:val="both"/>
        <w:rPr>
          <w:color w:val="000000"/>
        </w:rPr>
      </w:pPr>
      <w:r w:rsidRPr="009B342D">
        <w:rPr>
          <w:color w:val="000000"/>
        </w:rPr>
        <w:t>В каком веке возникло документоведение в России, с чем это связано?</w:t>
      </w:r>
    </w:p>
    <w:p w:rsidR="009B342D" w:rsidRPr="009B342D" w:rsidRDefault="009B342D" w:rsidP="006079BC">
      <w:pPr>
        <w:numPr>
          <w:ilvl w:val="0"/>
          <w:numId w:val="10"/>
        </w:numPr>
        <w:suppressAutoHyphens w:val="0"/>
        <w:jc w:val="both"/>
        <w:rPr>
          <w:color w:val="000000"/>
        </w:rPr>
      </w:pPr>
      <w:r w:rsidRPr="009B342D">
        <w:rPr>
          <w:color w:val="000000"/>
        </w:rPr>
        <w:t>Что является основными объектами документоведения?</w:t>
      </w:r>
    </w:p>
    <w:p w:rsidR="009B342D" w:rsidRPr="009B342D" w:rsidRDefault="009B342D" w:rsidP="006079BC">
      <w:pPr>
        <w:numPr>
          <w:ilvl w:val="0"/>
          <w:numId w:val="10"/>
        </w:numPr>
        <w:suppressAutoHyphens w:val="0"/>
        <w:jc w:val="both"/>
        <w:rPr>
          <w:color w:val="000000"/>
        </w:rPr>
      </w:pPr>
      <w:r w:rsidRPr="009B342D">
        <w:rPr>
          <w:color w:val="000000"/>
        </w:rPr>
        <w:t>Какой документ был утвержден в 1720 году Петром 1, его функции и значение?</w:t>
      </w:r>
    </w:p>
    <w:p w:rsidR="009B342D" w:rsidRPr="009B342D" w:rsidRDefault="009B342D" w:rsidP="006079BC">
      <w:pPr>
        <w:numPr>
          <w:ilvl w:val="0"/>
          <w:numId w:val="10"/>
        </w:numPr>
        <w:suppressAutoHyphens w:val="0"/>
        <w:jc w:val="both"/>
        <w:rPr>
          <w:color w:val="000000"/>
        </w:rPr>
      </w:pPr>
      <w:r w:rsidRPr="009B342D">
        <w:rPr>
          <w:color w:val="000000"/>
        </w:rPr>
        <w:t>Кем были разработаны «Генеральные формуляры», для каких целей, их функции и значение?</w:t>
      </w:r>
    </w:p>
    <w:p w:rsidR="009B342D" w:rsidRPr="009B342D" w:rsidRDefault="009B342D" w:rsidP="006079BC">
      <w:pPr>
        <w:numPr>
          <w:ilvl w:val="0"/>
          <w:numId w:val="10"/>
        </w:numPr>
        <w:suppressAutoHyphens w:val="0"/>
        <w:jc w:val="both"/>
        <w:rPr>
          <w:color w:val="000000"/>
        </w:rPr>
      </w:pPr>
      <w:r w:rsidRPr="009B342D">
        <w:rPr>
          <w:color w:val="000000"/>
        </w:rPr>
        <w:t>Дайте характеристику понятиям «документ», «документирование», «информация»?</w:t>
      </w:r>
    </w:p>
    <w:p w:rsidR="009B342D" w:rsidRPr="009B342D" w:rsidRDefault="009B342D" w:rsidP="006079BC">
      <w:pPr>
        <w:numPr>
          <w:ilvl w:val="0"/>
          <w:numId w:val="10"/>
        </w:numPr>
        <w:suppressAutoHyphens w:val="0"/>
        <w:jc w:val="both"/>
        <w:rPr>
          <w:color w:val="000000"/>
        </w:rPr>
      </w:pPr>
      <w:r w:rsidRPr="009B342D">
        <w:rPr>
          <w:color w:val="000000"/>
        </w:rPr>
        <w:t>Что относил к понятию документ бельгийский учет Поль Отле?</w:t>
      </w:r>
    </w:p>
    <w:p w:rsidR="009B342D" w:rsidRPr="009B342D" w:rsidRDefault="009B342D" w:rsidP="006079BC">
      <w:pPr>
        <w:numPr>
          <w:ilvl w:val="0"/>
          <w:numId w:val="10"/>
        </w:numPr>
        <w:suppressAutoHyphens w:val="0"/>
        <w:jc w:val="both"/>
        <w:rPr>
          <w:color w:val="000000"/>
        </w:rPr>
      </w:pPr>
      <w:r w:rsidRPr="009B342D">
        <w:rPr>
          <w:color w:val="000000"/>
        </w:rPr>
        <w:t>Что относится к материальным носителям, средства письма?</w:t>
      </w:r>
    </w:p>
    <w:p w:rsidR="006079BC" w:rsidRDefault="006079BC" w:rsidP="006079BC">
      <w:pPr>
        <w:ind w:firstLine="540"/>
        <w:jc w:val="both"/>
        <w:rPr>
          <w:b/>
          <w:color w:val="000000"/>
        </w:rPr>
      </w:pPr>
    </w:p>
    <w:p w:rsidR="009B342D" w:rsidRPr="009B342D" w:rsidRDefault="009B342D" w:rsidP="006079BC">
      <w:pPr>
        <w:ind w:firstLine="540"/>
        <w:jc w:val="both"/>
        <w:rPr>
          <w:b/>
          <w:color w:val="000000"/>
        </w:rPr>
      </w:pPr>
      <w:r w:rsidRPr="009B342D">
        <w:rPr>
          <w:b/>
          <w:color w:val="000000"/>
        </w:rPr>
        <w:t xml:space="preserve">Тема 2. Классификация </w:t>
      </w:r>
      <w:r w:rsidR="006079BC" w:rsidRPr="009B342D">
        <w:rPr>
          <w:b/>
          <w:color w:val="000000"/>
        </w:rPr>
        <w:t>и методы</w:t>
      </w:r>
      <w:r w:rsidRPr="009B342D">
        <w:rPr>
          <w:b/>
          <w:color w:val="000000"/>
        </w:rPr>
        <w:t xml:space="preserve"> документирования.</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lastRenderedPageBreak/>
        <w:t xml:space="preserve">Методы и способы документирования. Социальная документно-коммуникационная система. Материальная (физическая) составляющая документа Форма материального носителя. Носитель информации. Классификация форм материального носителя информации. </w:t>
      </w:r>
    </w:p>
    <w:p w:rsidR="009B342D" w:rsidRPr="009B342D" w:rsidRDefault="009B342D" w:rsidP="006079BC">
      <w:pPr>
        <w:ind w:firstLine="540"/>
        <w:jc w:val="both"/>
        <w:rPr>
          <w:color w:val="000000"/>
        </w:rPr>
      </w:pPr>
      <w:r w:rsidRPr="009B342D">
        <w:rPr>
          <w:color w:val="000000"/>
        </w:rPr>
        <w:t>Документы на новейших носителях информации. Понятие перфорированный документ: перфокарты, перфоленты. Понятие микрографический документ: микрофильм, микрофиша, микрокарта. Понятие магнитный документ: магнитная лента, магнитная карта, магнитный диск, гибкий, жесткий магнитные диски. Понятие оптический документ: оптический диск, аудио-компакт-диск, CD-ROM, магнитооптический диск. Понятие галографический документ: галограмма.</w:t>
      </w:r>
    </w:p>
    <w:p w:rsidR="009B342D" w:rsidRPr="009B342D" w:rsidRDefault="009B342D" w:rsidP="006079BC">
      <w:pPr>
        <w:ind w:firstLine="540"/>
        <w:jc w:val="both"/>
        <w:rPr>
          <w:color w:val="000000"/>
        </w:rPr>
      </w:pPr>
      <w:r w:rsidRPr="009B342D">
        <w:rPr>
          <w:color w:val="000000"/>
        </w:rPr>
        <w:t xml:space="preserve">Понятие документирование, метод документирования, способ документирования, средство документирования. Процесс создания документа. Понятия код, язык, знак (символ). Кодирование информации. Свойства системы кодированной информации. Знаковый метод фиксирования информации. Классификация знаков. Письмо. Письменность. Идеографическое, иероглифическое письмо. Фонетическое письмо. </w:t>
      </w:r>
    </w:p>
    <w:p w:rsidR="009B342D" w:rsidRPr="009B342D" w:rsidRDefault="009B342D" w:rsidP="006079BC">
      <w:pPr>
        <w:ind w:firstLine="540"/>
        <w:jc w:val="both"/>
        <w:rPr>
          <w:color w:val="000000"/>
        </w:rPr>
      </w:pPr>
      <w:r w:rsidRPr="009B342D">
        <w:rPr>
          <w:color w:val="000000"/>
        </w:rPr>
        <w:t xml:space="preserve">Способы и средства записи информации: ручная, магнитная, оптическая, фотографическая, электростатическая. Способы воспроизведения и способы стирания информации. </w:t>
      </w:r>
    </w:p>
    <w:p w:rsidR="009B342D" w:rsidRPr="009B342D" w:rsidRDefault="009B342D" w:rsidP="006079BC">
      <w:pPr>
        <w:ind w:firstLine="540"/>
        <w:jc w:val="both"/>
        <w:rPr>
          <w:color w:val="000000"/>
        </w:rPr>
      </w:pPr>
      <w:r w:rsidRPr="009B342D">
        <w:rPr>
          <w:color w:val="000000"/>
        </w:rPr>
        <w:t xml:space="preserve">Понятие документная коммуникация (ДК), коммуникант и реципиент. Формальные и неформальные коммуникации. Массовые коммуникации: печать, радио, телевидение, кино, звуко- и видеозапись, INTERNET. </w:t>
      </w:r>
    </w:p>
    <w:p w:rsidR="009B342D" w:rsidRPr="009B342D" w:rsidRDefault="009B342D" w:rsidP="006079BC">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1"/>
        </w:numPr>
        <w:suppressAutoHyphens w:val="0"/>
        <w:jc w:val="both"/>
        <w:rPr>
          <w:color w:val="000000"/>
        </w:rPr>
      </w:pPr>
      <w:r w:rsidRPr="009B342D">
        <w:rPr>
          <w:color w:val="000000"/>
        </w:rPr>
        <w:t>Сколько сущностей имеет документ?</w:t>
      </w:r>
    </w:p>
    <w:p w:rsidR="009B342D" w:rsidRPr="009B342D" w:rsidRDefault="009B342D" w:rsidP="006079BC">
      <w:pPr>
        <w:numPr>
          <w:ilvl w:val="0"/>
          <w:numId w:val="11"/>
        </w:numPr>
        <w:suppressAutoHyphens w:val="0"/>
        <w:jc w:val="both"/>
        <w:rPr>
          <w:color w:val="000000"/>
        </w:rPr>
      </w:pPr>
      <w:r w:rsidRPr="009B342D">
        <w:rPr>
          <w:color w:val="000000"/>
        </w:rPr>
        <w:t>Информационное и эксплуатационные свойства документа?</w:t>
      </w:r>
    </w:p>
    <w:p w:rsidR="009B342D" w:rsidRPr="009B342D" w:rsidRDefault="009B342D" w:rsidP="006079BC">
      <w:pPr>
        <w:numPr>
          <w:ilvl w:val="0"/>
          <w:numId w:val="11"/>
        </w:numPr>
        <w:suppressAutoHyphens w:val="0"/>
        <w:jc w:val="both"/>
        <w:rPr>
          <w:color w:val="000000"/>
        </w:rPr>
      </w:pPr>
      <w:r w:rsidRPr="009B342D">
        <w:rPr>
          <w:color w:val="000000"/>
        </w:rPr>
        <w:t>Каковы функции документов?</w:t>
      </w:r>
    </w:p>
    <w:p w:rsidR="009B342D" w:rsidRPr="009B342D" w:rsidRDefault="009B342D" w:rsidP="006079BC">
      <w:pPr>
        <w:numPr>
          <w:ilvl w:val="0"/>
          <w:numId w:val="11"/>
        </w:numPr>
        <w:suppressAutoHyphens w:val="0"/>
        <w:jc w:val="both"/>
        <w:rPr>
          <w:color w:val="000000"/>
        </w:rPr>
      </w:pPr>
      <w:r w:rsidRPr="009B342D">
        <w:rPr>
          <w:color w:val="000000"/>
        </w:rPr>
        <w:t>Что такое классификация документов? Виды классификации?</w:t>
      </w:r>
    </w:p>
    <w:p w:rsidR="009B342D" w:rsidRPr="009B342D" w:rsidRDefault="009B342D" w:rsidP="006079BC">
      <w:pPr>
        <w:numPr>
          <w:ilvl w:val="0"/>
          <w:numId w:val="11"/>
        </w:numPr>
        <w:suppressAutoHyphens w:val="0"/>
        <w:jc w:val="both"/>
        <w:rPr>
          <w:color w:val="000000"/>
        </w:rPr>
      </w:pPr>
      <w:r w:rsidRPr="009B342D">
        <w:rPr>
          <w:color w:val="000000"/>
        </w:rPr>
        <w:t>Что такое организационно-управленческие документы?</w:t>
      </w:r>
    </w:p>
    <w:p w:rsidR="009B342D" w:rsidRPr="009B342D" w:rsidRDefault="009B342D" w:rsidP="006079BC">
      <w:pPr>
        <w:numPr>
          <w:ilvl w:val="0"/>
          <w:numId w:val="11"/>
        </w:numPr>
        <w:suppressAutoHyphens w:val="0"/>
        <w:jc w:val="both"/>
        <w:rPr>
          <w:color w:val="000000"/>
        </w:rPr>
      </w:pPr>
      <w:r w:rsidRPr="009B342D">
        <w:rPr>
          <w:color w:val="000000"/>
        </w:rPr>
        <w:t>На сколько классов делятся документы?</w:t>
      </w:r>
    </w:p>
    <w:p w:rsidR="006079BC" w:rsidRDefault="006079BC" w:rsidP="006079BC">
      <w:pPr>
        <w:ind w:firstLine="540"/>
        <w:jc w:val="both"/>
        <w:rPr>
          <w:b/>
          <w:color w:val="000000"/>
        </w:rPr>
      </w:pPr>
    </w:p>
    <w:p w:rsidR="009B342D" w:rsidRPr="009B342D" w:rsidRDefault="006079BC" w:rsidP="006079BC">
      <w:pPr>
        <w:ind w:firstLine="540"/>
        <w:jc w:val="both"/>
        <w:rPr>
          <w:b/>
          <w:color w:val="000000"/>
        </w:rPr>
      </w:pPr>
      <w:r>
        <w:rPr>
          <w:b/>
          <w:color w:val="000000"/>
        </w:rPr>
        <w:t>Т</w:t>
      </w:r>
      <w:r w:rsidR="009B342D" w:rsidRPr="009B342D">
        <w:rPr>
          <w:b/>
          <w:color w:val="000000"/>
        </w:rPr>
        <w:t>ема 3. Законодательная и нормативно-методическая основа делопроизводства государственных и муниципальных организаций</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 xml:space="preserve">Законодательное регулирование делопроизводства. Нормативно-методическое регулирование делопроизводства. Локальные нормативные документы организации. </w:t>
      </w:r>
    </w:p>
    <w:p w:rsidR="009B342D" w:rsidRPr="009B342D" w:rsidRDefault="009B342D" w:rsidP="006079BC">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2"/>
        </w:numPr>
        <w:suppressAutoHyphens w:val="0"/>
        <w:jc w:val="both"/>
        <w:rPr>
          <w:color w:val="000000"/>
        </w:rPr>
      </w:pPr>
      <w:r w:rsidRPr="009B342D">
        <w:rPr>
          <w:color w:val="000000"/>
        </w:rPr>
        <w:t>ГОСТ З6.30-2003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9B342D" w:rsidRPr="009B342D" w:rsidRDefault="009B342D" w:rsidP="006079BC">
      <w:pPr>
        <w:numPr>
          <w:ilvl w:val="0"/>
          <w:numId w:val="12"/>
        </w:numPr>
        <w:suppressAutoHyphens w:val="0"/>
        <w:jc w:val="both"/>
        <w:rPr>
          <w:color w:val="000000"/>
        </w:rPr>
      </w:pPr>
      <w:r w:rsidRPr="009B342D">
        <w:rPr>
          <w:color w:val="000000"/>
        </w:rPr>
        <w:t>Что регулирует ФЗ «Об информации, информатизации и защите информации»?</w:t>
      </w:r>
    </w:p>
    <w:p w:rsidR="009B342D" w:rsidRPr="009B342D" w:rsidRDefault="009B342D" w:rsidP="006079BC">
      <w:pPr>
        <w:numPr>
          <w:ilvl w:val="0"/>
          <w:numId w:val="12"/>
        </w:numPr>
        <w:suppressAutoHyphens w:val="0"/>
        <w:jc w:val="both"/>
        <w:rPr>
          <w:color w:val="000000"/>
        </w:rPr>
      </w:pPr>
      <w:r w:rsidRPr="009B342D">
        <w:rPr>
          <w:color w:val="000000"/>
        </w:rPr>
        <w:t>Что определяет ФЗ «Об электронной информационной подписи»?</w:t>
      </w:r>
    </w:p>
    <w:p w:rsidR="009B342D" w:rsidRPr="009B342D" w:rsidRDefault="009B342D" w:rsidP="006079BC">
      <w:pPr>
        <w:numPr>
          <w:ilvl w:val="0"/>
          <w:numId w:val="12"/>
        </w:numPr>
        <w:suppressAutoHyphens w:val="0"/>
        <w:jc w:val="both"/>
        <w:rPr>
          <w:color w:val="000000"/>
        </w:rPr>
      </w:pPr>
      <w:r w:rsidRPr="009B342D">
        <w:rPr>
          <w:color w:val="000000"/>
        </w:rPr>
        <w:t>Что регулирует «О государственной тайне»</w:t>
      </w:r>
    </w:p>
    <w:p w:rsidR="009B342D" w:rsidRPr="009B342D" w:rsidRDefault="009B342D" w:rsidP="006079BC">
      <w:pPr>
        <w:numPr>
          <w:ilvl w:val="0"/>
          <w:numId w:val="12"/>
        </w:numPr>
        <w:suppressAutoHyphens w:val="0"/>
        <w:jc w:val="both"/>
        <w:rPr>
          <w:color w:val="000000"/>
        </w:rPr>
      </w:pPr>
      <w:r w:rsidRPr="009B342D">
        <w:rPr>
          <w:color w:val="000000"/>
        </w:rPr>
        <w:t>Каковы цели ФЗ «Об участии в международном информационном обмене»</w:t>
      </w:r>
    </w:p>
    <w:p w:rsidR="009B342D" w:rsidRPr="009B342D" w:rsidRDefault="009B342D" w:rsidP="006079BC">
      <w:pPr>
        <w:numPr>
          <w:ilvl w:val="0"/>
          <w:numId w:val="12"/>
        </w:numPr>
        <w:suppressAutoHyphens w:val="0"/>
        <w:jc w:val="both"/>
        <w:rPr>
          <w:color w:val="000000"/>
        </w:rPr>
      </w:pPr>
      <w:r w:rsidRPr="009B342D">
        <w:rPr>
          <w:color w:val="000000"/>
        </w:rPr>
        <w:t>Что регулирует ФЗ «Об авторском праве и смежных правах»</w:t>
      </w:r>
    </w:p>
    <w:p w:rsidR="009B342D" w:rsidRPr="009B342D" w:rsidRDefault="009B342D" w:rsidP="006079BC">
      <w:pPr>
        <w:numPr>
          <w:ilvl w:val="0"/>
          <w:numId w:val="12"/>
        </w:numPr>
        <w:suppressAutoHyphens w:val="0"/>
        <w:jc w:val="both"/>
        <w:rPr>
          <w:color w:val="000000"/>
        </w:rPr>
      </w:pPr>
      <w:r w:rsidRPr="009B342D">
        <w:rPr>
          <w:color w:val="000000"/>
        </w:rPr>
        <w:t>Чью политику определяет ФЗ «Об обязательном экземпляре документов»</w:t>
      </w:r>
    </w:p>
    <w:p w:rsidR="009B342D" w:rsidRPr="009B342D" w:rsidRDefault="009B342D" w:rsidP="006079BC">
      <w:pPr>
        <w:numPr>
          <w:ilvl w:val="0"/>
          <w:numId w:val="12"/>
        </w:numPr>
        <w:suppressAutoHyphens w:val="0"/>
        <w:jc w:val="both"/>
        <w:rPr>
          <w:color w:val="000000"/>
        </w:rPr>
      </w:pPr>
      <w:r w:rsidRPr="009B342D">
        <w:rPr>
          <w:color w:val="000000"/>
        </w:rPr>
        <w:t>Для каких целей был разработан документ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(ГСДОУ), какова основная цель</w:t>
      </w:r>
    </w:p>
    <w:p w:rsidR="006079BC" w:rsidRDefault="006079BC" w:rsidP="006079BC">
      <w:pPr>
        <w:ind w:firstLine="540"/>
        <w:jc w:val="both"/>
        <w:rPr>
          <w:b/>
          <w:color w:val="000000"/>
        </w:rPr>
      </w:pPr>
    </w:p>
    <w:p w:rsidR="009B342D" w:rsidRPr="009B342D" w:rsidRDefault="009B342D" w:rsidP="006079BC">
      <w:pPr>
        <w:ind w:firstLine="540"/>
        <w:jc w:val="both"/>
        <w:rPr>
          <w:b/>
          <w:color w:val="000000"/>
        </w:rPr>
      </w:pPr>
      <w:r w:rsidRPr="009B342D">
        <w:rPr>
          <w:b/>
          <w:color w:val="000000"/>
        </w:rPr>
        <w:lastRenderedPageBreak/>
        <w:t xml:space="preserve">Тема 4. </w:t>
      </w:r>
      <w:r w:rsidR="006079BC" w:rsidRPr="009B342D">
        <w:rPr>
          <w:b/>
          <w:color w:val="000000"/>
        </w:rPr>
        <w:t xml:space="preserve">Классификация </w:t>
      </w:r>
      <w:r w:rsidR="006079BC">
        <w:rPr>
          <w:b/>
          <w:color w:val="000000"/>
        </w:rPr>
        <w:t>документов</w:t>
      </w:r>
      <w:r>
        <w:rPr>
          <w:b/>
          <w:color w:val="000000"/>
        </w:rPr>
        <w:t xml:space="preserve"> и </w:t>
      </w:r>
      <w:r w:rsidRPr="009B342D">
        <w:rPr>
          <w:b/>
          <w:color w:val="000000"/>
        </w:rPr>
        <w:t>структура документа. Реквизиты документа. Требования к оформлению документов. Бланки.</w:t>
      </w:r>
    </w:p>
    <w:p w:rsidR="009B342D" w:rsidRPr="009B342D" w:rsidRDefault="009B342D" w:rsidP="006079BC">
      <w:pPr>
        <w:ind w:firstLine="540"/>
        <w:jc w:val="both"/>
        <w:rPr>
          <w:i/>
          <w:color w:val="000000"/>
        </w:rPr>
      </w:pPr>
      <w:r w:rsidRPr="009B342D">
        <w:rPr>
          <w:i/>
          <w:color w:val="000000"/>
        </w:rPr>
        <w:t>Содержание лекционного материала</w:t>
      </w:r>
    </w:p>
    <w:p w:rsidR="009B342D" w:rsidRPr="009B342D" w:rsidRDefault="009B342D" w:rsidP="006079BC">
      <w:pPr>
        <w:ind w:firstLine="540"/>
        <w:jc w:val="both"/>
        <w:rPr>
          <w:color w:val="000000"/>
        </w:rPr>
      </w:pPr>
      <w:r w:rsidRPr="009B342D">
        <w:rPr>
          <w:color w:val="000000"/>
        </w:rPr>
        <w:t xml:space="preserve">Понятие о классификации документов. Соотношение видовой и типологической классификации документов. </w:t>
      </w:r>
    </w:p>
    <w:p w:rsidR="009B342D" w:rsidRPr="009B342D" w:rsidRDefault="009B342D" w:rsidP="006079BC">
      <w:pPr>
        <w:ind w:firstLine="540"/>
        <w:jc w:val="both"/>
        <w:rPr>
          <w:color w:val="000000"/>
        </w:rPr>
      </w:pPr>
      <w:r w:rsidRPr="009B342D">
        <w:rPr>
          <w:color w:val="000000"/>
        </w:rPr>
        <w:t>Виды документов: организационные, распорядительные, информационно-справочные. Типологическая классификация.</w:t>
      </w:r>
    </w:p>
    <w:p w:rsidR="009B342D" w:rsidRPr="009B342D" w:rsidRDefault="009B342D" w:rsidP="006079BC">
      <w:pPr>
        <w:ind w:firstLine="540"/>
        <w:jc w:val="both"/>
        <w:rPr>
          <w:color w:val="000000"/>
        </w:rPr>
      </w:pPr>
      <w:r w:rsidRPr="009B342D">
        <w:rPr>
          <w:color w:val="000000"/>
        </w:rPr>
        <w:t xml:space="preserve">Общая характеристика структуры. Внутренняя и внешняя структура документа. </w:t>
      </w:r>
    </w:p>
    <w:p w:rsidR="009B342D" w:rsidRPr="009B342D" w:rsidRDefault="009B342D" w:rsidP="006079BC">
      <w:pPr>
        <w:ind w:firstLine="540"/>
        <w:jc w:val="both"/>
        <w:rPr>
          <w:color w:val="000000"/>
        </w:rPr>
      </w:pPr>
      <w:r w:rsidRPr="009B342D">
        <w:rPr>
          <w:color w:val="000000"/>
        </w:rPr>
        <w:t xml:space="preserve">Реквизиты документа: реквизиты-основания, реквизиты-признаки, реквизиты оформления современных управленческих документов. Унификация и стандартизация документов. Формуляр. Бланки документов: виды бланков и порядок расположения реквизитов в бланке (угловое и центрованное), использование бланков с изображением государственного герба и герба субъекта федерации. </w:t>
      </w:r>
    </w:p>
    <w:p w:rsidR="009B342D" w:rsidRPr="009B342D" w:rsidRDefault="009B342D" w:rsidP="006079BC">
      <w:pPr>
        <w:ind w:firstLine="540"/>
        <w:jc w:val="both"/>
        <w:rPr>
          <w:color w:val="000000"/>
        </w:rPr>
      </w:pPr>
      <w:r w:rsidRPr="009B342D">
        <w:rPr>
          <w:color w:val="000000"/>
        </w:rPr>
        <w:t xml:space="preserve">Требования к составлению и оформлению документов. Форматы бумажных документов. Требования к тексту документов. Требования к изготовлению документов. </w:t>
      </w:r>
    </w:p>
    <w:p w:rsidR="009B342D" w:rsidRPr="009B342D" w:rsidRDefault="009B342D" w:rsidP="006079BC">
      <w:pPr>
        <w:ind w:firstLine="540"/>
        <w:jc w:val="both"/>
        <w:rPr>
          <w:i/>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3"/>
        </w:numPr>
        <w:suppressAutoHyphens w:val="0"/>
        <w:ind w:left="0" w:firstLine="0"/>
        <w:jc w:val="both"/>
        <w:rPr>
          <w:color w:val="000000"/>
        </w:rPr>
      </w:pPr>
      <w:r w:rsidRPr="009B342D">
        <w:rPr>
          <w:color w:val="000000"/>
        </w:rPr>
        <w:t>Формуляр современного управленческого документа?</w:t>
      </w:r>
    </w:p>
    <w:p w:rsidR="009B342D" w:rsidRPr="009B342D" w:rsidRDefault="009B342D" w:rsidP="006079BC">
      <w:pPr>
        <w:numPr>
          <w:ilvl w:val="0"/>
          <w:numId w:val="13"/>
        </w:numPr>
        <w:suppressAutoHyphens w:val="0"/>
        <w:ind w:left="0" w:firstLine="0"/>
        <w:jc w:val="both"/>
        <w:rPr>
          <w:color w:val="000000"/>
        </w:rPr>
      </w:pPr>
      <w:r w:rsidRPr="009B342D">
        <w:rPr>
          <w:color w:val="000000"/>
        </w:rPr>
        <w:t>Какие требования предъявляются к составу реквизитов документов.</w:t>
      </w:r>
    </w:p>
    <w:p w:rsidR="009B342D" w:rsidRPr="009B342D" w:rsidRDefault="009B342D" w:rsidP="006079BC">
      <w:pPr>
        <w:numPr>
          <w:ilvl w:val="0"/>
          <w:numId w:val="13"/>
        </w:numPr>
        <w:suppressAutoHyphens w:val="0"/>
        <w:ind w:left="0" w:firstLine="0"/>
        <w:jc w:val="both"/>
        <w:rPr>
          <w:color w:val="000000"/>
        </w:rPr>
      </w:pPr>
      <w:r w:rsidRPr="009B342D">
        <w:rPr>
          <w:color w:val="000000"/>
        </w:rPr>
        <w:t>ГОСТ З6.30-2003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9B342D" w:rsidRPr="009B342D" w:rsidRDefault="009B342D" w:rsidP="006079BC">
      <w:pPr>
        <w:numPr>
          <w:ilvl w:val="0"/>
          <w:numId w:val="13"/>
        </w:numPr>
        <w:suppressAutoHyphens w:val="0"/>
        <w:ind w:left="0" w:firstLine="0"/>
        <w:jc w:val="both"/>
        <w:rPr>
          <w:color w:val="000000"/>
        </w:rPr>
      </w:pPr>
      <w:r w:rsidRPr="009B342D">
        <w:rPr>
          <w:color w:val="000000"/>
        </w:rPr>
        <w:t>Правила оформления реквизитов?</w:t>
      </w:r>
    </w:p>
    <w:p w:rsidR="006079BC" w:rsidRDefault="006079BC" w:rsidP="006079BC">
      <w:pPr>
        <w:ind w:firstLine="540"/>
        <w:jc w:val="both"/>
        <w:rPr>
          <w:b/>
          <w:color w:val="000000"/>
        </w:rPr>
      </w:pPr>
    </w:p>
    <w:p w:rsidR="009B342D" w:rsidRPr="009B342D" w:rsidRDefault="009B342D" w:rsidP="006079BC">
      <w:pPr>
        <w:ind w:firstLine="540"/>
        <w:jc w:val="both"/>
        <w:rPr>
          <w:b/>
          <w:color w:val="000000"/>
        </w:rPr>
      </w:pPr>
      <w:r w:rsidRPr="009B342D">
        <w:rPr>
          <w:b/>
          <w:color w:val="000000"/>
        </w:rPr>
        <w:t>Тема 5. Оформление организационной, распорядительной информационно-справочной документации.</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 xml:space="preserve">Понятие организационная, распорядительная и информационно-справочная документация. </w:t>
      </w:r>
    </w:p>
    <w:p w:rsidR="009B342D" w:rsidRPr="009B342D" w:rsidRDefault="009B342D" w:rsidP="006079BC">
      <w:pPr>
        <w:ind w:firstLine="540"/>
        <w:jc w:val="both"/>
        <w:rPr>
          <w:color w:val="000000"/>
        </w:rPr>
      </w:pPr>
      <w:r w:rsidRPr="009B342D">
        <w:rPr>
          <w:color w:val="000000"/>
        </w:rPr>
        <w:t xml:space="preserve">Организационные документы: Положение. Устав. Инструкция. Коллективный договор и др. </w:t>
      </w:r>
    </w:p>
    <w:p w:rsidR="009B342D" w:rsidRPr="009B342D" w:rsidRDefault="009B342D" w:rsidP="006079BC">
      <w:pPr>
        <w:ind w:firstLine="540"/>
        <w:jc w:val="both"/>
        <w:rPr>
          <w:color w:val="000000"/>
        </w:rPr>
      </w:pPr>
      <w:r w:rsidRPr="009B342D">
        <w:rPr>
          <w:color w:val="000000"/>
        </w:rPr>
        <w:t xml:space="preserve">Распорядительные документы: приказ, распоряжение, решение. </w:t>
      </w:r>
    </w:p>
    <w:p w:rsidR="009B342D" w:rsidRPr="009B342D" w:rsidRDefault="009B342D" w:rsidP="006079BC">
      <w:pPr>
        <w:ind w:firstLine="540"/>
        <w:jc w:val="both"/>
        <w:rPr>
          <w:color w:val="000000"/>
        </w:rPr>
      </w:pPr>
      <w:r w:rsidRPr="009B342D">
        <w:rPr>
          <w:color w:val="000000"/>
        </w:rPr>
        <w:t xml:space="preserve">Информационно-справочная документация: Протокол. Акт. Докладная записка. Объяснительная записка. Справки. Письмо. Телеграмма (телетайпограмма). Телекс. Телефонограмма. Телефакс (факс) и др. </w:t>
      </w:r>
    </w:p>
    <w:p w:rsidR="009B342D" w:rsidRPr="009B342D" w:rsidRDefault="009B342D" w:rsidP="006079BC">
      <w:pPr>
        <w:ind w:firstLine="540"/>
        <w:jc w:val="both"/>
        <w:rPr>
          <w:i/>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4"/>
        </w:numPr>
        <w:suppressAutoHyphens w:val="0"/>
        <w:jc w:val="both"/>
        <w:rPr>
          <w:color w:val="000000"/>
        </w:rPr>
      </w:pPr>
      <w:r w:rsidRPr="009B342D">
        <w:rPr>
          <w:color w:val="000000"/>
        </w:rPr>
        <w:t>Документирование управленческой деятельности?</w:t>
      </w:r>
    </w:p>
    <w:p w:rsidR="009B342D" w:rsidRPr="009B342D" w:rsidRDefault="009B342D" w:rsidP="006079BC">
      <w:pPr>
        <w:numPr>
          <w:ilvl w:val="0"/>
          <w:numId w:val="14"/>
        </w:numPr>
        <w:suppressAutoHyphens w:val="0"/>
        <w:jc w:val="both"/>
        <w:rPr>
          <w:color w:val="000000"/>
        </w:rPr>
      </w:pPr>
      <w:r w:rsidRPr="009B342D">
        <w:rPr>
          <w:color w:val="000000"/>
        </w:rPr>
        <w:t>Организационно-распорядительные документы?</w:t>
      </w:r>
    </w:p>
    <w:p w:rsidR="009B342D" w:rsidRPr="009B342D" w:rsidRDefault="009B342D" w:rsidP="006079BC">
      <w:pPr>
        <w:numPr>
          <w:ilvl w:val="0"/>
          <w:numId w:val="14"/>
        </w:numPr>
        <w:suppressAutoHyphens w:val="0"/>
        <w:jc w:val="both"/>
        <w:rPr>
          <w:color w:val="000000"/>
        </w:rPr>
      </w:pPr>
      <w:r w:rsidRPr="009B342D">
        <w:rPr>
          <w:color w:val="000000"/>
        </w:rPr>
        <w:t>Устав предприятия, штатное расписание? Порядок оформления, значение для организации</w:t>
      </w:r>
    </w:p>
    <w:p w:rsidR="009B342D" w:rsidRDefault="009B342D" w:rsidP="006079BC">
      <w:pPr>
        <w:numPr>
          <w:ilvl w:val="0"/>
          <w:numId w:val="14"/>
        </w:numPr>
        <w:suppressAutoHyphens w:val="0"/>
        <w:jc w:val="both"/>
        <w:rPr>
          <w:color w:val="000000"/>
        </w:rPr>
      </w:pPr>
      <w:r w:rsidRPr="009B342D">
        <w:rPr>
          <w:color w:val="000000"/>
        </w:rPr>
        <w:t>Положения, правила, инструкции? Порядок оформления, значение для организации</w:t>
      </w:r>
    </w:p>
    <w:p w:rsidR="006079BC" w:rsidRPr="009B342D" w:rsidRDefault="006079BC" w:rsidP="006079BC">
      <w:pPr>
        <w:suppressAutoHyphens w:val="0"/>
        <w:ind w:left="900"/>
        <w:jc w:val="both"/>
        <w:rPr>
          <w:color w:val="000000"/>
        </w:rPr>
      </w:pPr>
    </w:p>
    <w:p w:rsidR="009B342D" w:rsidRPr="009B342D" w:rsidRDefault="009B342D" w:rsidP="006079BC">
      <w:pPr>
        <w:ind w:firstLine="540"/>
        <w:jc w:val="both"/>
        <w:rPr>
          <w:b/>
          <w:color w:val="000000"/>
        </w:rPr>
      </w:pPr>
      <w:r w:rsidRPr="009B342D">
        <w:rPr>
          <w:b/>
          <w:color w:val="000000"/>
        </w:rPr>
        <w:t>Тема 6. Оформление документации по личному составу</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 xml:space="preserve">Кадровая документация, документирование движения кадров. Резюме. Заявление. Анкета. Трудовой контракт. Приказ о приеме/увольнении. Трудовая книжка. Личное дело. Лицевой счет. </w:t>
      </w:r>
    </w:p>
    <w:p w:rsidR="009B342D" w:rsidRPr="009B342D" w:rsidRDefault="009B342D" w:rsidP="006079BC">
      <w:pPr>
        <w:ind w:firstLine="540"/>
        <w:jc w:val="both"/>
        <w:rPr>
          <w:i/>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5"/>
        </w:numPr>
        <w:suppressAutoHyphens w:val="0"/>
        <w:jc w:val="both"/>
        <w:rPr>
          <w:color w:val="000000"/>
        </w:rPr>
      </w:pPr>
      <w:r w:rsidRPr="009B342D">
        <w:rPr>
          <w:color w:val="000000"/>
        </w:rPr>
        <w:t>Какие документы относятся к документам личного состава?</w:t>
      </w:r>
    </w:p>
    <w:p w:rsidR="009B342D" w:rsidRPr="009B342D" w:rsidRDefault="009B342D" w:rsidP="006079BC">
      <w:pPr>
        <w:numPr>
          <w:ilvl w:val="0"/>
          <w:numId w:val="15"/>
        </w:numPr>
        <w:suppressAutoHyphens w:val="0"/>
        <w:jc w:val="both"/>
        <w:rPr>
          <w:color w:val="000000"/>
        </w:rPr>
      </w:pPr>
      <w:r w:rsidRPr="009B342D">
        <w:rPr>
          <w:color w:val="000000"/>
        </w:rPr>
        <w:lastRenderedPageBreak/>
        <w:t>Номенклатура дел. Функции и значение?</w:t>
      </w:r>
    </w:p>
    <w:p w:rsidR="009B342D" w:rsidRPr="009B342D" w:rsidRDefault="009B342D" w:rsidP="006079BC">
      <w:pPr>
        <w:numPr>
          <w:ilvl w:val="0"/>
          <w:numId w:val="15"/>
        </w:numPr>
        <w:suppressAutoHyphens w:val="0"/>
        <w:jc w:val="both"/>
        <w:rPr>
          <w:color w:val="000000"/>
        </w:rPr>
      </w:pPr>
      <w:r w:rsidRPr="009B342D">
        <w:rPr>
          <w:color w:val="000000"/>
        </w:rPr>
        <w:t>Оформление документов при приеме на работу?</w:t>
      </w:r>
    </w:p>
    <w:p w:rsidR="009B342D" w:rsidRPr="009B342D" w:rsidRDefault="009B342D" w:rsidP="006079BC">
      <w:pPr>
        <w:numPr>
          <w:ilvl w:val="0"/>
          <w:numId w:val="15"/>
        </w:numPr>
        <w:suppressAutoHyphens w:val="0"/>
        <w:jc w:val="both"/>
        <w:rPr>
          <w:color w:val="000000"/>
        </w:rPr>
      </w:pPr>
      <w:r w:rsidRPr="009B342D">
        <w:rPr>
          <w:color w:val="000000"/>
        </w:rPr>
        <w:t>Личная карточка сотрудника</w:t>
      </w:r>
    </w:p>
    <w:p w:rsidR="006079BC" w:rsidRDefault="006079BC" w:rsidP="006079BC">
      <w:pPr>
        <w:ind w:firstLine="540"/>
        <w:jc w:val="both"/>
        <w:rPr>
          <w:b/>
          <w:color w:val="000000"/>
        </w:rPr>
      </w:pPr>
    </w:p>
    <w:p w:rsidR="009B342D" w:rsidRPr="009B342D" w:rsidRDefault="009B342D" w:rsidP="006079BC">
      <w:pPr>
        <w:ind w:firstLine="540"/>
        <w:jc w:val="both"/>
        <w:rPr>
          <w:b/>
          <w:color w:val="000000"/>
        </w:rPr>
      </w:pPr>
      <w:r w:rsidRPr="009B342D">
        <w:rPr>
          <w:b/>
          <w:color w:val="000000"/>
        </w:rPr>
        <w:t>Тема 7. Оформление корреспонденции по внешнеэкономической деятельности. Структура деловых писем. Состав реквизитов.</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 xml:space="preserve">Требования международных стандартов к оформлению корреспонденции по внешнеэкономической деятельности. Состав реквизитов письма и требования к их оформлению. Структура деловых писем. Особенности оформления деловой корреспонденции в англоязычных странах. Оформление корреспонденции на французском языке. Оформление корреспонденции на немецком языке. Структура формуляра, состав реквизитов. </w:t>
      </w:r>
    </w:p>
    <w:p w:rsidR="009B342D" w:rsidRPr="009B342D" w:rsidRDefault="009B342D" w:rsidP="006079BC">
      <w:pPr>
        <w:ind w:firstLine="540"/>
        <w:jc w:val="both"/>
        <w:rPr>
          <w:i/>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6"/>
        </w:numPr>
        <w:suppressAutoHyphens w:val="0"/>
        <w:jc w:val="both"/>
        <w:rPr>
          <w:color w:val="000000"/>
        </w:rPr>
      </w:pPr>
      <w:r w:rsidRPr="009B342D">
        <w:rPr>
          <w:color w:val="000000"/>
        </w:rPr>
        <w:t>Какие форматы бумаги используются при создании документов?</w:t>
      </w:r>
    </w:p>
    <w:p w:rsidR="009B342D" w:rsidRPr="009B342D" w:rsidRDefault="009B342D" w:rsidP="006079BC">
      <w:pPr>
        <w:numPr>
          <w:ilvl w:val="0"/>
          <w:numId w:val="16"/>
        </w:numPr>
        <w:suppressAutoHyphens w:val="0"/>
        <w:jc w:val="both"/>
        <w:rPr>
          <w:color w:val="000000"/>
        </w:rPr>
      </w:pPr>
      <w:r w:rsidRPr="009B342D">
        <w:rPr>
          <w:color w:val="000000"/>
        </w:rPr>
        <w:t>Какие реквизиты используются при создании документов, на каких языках они оформляются?</w:t>
      </w:r>
    </w:p>
    <w:p w:rsidR="009B342D" w:rsidRPr="009B342D" w:rsidRDefault="009B342D" w:rsidP="006079BC">
      <w:pPr>
        <w:numPr>
          <w:ilvl w:val="0"/>
          <w:numId w:val="16"/>
        </w:numPr>
        <w:suppressAutoHyphens w:val="0"/>
        <w:jc w:val="both"/>
        <w:rPr>
          <w:color w:val="000000"/>
        </w:rPr>
      </w:pPr>
      <w:r w:rsidRPr="009B342D">
        <w:rPr>
          <w:color w:val="000000"/>
        </w:rPr>
        <w:t xml:space="preserve">Как ведется международная переписка </w:t>
      </w:r>
    </w:p>
    <w:p w:rsidR="009B342D" w:rsidRPr="009B342D" w:rsidRDefault="009B342D" w:rsidP="006079BC">
      <w:pPr>
        <w:ind w:firstLine="540"/>
        <w:jc w:val="both"/>
        <w:rPr>
          <w:color w:val="000000"/>
        </w:rPr>
      </w:pPr>
    </w:p>
    <w:p w:rsidR="009B342D" w:rsidRPr="009B342D" w:rsidRDefault="009B342D" w:rsidP="006079BC">
      <w:pPr>
        <w:ind w:firstLine="540"/>
        <w:jc w:val="both"/>
        <w:rPr>
          <w:b/>
          <w:bCs/>
          <w:kern w:val="36"/>
          <w:lang w:eastAsia="ru-RU"/>
        </w:rPr>
      </w:pPr>
      <w:r w:rsidRPr="009B342D">
        <w:rPr>
          <w:b/>
        </w:rPr>
        <w:t>Тема 8. Организация работы с обращениями граждан.</w:t>
      </w:r>
    </w:p>
    <w:p w:rsidR="009B342D" w:rsidRPr="009B342D" w:rsidRDefault="009B342D" w:rsidP="006079BC">
      <w:pPr>
        <w:ind w:firstLine="540"/>
        <w:jc w:val="both"/>
        <w:rPr>
          <w:i/>
          <w:color w:val="000000"/>
        </w:rPr>
      </w:pPr>
      <w:r w:rsidRPr="009B342D">
        <w:rPr>
          <w:i/>
          <w:color w:val="000000"/>
        </w:rPr>
        <w:t>Содержание лекционных занятий</w:t>
      </w:r>
    </w:p>
    <w:p w:rsidR="009B342D" w:rsidRPr="009B342D" w:rsidRDefault="009B342D" w:rsidP="006079BC">
      <w:pPr>
        <w:ind w:firstLine="540"/>
        <w:jc w:val="both"/>
        <w:rPr>
          <w:color w:val="000000"/>
        </w:rPr>
      </w:pPr>
      <w:r w:rsidRPr="009B342D">
        <w:rPr>
          <w:color w:val="000000"/>
        </w:rPr>
        <w:t>Порядок и правила работы с обращениями граждан. Нормативная и законодательная база. Ответственность за принятия решений. Правила обработки первичной документации обращений граждан. Порядок рассмотрения обращения граждан.</w:t>
      </w:r>
    </w:p>
    <w:p w:rsidR="009B342D" w:rsidRPr="009B342D" w:rsidRDefault="009B342D" w:rsidP="006079BC">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7"/>
        </w:numPr>
        <w:suppressAutoHyphens w:val="0"/>
        <w:jc w:val="both"/>
        <w:rPr>
          <w:color w:val="000000"/>
        </w:rPr>
      </w:pPr>
      <w:r w:rsidRPr="009B342D">
        <w:rPr>
          <w:color w:val="000000"/>
        </w:rPr>
        <w:t>Порядок приема обращения граждан</w:t>
      </w:r>
    </w:p>
    <w:p w:rsidR="009B342D" w:rsidRPr="009B342D" w:rsidRDefault="009B342D" w:rsidP="006079BC">
      <w:pPr>
        <w:numPr>
          <w:ilvl w:val="0"/>
          <w:numId w:val="17"/>
        </w:numPr>
        <w:suppressAutoHyphens w:val="0"/>
        <w:jc w:val="both"/>
        <w:rPr>
          <w:color w:val="000000"/>
        </w:rPr>
      </w:pPr>
      <w:r w:rsidRPr="009B342D">
        <w:rPr>
          <w:color w:val="000000"/>
        </w:rPr>
        <w:t>Порядок рассмотрения обращений граждан</w:t>
      </w:r>
    </w:p>
    <w:p w:rsidR="009B342D" w:rsidRPr="009B342D" w:rsidRDefault="009B342D" w:rsidP="006079BC">
      <w:pPr>
        <w:numPr>
          <w:ilvl w:val="0"/>
          <w:numId w:val="17"/>
        </w:numPr>
        <w:suppressAutoHyphens w:val="0"/>
        <w:jc w:val="both"/>
      </w:pPr>
      <w:r w:rsidRPr="009B342D">
        <w:rPr>
          <w:bCs/>
          <w:lang w:eastAsia="ru-RU"/>
        </w:rPr>
        <w:t>Право граждан на обращения в органы государства и муниципальные образования</w:t>
      </w:r>
    </w:p>
    <w:p w:rsidR="009B342D" w:rsidRPr="009B342D" w:rsidRDefault="009B342D" w:rsidP="006079BC">
      <w:pPr>
        <w:numPr>
          <w:ilvl w:val="0"/>
          <w:numId w:val="17"/>
        </w:numPr>
        <w:suppressAutoHyphens w:val="0"/>
        <w:jc w:val="both"/>
        <w:outlineLvl w:val="0"/>
        <w:rPr>
          <w:bCs/>
          <w:kern w:val="36"/>
          <w:lang w:eastAsia="ru-RU"/>
        </w:rPr>
      </w:pPr>
      <w:bookmarkStart w:id="6" w:name="348"/>
      <w:r w:rsidRPr="009B342D">
        <w:rPr>
          <w:bCs/>
          <w:kern w:val="36"/>
          <w:lang w:eastAsia="ru-RU"/>
        </w:rPr>
        <w:t>Работа с обращениями граждан и прием населения в органах прокуратуры</w:t>
      </w:r>
    </w:p>
    <w:bookmarkEnd w:id="6"/>
    <w:p w:rsidR="006079BC" w:rsidRDefault="006079BC" w:rsidP="006079BC">
      <w:pPr>
        <w:suppressAutoHyphens w:val="0"/>
        <w:ind w:firstLine="540"/>
        <w:jc w:val="both"/>
        <w:rPr>
          <w:b/>
        </w:rPr>
      </w:pPr>
    </w:p>
    <w:p w:rsidR="009B342D" w:rsidRPr="009B342D" w:rsidRDefault="009B342D" w:rsidP="006079BC">
      <w:pPr>
        <w:suppressAutoHyphens w:val="0"/>
        <w:ind w:firstLine="540"/>
        <w:jc w:val="both"/>
        <w:rPr>
          <w:b/>
          <w:lang w:eastAsia="ru-RU"/>
        </w:rPr>
      </w:pPr>
      <w:r w:rsidRPr="009B342D">
        <w:rPr>
          <w:b/>
        </w:rPr>
        <w:t xml:space="preserve">Тема 9. </w:t>
      </w:r>
      <w:r w:rsidRPr="009B342D">
        <w:rPr>
          <w:b/>
          <w:lang w:eastAsia="ru-RU"/>
        </w:rPr>
        <w:t xml:space="preserve">Организация доступа к документам о деятельности органов государственной власти и органов местного самоуправления. </w:t>
      </w:r>
    </w:p>
    <w:p w:rsidR="009B342D" w:rsidRPr="009B342D" w:rsidRDefault="009B342D" w:rsidP="006079BC">
      <w:pPr>
        <w:suppressAutoHyphens w:val="0"/>
        <w:ind w:firstLine="540"/>
        <w:jc w:val="both"/>
        <w:rPr>
          <w:i/>
          <w:lang w:eastAsia="ru-RU"/>
        </w:rPr>
      </w:pPr>
      <w:r w:rsidRPr="009B342D">
        <w:rPr>
          <w:i/>
          <w:lang w:eastAsia="ru-RU"/>
        </w:rPr>
        <w:t>Содержание лекционного материала</w:t>
      </w:r>
    </w:p>
    <w:p w:rsidR="009B342D" w:rsidRPr="009B342D" w:rsidRDefault="009B342D" w:rsidP="006079BC">
      <w:pPr>
        <w:ind w:firstLine="540"/>
        <w:jc w:val="both"/>
        <w:rPr>
          <w:color w:val="000000"/>
        </w:rPr>
      </w:pPr>
      <w:r w:rsidRPr="009B342D">
        <w:rPr>
          <w:lang w:eastAsia="ru-RU"/>
        </w:rPr>
        <w:t xml:space="preserve">Государственная тайна. ФЗ «О государственной тайне». Понятие коммерческая тайна. Реквизит «Гриф ограничения доступа». Классификация документов по ограниченному доступу. Ответственность за работу с документами ограниченного доступа. Нормативная и законодательная база работы с данными документами. </w:t>
      </w:r>
      <w:r w:rsidRPr="009B342D">
        <w:rPr>
          <w:color w:val="000000"/>
        </w:rPr>
        <w:t>Конфиденциальное делопроизводство защита конфиденциальной информации. Понятие конфиденциальное делопроизводство приемы, методы обработки документов. Информационно-аналитическая работа. Защита информации</w:t>
      </w:r>
    </w:p>
    <w:p w:rsidR="009B342D" w:rsidRPr="009B342D" w:rsidRDefault="009B342D" w:rsidP="006079BC">
      <w:pPr>
        <w:suppressAutoHyphens w:val="0"/>
        <w:ind w:firstLine="540"/>
        <w:jc w:val="both"/>
        <w:rPr>
          <w:lang w:eastAsia="ru-RU"/>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9"/>
        </w:numPr>
        <w:suppressAutoHyphens w:val="0"/>
        <w:rPr>
          <w:lang w:eastAsia="ru-RU"/>
        </w:rPr>
      </w:pPr>
      <w:r w:rsidRPr="009B342D">
        <w:rPr>
          <w:lang w:eastAsia="ru-RU"/>
        </w:rPr>
        <w:t xml:space="preserve">Категории документов ограниченного доступа. </w:t>
      </w:r>
    </w:p>
    <w:p w:rsidR="009B342D" w:rsidRPr="009B342D" w:rsidRDefault="009B342D" w:rsidP="006079BC">
      <w:pPr>
        <w:numPr>
          <w:ilvl w:val="0"/>
          <w:numId w:val="19"/>
        </w:numPr>
        <w:suppressAutoHyphens w:val="0"/>
        <w:rPr>
          <w:lang w:eastAsia="ru-RU"/>
        </w:rPr>
      </w:pPr>
      <w:r w:rsidRPr="009B342D">
        <w:rPr>
          <w:lang w:eastAsia="ru-RU"/>
        </w:rPr>
        <w:t xml:space="preserve">Классификация тайн. </w:t>
      </w:r>
    </w:p>
    <w:p w:rsidR="009B342D" w:rsidRPr="009B342D" w:rsidRDefault="009B342D" w:rsidP="006079BC">
      <w:pPr>
        <w:numPr>
          <w:ilvl w:val="0"/>
          <w:numId w:val="19"/>
        </w:numPr>
        <w:suppressAutoHyphens w:val="0"/>
        <w:rPr>
          <w:lang w:eastAsia="ru-RU"/>
        </w:rPr>
      </w:pPr>
      <w:r>
        <w:rPr>
          <w:lang w:eastAsia="ru-RU"/>
        </w:rPr>
        <w:t>Закон «О государственной тайне»</w:t>
      </w:r>
      <w:r w:rsidRPr="009B342D">
        <w:rPr>
          <w:lang w:eastAsia="ru-RU"/>
        </w:rPr>
        <w:t xml:space="preserve">. </w:t>
      </w:r>
    </w:p>
    <w:p w:rsidR="009B342D" w:rsidRPr="009B342D" w:rsidRDefault="009B342D" w:rsidP="006079BC">
      <w:pPr>
        <w:numPr>
          <w:ilvl w:val="0"/>
          <w:numId w:val="19"/>
        </w:numPr>
        <w:suppressAutoHyphens w:val="0"/>
        <w:rPr>
          <w:lang w:eastAsia="ru-RU"/>
        </w:rPr>
      </w:pPr>
      <w:r w:rsidRPr="009B342D">
        <w:rPr>
          <w:lang w:eastAsia="ru-RU"/>
        </w:rPr>
        <w:t>ФЗ «О коммерческой тайне».</w:t>
      </w:r>
    </w:p>
    <w:p w:rsidR="009B342D" w:rsidRPr="009B342D" w:rsidRDefault="009B342D" w:rsidP="006079BC">
      <w:pPr>
        <w:ind w:firstLine="540"/>
        <w:jc w:val="both"/>
        <w:rPr>
          <w:b/>
        </w:rPr>
      </w:pPr>
      <w:r w:rsidRPr="009B342D">
        <w:rPr>
          <w:b/>
        </w:rPr>
        <w:t>Тема 10. Организация хранения документов в текущем делопроизводстве.</w:t>
      </w:r>
    </w:p>
    <w:p w:rsidR="009B342D" w:rsidRPr="009B342D" w:rsidRDefault="009B342D" w:rsidP="006079BC">
      <w:pPr>
        <w:suppressAutoHyphens w:val="0"/>
        <w:ind w:firstLine="540"/>
        <w:jc w:val="both"/>
        <w:rPr>
          <w:i/>
          <w:lang w:eastAsia="ru-RU"/>
        </w:rPr>
      </w:pPr>
      <w:r w:rsidRPr="009B342D">
        <w:rPr>
          <w:i/>
          <w:lang w:eastAsia="ru-RU"/>
        </w:rPr>
        <w:t>Содержание лекционного материала</w:t>
      </w:r>
    </w:p>
    <w:p w:rsidR="009B342D" w:rsidRPr="009B342D" w:rsidRDefault="009B342D" w:rsidP="006079BC">
      <w:pPr>
        <w:ind w:firstLine="540"/>
        <w:jc w:val="both"/>
        <w:rPr>
          <w:color w:val="000000"/>
        </w:rPr>
      </w:pPr>
      <w:r w:rsidRPr="009B342D">
        <w:rPr>
          <w:color w:val="000000"/>
        </w:rPr>
        <w:lastRenderedPageBreak/>
        <w:t xml:space="preserve">Функции и структура службы делопроизводства. Организация документооборота. Регистрация и обработка направление на исполнение документов. Правила отправки исходящих документов. Контроль исполнения. Систематизация и хранение документов. Подготовка документов для сдачи в архив. </w:t>
      </w:r>
    </w:p>
    <w:p w:rsidR="009B342D" w:rsidRPr="009B342D" w:rsidRDefault="009B342D" w:rsidP="006079BC">
      <w:pPr>
        <w:ind w:firstLine="540"/>
        <w:jc w:val="both"/>
        <w:rPr>
          <w:color w:val="000000"/>
        </w:rPr>
      </w:pPr>
    </w:p>
    <w:p w:rsidR="009B342D" w:rsidRPr="009B342D" w:rsidRDefault="009B342D" w:rsidP="006079BC">
      <w:pPr>
        <w:ind w:firstLine="540"/>
        <w:jc w:val="both"/>
        <w:rPr>
          <w:i/>
          <w:color w:val="000000"/>
        </w:rPr>
      </w:pPr>
      <w:r w:rsidRPr="009B342D">
        <w:rPr>
          <w:i/>
          <w:color w:val="000000"/>
        </w:rPr>
        <w:t>Содержание практических занятий</w:t>
      </w:r>
    </w:p>
    <w:p w:rsidR="009B342D" w:rsidRPr="009B342D" w:rsidRDefault="009B342D" w:rsidP="006079BC">
      <w:pPr>
        <w:numPr>
          <w:ilvl w:val="0"/>
          <w:numId w:val="18"/>
        </w:numPr>
        <w:tabs>
          <w:tab w:val="left" w:pos="360"/>
        </w:tabs>
        <w:suppressAutoHyphens w:val="0"/>
      </w:pPr>
      <w:r w:rsidRPr="009B342D">
        <w:t>Что такое документооборот, документопоток?</w:t>
      </w:r>
    </w:p>
    <w:p w:rsidR="009B342D" w:rsidRPr="009B342D" w:rsidRDefault="009B342D" w:rsidP="006079BC">
      <w:pPr>
        <w:numPr>
          <w:ilvl w:val="0"/>
          <w:numId w:val="18"/>
        </w:numPr>
        <w:tabs>
          <w:tab w:val="left" w:pos="360"/>
        </w:tabs>
        <w:suppressAutoHyphens w:val="0"/>
      </w:pPr>
      <w:r w:rsidRPr="009B342D">
        <w:t>Какие группы документов участвуют в документообороте?</w:t>
      </w:r>
    </w:p>
    <w:p w:rsidR="009B342D" w:rsidRPr="009B342D" w:rsidRDefault="009B342D" w:rsidP="006079BC">
      <w:pPr>
        <w:numPr>
          <w:ilvl w:val="0"/>
          <w:numId w:val="18"/>
        </w:numPr>
        <w:tabs>
          <w:tab w:val="left" w:pos="360"/>
        </w:tabs>
        <w:suppressAutoHyphens w:val="0"/>
      </w:pPr>
      <w:r w:rsidRPr="009B342D">
        <w:t>Какие этапы включает документооборот?</w:t>
      </w:r>
    </w:p>
    <w:p w:rsidR="009B342D" w:rsidRPr="009B342D" w:rsidRDefault="009B342D" w:rsidP="006079BC">
      <w:pPr>
        <w:numPr>
          <w:ilvl w:val="0"/>
          <w:numId w:val="18"/>
        </w:numPr>
        <w:tabs>
          <w:tab w:val="left" w:pos="360"/>
        </w:tabs>
        <w:suppressAutoHyphens w:val="0"/>
      </w:pPr>
      <w:r w:rsidRPr="009B342D">
        <w:t>Какие делопроизводственные службы участвуют в организации документооборота?</w:t>
      </w:r>
    </w:p>
    <w:p w:rsidR="009B342D" w:rsidRPr="009B342D" w:rsidRDefault="009B342D" w:rsidP="006079BC">
      <w:pPr>
        <w:numPr>
          <w:ilvl w:val="0"/>
          <w:numId w:val="18"/>
        </w:numPr>
        <w:tabs>
          <w:tab w:val="left" w:pos="360"/>
        </w:tabs>
        <w:suppressAutoHyphens w:val="0"/>
      </w:pPr>
      <w:r w:rsidRPr="009B342D">
        <w:t>Организация документооборота входящих документов? Регистрация входящих документов?</w:t>
      </w:r>
    </w:p>
    <w:p w:rsidR="00AB5FFF" w:rsidRDefault="00AB5FFF" w:rsidP="006079BC">
      <w:pPr>
        <w:ind w:firstLine="540"/>
        <w:jc w:val="both"/>
        <w:rPr>
          <w:color w:val="000000"/>
        </w:rPr>
      </w:pPr>
    </w:p>
    <w:p w:rsidR="00AF293F" w:rsidRPr="00DF14E1" w:rsidRDefault="009208DF" w:rsidP="006079BC">
      <w:pPr>
        <w:pStyle w:val="1"/>
        <w:keepNext w:val="0"/>
        <w:widowControl w:val="0"/>
        <w:autoSpaceDE w:val="0"/>
        <w:spacing w:before="0" w:after="0"/>
        <w:jc w:val="both"/>
        <w:rPr>
          <w:rFonts w:ascii="Times New Roman" w:hAnsi="Times New Roman"/>
          <w:sz w:val="24"/>
          <w:szCs w:val="24"/>
        </w:rPr>
      </w:pPr>
      <w:bookmarkStart w:id="7" w:name="_Toc459975983"/>
      <w:r w:rsidRPr="00DF14E1">
        <w:rPr>
          <w:rFonts w:ascii="Times New Roman" w:hAnsi="Times New Roman"/>
          <w:sz w:val="24"/>
          <w:szCs w:val="24"/>
        </w:rPr>
        <w:t>5.</w:t>
      </w:r>
      <w:r w:rsidR="00AF293F" w:rsidRPr="00DF14E1">
        <w:rPr>
          <w:rFonts w:ascii="Times New Roman" w:hAnsi="Times New Roman"/>
          <w:sz w:val="24"/>
          <w:szCs w:val="24"/>
        </w:rPr>
        <w:t>Перечень учебно-методического обеспечения для самостоятельной работы обучающихся по дисциплине</w:t>
      </w:r>
      <w:r w:rsidR="00AF293F" w:rsidRPr="00DF14E1">
        <w:rPr>
          <w:rFonts w:ascii="Times New Roman" w:hAnsi="Times New Roman"/>
          <w:spacing w:val="-12"/>
          <w:sz w:val="24"/>
          <w:szCs w:val="24"/>
        </w:rPr>
        <w:t xml:space="preserve"> </w:t>
      </w:r>
      <w:r w:rsidR="00AF293F" w:rsidRPr="00DF14E1">
        <w:rPr>
          <w:rFonts w:ascii="Times New Roman" w:hAnsi="Times New Roman"/>
          <w:sz w:val="24"/>
          <w:szCs w:val="24"/>
        </w:rPr>
        <w:t>(модулю)</w:t>
      </w:r>
      <w:bookmarkEnd w:id="7"/>
    </w:p>
    <w:p w:rsidR="00AF293F" w:rsidRPr="0013590F" w:rsidRDefault="00AF293F" w:rsidP="006079BC">
      <w:pPr>
        <w:pStyle w:val="a0"/>
        <w:spacing w:after="0"/>
        <w:ind w:firstLine="176"/>
        <w:jc w:val="both"/>
      </w:pPr>
      <w:r w:rsidRPr="00DF14E1">
        <w:t>Одним из основных видов деятельности</w:t>
      </w:r>
      <w:r w:rsidRPr="0013590F">
        <w:t xml:space="preserve">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F293F" w:rsidRPr="0013590F" w:rsidRDefault="00AF293F" w:rsidP="006079BC">
      <w:pPr>
        <w:pStyle w:val="a0"/>
        <w:spacing w:after="0"/>
        <w:ind w:firstLine="176"/>
        <w:jc w:val="both"/>
      </w:pPr>
      <w:r w:rsidRPr="0013590F">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F293F" w:rsidRPr="009D627C" w:rsidRDefault="00AF293F" w:rsidP="006079BC">
      <w:pPr>
        <w:pStyle w:val="ab"/>
        <w:ind w:left="0" w:firstLine="176"/>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w:t>
      </w:r>
      <w:r w:rsidR="005B0636">
        <w:rPr>
          <w:rFonts w:ascii="Times New Roman" w:hAnsi="Times New Roman" w:cs="Times New Roman"/>
          <w:sz w:val="24"/>
          <w:szCs w:val="24"/>
        </w:rPr>
        <w:t>обучающимися</w:t>
      </w:r>
      <w:r>
        <w:rPr>
          <w:rFonts w:ascii="Times New Roman" w:hAnsi="Times New Roman" w:cs="Times New Roman"/>
          <w:sz w:val="24"/>
          <w:szCs w:val="24"/>
        </w:rPr>
        <w:t xml:space="preserve"> в ходе аудиторных занятий, а также сформировать навыки работы с научной, учебной и учебно-методической литературой, развивать </w:t>
      </w:r>
      <w:r w:rsidR="006079BC">
        <w:rPr>
          <w:rFonts w:ascii="Times New Roman" w:hAnsi="Times New Roman" w:cs="Times New Roman"/>
          <w:sz w:val="24"/>
          <w:szCs w:val="24"/>
        </w:rPr>
        <w:t>творческое, продуктивное</w:t>
      </w:r>
      <w:r>
        <w:rPr>
          <w:rFonts w:ascii="Times New Roman" w:hAnsi="Times New Roman" w:cs="Times New Roman"/>
          <w:sz w:val="24"/>
          <w:szCs w:val="24"/>
        </w:rPr>
        <w:t xml:space="preserve"> мышление обучаемых, их креативные качества.</w:t>
      </w:r>
    </w:p>
    <w:p w:rsidR="00AF293F" w:rsidRDefault="00AF293F" w:rsidP="006079BC">
      <w:pPr>
        <w:pStyle w:val="ab"/>
        <w:ind w:left="0" w:firstLine="709"/>
        <w:rPr>
          <w:rFonts w:ascii="Times New Roman" w:hAnsi="Times New Roman" w:cs="Times New Roman"/>
          <w:i/>
          <w:sz w:val="24"/>
          <w:szCs w:val="24"/>
          <w:u w:val="single"/>
        </w:rPr>
      </w:pPr>
      <w:r>
        <w:rPr>
          <w:rFonts w:ascii="Times New Roman" w:hAnsi="Times New Roman" w:cs="Times New Roman"/>
          <w:sz w:val="24"/>
          <w:szCs w:val="24"/>
        </w:rPr>
        <w:t xml:space="preserve">Изучение основной и дополнительной литературы является наиболее распространённой формой самостоятельной работы </w:t>
      </w:r>
      <w:r w:rsidR="005B0636">
        <w:rPr>
          <w:rFonts w:ascii="Times New Roman" w:hAnsi="Times New Roman" w:cs="Times New Roman"/>
          <w:sz w:val="24"/>
          <w:szCs w:val="24"/>
        </w:rPr>
        <w:t>обучающимися</w:t>
      </w:r>
      <w:r>
        <w:rPr>
          <w:rFonts w:ascii="Times New Roman" w:hAnsi="Times New Roman" w:cs="Times New Roman"/>
          <w:sz w:val="24"/>
          <w:szCs w:val="24"/>
        </w:rPr>
        <w:t xml:space="preserve">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w:t>
      </w:r>
      <w:r w:rsidR="005B0636">
        <w:rPr>
          <w:rFonts w:ascii="Times New Roman" w:hAnsi="Times New Roman" w:cs="Times New Roman"/>
          <w:sz w:val="24"/>
          <w:szCs w:val="24"/>
        </w:rPr>
        <w:t>обучающегося</w:t>
      </w:r>
      <w:r>
        <w:rPr>
          <w:rFonts w:ascii="Times New Roman" w:hAnsi="Times New Roman" w:cs="Times New Roman"/>
          <w:sz w:val="24"/>
          <w:szCs w:val="24"/>
        </w:rPr>
        <w:t xml:space="preserve"> обязательно.</w:t>
      </w:r>
    </w:p>
    <w:p w:rsidR="00AF293F" w:rsidRDefault="00AF293F" w:rsidP="006079BC">
      <w:pPr>
        <w:pStyle w:val="ab"/>
        <w:ind w:left="0" w:firstLine="709"/>
        <w:rPr>
          <w:rFonts w:ascii="Times New Roman" w:hAnsi="Times New Roman" w:cs="Times New Roman"/>
          <w:i/>
          <w:sz w:val="24"/>
          <w:szCs w:val="24"/>
          <w:u w:val="single"/>
        </w:rPr>
      </w:pPr>
    </w:p>
    <w:p w:rsidR="00AF293F" w:rsidRDefault="00AF293F" w:rsidP="006079BC">
      <w:pPr>
        <w:pStyle w:val="ab"/>
        <w:ind w:left="0" w:firstLine="709"/>
        <w:rPr>
          <w:rFonts w:ascii="Times New Roman" w:hAnsi="Times New Roman" w:cs="Times New Roman"/>
          <w:sz w:val="24"/>
          <w:szCs w:val="24"/>
        </w:rPr>
      </w:pPr>
      <w:r>
        <w:rPr>
          <w:rFonts w:ascii="Times New Roman" w:hAnsi="Times New Roman" w:cs="Times New Roman"/>
          <w:sz w:val="24"/>
          <w:szCs w:val="24"/>
          <w:u w:val="single"/>
        </w:rPr>
        <w:t>Основные формы самостоятельной работы:</w:t>
      </w:r>
    </w:p>
    <w:p w:rsidR="00AF293F" w:rsidRDefault="00AF293F" w:rsidP="006079BC">
      <w:pPr>
        <w:pStyle w:val="ab"/>
        <w:ind w:left="709" w:firstLine="0"/>
        <w:rPr>
          <w:rFonts w:ascii="Times New Roman" w:hAnsi="Times New Roman" w:cs="Times New Roman"/>
          <w:sz w:val="24"/>
          <w:szCs w:val="24"/>
        </w:rPr>
      </w:pPr>
      <w:r>
        <w:rPr>
          <w:rFonts w:ascii="Times New Roman" w:hAnsi="Times New Roman" w:cs="Times New Roman"/>
          <w:sz w:val="24"/>
          <w:szCs w:val="24"/>
        </w:rPr>
        <w:t xml:space="preserve">- </w:t>
      </w:r>
      <w:r w:rsidR="005B0636">
        <w:rPr>
          <w:rFonts w:ascii="Times New Roman" w:hAnsi="Times New Roman" w:cs="Times New Roman"/>
          <w:sz w:val="24"/>
          <w:szCs w:val="24"/>
        </w:rPr>
        <w:t xml:space="preserve">анализ и </w:t>
      </w:r>
      <w:r>
        <w:rPr>
          <w:rFonts w:ascii="Times New Roman" w:hAnsi="Times New Roman" w:cs="Times New Roman"/>
          <w:sz w:val="24"/>
          <w:szCs w:val="24"/>
        </w:rPr>
        <w:t>изучение литературы и лекционного материала;</w:t>
      </w:r>
      <w:r w:rsidR="009210B8" w:rsidRPr="009210B8">
        <w:rPr>
          <w:rFonts w:ascii="Times New Roman" w:hAnsi="Times New Roman" w:cs="Times New Roman"/>
          <w:sz w:val="24"/>
          <w:szCs w:val="24"/>
        </w:rPr>
        <w:t xml:space="preserve"> </w:t>
      </w:r>
    </w:p>
    <w:p w:rsidR="00AF293F" w:rsidRDefault="00AF293F" w:rsidP="006079BC">
      <w:pPr>
        <w:pStyle w:val="ab"/>
        <w:ind w:left="709" w:firstLine="0"/>
        <w:rPr>
          <w:rFonts w:ascii="Times New Roman" w:hAnsi="Times New Roman" w:cs="Times New Roman"/>
          <w:sz w:val="24"/>
          <w:szCs w:val="24"/>
        </w:rPr>
      </w:pPr>
      <w:r w:rsidRPr="005B0636">
        <w:rPr>
          <w:rFonts w:ascii="Times New Roman" w:hAnsi="Times New Roman" w:cs="Times New Roman"/>
          <w:sz w:val="24"/>
          <w:szCs w:val="24"/>
        </w:rPr>
        <w:t xml:space="preserve">- </w:t>
      </w:r>
      <w:r w:rsidR="005B0636" w:rsidRPr="005B0636">
        <w:rPr>
          <w:rFonts w:ascii="Times New Roman" w:hAnsi="Times New Roman" w:cs="Times New Roman"/>
          <w:sz w:val="24"/>
          <w:szCs w:val="24"/>
        </w:rPr>
        <w:t xml:space="preserve">анализ и </w:t>
      </w:r>
      <w:r w:rsidRPr="005B0636">
        <w:rPr>
          <w:rFonts w:ascii="Times New Roman" w:hAnsi="Times New Roman" w:cs="Times New Roman"/>
          <w:sz w:val="24"/>
          <w:szCs w:val="24"/>
        </w:rPr>
        <w:t>решение задач и ситуаций;</w:t>
      </w:r>
    </w:p>
    <w:p w:rsidR="00AF293F" w:rsidRDefault="00AF293F" w:rsidP="006079BC">
      <w:pPr>
        <w:pStyle w:val="ab"/>
        <w:ind w:left="709" w:firstLine="0"/>
      </w:pPr>
      <w:r>
        <w:rPr>
          <w:rFonts w:ascii="Times New Roman" w:hAnsi="Times New Roman" w:cs="Times New Roman"/>
          <w:sz w:val="24"/>
          <w:szCs w:val="24"/>
        </w:rPr>
        <w:t xml:space="preserve">- подготовка презентаций; </w:t>
      </w:r>
    </w:p>
    <w:p w:rsidR="00AF293F" w:rsidRDefault="00AF293F" w:rsidP="006079BC">
      <w:pPr>
        <w:ind w:firstLine="709"/>
      </w:pPr>
      <w:r>
        <w:t xml:space="preserve">- подготовка к </w:t>
      </w:r>
      <w:r w:rsidR="007E0413">
        <w:t>зачёту</w:t>
      </w:r>
    </w:p>
    <w:p w:rsidR="00AF293F" w:rsidRDefault="00AF293F" w:rsidP="006079BC">
      <w:pPr>
        <w:ind w:firstLine="709"/>
      </w:pPr>
    </w:p>
    <w:p w:rsidR="00AF293F" w:rsidRDefault="00AF293F" w:rsidP="006079BC">
      <w:pPr>
        <w:autoSpaceDE w:val="0"/>
        <w:ind w:firstLine="709"/>
      </w:pPr>
      <w:r>
        <w:rPr>
          <w:u w:val="single"/>
        </w:rPr>
        <w:t>Методическое обеспечение самостоятельной работы преподавателем состоит из</w:t>
      </w:r>
      <w:r>
        <w:t>:</w:t>
      </w:r>
    </w:p>
    <w:p w:rsidR="00AF293F" w:rsidRDefault="00AF293F" w:rsidP="006079BC">
      <w:pPr>
        <w:pStyle w:val="ae"/>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определения вопросов, которые </w:t>
      </w:r>
      <w:r w:rsidR="005B0636">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должны изучить самостоятельно;</w:t>
      </w:r>
    </w:p>
    <w:p w:rsidR="00AF293F" w:rsidRDefault="00AF293F" w:rsidP="006079BC">
      <w:pPr>
        <w:pStyle w:val="ae"/>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подбора необходимой литературы, обязательной для проработки и изучения;</w:t>
      </w:r>
    </w:p>
    <w:p w:rsidR="00AF293F" w:rsidRDefault="00AF293F" w:rsidP="006079BC">
      <w:pPr>
        <w:pStyle w:val="ae"/>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поиска дополнительной научной литературы, к которой </w:t>
      </w:r>
      <w:r w:rsidR="005B0636">
        <w:rPr>
          <w:rFonts w:ascii="Times New Roman" w:hAnsi="Times New Roman" w:cs="Times New Roman"/>
          <w:sz w:val="24"/>
          <w:szCs w:val="24"/>
          <w:lang w:val="ru-RU"/>
        </w:rPr>
        <w:t>обучающиеся</w:t>
      </w:r>
      <w:r>
        <w:rPr>
          <w:rFonts w:ascii="Times New Roman" w:hAnsi="Times New Roman" w:cs="Times New Roman"/>
          <w:sz w:val="24"/>
          <w:szCs w:val="24"/>
        </w:rPr>
        <w:t xml:space="preserve"> могут обращаться по желанию, при наличии интереса к данной теме;</w:t>
      </w:r>
    </w:p>
    <w:p w:rsidR="00AF293F" w:rsidRDefault="00AF293F" w:rsidP="006079BC">
      <w:pPr>
        <w:pStyle w:val="ae"/>
        <w:numPr>
          <w:ilvl w:val="0"/>
          <w:numId w:val="2"/>
        </w:numPr>
        <w:tabs>
          <w:tab w:val="clear" w:pos="900"/>
          <w:tab w:val="num" w:pos="0"/>
        </w:tabs>
        <w:autoSpaceDE w:val="0"/>
        <w:spacing w:after="0" w:line="240" w:lineRule="auto"/>
        <w:ind w:left="0" w:firstLine="709"/>
      </w:pPr>
      <w:r>
        <w:rPr>
          <w:rFonts w:ascii="Times New Roman" w:hAnsi="Times New Roman" w:cs="Times New Roman"/>
          <w:sz w:val="24"/>
          <w:szCs w:val="24"/>
        </w:rPr>
        <w:t xml:space="preserve">организации консультаций преподавателя с </w:t>
      </w:r>
      <w:r w:rsidR="005B0636">
        <w:rPr>
          <w:rFonts w:ascii="Times New Roman" w:hAnsi="Times New Roman" w:cs="Times New Roman"/>
          <w:sz w:val="24"/>
          <w:szCs w:val="24"/>
          <w:lang w:val="ru-RU"/>
        </w:rPr>
        <w:t>обучающимися</w:t>
      </w:r>
      <w:r>
        <w:rPr>
          <w:rFonts w:ascii="Times New Roman" w:hAnsi="Times New Roman" w:cs="Times New Roman"/>
          <w:sz w:val="24"/>
          <w:szCs w:val="24"/>
        </w:rPr>
        <w:t xml:space="preserve"> для разъяснения вопросов, вызвавших у </w:t>
      </w:r>
      <w:r w:rsidR="005B0636">
        <w:rPr>
          <w:rFonts w:ascii="Times New Roman" w:hAnsi="Times New Roman" w:cs="Times New Roman"/>
          <w:sz w:val="24"/>
          <w:szCs w:val="24"/>
          <w:lang w:val="ru-RU"/>
        </w:rPr>
        <w:t>обучающихся</w:t>
      </w:r>
      <w:r>
        <w:rPr>
          <w:rFonts w:ascii="Times New Roman" w:hAnsi="Times New Roman" w:cs="Times New Roman"/>
          <w:sz w:val="24"/>
          <w:szCs w:val="24"/>
        </w:rPr>
        <w:t xml:space="preserve"> затруднения при самостоятельном освоении учебного материала.</w:t>
      </w:r>
    </w:p>
    <w:p w:rsidR="00AF293F" w:rsidRDefault="00AF293F" w:rsidP="006079BC">
      <w:pPr>
        <w:tabs>
          <w:tab w:val="left" w:pos="0"/>
        </w:tabs>
        <w:ind w:firstLine="709"/>
        <w:jc w:val="both"/>
      </w:pPr>
      <w:r>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AF293F" w:rsidRDefault="00AF293F" w:rsidP="006079BC">
      <w:pPr>
        <w:ind w:firstLine="709"/>
        <w:jc w:val="both"/>
      </w:pPr>
      <w:r>
        <w:lastRenderedPageBreak/>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AF293F" w:rsidRDefault="00AF293F" w:rsidP="00AF293F">
      <w:pPr>
        <w:ind w:firstLine="709"/>
      </w:pPr>
    </w:p>
    <w:p w:rsidR="00020B21" w:rsidRDefault="00020B21" w:rsidP="00AF293F">
      <w:pPr>
        <w:ind w:firstLine="709"/>
      </w:pPr>
    </w:p>
    <w:p w:rsidR="00020B21" w:rsidRPr="0013590F" w:rsidRDefault="009208DF" w:rsidP="009208DF">
      <w:pPr>
        <w:pStyle w:val="1"/>
        <w:keepNext w:val="0"/>
        <w:widowControl w:val="0"/>
        <w:autoSpaceDE w:val="0"/>
        <w:spacing w:before="0" w:after="0"/>
        <w:jc w:val="both"/>
        <w:rPr>
          <w:rFonts w:ascii="Times New Roman" w:hAnsi="Times New Roman"/>
          <w:sz w:val="24"/>
          <w:szCs w:val="24"/>
        </w:rPr>
      </w:pPr>
      <w:r>
        <w:rPr>
          <w:rFonts w:ascii="Times New Roman" w:hAnsi="Times New Roman"/>
          <w:sz w:val="24"/>
          <w:szCs w:val="24"/>
        </w:rPr>
        <w:t>6.</w:t>
      </w:r>
      <w:r w:rsidR="00C24D7D">
        <w:rPr>
          <w:rFonts w:ascii="Times New Roman" w:hAnsi="Times New Roman"/>
          <w:sz w:val="24"/>
          <w:szCs w:val="24"/>
        </w:rPr>
        <w:t xml:space="preserve"> </w:t>
      </w:r>
      <w:bookmarkStart w:id="8" w:name="_Toc459975984"/>
      <w:r w:rsidR="00020B21" w:rsidRPr="0013590F">
        <w:rPr>
          <w:rFonts w:ascii="Times New Roman" w:hAnsi="Times New Roman"/>
          <w:sz w:val="24"/>
          <w:szCs w:val="24"/>
        </w:rPr>
        <w:t>Фонд оценочных средств для проведения промежуточной аттестации обучающихся по дисциплине</w:t>
      </w:r>
      <w:r w:rsidR="00020B21" w:rsidRPr="0013590F">
        <w:rPr>
          <w:rFonts w:ascii="Times New Roman" w:hAnsi="Times New Roman"/>
          <w:spacing w:val="-11"/>
          <w:sz w:val="24"/>
          <w:szCs w:val="24"/>
        </w:rPr>
        <w:t xml:space="preserve"> </w:t>
      </w:r>
      <w:bookmarkEnd w:id="8"/>
    </w:p>
    <w:p w:rsidR="00020B21" w:rsidRPr="0013590F" w:rsidRDefault="00020B21" w:rsidP="00020B21">
      <w:pPr>
        <w:pStyle w:val="ae"/>
        <w:tabs>
          <w:tab w:val="left" w:pos="1134"/>
        </w:tabs>
        <w:ind w:left="0" w:firstLine="0"/>
        <w:rPr>
          <w:rFonts w:ascii="Times New Roman" w:hAnsi="Times New Roman" w:cs="Times New Roman"/>
          <w:sz w:val="24"/>
          <w:szCs w:val="24"/>
          <w:lang w:eastAsia="ru-RU"/>
        </w:rPr>
      </w:pPr>
      <w:r w:rsidRPr="0013590F">
        <w:rPr>
          <w:rFonts w:ascii="Times New Roman" w:hAnsi="Times New Roman" w:cs="Times New Roman"/>
          <w:sz w:val="24"/>
          <w:szCs w:val="24"/>
          <w:lang w:eastAsia="ru-RU"/>
        </w:rPr>
        <w:tab/>
        <w:t>Фонд оценочных средств оформлен в виде приложения к рабочей программе дисциплины «</w:t>
      </w:r>
      <w:r w:rsidR="005B0636">
        <w:rPr>
          <w:rFonts w:ascii="Times New Roman" w:hAnsi="Times New Roman" w:cs="Times New Roman"/>
          <w:sz w:val="24"/>
          <w:szCs w:val="24"/>
          <w:lang w:val="ru-RU" w:eastAsia="ru-RU"/>
        </w:rPr>
        <w:t>Основы делопроизводства</w:t>
      </w:r>
      <w:r w:rsidRPr="0013590F">
        <w:rPr>
          <w:rFonts w:ascii="Times New Roman" w:hAnsi="Times New Roman" w:cs="Times New Roman"/>
          <w:sz w:val="24"/>
          <w:szCs w:val="24"/>
          <w:lang w:eastAsia="ru-RU"/>
        </w:rPr>
        <w:t>».</w:t>
      </w:r>
    </w:p>
    <w:p w:rsidR="00020B21" w:rsidRDefault="009208DF" w:rsidP="00C24D7D">
      <w:pPr>
        <w:pStyle w:val="1"/>
        <w:keepNext w:val="0"/>
        <w:widowControl w:val="0"/>
        <w:autoSpaceDE w:val="0"/>
        <w:spacing w:before="0" w:after="0"/>
        <w:jc w:val="both"/>
        <w:rPr>
          <w:rFonts w:ascii="Times New Roman" w:hAnsi="Times New Roman"/>
          <w:sz w:val="24"/>
          <w:szCs w:val="24"/>
        </w:rPr>
      </w:pPr>
      <w:r>
        <w:rPr>
          <w:rFonts w:ascii="Times New Roman" w:hAnsi="Times New Roman"/>
          <w:sz w:val="24"/>
          <w:szCs w:val="24"/>
        </w:rPr>
        <w:t>7.</w:t>
      </w:r>
      <w:r w:rsidR="00C24D7D">
        <w:rPr>
          <w:rFonts w:ascii="Times New Roman" w:hAnsi="Times New Roman"/>
          <w:sz w:val="24"/>
          <w:szCs w:val="24"/>
        </w:rPr>
        <w:t xml:space="preserve"> </w:t>
      </w:r>
      <w:bookmarkStart w:id="9" w:name="_Toc459975985"/>
      <w:r w:rsidR="00020B21" w:rsidRPr="003261C1">
        <w:rPr>
          <w:rFonts w:ascii="Times New Roman" w:hAnsi="Times New Roman"/>
          <w:sz w:val="24"/>
          <w:szCs w:val="24"/>
        </w:rPr>
        <w:t>Перечень основной и дополнительной учебной литературы, необходимой для освоения дисциплины</w:t>
      </w:r>
      <w:r w:rsidR="00020B21" w:rsidRPr="003261C1">
        <w:rPr>
          <w:rFonts w:ascii="Times New Roman" w:hAnsi="Times New Roman"/>
          <w:spacing w:val="-8"/>
          <w:sz w:val="24"/>
          <w:szCs w:val="24"/>
        </w:rPr>
        <w:t xml:space="preserve"> </w:t>
      </w:r>
      <w:bookmarkEnd w:id="9"/>
    </w:p>
    <w:p w:rsidR="00020B21" w:rsidRPr="005D272C" w:rsidRDefault="00020B21" w:rsidP="00020B21"/>
    <w:p w:rsidR="002C67F0" w:rsidRPr="00AF0EAF" w:rsidRDefault="006079BC" w:rsidP="00AF0EAF">
      <w:pPr>
        <w:pStyle w:val="4"/>
        <w:tabs>
          <w:tab w:val="left" w:pos="1013"/>
        </w:tabs>
        <w:spacing w:before="0" w:after="0"/>
        <w:ind w:left="0" w:right="243"/>
        <w:rPr>
          <w:rFonts w:ascii="Times New Roman" w:hAnsi="Times New Roman"/>
          <w:sz w:val="24"/>
          <w:szCs w:val="24"/>
        </w:rPr>
      </w:pPr>
      <w:r w:rsidRPr="00C17397">
        <w:rPr>
          <w:rFonts w:ascii="Times New Roman" w:hAnsi="Times New Roman"/>
          <w:sz w:val="24"/>
          <w:szCs w:val="24"/>
        </w:rPr>
        <w:t xml:space="preserve">а) </w:t>
      </w:r>
      <w:r w:rsidRPr="00C17397">
        <w:rPr>
          <w:rFonts w:ascii="Times New Roman" w:hAnsi="Times New Roman"/>
          <w:sz w:val="24"/>
          <w:szCs w:val="24"/>
        </w:rPr>
        <w:tab/>
      </w:r>
      <w:r w:rsidR="00020B21" w:rsidRPr="00C17397">
        <w:rPr>
          <w:rFonts w:ascii="Times New Roman" w:hAnsi="Times New Roman"/>
          <w:sz w:val="24"/>
          <w:szCs w:val="24"/>
        </w:rPr>
        <w:t>основная учебная</w:t>
      </w:r>
      <w:r w:rsidR="00020B21" w:rsidRPr="00C17397">
        <w:rPr>
          <w:rFonts w:ascii="Times New Roman" w:hAnsi="Times New Roman"/>
          <w:spacing w:val="-7"/>
          <w:sz w:val="24"/>
          <w:szCs w:val="24"/>
        </w:rPr>
        <w:t xml:space="preserve"> </w:t>
      </w:r>
      <w:r w:rsidR="00AF0EAF">
        <w:rPr>
          <w:rFonts w:ascii="Times New Roman" w:hAnsi="Times New Roman"/>
          <w:sz w:val="24"/>
          <w:szCs w:val="24"/>
        </w:rPr>
        <w:t>литература:</w:t>
      </w:r>
    </w:p>
    <w:p w:rsidR="002C67F0" w:rsidRDefault="00AF0EAF" w:rsidP="006079BC">
      <w:pPr>
        <w:jc w:val="both"/>
      </w:pPr>
      <w:r>
        <w:t>1.</w:t>
      </w:r>
      <w:r w:rsidR="002C67F0">
        <w:tab/>
        <w:t xml:space="preserve">Сологуб, Ольга Павловна. Делопроизводство : составление, редактирование и обработка документов [Текст] : учеб. пособие / О. П. Сологуб. - 9-е изд., стер. - М. : Омега-Л, 2014. - 207 с. : табл. - (Библиотека высшей школы). </w:t>
      </w:r>
    </w:p>
    <w:p w:rsidR="002C67F0" w:rsidRDefault="00AF0EAF" w:rsidP="006079BC">
      <w:pPr>
        <w:jc w:val="both"/>
      </w:pPr>
      <w:r>
        <w:t>2.</w:t>
      </w:r>
      <w:r w:rsidR="002C67F0">
        <w:t>.</w:t>
      </w:r>
      <w:r w:rsidR="002C67F0">
        <w:tab/>
        <w:t xml:space="preserve">Делопроизводство. Образцы, документы. Организация и технология работы [Текст] : с учетом нового ГОСТ Р 6.30-2003 "Унифицир. системы документации. Унифицир. система орг.-распоряд. документации. Требования к оформ. док." / В. В. Галахов [и др.] ; под ред. И. К. Корнеева, В. А. Кудряева. - 3-е изд., перераб. и доп. - М. : Проспект, 2014. - 480 с. </w:t>
      </w:r>
    </w:p>
    <w:p w:rsidR="002C67F0" w:rsidRDefault="00AF0EAF" w:rsidP="006079BC">
      <w:pPr>
        <w:jc w:val="both"/>
      </w:pPr>
      <w:r>
        <w:t>3.</w:t>
      </w:r>
      <w:r w:rsidR="002C67F0">
        <w:t>.</w:t>
      </w:r>
      <w:r w:rsidR="002C67F0">
        <w:tab/>
        <w:t xml:space="preserve">Мигель, Ирина Николаевна. Документирование управленческой деятельности : курс лекций [Текст] : учеб. пособие / И. Н. Мигель ; МПСУ. - 3-е изд., стер. - М. : ФЛИНТА : МПСУ, 2014. - 200 с. - (Экономика и управление). </w:t>
      </w:r>
    </w:p>
    <w:p w:rsidR="006079BC" w:rsidRDefault="006079BC" w:rsidP="006079BC">
      <w:pPr>
        <w:jc w:val="both"/>
      </w:pPr>
    </w:p>
    <w:p w:rsidR="002C67F0" w:rsidRPr="00AF0EAF" w:rsidRDefault="002C67F0" w:rsidP="006079BC">
      <w:pPr>
        <w:jc w:val="both"/>
        <w:rPr>
          <w:b/>
        </w:rPr>
      </w:pPr>
      <w:r>
        <w:rPr>
          <w:b/>
        </w:rPr>
        <w:t>б</w:t>
      </w:r>
      <w:r w:rsidRPr="007F69F5">
        <w:rPr>
          <w:b/>
        </w:rPr>
        <w:t xml:space="preserve">) дополнительная </w:t>
      </w:r>
      <w:r>
        <w:rPr>
          <w:b/>
        </w:rPr>
        <w:t xml:space="preserve">учебная </w:t>
      </w:r>
      <w:r w:rsidR="00AF0EAF">
        <w:rPr>
          <w:b/>
        </w:rPr>
        <w:t>литература</w:t>
      </w:r>
    </w:p>
    <w:p w:rsidR="002C67F0" w:rsidRDefault="00AF0EAF" w:rsidP="006079BC">
      <w:pPr>
        <w:jc w:val="both"/>
      </w:pPr>
      <w:r>
        <w:t>2</w:t>
      </w:r>
      <w:r w:rsidR="002C67F0">
        <w:t>.</w:t>
      </w:r>
      <w:r w:rsidR="002C67F0">
        <w:tab/>
        <w:t>Кришталюк А.Н. Конфиденциальное делопроизводство и защита коммерческой тайны [Электронный ресурс] : курс лекций / А.Н. Кришталюк. — Электрон. текстовые данные. — Орел: Межрегиональная Академия безопасности и выживания (МАБИВ), 2014. — 199 c. — 2227-8397. — Режим доступа: http://www.iprbookshop.ru/33427.html</w:t>
      </w:r>
    </w:p>
    <w:p w:rsidR="002C67F0" w:rsidRDefault="00AF0EAF" w:rsidP="006079BC">
      <w:pPr>
        <w:jc w:val="both"/>
      </w:pPr>
      <w:r>
        <w:t>3</w:t>
      </w:r>
      <w:r w:rsidR="002C67F0">
        <w:t>.</w:t>
      </w:r>
      <w:r w:rsidR="002C67F0">
        <w:tab/>
        <w:t>Кузнецов И.Н. Делопроизводство [Электронный ресурс] : учебно-справочное пособие / И.Н. Кузнецов. — Электрон. текстовые данные. — М. : Дашков и К, 2014. — 460 c. — 978-5-394-01981-4. — Режим доступа: http://www.iprbookshop.ru/24781.html</w:t>
      </w:r>
    </w:p>
    <w:p w:rsidR="002C67F0" w:rsidRDefault="00AF0EAF" w:rsidP="006079BC">
      <w:pPr>
        <w:jc w:val="both"/>
      </w:pPr>
      <w:r>
        <w:t>4</w:t>
      </w:r>
      <w:r w:rsidR="002C67F0">
        <w:t>.</w:t>
      </w:r>
      <w:r w:rsidR="002C67F0">
        <w:tab/>
        <w:t>Мирюшкина Ю.В. Делопроизводство и документационное обеспечение государственной и муниципальной службы [Электронный ресурс] : практикум / Ю.В. Мирюшкина. — Электрон. текстовые данные. — Ставрополь: Северо-Кавказский федеральный университет, 2016. — 116 c. — 2227-8397. — Режим доступа: http://www.iprbookshop.ru/66028.html</w:t>
      </w:r>
    </w:p>
    <w:p w:rsidR="00020B21" w:rsidRDefault="00AF0EAF" w:rsidP="006079BC">
      <w:pPr>
        <w:jc w:val="both"/>
      </w:pPr>
      <w:r>
        <w:t>5</w:t>
      </w:r>
      <w:r w:rsidR="002C67F0">
        <w:t>.</w:t>
      </w:r>
      <w:r w:rsidR="002C67F0">
        <w:tab/>
        <w:t>Янкович Ш.А. Делопроизводство в кадровой службе [Электронный ресурс] : учебник для студентов вузов, обуч</w:t>
      </w:r>
      <w:r>
        <w:t xml:space="preserve">ающихся по специальности </w:t>
      </w:r>
      <w:r w:rsidR="002C67F0">
        <w:t>«Управление персоналом» / Ш.А. Янкович. — Электрон. текстовые данные. — М. : ЮНИТИ-ДАНА, 2015. — 160 c. — 5-238-01076-1. — Режим доступа: http://www.iprbookshop.ru/52462.html</w:t>
      </w:r>
    </w:p>
    <w:p w:rsidR="00D41181" w:rsidRDefault="00D41181" w:rsidP="009A0D7A"/>
    <w:p w:rsidR="00020B21" w:rsidRPr="007F69F5" w:rsidRDefault="009F1400" w:rsidP="007F69F5">
      <w:pPr>
        <w:rPr>
          <w:b/>
        </w:rPr>
      </w:pPr>
      <w:r w:rsidRPr="007F69F5">
        <w:rPr>
          <w:b/>
        </w:rPr>
        <w:t>в) нормативные правовые акты</w:t>
      </w:r>
    </w:p>
    <w:p w:rsidR="00AB5FFF" w:rsidRDefault="00AB5FFF" w:rsidP="006079BC">
      <w:pPr>
        <w:numPr>
          <w:ilvl w:val="0"/>
          <w:numId w:val="20"/>
        </w:numPr>
        <w:ind w:left="0" w:firstLine="0"/>
        <w:jc w:val="both"/>
      </w:pPr>
      <w:r>
        <w:t>Конституция Российской Федерации.</w:t>
      </w:r>
    </w:p>
    <w:p w:rsidR="00AB5FFF" w:rsidRDefault="00AB5FFF" w:rsidP="006079BC">
      <w:pPr>
        <w:numPr>
          <w:ilvl w:val="0"/>
          <w:numId w:val="20"/>
        </w:numPr>
        <w:ind w:left="0" w:firstLine="0"/>
        <w:jc w:val="both"/>
      </w:pPr>
      <w:r>
        <w:t>Гражданский кодекс Российской Федерации. Часть 1. / Гарант, Консультант/</w:t>
      </w:r>
    </w:p>
    <w:p w:rsidR="00AB5FFF" w:rsidRDefault="00AB5FFF" w:rsidP="006079BC">
      <w:pPr>
        <w:numPr>
          <w:ilvl w:val="0"/>
          <w:numId w:val="20"/>
        </w:numPr>
        <w:ind w:left="0" w:firstLine="0"/>
        <w:jc w:val="both"/>
      </w:pPr>
      <w:r>
        <w:t>Трудовой кодекс РФ (в редакции) /см. Гарант, Консультант/</w:t>
      </w:r>
    </w:p>
    <w:p w:rsidR="00AB5FFF" w:rsidRDefault="00AB5FFF" w:rsidP="006079BC">
      <w:pPr>
        <w:numPr>
          <w:ilvl w:val="0"/>
          <w:numId w:val="20"/>
        </w:numPr>
        <w:ind w:left="0" w:firstLine="0"/>
        <w:jc w:val="both"/>
      </w:pPr>
      <w:r>
        <w:t>Федеральный закон от 26.12.1995 № 208-ФЗ «Об акционерных обществах» /Гарант.</w:t>
      </w:r>
    </w:p>
    <w:p w:rsidR="00AB5FFF" w:rsidRDefault="00AB5FFF" w:rsidP="006079BC">
      <w:pPr>
        <w:numPr>
          <w:ilvl w:val="0"/>
          <w:numId w:val="20"/>
        </w:numPr>
        <w:ind w:left="0" w:firstLine="0"/>
        <w:jc w:val="both"/>
      </w:pPr>
      <w:r>
        <w:t xml:space="preserve">Федеральный закон от 24 июля 1998 № 1807-1 «О языках народов Российской Федерации» (с изменениями и доп. от 24 июля 1998 г. 3 135-ФЗ) – М.: ИНФРА-М, 2000. – 12 с. </w:t>
      </w:r>
    </w:p>
    <w:p w:rsidR="00AB5FFF" w:rsidRDefault="00AB5FFF" w:rsidP="006079BC">
      <w:pPr>
        <w:numPr>
          <w:ilvl w:val="0"/>
          <w:numId w:val="20"/>
        </w:numPr>
        <w:ind w:left="0" w:firstLine="0"/>
        <w:jc w:val="both"/>
      </w:pPr>
      <w:r>
        <w:lastRenderedPageBreak/>
        <w:t>Федеральный закон «О государственной регистрации юридических лиц» от 08 августа 2001 г. № 129-ФЗ./Гарант, Консультант.</w:t>
      </w:r>
    </w:p>
    <w:p w:rsidR="00AB5FFF" w:rsidRDefault="00AB5FFF" w:rsidP="006079BC">
      <w:pPr>
        <w:numPr>
          <w:ilvl w:val="0"/>
          <w:numId w:val="20"/>
        </w:numPr>
        <w:ind w:left="0" w:firstLine="0"/>
        <w:jc w:val="both"/>
      </w:pPr>
      <w:r>
        <w:t>Федеральный закон от 22 октября 2004 г. №125-ФЗ «Об архивном деле в Российской Федерации» // Собрание законодательства РФ.- 2004- № 43 (с изменениями от 4 декабря 2006 №202-ФЗ. / Гарант</w:t>
      </w:r>
    </w:p>
    <w:p w:rsidR="00AB5FFF" w:rsidRDefault="00AB5FFF" w:rsidP="006079BC">
      <w:pPr>
        <w:numPr>
          <w:ilvl w:val="0"/>
          <w:numId w:val="20"/>
        </w:numPr>
        <w:ind w:left="0" w:firstLine="0"/>
        <w:jc w:val="both"/>
      </w:pPr>
      <w:r>
        <w:t xml:space="preserve">Федеральный закон от 27 июля 2006г. №149-ФЗ «Об информации, информационных технологиях и защите информации». // Собрание законодательства РФ – 2006- № 31. </w:t>
      </w:r>
    </w:p>
    <w:p w:rsidR="00AB5FFF" w:rsidRDefault="00AB5FFF" w:rsidP="006079BC">
      <w:pPr>
        <w:numPr>
          <w:ilvl w:val="0"/>
          <w:numId w:val="20"/>
        </w:numPr>
        <w:ind w:left="0" w:firstLine="0"/>
        <w:jc w:val="both"/>
      </w:pPr>
      <w:r>
        <w:t>Постановление Правительства РФ от 8 июля 1997 г. № 835 «О первичных учетных документах» /см Гарант.</w:t>
      </w:r>
    </w:p>
    <w:p w:rsidR="00AB5FFF" w:rsidRDefault="00AB5FFF" w:rsidP="006079BC">
      <w:pPr>
        <w:numPr>
          <w:ilvl w:val="0"/>
          <w:numId w:val="20"/>
        </w:numPr>
        <w:ind w:left="0" w:firstLine="0"/>
        <w:jc w:val="both"/>
      </w:pPr>
      <w:r>
        <w:t>Постановление Госкомстата №1 от 05.01.2004 «Об утверждении унифицированных форм первичной учетной документации по учету труда и его оплаты»/ Гарант.</w:t>
      </w:r>
    </w:p>
    <w:p w:rsidR="00AB5FFF" w:rsidRDefault="00AB5FFF" w:rsidP="006079BC">
      <w:pPr>
        <w:numPr>
          <w:ilvl w:val="0"/>
          <w:numId w:val="20"/>
        </w:numPr>
        <w:ind w:left="0" w:firstLine="0"/>
        <w:jc w:val="both"/>
      </w:pPr>
      <w:r>
        <w:t xml:space="preserve">Типовое положение о ведении делопроизводства по предложениям, заявлениям и жалобам граждан в государственных органах, на предприятиях, в учреждениях, и организациях от 30 ноября 1981 г., утв. Постановлением Государственного Комитета СССР по науке и технике № 463, Госстандарта СССР № 162, Главархива СССР № 268. / Бюллетень нормативных актов министерств и ведомств СССР. 1982. – № 2. </w:t>
      </w:r>
    </w:p>
    <w:p w:rsidR="00AB5FFF" w:rsidRDefault="00AB5FFF" w:rsidP="006079BC">
      <w:pPr>
        <w:numPr>
          <w:ilvl w:val="0"/>
          <w:numId w:val="20"/>
        </w:numPr>
        <w:ind w:left="0" w:firstLine="0"/>
        <w:jc w:val="both"/>
      </w:pPr>
      <w:r>
        <w:t xml:space="preserve">Типовая инструкция по делопроизводству в федеральных органах исполнительной власти, утв. Приказом Министерства культуры России от 08 ноября 2005 г. № 53611 // Российская газета. 07 февраля 2006. – № 24. </w:t>
      </w:r>
    </w:p>
    <w:p w:rsidR="00AB5FFF" w:rsidRDefault="00AB5FFF" w:rsidP="006079BC">
      <w:pPr>
        <w:numPr>
          <w:ilvl w:val="0"/>
          <w:numId w:val="20"/>
        </w:numPr>
        <w:ind w:left="0" w:firstLine="0"/>
        <w:jc w:val="both"/>
      </w:pPr>
      <w:r>
        <w:t xml:space="preserve">ГОСТ 17914-72. Обложки дел длительных сроков хранения. Технические условия. - М., 1984. </w:t>
      </w:r>
    </w:p>
    <w:p w:rsidR="00AB5FFF" w:rsidRDefault="00AB5FFF" w:rsidP="006079BC">
      <w:pPr>
        <w:numPr>
          <w:ilvl w:val="0"/>
          <w:numId w:val="20"/>
        </w:numPr>
        <w:ind w:left="0" w:firstLine="0"/>
        <w:jc w:val="both"/>
      </w:pPr>
      <w:r>
        <w:t>ГОСТ Р 51141-98. Делопроизводство и архивное дело. Термины и определения. - М., 1998.</w:t>
      </w:r>
    </w:p>
    <w:p w:rsidR="00AB5FFF" w:rsidRDefault="00AB5FFF" w:rsidP="006079BC">
      <w:pPr>
        <w:numPr>
          <w:ilvl w:val="0"/>
          <w:numId w:val="20"/>
        </w:numPr>
        <w:ind w:left="0" w:firstLine="0"/>
        <w:jc w:val="both"/>
      </w:pPr>
      <w:r>
        <w:t xml:space="preserve">ГОСТ Р6.30-2003 УСОРД «Унифицированная система организационно-распорядительной документации. Требования к оформлению документов». - М., 2003. </w:t>
      </w:r>
    </w:p>
    <w:p w:rsidR="00AB5FFF" w:rsidRDefault="00AB5FFF" w:rsidP="006079BC">
      <w:pPr>
        <w:numPr>
          <w:ilvl w:val="0"/>
          <w:numId w:val="20"/>
        </w:numPr>
        <w:ind w:left="0" w:firstLine="0"/>
        <w:jc w:val="both"/>
      </w:pPr>
      <w:r>
        <w:t xml:space="preserve">ГОСТ Р 1.52292-2004 «Электронный обмен информацией. Термины и определения». - М., 2004. </w:t>
      </w:r>
    </w:p>
    <w:p w:rsidR="00AB5FFF" w:rsidRDefault="00AB5FFF" w:rsidP="006079BC">
      <w:pPr>
        <w:numPr>
          <w:ilvl w:val="0"/>
          <w:numId w:val="20"/>
        </w:numPr>
        <w:ind w:left="0" w:firstLine="0"/>
        <w:jc w:val="both"/>
      </w:pPr>
      <w:r>
        <w:t xml:space="preserve">Государственная система документационного обеспечения управления. Общие требования к документам и службам документационного обеспечения управления. - М., 1991. </w:t>
      </w:r>
    </w:p>
    <w:p w:rsidR="00AB5FFF" w:rsidRDefault="00AB5FFF" w:rsidP="006079BC">
      <w:pPr>
        <w:numPr>
          <w:ilvl w:val="0"/>
          <w:numId w:val="20"/>
        </w:numPr>
        <w:ind w:left="0" w:firstLine="0"/>
        <w:jc w:val="both"/>
      </w:pPr>
      <w:r>
        <w:t xml:space="preserve">Единая государственная система делопроизводства. Основные положения. - М., 1974. </w:t>
      </w:r>
    </w:p>
    <w:p w:rsidR="00AB5FFF" w:rsidRDefault="00AB5FFF" w:rsidP="006079BC">
      <w:pPr>
        <w:numPr>
          <w:ilvl w:val="0"/>
          <w:numId w:val="20"/>
        </w:numPr>
        <w:ind w:left="0" w:firstLine="0"/>
        <w:jc w:val="both"/>
      </w:pPr>
      <w:r>
        <w:t>Основные правила работы архивов организаций. М., 2002. /см. гарант, Консультант</w:t>
      </w:r>
    </w:p>
    <w:p w:rsidR="00AB5FFF" w:rsidRDefault="00AB5FFF" w:rsidP="006079BC">
      <w:pPr>
        <w:numPr>
          <w:ilvl w:val="0"/>
          <w:numId w:val="20"/>
        </w:numPr>
        <w:ind w:left="0" w:firstLine="0"/>
        <w:jc w:val="both"/>
      </w:pPr>
      <w:r>
        <w:t>Перечень типовых управленческих документов, образующихся в деятельности организаций, с указанием сроков хранения, утв. Росархивом 06.10.2000 / Гарант, Консультант</w:t>
      </w:r>
    </w:p>
    <w:p w:rsidR="00727D88" w:rsidRDefault="00727D88" w:rsidP="006079BC">
      <w:pPr>
        <w:numPr>
          <w:ilvl w:val="0"/>
          <w:numId w:val="20"/>
        </w:numPr>
        <w:ind w:left="0" w:firstLine="0"/>
        <w:jc w:val="both"/>
        <w:rPr>
          <w:color w:val="000000"/>
        </w:rPr>
      </w:pPr>
      <w:r>
        <w:rPr>
          <w:color w:val="000000"/>
        </w:rPr>
        <w:t xml:space="preserve">Федеральный закон от 24 июля 1998 № 1807-1 «О языках народов Российской Федерации» (с изменениями и доп. от 24 июля 1998 г. 3 135-ФЗ) – М.: ИНФРА-М, 2000. – 12 с. </w:t>
      </w:r>
    </w:p>
    <w:p w:rsidR="00727D88" w:rsidRDefault="00727D88" w:rsidP="006079BC">
      <w:pPr>
        <w:numPr>
          <w:ilvl w:val="0"/>
          <w:numId w:val="20"/>
        </w:numPr>
        <w:ind w:left="0" w:firstLine="0"/>
        <w:jc w:val="both"/>
        <w:rPr>
          <w:color w:val="000000"/>
        </w:rPr>
      </w:pPr>
      <w:r>
        <w:rPr>
          <w:color w:val="000000"/>
        </w:rPr>
        <w:t>Федеральный закон «О государственной регистрации юридических лиц» от 08 августа 2001 г. № 129-ФЗ. /Гарант.</w:t>
      </w:r>
    </w:p>
    <w:p w:rsidR="00727D88" w:rsidRDefault="00727D88" w:rsidP="006079BC">
      <w:pPr>
        <w:numPr>
          <w:ilvl w:val="0"/>
          <w:numId w:val="20"/>
        </w:numPr>
        <w:ind w:left="0" w:firstLine="0"/>
        <w:jc w:val="both"/>
        <w:rPr>
          <w:color w:val="000000"/>
        </w:rPr>
      </w:pPr>
      <w:r>
        <w:rPr>
          <w:color w:val="000000"/>
        </w:rPr>
        <w:t>Федеральный закон от 27 июля 2006г. №149-ФЗ «Об информации, информационных технологиях и защите информации». // Собрание законодательства РФ – 2006- № 31.</w:t>
      </w:r>
    </w:p>
    <w:p w:rsidR="009208DF" w:rsidRDefault="00727D88" w:rsidP="006079BC">
      <w:pPr>
        <w:numPr>
          <w:ilvl w:val="0"/>
          <w:numId w:val="20"/>
        </w:numPr>
        <w:ind w:left="0" w:firstLine="0"/>
        <w:jc w:val="both"/>
        <w:rPr>
          <w:color w:val="000000"/>
        </w:rPr>
      </w:pPr>
      <w:r>
        <w:rPr>
          <w:color w:val="000000"/>
        </w:rPr>
        <w:t>Федеральный закон от 22 октября 2004г. №125-ФЗ «Об архивном деле в Российской Федерации»</w:t>
      </w:r>
      <w:r w:rsidR="006079BC">
        <w:rPr>
          <w:color w:val="000000"/>
        </w:rPr>
        <w:t xml:space="preserve"> </w:t>
      </w:r>
      <w:r>
        <w:rPr>
          <w:color w:val="000000"/>
        </w:rPr>
        <w:t xml:space="preserve">//Собрание законодательства РФ.- 2004- № 43 (с изменениями от 4 декабря 2006 №202-ФЗ. </w:t>
      </w:r>
    </w:p>
    <w:p w:rsidR="009208DF" w:rsidRDefault="009208DF" w:rsidP="009208DF">
      <w:pPr>
        <w:jc w:val="both"/>
        <w:rPr>
          <w:color w:val="000000"/>
        </w:rPr>
      </w:pPr>
    </w:p>
    <w:p w:rsidR="00C24D7D" w:rsidRDefault="00C24D7D" w:rsidP="009208DF">
      <w:pPr>
        <w:jc w:val="both"/>
        <w:rPr>
          <w:color w:val="000000"/>
        </w:rPr>
      </w:pPr>
    </w:p>
    <w:p w:rsidR="00C24D7D" w:rsidRDefault="00C24D7D" w:rsidP="009208DF">
      <w:pPr>
        <w:jc w:val="both"/>
        <w:rPr>
          <w:color w:val="000000"/>
        </w:rPr>
      </w:pPr>
    </w:p>
    <w:p w:rsidR="009208DF" w:rsidRPr="00DF14E1" w:rsidRDefault="009208DF" w:rsidP="009208DF">
      <w:pPr>
        <w:jc w:val="both"/>
        <w:rPr>
          <w:b/>
        </w:rPr>
      </w:pPr>
      <w:r w:rsidRPr="00DF14E1">
        <w:rPr>
          <w:b/>
        </w:rPr>
        <w:lastRenderedPageBreak/>
        <w:t>8.</w:t>
      </w:r>
      <w:r w:rsidRPr="00DF14E1">
        <w:rPr>
          <w:rFonts w:eastAsia="Calibri"/>
          <w:b/>
          <w:lang w:val="x-none"/>
        </w:rPr>
        <w:t>Современные профессиональные базы данных и информационные справочные системы</w:t>
      </w:r>
    </w:p>
    <w:p w:rsidR="00102FFE" w:rsidRPr="00102FFE" w:rsidRDefault="00102FFE" w:rsidP="00102FFE">
      <w:pPr>
        <w:rPr>
          <w:rFonts w:eastAsia="Verdana" w:cs="Noto Sans Devanagari"/>
          <w:kern w:val="1"/>
          <w:lang w:bidi="hi-IN"/>
        </w:rPr>
      </w:pPr>
      <w:r w:rsidRPr="00102FFE">
        <w:rPr>
          <w:rFonts w:eastAsia="Verdana" w:cs="Noto Sans Devanagari"/>
          <w:kern w:val="1"/>
          <w:lang w:bidi="hi-IN"/>
        </w:rPr>
        <w:t>1. Информационно-правовая система «Консультант+» - договор №2856/АП от 01.11.2007</w:t>
      </w:r>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2. Информационно-справочная система «LexPro» - договор б/н от 06.03.2013</w:t>
      </w:r>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3. Официальный интернет-портал базы данных правовой информации </w:t>
      </w:r>
      <w:hyperlink r:id="rId9" w:history="1">
        <w:r w:rsidRPr="00102FFE">
          <w:rPr>
            <w:rFonts w:eastAsia="Verdana" w:cs="Noto Sans Devanagari"/>
            <w:color w:val="000080"/>
            <w:kern w:val="1"/>
            <w:u w:val="single"/>
          </w:rPr>
          <w:t>http://pravo.gov.ru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4. Портал Федеральных государственных образовательных стандартов высшего образования </w:t>
      </w:r>
      <w:hyperlink r:id="rId10" w:history="1">
        <w:r w:rsidRPr="00102FFE">
          <w:rPr>
            <w:rFonts w:eastAsia="Verdana" w:cs="Noto Sans Devanagari"/>
            <w:color w:val="000080"/>
            <w:kern w:val="1"/>
            <w:u w:val="single"/>
          </w:rPr>
          <w:t>http://fgosvo.ru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5. Портал "Информационно-коммуникационные технологии в образовании" </w:t>
      </w:r>
      <w:hyperlink r:id="rId11" w:history="1">
        <w:r w:rsidRPr="00102FFE">
          <w:rPr>
            <w:rFonts w:eastAsia="Verdana" w:cs="Noto Sans Devanagari"/>
            <w:color w:val="000080"/>
            <w:kern w:val="1"/>
            <w:u w:val="single"/>
          </w:rPr>
          <w:t>http://www.ict.edu.ru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6. Научная электронная библиотека </w:t>
      </w:r>
      <w:hyperlink r:id="rId12" w:history="1">
        <w:r w:rsidRPr="00102FFE">
          <w:rPr>
            <w:rFonts w:eastAsia="Verdana" w:cs="Noto Sans Devanagari"/>
            <w:color w:val="000080"/>
            <w:kern w:val="1"/>
            <w:u w:val="single"/>
          </w:rPr>
          <w:t>http://www.elibrary.ru/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7. Национальная электронная библиотека </w:t>
      </w:r>
      <w:hyperlink r:id="rId13" w:history="1">
        <w:r w:rsidRPr="00102FFE">
          <w:rPr>
            <w:rFonts w:eastAsia="Verdana" w:cs="Noto Sans Devanagari"/>
            <w:color w:val="000080"/>
            <w:kern w:val="1"/>
            <w:u w:val="single"/>
          </w:rPr>
          <w:t>http://www.nns.ru/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8. Электронные ресурсы Российской государственной библиотеки </w:t>
      </w:r>
      <w:hyperlink r:id="rId14" w:history="1">
        <w:r w:rsidRPr="00102FFE">
          <w:rPr>
            <w:rFonts w:eastAsia="Verdana" w:cs="Noto Sans Devanagari"/>
            <w:color w:val="000080"/>
            <w:kern w:val="1"/>
            <w:u w:val="single"/>
          </w:rPr>
          <w:t>http://www.rsl.ru/ru/root3489/all</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5" w:history="1">
        <w:r w:rsidRPr="00102FFE">
          <w:rPr>
            <w:rFonts w:eastAsia="Verdana" w:cs="Noto Sans Devanagari"/>
            <w:color w:val="000080"/>
            <w:kern w:val="1"/>
            <w:u w:val="single"/>
          </w:rPr>
          <w:t>http://webofscience.com</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102FFE">
          <w:rPr>
            <w:rFonts w:eastAsia="Verdana" w:cs="Noto Sans Devanagari"/>
            <w:color w:val="000080"/>
            <w:kern w:val="1"/>
            <w:u w:val="single"/>
          </w:rPr>
          <w:t>http://neicon.ru</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11. Базы данных издательства Springer </w:t>
      </w:r>
      <w:hyperlink r:id="rId17" w:history="1">
        <w:r w:rsidRPr="00102FFE">
          <w:rPr>
            <w:rFonts w:eastAsia="Verdana" w:cs="Noto Sans Devanagari"/>
            <w:color w:val="000080"/>
            <w:kern w:val="1"/>
            <w:u w:val="single"/>
          </w:rPr>
          <w:t>https://link.springer.com</w:t>
        </w:r>
      </w:hyperlink>
    </w:p>
    <w:p w:rsidR="00102FFE" w:rsidRPr="00102FFE" w:rsidRDefault="00102FFE" w:rsidP="006079BC">
      <w:pPr>
        <w:jc w:val="both"/>
        <w:rPr>
          <w:rFonts w:eastAsia="Verdana" w:cs="Noto Sans Devanagari"/>
          <w:kern w:val="1"/>
          <w:lang w:bidi="hi-IN"/>
        </w:rPr>
      </w:pPr>
      <w:r w:rsidRPr="00102FFE">
        <w:rPr>
          <w:rFonts w:eastAsia="Verdana" w:cs="Noto Sans Devanagari"/>
          <w:kern w:val="1"/>
          <w:lang w:bidi="hi-IN"/>
        </w:rPr>
        <w:t xml:space="preserve">12. Открытые данные государственных органов </w:t>
      </w:r>
      <w:hyperlink r:id="rId18" w:history="1">
        <w:r w:rsidRPr="00102FFE">
          <w:rPr>
            <w:rFonts w:eastAsia="Verdana" w:cs="Noto Sans Devanagari"/>
            <w:color w:val="000080"/>
            <w:kern w:val="1"/>
            <w:u w:val="single"/>
          </w:rPr>
          <w:t>http://data.gov.ru/</w:t>
        </w:r>
      </w:hyperlink>
    </w:p>
    <w:p w:rsidR="002A505E" w:rsidRDefault="002A505E" w:rsidP="002A505E">
      <w:pPr>
        <w:suppressAutoHyphens w:val="0"/>
        <w:spacing w:after="280"/>
        <w:ind w:left="360"/>
      </w:pPr>
    </w:p>
    <w:p w:rsidR="000E5B3F" w:rsidRDefault="009208DF" w:rsidP="009208DF">
      <w:pPr>
        <w:pStyle w:val="ae"/>
        <w:widowControl w:val="0"/>
        <w:tabs>
          <w:tab w:val="left" w:pos="525"/>
        </w:tabs>
        <w:autoSpaceDE w:val="0"/>
        <w:spacing w:before="9" w:after="0" w:line="240" w:lineRule="auto"/>
        <w:ind w:left="0" w:right="194" w:firstLine="0"/>
        <w:outlineLvl w:val="0"/>
        <w:rPr>
          <w:rFonts w:ascii="Times New Roman" w:hAnsi="Times New Roman" w:cs="Times New Roman"/>
          <w:b/>
          <w:sz w:val="24"/>
          <w:szCs w:val="24"/>
          <w:lang w:val="ru-RU"/>
        </w:rPr>
      </w:pPr>
      <w:bookmarkStart w:id="10" w:name="_Toc459975987"/>
      <w:r>
        <w:rPr>
          <w:rFonts w:ascii="Times New Roman" w:hAnsi="Times New Roman" w:cs="Times New Roman"/>
          <w:b/>
          <w:sz w:val="24"/>
          <w:szCs w:val="24"/>
          <w:lang w:val="ru-RU"/>
        </w:rPr>
        <w:t>9.</w:t>
      </w:r>
      <w:r w:rsidR="000E5B3F" w:rsidRPr="009208DF">
        <w:rPr>
          <w:rFonts w:ascii="Times New Roman" w:hAnsi="Times New Roman" w:cs="Times New Roman"/>
          <w:b/>
          <w:sz w:val="24"/>
          <w:szCs w:val="24"/>
        </w:rPr>
        <w:t>Методические указания для обучающихся по освоению</w:t>
      </w:r>
      <w:r w:rsidR="000E5B3F" w:rsidRPr="009208DF">
        <w:rPr>
          <w:rFonts w:ascii="Times New Roman" w:hAnsi="Times New Roman" w:cs="Times New Roman"/>
          <w:b/>
          <w:spacing w:val="-15"/>
          <w:sz w:val="24"/>
          <w:szCs w:val="24"/>
        </w:rPr>
        <w:t xml:space="preserve"> </w:t>
      </w:r>
      <w:r w:rsidR="000E5B3F" w:rsidRPr="009208DF">
        <w:rPr>
          <w:rFonts w:ascii="Times New Roman" w:hAnsi="Times New Roman" w:cs="Times New Roman"/>
          <w:b/>
          <w:sz w:val="24"/>
          <w:szCs w:val="24"/>
        </w:rPr>
        <w:t xml:space="preserve">дисциплины </w:t>
      </w:r>
      <w:bookmarkEnd w:id="10"/>
      <w:r w:rsidR="000E5B3F" w:rsidRPr="009208DF">
        <w:rPr>
          <w:rFonts w:ascii="Times New Roman" w:hAnsi="Times New Roman" w:cs="Times New Roman"/>
          <w:b/>
          <w:sz w:val="24"/>
          <w:szCs w:val="24"/>
          <w:lang w:val="ru-RU"/>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0E5B3F" w:rsidRPr="001A2194" w:rsidTr="00436678">
        <w:tc>
          <w:tcPr>
            <w:tcW w:w="2619" w:type="dxa"/>
            <w:shd w:val="clear" w:color="auto" w:fill="auto"/>
          </w:tcPr>
          <w:p w:rsidR="000E5B3F" w:rsidRPr="00774068" w:rsidRDefault="000E5B3F" w:rsidP="00436678">
            <w:pPr>
              <w:pStyle w:val="TableParagraph"/>
              <w:ind w:left="0"/>
              <w:jc w:val="center"/>
              <w:rPr>
                <w:b/>
                <w:sz w:val="24"/>
              </w:rPr>
            </w:pPr>
            <w:r w:rsidRPr="00774068">
              <w:rPr>
                <w:b/>
                <w:sz w:val="24"/>
              </w:rPr>
              <w:t>Вид деятельности</w:t>
            </w:r>
          </w:p>
        </w:tc>
        <w:tc>
          <w:tcPr>
            <w:tcW w:w="6738" w:type="dxa"/>
            <w:shd w:val="clear" w:color="auto" w:fill="auto"/>
          </w:tcPr>
          <w:p w:rsidR="000E5B3F" w:rsidRPr="00774068" w:rsidRDefault="000E5B3F" w:rsidP="00436678">
            <w:pPr>
              <w:pStyle w:val="TableParagraph"/>
              <w:ind w:left="0"/>
              <w:jc w:val="center"/>
              <w:rPr>
                <w:b/>
                <w:sz w:val="24"/>
              </w:rPr>
            </w:pPr>
            <w:r w:rsidRPr="00774068">
              <w:rPr>
                <w:b/>
                <w:sz w:val="24"/>
              </w:rPr>
              <w:t>Методические указания по организации деятельности обучающегося</w:t>
            </w:r>
          </w:p>
        </w:tc>
      </w:tr>
      <w:tr w:rsidR="000E5B3F" w:rsidTr="00436678">
        <w:tc>
          <w:tcPr>
            <w:tcW w:w="2619" w:type="dxa"/>
            <w:shd w:val="clear" w:color="auto" w:fill="auto"/>
          </w:tcPr>
          <w:p w:rsidR="000E5B3F" w:rsidRPr="00774068" w:rsidRDefault="000E5B3F" w:rsidP="00436678">
            <w:pPr>
              <w:pStyle w:val="TableParagraph"/>
              <w:spacing w:line="273" w:lineRule="exact"/>
              <w:ind w:right="368"/>
              <w:rPr>
                <w:sz w:val="24"/>
              </w:rPr>
            </w:pPr>
            <w:r w:rsidRPr="00774068">
              <w:rPr>
                <w:sz w:val="24"/>
              </w:rPr>
              <w:t>Лекция</w:t>
            </w:r>
          </w:p>
        </w:tc>
        <w:tc>
          <w:tcPr>
            <w:tcW w:w="6738" w:type="dxa"/>
            <w:shd w:val="clear" w:color="auto" w:fill="auto"/>
          </w:tcPr>
          <w:p w:rsidR="000E5B3F" w:rsidRPr="00774068" w:rsidRDefault="000E5B3F" w:rsidP="00436678">
            <w:pPr>
              <w:pStyle w:val="TableParagraph"/>
              <w:ind w:right="100"/>
              <w:jc w:val="both"/>
              <w:rPr>
                <w:sz w:val="24"/>
              </w:rPr>
            </w:pPr>
            <w:r w:rsidRPr="00774068">
              <w:rPr>
                <w:sz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w:t>
            </w:r>
            <w:r>
              <w:rPr>
                <w:sz w:val="24"/>
              </w:rPr>
              <w:t>кадровые документы, трудовые книжки, распорядительные и организационные документы, формирование дел, архив</w:t>
            </w:r>
            <w:r w:rsidRPr="00774068">
              <w:rPr>
                <w:sz w:val="24"/>
              </w:rPr>
              <w:t xml:space="preserve"> и</w:t>
            </w:r>
            <w:r w:rsidRPr="00774068">
              <w:rPr>
                <w:spacing w:val="-28"/>
                <w:sz w:val="24"/>
              </w:rPr>
              <w:t xml:space="preserve"> </w:t>
            </w:r>
            <w:r w:rsidRPr="00774068">
              <w:rPr>
                <w:sz w:val="24"/>
              </w:rPr>
              <w:t>др.</w:t>
            </w:r>
          </w:p>
        </w:tc>
      </w:tr>
      <w:tr w:rsidR="000E5B3F" w:rsidRPr="001A2194" w:rsidTr="00436678">
        <w:tc>
          <w:tcPr>
            <w:tcW w:w="2619" w:type="dxa"/>
            <w:shd w:val="clear" w:color="auto" w:fill="auto"/>
          </w:tcPr>
          <w:p w:rsidR="000E5B3F" w:rsidRPr="00774068" w:rsidRDefault="000E5B3F" w:rsidP="00436678">
            <w:pPr>
              <w:pStyle w:val="TableParagraph"/>
              <w:ind w:right="179"/>
              <w:rPr>
                <w:sz w:val="24"/>
              </w:rPr>
            </w:pPr>
            <w:r w:rsidRPr="00774068">
              <w:rPr>
                <w:sz w:val="24"/>
              </w:rPr>
              <w:t>Практические занятия</w:t>
            </w:r>
          </w:p>
        </w:tc>
        <w:tc>
          <w:tcPr>
            <w:tcW w:w="6738" w:type="dxa"/>
            <w:shd w:val="clear" w:color="auto" w:fill="auto"/>
          </w:tcPr>
          <w:p w:rsidR="000E5B3F" w:rsidRPr="00774068" w:rsidRDefault="000E5B3F" w:rsidP="00436678">
            <w:pPr>
              <w:pStyle w:val="TableParagraph"/>
              <w:ind w:right="100"/>
              <w:jc w:val="both"/>
              <w:rPr>
                <w:sz w:val="24"/>
              </w:rPr>
            </w:pPr>
            <w:r w:rsidRPr="00774068">
              <w:rPr>
                <w:sz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w:t>
            </w:r>
            <w:r>
              <w:rPr>
                <w:sz w:val="24"/>
              </w:rPr>
              <w:t>кон</w:t>
            </w:r>
            <w:r w:rsidR="000524AF">
              <w:rPr>
                <w:sz w:val="24"/>
              </w:rPr>
              <w:t xml:space="preserve">спектом лекций. </w:t>
            </w:r>
          </w:p>
        </w:tc>
      </w:tr>
      <w:tr w:rsidR="000E5B3F" w:rsidRPr="001A2194" w:rsidTr="00436678">
        <w:tc>
          <w:tcPr>
            <w:tcW w:w="2619" w:type="dxa"/>
            <w:shd w:val="clear" w:color="auto" w:fill="auto"/>
          </w:tcPr>
          <w:p w:rsidR="000E5B3F" w:rsidRPr="00774068" w:rsidRDefault="00D81269" w:rsidP="00436678">
            <w:pPr>
              <w:pStyle w:val="TableParagraph"/>
              <w:ind w:right="272"/>
              <w:rPr>
                <w:sz w:val="24"/>
              </w:rPr>
            </w:pPr>
            <w:r>
              <w:rPr>
                <w:sz w:val="24"/>
              </w:rPr>
              <w:t>Д</w:t>
            </w:r>
            <w:r w:rsidR="000E5B3F" w:rsidRPr="00774068">
              <w:rPr>
                <w:sz w:val="24"/>
              </w:rPr>
              <w:t>оклад</w:t>
            </w:r>
          </w:p>
        </w:tc>
        <w:tc>
          <w:tcPr>
            <w:tcW w:w="6738" w:type="dxa"/>
            <w:shd w:val="clear" w:color="auto" w:fill="auto"/>
          </w:tcPr>
          <w:p w:rsidR="000E5B3F" w:rsidRPr="000524AF" w:rsidRDefault="000E5B3F" w:rsidP="00436678">
            <w:pPr>
              <w:pStyle w:val="TableParagraph"/>
              <w:ind w:right="100"/>
              <w:jc w:val="both"/>
              <w:rPr>
                <w:sz w:val="24"/>
              </w:rPr>
            </w:pPr>
            <w:r w:rsidRPr="00774068">
              <w:rPr>
                <w:sz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000524AF" w:rsidRPr="000524AF">
              <w:rPr>
                <w:sz w:val="24"/>
              </w:rPr>
              <w:t>доклада</w:t>
            </w:r>
            <w:r w:rsidRPr="000524AF">
              <w:rPr>
                <w:sz w:val="24"/>
              </w:rPr>
              <w:t>.</w:t>
            </w:r>
          </w:p>
          <w:p w:rsidR="000E5B3F" w:rsidRPr="00774068" w:rsidRDefault="000E5B3F" w:rsidP="00436678">
            <w:pPr>
              <w:pStyle w:val="TableParagraph"/>
              <w:ind w:right="100"/>
              <w:jc w:val="both"/>
              <w:rPr>
                <w:sz w:val="24"/>
              </w:rPr>
            </w:pPr>
            <w:r w:rsidRPr="00774068">
              <w:rPr>
                <w:sz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w:t>
            </w:r>
            <w:r w:rsidRPr="00774068">
              <w:rPr>
                <w:sz w:val="24"/>
              </w:rPr>
              <w:lastRenderedPageBreak/>
              <w:t xml:space="preserve">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0E5B3F" w:rsidRPr="00774068" w:rsidRDefault="000E5B3F" w:rsidP="00436678">
            <w:pPr>
              <w:pStyle w:val="TableParagraph"/>
              <w:ind w:right="100"/>
              <w:jc w:val="both"/>
              <w:rPr>
                <w:sz w:val="24"/>
              </w:rPr>
            </w:pPr>
            <w:r w:rsidRPr="00774068">
              <w:rPr>
                <w:sz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sidR="000524AF">
              <w:rPr>
                <w:sz w:val="24"/>
              </w:rPr>
              <w:t>ментарии, статистические данные</w:t>
            </w:r>
            <w:r w:rsidRPr="00774068">
              <w:rPr>
                <w:sz w:val="24"/>
              </w:rPr>
              <w:t xml:space="preserve"> </w:t>
            </w:r>
            <w:r w:rsidRPr="000524AF">
              <w:rPr>
                <w:sz w:val="24"/>
              </w:rPr>
              <w:t>и т.</w:t>
            </w:r>
            <w:r w:rsidRPr="00774068">
              <w:rPr>
                <w:sz w:val="24"/>
              </w:rPr>
              <w:t xml:space="preserve">п.). </w:t>
            </w:r>
          </w:p>
          <w:p w:rsidR="000E5B3F" w:rsidRPr="00774068" w:rsidRDefault="000524AF" w:rsidP="00436678">
            <w:pPr>
              <w:pStyle w:val="TableParagraph"/>
              <w:ind w:right="100"/>
              <w:jc w:val="both"/>
              <w:rPr>
                <w:sz w:val="24"/>
              </w:rPr>
            </w:pPr>
            <w:r>
              <w:rPr>
                <w:sz w:val="24"/>
              </w:rPr>
              <w:t>Д</w:t>
            </w:r>
            <w:r w:rsidR="000E5B3F" w:rsidRPr="00774068">
              <w:rPr>
                <w:sz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0E5B3F" w:rsidRPr="00774068" w:rsidRDefault="000E5B3F" w:rsidP="00436678">
            <w:pPr>
              <w:pStyle w:val="TableParagraph"/>
              <w:ind w:right="100"/>
              <w:jc w:val="both"/>
              <w:rPr>
                <w:sz w:val="24"/>
              </w:rPr>
            </w:pPr>
            <w:r w:rsidRPr="00774068">
              <w:rPr>
                <w:sz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0E5B3F" w:rsidRPr="00774068" w:rsidRDefault="000524AF" w:rsidP="00436678">
            <w:pPr>
              <w:pStyle w:val="TableParagraph"/>
              <w:ind w:right="100"/>
              <w:jc w:val="both"/>
              <w:rPr>
                <w:sz w:val="24"/>
              </w:rPr>
            </w:pPr>
            <w:r>
              <w:rPr>
                <w:sz w:val="24"/>
              </w:rPr>
              <w:t>Д</w:t>
            </w:r>
            <w:r w:rsidR="000E5B3F" w:rsidRPr="00774068">
              <w:rPr>
                <w:sz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0E5B3F" w:rsidRPr="00774068" w:rsidRDefault="000E5B3F" w:rsidP="00436678">
            <w:pPr>
              <w:pStyle w:val="TableParagraph"/>
              <w:ind w:right="100"/>
              <w:jc w:val="both"/>
              <w:rPr>
                <w:sz w:val="24"/>
              </w:rPr>
            </w:pPr>
            <w:r w:rsidRPr="00774068">
              <w:rPr>
                <w:sz w:val="24"/>
              </w:rPr>
              <w:t xml:space="preserve">Защита </w:t>
            </w:r>
            <w:r w:rsidR="000524AF">
              <w:rPr>
                <w:sz w:val="24"/>
              </w:rPr>
              <w:t>доклада</w:t>
            </w:r>
            <w:r w:rsidRPr="00774068">
              <w:rPr>
                <w:sz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0E5B3F" w:rsidRPr="00774068" w:rsidRDefault="000E5B3F" w:rsidP="000524AF">
            <w:pPr>
              <w:pStyle w:val="TableParagraph"/>
              <w:ind w:right="100"/>
              <w:jc w:val="both"/>
              <w:rPr>
                <w:i/>
                <w:sz w:val="24"/>
              </w:rPr>
            </w:pPr>
            <w:r w:rsidRPr="00774068">
              <w:rPr>
                <w:sz w:val="24"/>
              </w:rPr>
              <w:t xml:space="preserve">Рекомендуемый объем </w:t>
            </w:r>
            <w:r w:rsidR="000524AF">
              <w:rPr>
                <w:sz w:val="24"/>
              </w:rPr>
              <w:t>доклада</w:t>
            </w:r>
            <w:r w:rsidRPr="00774068">
              <w:rPr>
                <w:sz w:val="24"/>
              </w:rPr>
              <w:t xml:space="preserve"> 10-15 страниц компьютерного (машинописного) текста, доклада – 2-3 страницы. </w:t>
            </w:r>
          </w:p>
        </w:tc>
      </w:tr>
      <w:tr w:rsidR="000E5B3F" w:rsidRPr="001A2194" w:rsidTr="00436678">
        <w:tc>
          <w:tcPr>
            <w:tcW w:w="2619" w:type="dxa"/>
            <w:shd w:val="clear" w:color="auto" w:fill="auto"/>
          </w:tcPr>
          <w:p w:rsidR="000E5B3F" w:rsidRPr="00DB5643" w:rsidRDefault="000E5B3F" w:rsidP="00436678">
            <w:pPr>
              <w:autoSpaceDE w:val="0"/>
              <w:ind w:left="-68"/>
              <w:rPr>
                <w:lang w:eastAsia="ru-RU"/>
              </w:rPr>
            </w:pPr>
            <w:r w:rsidRPr="00DB5643">
              <w:rPr>
                <w:lang w:eastAsia="ru-RU"/>
              </w:rPr>
              <w:lastRenderedPageBreak/>
              <w:t>Контрольный</w:t>
            </w:r>
            <w:r>
              <w:rPr>
                <w:lang w:eastAsia="ru-RU"/>
              </w:rPr>
              <w:t xml:space="preserve"> </w:t>
            </w:r>
            <w:r w:rsidRPr="00DB5643">
              <w:rPr>
                <w:lang w:eastAsia="ru-RU"/>
              </w:rPr>
              <w:t>срез</w:t>
            </w:r>
          </w:p>
        </w:tc>
        <w:tc>
          <w:tcPr>
            <w:tcW w:w="6738" w:type="dxa"/>
            <w:shd w:val="clear" w:color="auto" w:fill="auto"/>
          </w:tcPr>
          <w:p w:rsidR="000E5B3F" w:rsidRPr="00DB5643" w:rsidRDefault="000E5B3F" w:rsidP="00436678">
            <w:pPr>
              <w:overflowPunct w:val="0"/>
              <w:autoSpaceDE w:val="0"/>
              <w:autoSpaceDN w:val="0"/>
              <w:adjustRightInd w:val="0"/>
              <w:textAlignment w:val="baseline"/>
              <w:rPr>
                <w:lang w:eastAsia="ru-RU"/>
              </w:rPr>
            </w:pPr>
            <w:r w:rsidRPr="00DB5643">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0E5B3F" w:rsidRPr="00DB5643" w:rsidRDefault="000E5B3F" w:rsidP="00436678">
            <w:pPr>
              <w:tabs>
                <w:tab w:val="left" w:pos="0"/>
                <w:tab w:val="left" w:pos="993"/>
              </w:tabs>
              <w:autoSpaceDE w:val="0"/>
              <w:autoSpaceDN w:val="0"/>
              <w:adjustRightInd w:val="0"/>
            </w:pPr>
            <w:r w:rsidRPr="00DB5643">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0E5B3F" w:rsidRPr="001A2194" w:rsidTr="00436678">
        <w:tc>
          <w:tcPr>
            <w:tcW w:w="2619" w:type="dxa"/>
            <w:shd w:val="clear" w:color="auto" w:fill="auto"/>
          </w:tcPr>
          <w:p w:rsidR="000E5B3F" w:rsidRPr="00774068" w:rsidRDefault="000E5B3F" w:rsidP="00436678">
            <w:pPr>
              <w:pStyle w:val="TableParagraph"/>
              <w:ind w:right="224"/>
              <w:rPr>
                <w:sz w:val="24"/>
              </w:rPr>
            </w:pPr>
            <w:r w:rsidRPr="00774068">
              <w:rPr>
                <w:sz w:val="24"/>
              </w:rPr>
              <w:t>Самостоятельная работа</w:t>
            </w:r>
          </w:p>
        </w:tc>
        <w:tc>
          <w:tcPr>
            <w:tcW w:w="6738" w:type="dxa"/>
            <w:shd w:val="clear" w:color="auto" w:fill="auto"/>
          </w:tcPr>
          <w:p w:rsidR="000E5B3F" w:rsidRPr="00774068" w:rsidRDefault="000E5B3F" w:rsidP="00436678">
            <w:pPr>
              <w:pStyle w:val="TableParagraph"/>
              <w:ind w:right="33"/>
              <w:jc w:val="both"/>
              <w:rPr>
                <w:sz w:val="24"/>
                <w:szCs w:val="24"/>
              </w:rPr>
            </w:pPr>
            <w:r w:rsidRPr="00774068">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w:t>
            </w:r>
            <w:r w:rsidRPr="0018290B">
              <w:rPr>
                <w:sz w:val="24"/>
                <w:szCs w:val="24"/>
              </w:rPr>
              <w:t xml:space="preserve">учебную </w:t>
            </w:r>
            <w:r w:rsidRPr="00774068">
              <w:rPr>
                <w:sz w:val="24"/>
                <w:szCs w:val="24"/>
              </w:rPr>
              <w:t xml:space="preserve">литературу; </w:t>
            </w:r>
            <w:r w:rsidRPr="00774068">
              <w:rPr>
                <w:sz w:val="24"/>
                <w:szCs w:val="24"/>
              </w:rPr>
              <w:lastRenderedPageBreak/>
              <w:t xml:space="preserve">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774068">
              <w:rPr>
                <w:sz w:val="24"/>
                <w:szCs w:val="24"/>
                <w:lang w:eastAsia="ru-RU"/>
              </w:rPr>
              <w:t>обучающихся</w:t>
            </w:r>
            <w:r w:rsidRPr="00774068">
              <w:rPr>
                <w:sz w:val="24"/>
                <w:szCs w:val="24"/>
              </w:rPr>
              <w:t>.</w:t>
            </w:r>
          </w:p>
          <w:p w:rsidR="000E5B3F" w:rsidRPr="00774068" w:rsidRDefault="000E5B3F" w:rsidP="00436678">
            <w:pPr>
              <w:pStyle w:val="TableParagraph"/>
              <w:ind w:right="33"/>
              <w:jc w:val="both"/>
              <w:rPr>
                <w:sz w:val="24"/>
                <w:szCs w:val="24"/>
              </w:rPr>
            </w:pPr>
            <w:r w:rsidRPr="00774068">
              <w:rPr>
                <w:sz w:val="24"/>
                <w:szCs w:val="24"/>
              </w:rPr>
              <w:t xml:space="preserve">Формы и виды самостоятельной работы </w:t>
            </w:r>
            <w:r w:rsidRPr="00774068">
              <w:rPr>
                <w:sz w:val="24"/>
                <w:szCs w:val="24"/>
                <w:lang w:eastAsia="ru-RU"/>
              </w:rPr>
              <w:t>обучающихся</w:t>
            </w:r>
            <w:r w:rsidRPr="00774068">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w:t>
            </w:r>
            <w:r>
              <w:rPr>
                <w:sz w:val="24"/>
                <w:szCs w:val="24"/>
              </w:rPr>
              <w:t xml:space="preserve"> </w:t>
            </w:r>
            <w:r w:rsidRPr="00774068">
              <w:rPr>
                <w:sz w:val="24"/>
                <w:szCs w:val="24"/>
              </w:rPr>
              <w:t>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r w:rsidRPr="0018290B">
              <w:rPr>
                <w:sz w:val="24"/>
                <w:szCs w:val="24"/>
              </w:rPr>
              <w:t>.</w:t>
            </w:r>
          </w:p>
          <w:p w:rsidR="000E5B3F" w:rsidRPr="00774068" w:rsidRDefault="000E5B3F" w:rsidP="00436678">
            <w:pPr>
              <w:pStyle w:val="TableParagraph"/>
              <w:ind w:right="33"/>
              <w:jc w:val="both"/>
              <w:rPr>
                <w:sz w:val="24"/>
                <w:szCs w:val="24"/>
              </w:rPr>
            </w:pPr>
            <w:r w:rsidRPr="00774068">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74068">
              <w:rPr>
                <w:sz w:val="24"/>
                <w:szCs w:val="24"/>
                <w:lang w:eastAsia="ru-RU"/>
              </w:rPr>
              <w:t>обучающихся</w:t>
            </w:r>
            <w:r w:rsidRPr="00774068">
              <w:rPr>
                <w:sz w:val="24"/>
                <w:szCs w:val="24"/>
              </w:rPr>
              <w:t>, и иные  методические материалы.</w:t>
            </w:r>
          </w:p>
          <w:p w:rsidR="000E5B3F" w:rsidRPr="00774068" w:rsidRDefault="000E5B3F" w:rsidP="00436678">
            <w:pPr>
              <w:pStyle w:val="TableParagraph"/>
              <w:ind w:right="33"/>
              <w:jc w:val="both"/>
              <w:rPr>
                <w:sz w:val="24"/>
                <w:szCs w:val="24"/>
              </w:rPr>
            </w:pPr>
            <w:r w:rsidRPr="00774068">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5B3F" w:rsidRPr="00774068" w:rsidRDefault="000E5B3F" w:rsidP="0018290B">
            <w:pPr>
              <w:pStyle w:val="TableParagraph"/>
              <w:ind w:right="33"/>
              <w:jc w:val="both"/>
              <w:rPr>
                <w:sz w:val="24"/>
              </w:rPr>
            </w:pPr>
            <w:r w:rsidRPr="00774068">
              <w:rPr>
                <w:sz w:val="24"/>
                <w:szCs w:val="24"/>
              </w:rPr>
              <w:t xml:space="preserve">Контроль самостоятельной работы </w:t>
            </w:r>
            <w:r w:rsidRPr="00774068">
              <w:rPr>
                <w:sz w:val="24"/>
                <w:szCs w:val="24"/>
                <w:lang w:eastAsia="ru-RU"/>
              </w:rPr>
              <w:t>обучающихся</w:t>
            </w:r>
            <w:r w:rsidRPr="00774068">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sidR="0018290B">
              <w:rPr>
                <w:sz w:val="24"/>
                <w:szCs w:val="24"/>
              </w:rPr>
              <w:t xml:space="preserve"> что предполагается проверить)</w:t>
            </w:r>
          </w:p>
        </w:tc>
      </w:tr>
      <w:tr w:rsidR="00C85463" w:rsidRPr="001A2194" w:rsidTr="00436678">
        <w:tc>
          <w:tcPr>
            <w:tcW w:w="2619" w:type="dxa"/>
            <w:shd w:val="clear" w:color="auto" w:fill="auto"/>
          </w:tcPr>
          <w:p w:rsidR="00C85463" w:rsidRPr="00774068" w:rsidRDefault="00C85463" w:rsidP="00C85463">
            <w:pPr>
              <w:pStyle w:val="TableParagraph"/>
              <w:ind w:right="224"/>
              <w:rPr>
                <w:sz w:val="24"/>
              </w:rPr>
            </w:pPr>
            <w:r>
              <w:rPr>
                <w:sz w:val="24"/>
              </w:rPr>
              <w:lastRenderedPageBreak/>
              <w:t>Устный опрос</w:t>
            </w:r>
          </w:p>
        </w:tc>
        <w:tc>
          <w:tcPr>
            <w:tcW w:w="6738" w:type="dxa"/>
            <w:shd w:val="clear" w:color="auto" w:fill="auto"/>
          </w:tcPr>
          <w:p w:rsidR="00C85463" w:rsidRPr="000B2322" w:rsidRDefault="00C85463" w:rsidP="00C85463">
            <w:pPr>
              <w:pStyle w:val="aa"/>
              <w:spacing w:before="0" w:after="0"/>
              <w:jc w:val="both"/>
            </w:pPr>
            <w:r w:rsidRPr="000B2322">
              <w:t xml:space="preserve">Метод опроса является наиболее распространенным при проверке и оценке знаний. Сущность этого метода </w:t>
            </w:r>
            <w:r w:rsidRPr="000B2322">
              <w:lastRenderedPageBreak/>
              <w:t>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C85463" w:rsidRPr="000B2322" w:rsidRDefault="00C85463" w:rsidP="00C85463">
            <w:pPr>
              <w:pStyle w:val="aa"/>
              <w:spacing w:before="0" w:after="0"/>
              <w:ind w:firstLine="568"/>
              <w:jc w:val="both"/>
            </w:pPr>
            <w:r w:rsidRPr="000B2322">
              <w:rPr>
                <w:b/>
                <w:bCs/>
                <w:i/>
                <w:iCs/>
              </w:rPr>
              <w:t>При устном опросе</w:t>
            </w:r>
            <w:r w:rsidRPr="000B2322">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C85463" w:rsidRPr="000B2322" w:rsidRDefault="00C85463" w:rsidP="00C85463">
            <w:pPr>
              <w:pStyle w:val="aa"/>
              <w:spacing w:before="0" w:after="0"/>
              <w:jc w:val="both"/>
            </w:pPr>
            <w:r w:rsidRPr="000B2322">
              <w:rPr>
                <w:b/>
                <w:bCs/>
                <w:i/>
                <w:iCs/>
              </w:rPr>
              <w:t>- фронтальный опрос</w:t>
            </w:r>
            <w:r w:rsidRPr="000B2322">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C85463" w:rsidRPr="000B2322" w:rsidRDefault="00C85463" w:rsidP="00C85463">
            <w:pPr>
              <w:pStyle w:val="aa"/>
              <w:spacing w:before="0" w:after="0"/>
              <w:jc w:val="both"/>
            </w:pPr>
            <w:r w:rsidRPr="000B2322">
              <w:rPr>
                <w:b/>
                <w:bCs/>
                <w:i/>
                <w:iCs/>
              </w:rPr>
              <w:t>- уплотненный опрос</w:t>
            </w:r>
            <w:r w:rsidRPr="000B2322">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C85463" w:rsidRPr="000B2322" w:rsidRDefault="00C85463" w:rsidP="00C85463">
            <w:pPr>
              <w:pStyle w:val="aa"/>
              <w:spacing w:before="0" w:after="0"/>
              <w:jc w:val="both"/>
            </w:pPr>
            <w:r w:rsidRPr="000B2322">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C85463" w:rsidRPr="001A2194" w:rsidTr="00436678">
        <w:tc>
          <w:tcPr>
            <w:tcW w:w="2619" w:type="dxa"/>
            <w:shd w:val="clear" w:color="auto" w:fill="auto"/>
          </w:tcPr>
          <w:p w:rsidR="00C85463" w:rsidRPr="00774068" w:rsidRDefault="00C85463" w:rsidP="00C85463">
            <w:pPr>
              <w:pStyle w:val="TableParagraph"/>
              <w:ind w:right="224"/>
              <w:rPr>
                <w:sz w:val="24"/>
              </w:rPr>
            </w:pPr>
            <w:r w:rsidRPr="00774068">
              <w:rPr>
                <w:sz w:val="24"/>
              </w:rPr>
              <w:lastRenderedPageBreak/>
              <w:t xml:space="preserve">Подготовка </w:t>
            </w:r>
            <w:r w:rsidR="00B94852">
              <w:rPr>
                <w:sz w:val="24"/>
              </w:rPr>
              <w:t>к зачёту</w:t>
            </w:r>
          </w:p>
        </w:tc>
        <w:tc>
          <w:tcPr>
            <w:tcW w:w="6738" w:type="dxa"/>
            <w:shd w:val="clear" w:color="auto" w:fill="auto"/>
          </w:tcPr>
          <w:p w:rsidR="00C85463" w:rsidRPr="00774068" w:rsidRDefault="00C85463" w:rsidP="00C85463">
            <w:pPr>
              <w:pStyle w:val="TableParagraph"/>
              <w:ind w:right="33"/>
              <w:jc w:val="both"/>
              <w:rPr>
                <w:sz w:val="24"/>
              </w:rPr>
            </w:pPr>
            <w:r w:rsidRPr="00774068">
              <w:rPr>
                <w:sz w:val="24"/>
              </w:rPr>
              <w:t xml:space="preserve">При подготовке к </w:t>
            </w:r>
            <w:r w:rsidR="00B94852">
              <w:rPr>
                <w:sz w:val="24"/>
              </w:rPr>
              <w:t xml:space="preserve">зачёту </w:t>
            </w:r>
            <w:r w:rsidRPr="00774068">
              <w:rPr>
                <w:sz w:val="24"/>
              </w:rPr>
              <w:t>необходимо ориентироваться на конспекты лекций, рекомендуемую литературу и др.</w:t>
            </w:r>
          </w:p>
          <w:p w:rsidR="00C85463" w:rsidRPr="00774068" w:rsidRDefault="00B94852" w:rsidP="00C85463">
            <w:pPr>
              <w:pStyle w:val="TableParagraph"/>
              <w:ind w:right="33"/>
              <w:jc w:val="both"/>
              <w:rPr>
                <w:sz w:val="24"/>
              </w:rPr>
            </w:pPr>
            <w:r>
              <w:rPr>
                <w:sz w:val="24"/>
              </w:rPr>
              <w:t>Основное в подготовке к зачёту</w:t>
            </w:r>
            <w:r w:rsidR="00C85463" w:rsidRPr="00774068">
              <w:rPr>
                <w:sz w:val="24"/>
              </w:rPr>
              <w:t xml:space="preserve"> по дисциплине </w:t>
            </w:r>
            <w:r w:rsidR="00C85463">
              <w:rPr>
                <w:sz w:val="24"/>
              </w:rPr>
              <w:t>«</w:t>
            </w:r>
            <w:r w:rsidR="0018290B">
              <w:rPr>
                <w:sz w:val="24"/>
              </w:rPr>
              <w:t xml:space="preserve">Основы </w:t>
            </w:r>
            <w:r w:rsidR="0018290B">
              <w:rPr>
                <w:sz w:val="24"/>
              </w:rPr>
              <w:lastRenderedPageBreak/>
              <w:t>делопроизводства</w:t>
            </w:r>
            <w:r w:rsidR="00C85463">
              <w:rPr>
                <w:sz w:val="24"/>
              </w:rPr>
              <w:t>»</w:t>
            </w:r>
            <w:r w:rsidR="00C85463" w:rsidRPr="00774068">
              <w:rPr>
                <w:sz w:val="24"/>
              </w:rPr>
              <w:t xml:space="preserve"> - это повторение всего материала дисциплины, по которому необходимо сдавать промежуточную атте</w:t>
            </w:r>
            <w:r>
              <w:rPr>
                <w:sz w:val="24"/>
              </w:rPr>
              <w:t>стацию. При подготовке к зачёту</w:t>
            </w:r>
            <w:r w:rsidR="00C85463" w:rsidRPr="00774068">
              <w:rPr>
                <w:sz w:val="24"/>
              </w:rPr>
              <w:t xml:space="preserve"> </w:t>
            </w:r>
            <w:r w:rsidR="00C85463" w:rsidRPr="00774068">
              <w:rPr>
                <w:sz w:val="24"/>
                <w:szCs w:val="24"/>
                <w:lang w:eastAsia="ru-RU"/>
              </w:rPr>
              <w:t>обучающийся</w:t>
            </w:r>
            <w:r w:rsidR="00C85463" w:rsidRPr="00774068">
              <w:rPr>
                <w:sz w:val="24"/>
              </w:rPr>
              <w:t xml:space="preserve"> весь объем работы должен распределять равномерно по дням, отвед</w:t>
            </w:r>
            <w:r>
              <w:rPr>
                <w:sz w:val="24"/>
              </w:rPr>
              <w:t>енным для подготовки к зачёту</w:t>
            </w:r>
            <w:r w:rsidR="00C85463" w:rsidRPr="00774068">
              <w:rPr>
                <w:sz w:val="24"/>
              </w:rPr>
              <w:t xml:space="preserve"> контролировать каждый день выполнение намеченной работы. </w:t>
            </w:r>
          </w:p>
          <w:p w:rsidR="00C85463" w:rsidRPr="00774068" w:rsidRDefault="00C85463" w:rsidP="00C85463">
            <w:pPr>
              <w:pStyle w:val="TableParagraph"/>
              <w:ind w:right="33"/>
              <w:jc w:val="both"/>
              <w:rPr>
                <w:sz w:val="24"/>
              </w:rPr>
            </w:pPr>
            <w:r w:rsidRPr="00774068">
              <w:rPr>
                <w:sz w:val="24"/>
              </w:rPr>
              <w:t xml:space="preserve">Подготовка </w:t>
            </w:r>
            <w:r w:rsidRPr="00774068">
              <w:rPr>
                <w:sz w:val="24"/>
                <w:szCs w:val="24"/>
                <w:lang w:eastAsia="ru-RU"/>
              </w:rPr>
              <w:t>обучающегося</w:t>
            </w:r>
            <w:r w:rsidR="00B94852">
              <w:rPr>
                <w:sz w:val="24"/>
              </w:rPr>
              <w:t xml:space="preserve"> к зачёту</w:t>
            </w:r>
            <w:r w:rsidRPr="00774068">
              <w:rPr>
                <w:sz w:val="24"/>
              </w:rPr>
              <w:t xml:space="preserve">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C85463" w:rsidRPr="00774068" w:rsidRDefault="00B94852" w:rsidP="00C85463">
            <w:pPr>
              <w:pStyle w:val="TableParagraph"/>
              <w:ind w:right="33"/>
              <w:jc w:val="both"/>
              <w:rPr>
                <w:sz w:val="24"/>
              </w:rPr>
            </w:pPr>
            <w:r>
              <w:rPr>
                <w:sz w:val="24"/>
              </w:rPr>
              <w:t xml:space="preserve">Зачёт </w:t>
            </w:r>
            <w:r w:rsidR="00C85463" w:rsidRPr="00774068">
              <w:rPr>
                <w:sz w:val="24"/>
              </w:rPr>
              <w:t xml:space="preserve">проводится по </w:t>
            </w:r>
            <w:r w:rsidR="00C85463">
              <w:rPr>
                <w:sz w:val="24"/>
              </w:rPr>
              <w:t>билетам</w:t>
            </w:r>
            <w:r w:rsidR="00C85463" w:rsidRPr="00774068">
              <w:rPr>
                <w:sz w:val="24"/>
              </w:rPr>
              <w:t xml:space="preserve">, охватывающим весь пройденный материал дисциплины, включая вопросы, отведенные для самостоятельного изучения. </w:t>
            </w:r>
          </w:p>
          <w:p w:rsidR="00C85463" w:rsidRPr="00774068" w:rsidRDefault="00B94852" w:rsidP="00C85463">
            <w:pPr>
              <w:pStyle w:val="TableParagraph"/>
              <w:ind w:right="33"/>
              <w:jc w:val="both"/>
              <w:rPr>
                <w:sz w:val="24"/>
              </w:rPr>
            </w:pPr>
            <w:r>
              <w:rPr>
                <w:sz w:val="24"/>
              </w:rPr>
              <w:t>Для успешной сдачи зачёта</w:t>
            </w:r>
            <w:r w:rsidR="00C85463" w:rsidRPr="00774068">
              <w:rPr>
                <w:sz w:val="24"/>
              </w:rPr>
              <w:t xml:space="preserve"> по дисциплине </w:t>
            </w:r>
            <w:r w:rsidR="00C85463" w:rsidRPr="00774068">
              <w:rPr>
                <w:i/>
                <w:sz w:val="24"/>
              </w:rPr>
              <w:t>«</w:t>
            </w:r>
            <w:r w:rsidR="0018290B" w:rsidRPr="0018290B">
              <w:rPr>
                <w:sz w:val="24"/>
              </w:rPr>
              <w:t>Основы делопроизводства</w:t>
            </w:r>
            <w:r w:rsidR="00C85463" w:rsidRPr="00774068">
              <w:rPr>
                <w:i/>
                <w:sz w:val="24"/>
              </w:rPr>
              <w:t xml:space="preserve">» </w:t>
            </w:r>
            <w:r w:rsidR="00C85463" w:rsidRPr="00774068">
              <w:rPr>
                <w:sz w:val="24"/>
                <w:szCs w:val="24"/>
                <w:lang w:eastAsia="ru-RU"/>
              </w:rPr>
              <w:t>обучающиеся</w:t>
            </w:r>
            <w:r w:rsidR="00C85463" w:rsidRPr="00774068">
              <w:rPr>
                <w:sz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00C85463" w:rsidRPr="00774068">
              <w:rPr>
                <w:sz w:val="24"/>
                <w:szCs w:val="24"/>
                <w:lang w:eastAsia="ru-RU"/>
              </w:rPr>
              <w:t>обучающимся</w:t>
            </w:r>
            <w:r w:rsidR="00C85463" w:rsidRPr="00774068">
              <w:rPr>
                <w:sz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r w:rsidR="0018290B">
              <w:rPr>
                <w:sz w:val="24"/>
              </w:rPr>
              <w:t>.</w:t>
            </w:r>
          </w:p>
        </w:tc>
      </w:tr>
    </w:tbl>
    <w:p w:rsidR="006079BC" w:rsidRDefault="006079BC" w:rsidP="001A10FA">
      <w:pPr>
        <w:widowControl w:val="0"/>
        <w:tabs>
          <w:tab w:val="left" w:pos="567"/>
          <w:tab w:val="left" w:pos="851"/>
        </w:tabs>
        <w:autoSpaceDE w:val="0"/>
        <w:spacing w:before="1" w:after="200" w:line="276" w:lineRule="auto"/>
        <w:ind w:right="226"/>
        <w:jc w:val="both"/>
        <w:outlineLvl w:val="0"/>
        <w:rPr>
          <w:rFonts w:eastAsia="Calibri"/>
          <w:b/>
        </w:rPr>
      </w:pPr>
      <w:bookmarkStart w:id="11" w:name="_Toc459975988"/>
    </w:p>
    <w:p w:rsidR="001A10FA" w:rsidRPr="006079BC" w:rsidRDefault="001A10FA" w:rsidP="006079BC">
      <w:pPr>
        <w:widowControl w:val="0"/>
        <w:tabs>
          <w:tab w:val="left" w:pos="567"/>
          <w:tab w:val="left" w:pos="851"/>
        </w:tabs>
        <w:autoSpaceDE w:val="0"/>
        <w:ind w:right="226"/>
        <w:jc w:val="both"/>
        <w:outlineLvl w:val="0"/>
        <w:rPr>
          <w:rFonts w:eastAsia="Calibri"/>
          <w:b/>
        </w:rPr>
      </w:pPr>
      <w:r w:rsidRPr="006079BC">
        <w:rPr>
          <w:rFonts w:eastAsia="Calibri"/>
          <w:b/>
        </w:rPr>
        <w:t>10.</w:t>
      </w:r>
      <w:r w:rsidRPr="006079BC">
        <w:rPr>
          <w:rFonts w:eastAsia="Calibri"/>
          <w:b/>
          <w:lang w:val="x-none"/>
        </w:rPr>
        <w:t>Лицензионное программное обеспечение</w:t>
      </w:r>
      <w:r w:rsidRPr="006079BC">
        <w:rPr>
          <w:rFonts w:eastAsia="Calibri"/>
          <w:b/>
        </w:rPr>
        <w:t>:</w:t>
      </w:r>
    </w:p>
    <w:p w:rsidR="00102FFE" w:rsidRPr="006079BC" w:rsidRDefault="00102FFE" w:rsidP="006079BC">
      <w:pPr>
        <w:rPr>
          <w:rFonts w:eastAsia="Verdana" w:cs="Noto Sans Devanagari"/>
          <w:kern w:val="1"/>
          <w:lang w:bidi="hi-IN"/>
        </w:rPr>
      </w:pPr>
      <w:bookmarkStart w:id="12" w:name="_Toc459975989"/>
      <w:bookmarkEnd w:id="11"/>
      <w:r w:rsidRPr="006079BC">
        <w:rPr>
          <w:rFonts w:eastAsia="Verdana" w:cs="Noto Sans Devanagari"/>
          <w:kern w:val="1"/>
          <w:lang w:bidi="hi-IN"/>
        </w:rPr>
        <w:t>1. Операционная система Microsoft Windows XP Professional Russian — OEM-лицензии (поставляются в составе готового компьютера);</w:t>
      </w:r>
    </w:p>
    <w:p w:rsidR="00102FFE" w:rsidRPr="006079BC" w:rsidRDefault="00102FFE" w:rsidP="006079BC">
      <w:pPr>
        <w:rPr>
          <w:rFonts w:eastAsia="Verdana" w:cs="Noto Sans Devanagari"/>
          <w:kern w:val="1"/>
          <w:lang w:bidi="hi-IN"/>
        </w:rPr>
      </w:pPr>
      <w:r w:rsidRPr="006079BC">
        <w:rPr>
          <w:rFonts w:eastAsia="Verdana" w:cs="Noto Sans Devanagari"/>
          <w:kern w:val="1"/>
          <w:lang w:bidi="hi-IN"/>
        </w:rPr>
        <w:t>2. Операционная система Microsoft Windows 7 Professional — OEM-лицензии (поставляются в составе готового компьютера);</w:t>
      </w:r>
    </w:p>
    <w:p w:rsidR="00102FFE" w:rsidRPr="006079BC" w:rsidRDefault="00102FFE" w:rsidP="006079BC">
      <w:pPr>
        <w:rPr>
          <w:rFonts w:eastAsia="Verdana" w:cs="Noto Sans Devanagari"/>
          <w:kern w:val="1"/>
          <w:lang w:bidi="hi-IN"/>
        </w:rPr>
      </w:pPr>
      <w:r w:rsidRPr="006079BC">
        <w:rPr>
          <w:rFonts w:eastAsia="Verdana" w:cs="Noto Sans Devanagari"/>
          <w:kern w:val="1"/>
          <w:lang w:bidi="hi-IN"/>
        </w:rPr>
        <w:t>3. Программный пакет Microsoft Office 2007 — лицензия № 45829385 от 26.08.2009</w:t>
      </w:r>
    </w:p>
    <w:p w:rsidR="00102FFE" w:rsidRPr="006079BC" w:rsidRDefault="00102FFE" w:rsidP="006079BC">
      <w:pPr>
        <w:rPr>
          <w:rFonts w:eastAsia="Verdana" w:cs="Noto Sans Devanagari"/>
          <w:kern w:val="1"/>
          <w:lang w:val="en-US" w:bidi="hi-IN"/>
        </w:rPr>
      </w:pPr>
      <w:r w:rsidRPr="006079BC">
        <w:rPr>
          <w:rFonts w:eastAsia="Verdana" w:cs="Noto Sans Devanagari"/>
          <w:kern w:val="1"/>
          <w:lang w:val="en-US" w:bidi="hi-IN"/>
        </w:rPr>
        <w:t xml:space="preserve">4. </w:t>
      </w:r>
      <w:r w:rsidRPr="006079BC">
        <w:rPr>
          <w:rFonts w:eastAsia="Verdana" w:cs="Noto Sans Devanagari"/>
          <w:kern w:val="1"/>
          <w:lang w:bidi="hi-IN"/>
        </w:rPr>
        <w:t>Программный</w:t>
      </w:r>
      <w:r w:rsidRPr="006079BC">
        <w:rPr>
          <w:rFonts w:eastAsia="Verdana" w:cs="Noto Sans Devanagari"/>
          <w:kern w:val="1"/>
          <w:lang w:val="en-US" w:bidi="hi-IN"/>
        </w:rPr>
        <w:t xml:space="preserve"> </w:t>
      </w:r>
      <w:r w:rsidRPr="006079BC">
        <w:rPr>
          <w:rFonts w:eastAsia="Verdana" w:cs="Noto Sans Devanagari"/>
          <w:kern w:val="1"/>
          <w:lang w:bidi="hi-IN"/>
        </w:rPr>
        <w:t>пакет</w:t>
      </w:r>
      <w:r w:rsidRPr="006079BC">
        <w:rPr>
          <w:rFonts w:eastAsia="Verdana" w:cs="Noto Sans Devanagari"/>
          <w:kern w:val="1"/>
          <w:lang w:val="en-US" w:bidi="hi-IN"/>
        </w:rPr>
        <w:t xml:space="preserve"> Microsoft Office 2010 Professional — </w:t>
      </w:r>
      <w:r w:rsidRPr="006079BC">
        <w:rPr>
          <w:rFonts w:eastAsia="Verdana" w:cs="Noto Sans Devanagari"/>
          <w:kern w:val="1"/>
          <w:lang w:bidi="hi-IN"/>
        </w:rPr>
        <w:t>лицензия</w:t>
      </w:r>
      <w:r w:rsidRPr="006079BC">
        <w:rPr>
          <w:rFonts w:eastAsia="Verdana" w:cs="Noto Sans Devanagari"/>
          <w:kern w:val="1"/>
          <w:lang w:val="en-US" w:bidi="hi-IN"/>
        </w:rPr>
        <w:t xml:space="preserve"> № 48234688 </w:t>
      </w:r>
      <w:r w:rsidRPr="006079BC">
        <w:rPr>
          <w:rFonts w:eastAsia="Verdana" w:cs="Noto Sans Devanagari"/>
          <w:kern w:val="1"/>
          <w:lang w:bidi="hi-IN"/>
        </w:rPr>
        <w:t>от</w:t>
      </w:r>
      <w:r w:rsidRPr="006079BC">
        <w:rPr>
          <w:rFonts w:eastAsia="Verdana" w:cs="Noto Sans Devanagari"/>
          <w:kern w:val="1"/>
          <w:lang w:val="en-US" w:bidi="hi-IN"/>
        </w:rPr>
        <w:t xml:space="preserve"> 16.03.2011</w:t>
      </w:r>
    </w:p>
    <w:p w:rsidR="00102FFE" w:rsidRPr="006079BC" w:rsidRDefault="00102FFE" w:rsidP="006079BC">
      <w:pPr>
        <w:rPr>
          <w:rFonts w:eastAsia="Verdana" w:cs="Noto Sans Devanagari"/>
          <w:kern w:val="1"/>
          <w:lang w:val="en-US" w:bidi="hi-IN"/>
        </w:rPr>
      </w:pPr>
      <w:r w:rsidRPr="006079BC">
        <w:rPr>
          <w:rFonts w:eastAsia="Verdana" w:cs="Noto Sans Devanagari"/>
          <w:kern w:val="1"/>
          <w:lang w:val="en-US" w:bidi="hi-IN"/>
        </w:rPr>
        <w:t xml:space="preserve">4. </w:t>
      </w:r>
      <w:r w:rsidRPr="006079BC">
        <w:rPr>
          <w:rFonts w:eastAsia="Verdana" w:cs="Noto Sans Devanagari"/>
          <w:kern w:val="1"/>
          <w:lang w:bidi="hi-IN"/>
        </w:rPr>
        <w:t>Программный</w:t>
      </w:r>
      <w:r w:rsidRPr="006079BC">
        <w:rPr>
          <w:rFonts w:eastAsia="Verdana" w:cs="Noto Sans Devanagari"/>
          <w:kern w:val="1"/>
          <w:lang w:val="en-US" w:bidi="hi-IN"/>
        </w:rPr>
        <w:t xml:space="preserve"> </w:t>
      </w:r>
      <w:r w:rsidRPr="006079BC">
        <w:rPr>
          <w:rFonts w:eastAsia="Verdana" w:cs="Noto Sans Devanagari"/>
          <w:kern w:val="1"/>
          <w:lang w:bidi="hi-IN"/>
        </w:rPr>
        <w:t>пакет</w:t>
      </w:r>
      <w:r w:rsidRPr="006079BC">
        <w:rPr>
          <w:rFonts w:eastAsia="Verdana" w:cs="Noto Sans Devanagari"/>
          <w:kern w:val="1"/>
          <w:lang w:val="en-US" w:bidi="hi-IN"/>
        </w:rPr>
        <w:t xml:space="preserve"> Microsoft Office 2010 Professional — </w:t>
      </w:r>
      <w:r w:rsidRPr="006079BC">
        <w:rPr>
          <w:rFonts w:eastAsia="Verdana" w:cs="Noto Sans Devanagari"/>
          <w:kern w:val="1"/>
          <w:lang w:bidi="hi-IN"/>
        </w:rPr>
        <w:t>лицензия</w:t>
      </w:r>
      <w:r w:rsidRPr="006079BC">
        <w:rPr>
          <w:rFonts w:eastAsia="Verdana" w:cs="Noto Sans Devanagari"/>
          <w:kern w:val="1"/>
          <w:lang w:val="en-US" w:bidi="hi-IN"/>
        </w:rPr>
        <w:t xml:space="preserve"> № 49261732 </w:t>
      </w:r>
      <w:r w:rsidRPr="006079BC">
        <w:rPr>
          <w:rFonts w:eastAsia="Verdana" w:cs="Noto Sans Devanagari"/>
          <w:kern w:val="1"/>
          <w:lang w:bidi="hi-IN"/>
        </w:rPr>
        <w:t>от</w:t>
      </w:r>
      <w:r w:rsidRPr="006079BC">
        <w:rPr>
          <w:rFonts w:eastAsia="Verdana" w:cs="Noto Sans Devanagari"/>
          <w:kern w:val="1"/>
          <w:lang w:val="en-US" w:bidi="hi-IN"/>
        </w:rPr>
        <w:t xml:space="preserve"> 04.11.2011</w:t>
      </w:r>
    </w:p>
    <w:p w:rsidR="00102FFE" w:rsidRPr="006079BC" w:rsidRDefault="00102FFE" w:rsidP="006079BC">
      <w:pPr>
        <w:rPr>
          <w:rFonts w:eastAsia="Verdana" w:cs="Noto Sans Devanagari"/>
          <w:kern w:val="1"/>
          <w:lang w:bidi="hi-IN"/>
        </w:rPr>
      </w:pPr>
      <w:r w:rsidRPr="006079BC">
        <w:rPr>
          <w:rFonts w:eastAsia="Verdana" w:cs="Noto Sans Devanagari"/>
          <w:kern w:val="1"/>
          <w:lang w:bidi="hi-IN"/>
        </w:rPr>
        <w:t>5. Комплексная система антивирусной защиты DrWEB Entrprise Suite — лицензия № 126408928, действует до 13.03.2018</w:t>
      </w:r>
    </w:p>
    <w:p w:rsidR="00102FFE" w:rsidRPr="006079BC" w:rsidRDefault="00102FFE" w:rsidP="006079BC">
      <w:pPr>
        <w:rPr>
          <w:rFonts w:eastAsia="Verdana" w:cs="Noto Sans Devanagari"/>
          <w:kern w:val="1"/>
          <w:lang w:val="en-US" w:bidi="hi-IN"/>
        </w:rPr>
      </w:pPr>
      <w:r w:rsidRPr="006079BC">
        <w:rPr>
          <w:rFonts w:eastAsia="Verdana" w:cs="Noto Sans Devanagari"/>
          <w:kern w:val="1"/>
          <w:lang w:val="en-US" w:bidi="hi-IN"/>
        </w:rPr>
        <w:t>6.</w:t>
      </w:r>
      <w:r w:rsidRPr="006079BC">
        <w:rPr>
          <w:rFonts w:eastAsia="Verdana" w:cs="Noto Sans Devanagari"/>
          <w:kern w:val="1"/>
          <w:lang w:bidi="hi-IN"/>
        </w:rPr>
        <w:t>Программный</w:t>
      </w:r>
      <w:r w:rsidRPr="006079BC">
        <w:rPr>
          <w:rFonts w:eastAsia="Verdana" w:cs="Noto Sans Devanagari"/>
          <w:kern w:val="1"/>
          <w:lang w:val="en-US" w:bidi="hi-IN"/>
        </w:rPr>
        <w:t xml:space="preserve"> </w:t>
      </w:r>
      <w:r w:rsidRPr="006079BC">
        <w:rPr>
          <w:rFonts w:eastAsia="Verdana" w:cs="Noto Sans Devanagari"/>
          <w:kern w:val="1"/>
          <w:lang w:bidi="hi-IN"/>
        </w:rPr>
        <w:t>пакет</w:t>
      </w:r>
      <w:r w:rsidRPr="006079BC">
        <w:rPr>
          <w:rFonts w:eastAsia="Verdana" w:cs="Noto Sans Devanagari"/>
          <w:kern w:val="1"/>
          <w:lang w:val="en-US" w:bidi="hi-IN"/>
        </w:rPr>
        <w:t xml:space="preserve"> LibreOffice — </w:t>
      </w:r>
      <w:r w:rsidRPr="006079BC">
        <w:rPr>
          <w:rFonts w:eastAsia="Verdana" w:cs="Noto Sans Devanagari"/>
          <w:kern w:val="1"/>
          <w:lang w:bidi="hi-IN"/>
        </w:rPr>
        <w:t>свободная</w:t>
      </w:r>
      <w:r w:rsidRPr="006079BC">
        <w:rPr>
          <w:rFonts w:eastAsia="Verdana" w:cs="Noto Sans Devanagari"/>
          <w:kern w:val="1"/>
          <w:lang w:val="en-US" w:bidi="hi-IN"/>
        </w:rPr>
        <w:t xml:space="preserve"> </w:t>
      </w:r>
      <w:r w:rsidRPr="006079BC">
        <w:rPr>
          <w:rFonts w:eastAsia="Verdana" w:cs="Noto Sans Devanagari"/>
          <w:kern w:val="1"/>
          <w:lang w:bidi="hi-IN"/>
        </w:rPr>
        <w:t>лицензия</w:t>
      </w:r>
      <w:r w:rsidRPr="006079BC">
        <w:rPr>
          <w:rFonts w:eastAsia="Verdana" w:cs="Noto Sans Devanagari"/>
          <w:kern w:val="1"/>
          <w:lang w:val="en-US" w:bidi="hi-IN"/>
        </w:rPr>
        <w:t xml:space="preserve"> Lesser General Public License</w:t>
      </w:r>
    </w:p>
    <w:p w:rsidR="006079BC" w:rsidRPr="00351C6E" w:rsidRDefault="006079BC" w:rsidP="006079BC">
      <w:pPr>
        <w:pStyle w:val="ae"/>
        <w:widowControl w:val="0"/>
        <w:tabs>
          <w:tab w:val="left" w:pos="580"/>
        </w:tabs>
        <w:autoSpaceDE w:val="0"/>
        <w:spacing w:after="0" w:line="240" w:lineRule="auto"/>
        <w:ind w:left="0" w:right="104" w:firstLine="0"/>
        <w:outlineLvl w:val="0"/>
        <w:rPr>
          <w:rFonts w:ascii="Times New Roman" w:hAnsi="Times New Roman" w:cs="Times New Roman"/>
          <w:b/>
          <w:sz w:val="24"/>
          <w:szCs w:val="24"/>
          <w:lang w:val="en-US"/>
        </w:rPr>
      </w:pPr>
    </w:p>
    <w:p w:rsidR="00436678" w:rsidRPr="006079BC" w:rsidRDefault="007E0413" w:rsidP="006079BC">
      <w:pPr>
        <w:pStyle w:val="ae"/>
        <w:widowControl w:val="0"/>
        <w:tabs>
          <w:tab w:val="left" w:pos="580"/>
        </w:tabs>
        <w:autoSpaceDE w:val="0"/>
        <w:spacing w:after="0" w:line="240" w:lineRule="auto"/>
        <w:ind w:left="0" w:right="104" w:firstLine="0"/>
        <w:outlineLvl w:val="0"/>
        <w:rPr>
          <w:rFonts w:ascii="Times New Roman" w:hAnsi="Times New Roman" w:cs="Times New Roman"/>
          <w:b/>
          <w:sz w:val="24"/>
          <w:szCs w:val="24"/>
        </w:rPr>
      </w:pPr>
      <w:r w:rsidRPr="006079BC">
        <w:rPr>
          <w:rFonts w:ascii="Times New Roman" w:hAnsi="Times New Roman" w:cs="Times New Roman"/>
          <w:b/>
          <w:sz w:val="24"/>
          <w:szCs w:val="24"/>
          <w:lang w:val="ru-RU"/>
        </w:rPr>
        <w:t>11.</w:t>
      </w:r>
      <w:r w:rsidR="00436678" w:rsidRPr="006079BC">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w:t>
      </w:r>
      <w:r w:rsidR="00436678" w:rsidRPr="006079BC">
        <w:rPr>
          <w:rFonts w:ascii="Times New Roman" w:hAnsi="Times New Roman" w:cs="Times New Roman"/>
          <w:b/>
          <w:spacing w:val="-24"/>
          <w:sz w:val="24"/>
          <w:szCs w:val="24"/>
        </w:rPr>
        <w:t xml:space="preserve"> </w:t>
      </w:r>
      <w:r w:rsidR="00436678" w:rsidRPr="006079BC">
        <w:rPr>
          <w:rFonts w:ascii="Times New Roman" w:hAnsi="Times New Roman" w:cs="Times New Roman"/>
          <w:b/>
          <w:sz w:val="24"/>
          <w:szCs w:val="24"/>
        </w:rPr>
        <w:t>(модулю)</w:t>
      </w:r>
      <w:bookmarkEnd w:id="12"/>
    </w:p>
    <w:p w:rsidR="001A10FA" w:rsidRPr="006079BC" w:rsidRDefault="001A10FA" w:rsidP="006079BC">
      <w:pPr>
        <w:jc w:val="both"/>
      </w:pPr>
      <w:r w:rsidRPr="006079BC">
        <w:t xml:space="preserve">Учебная аудитория </w:t>
      </w:r>
      <w:r w:rsidRPr="006079BC">
        <w:rPr>
          <w:b/>
        </w:rPr>
        <w:t>№</w:t>
      </w:r>
      <w:r w:rsidR="006079BC">
        <w:rPr>
          <w:b/>
        </w:rPr>
        <w:t xml:space="preserve"> </w:t>
      </w:r>
      <w:r w:rsidRPr="006079BC">
        <w:rPr>
          <w:b/>
        </w:rPr>
        <w:t xml:space="preserve">403 </w:t>
      </w:r>
      <w:r w:rsidRPr="006079BC">
        <w:t xml:space="preserve">для проведения занятий лекционного типа, занятий семинарского типа, текущего контроля и промежуточной аттестации. </w:t>
      </w:r>
    </w:p>
    <w:p w:rsidR="001A10FA" w:rsidRPr="006079BC" w:rsidRDefault="001A10FA" w:rsidP="006079BC">
      <w:pPr>
        <w:numPr>
          <w:ilvl w:val="0"/>
          <w:numId w:val="29"/>
        </w:numPr>
        <w:jc w:val="both"/>
      </w:pPr>
      <w:r w:rsidRPr="006079BC">
        <w:t>- компьютерные столы</w:t>
      </w:r>
    </w:p>
    <w:p w:rsidR="001A10FA" w:rsidRPr="006079BC" w:rsidRDefault="001A10FA" w:rsidP="006079BC">
      <w:pPr>
        <w:numPr>
          <w:ilvl w:val="0"/>
          <w:numId w:val="29"/>
        </w:numPr>
        <w:jc w:val="both"/>
      </w:pPr>
      <w:r w:rsidRPr="006079BC">
        <w:t>- стулья</w:t>
      </w:r>
    </w:p>
    <w:p w:rsidR="001A10FA" w:rsidRPr="006079BC" w:rsidRDefault="001A10FA" w:rsidP="006079BC">
      <w:pPr>
        <w:numPr>
          <w:ilvl w:val="0"/>
          <w:numId w:val="29"/>
        </w:numPr>
        <w:jc w:val="both"/>
      </w:pPr>
      <w:r w:rsidRPr="006079BC">
        <w:t xml:space="preserve">- учебная доска  </w:t>
      </w:r>
    </w:p>
    <w:p w:rsidR="001A10FA" w:rsidRPr="006079BC" w:rsidRDefault="001A10FA" w:rsidP="006079BC">
      <w:pPr>
        <w:numPr>
          <w:ilvl w:val="0"/>
          <w:numId w:val="29"/>
        </w:numPr>
        <w:jc w:val="both"/>
      </w:pPr>
      <w:r w:rsidRPr="006079BC">
        <w:t>-LCD-панель</w:t>
      </w:r>
    </w:p>
    <w:p w:rsidR="001A10FA" w:rsidRPr="006079BC" w:rsidRDefault="001A10FA" w:rsidP="006079BC">
      <w:pPr>
        <w:numPr>
          <w:ilvl w:val="0"/>
          <w:numId w:val="29"/>
        </w:numPr>
        <w:jc w:val="both"/>
      </w:pPr>
      <w:r w:rsidRPr="006079BC">
        <w:t>- DVD-проигрыватель</w:t>
      </w:r>
    </w:p>
    <w:p w:rsidR="001A10FA" w:rsidRPr="006079BC" w:rsidRDefault="001A10FA" w:rsidP="006079BC">
      <w:pPr>
        <w:numPr>
          <w:ilvl w:val="0"/>
          <w:numId w:val="29"/>
        </w:numPr>
        <w:jc w:val="both"/>
      </w:pPr>
      <w:r w:rsidRPr="006079BC">
        <w:lastRenderedPageBreak/>
        <w:t>-15 компьютеров в полной комплектации (системный блок, монитор, клавиатура, мышь) для студентов</w:t>
      </w:r>
    </w:p>
    <w:p w:rsidR="001A10FA" w:rsidRPr="006079BC" w:rsidRDefault="001A10FA" w:rsidP="006079BC">
      <w:pPr>
        <w:numPr>
          <w:ilvl w:val="0"/>
          <w:numId w:val="29"/>
        </w:numPr>
        <w:jc w:val="both"/>
      </w:pPr>
      <w:r w:rsidRPr="006079BC">
        <w:t>- навесные шкафы с учебной литературой и другим реквизитом – 10 шт.</w:t>
      </w:r>
    </w:p>
    <w:p w:rsidR="001A10FA" w:rsidRPr="006079BC" w:rsidRDefault="001A10FA" w:rsidP="006079BC">
      <w:pPr>
        <w:numPr>
          <w:ilvl w:val="0"/>
          <w:numId w:val="29"/>
        </w:numPr>
        <w:jc w:val="both"/>
      </w:pPr>
      <w:r w:rsidRPr="006079BC">
        <w:t>-Компьютер для преподавателя.</w:t>
      </w:r>
    </w:p>
    <w:p w:rsidR="001A10FA" w:rsidRPr="006079BC" w:rsidRDefault="001A10FA" w:rsidP="006079BC">
      <w:pPr>
        <w:numPr>
          <w:ilvl w:val="0"/>
          <w:numId w:val="29"/>
        </w:numPr>
        <w:jc w:val="both"/>
      </w:pPr>
      <w:r w:rsidRPr="006079BC">
        <w:t>-Стационарный проектор с пультом управления – 1 шт.</w:t>
      </w:r>
    </w:p>
    <w:p w:rsidR="001A10FA" w:rsidRPr="006079BC" w:rsidRDefault="001A10FA" w:rsidP="006079BC">
      <w:pPr>
        <w:numPr>
          <w:ilvl w:val="0"/>
          <w:numId w:val="29"/>
        </w:numPr>
        <w:jc w:val="both"/>
      </w:pPr>
      <w:r w:rsidRPr="006079BC">
        <w:t>-Опускающийся экран – 1 шт.</w:t>
      </w:r>
    </w:p>
    <w:p w:rsidR="001A10FA" w:rsidRPr="006079BC" w:rsidRDefault="00B94852" w:rsidP="006079BC">
      <w:pPr>
        <w:ind w:left="-533" w:firstLine="142"/>
        <w:jc w:val="both"/>
      </w:pPr>
      <w:r w:rsidRPr="006079BC">
        <w:rPr>
          <w:b/>
        </w:rPr>
        <w:t xml:space="preserve">     </w:t>
      </w:r>
      <w:r w:rsidR="001A10FA" w:rsidRPr="006079BC">
        <w:rPr>
          <w:b/>
        </w:rPr>
        <w:t>304 каб.</w:t>
      </w:r>
      <w:r w:rsidR="001A10FA" w:rsidRPr="006079BC">
        <w:t xml:space="preserve"> - учебная аудитория для самостоятельной работы обучающихся с выходом в сеть Интернет </w:t>
      </w:r>
      <w:r w:rsidR="001A10FA" w:rsidRPr="006079BC">
        <w:tab/>
        <w:t>- компьютерные столы</w:t>
      </w:r>
    </w:p>
    <w:p w:rsidR="001A10FA" w:rsidRPr="006079BC" w:rsidRDefault="001A10FA" w:rsidP="006079BC">
      <w:pPr>
        <w:numPr>
          <w:ilvl w:val="0"/>
          <w:numId w:val="30"/>
        </w:numPr>
        <w:jc w:val="both"/>
      </w:pPr>
      <w:r w:rsidRPr="006079BC">
        <w:t>- стулья</w:t>
      </w:r>
    </w:p>
    <w:p w:rsidR="001A10FA" w:rsidRPr="006079BC" w:rsidRDefault="001A10FA" w:rsidP="006079BC">
      <w:pPr>
        <w:numPr>
          <w:ilvl w:val="0"/>
          <w:numId w:val="30"/>
        </w:numPr>
        <w:jc w:val="both"/>
      </w:pPr>
      <w:r w:rsidRPr="006079BC">
        <w:t xml:space="preserve">- учебная доска  </w:t>
      </w:r>
    </w:p>
    <w:p w:rsidR="001A10FA" w:rsidRPr="006079BC" w:rsidRDefault="001A10FA" w:rsidP="006079BC">
      <w:pPr>
        <w:numPr>
          <w:ilvl w:val="0"/>
          <w:numId w:val="30"/>
        </w:numPr>
        <w:jc w:val="both"/>
      </w:pPr>
      <w:r w:rsidRPr="006079BC">
        <w:t>-По заявке устанавливается мобильный комплект (ноутбук, Проектор, экран)</w:t>
      </w:r>
    </w:p>
    <w:p w:rsidR="00436678" w:rsidRPr="006079BC" w:rsidRDefault="001A10FA" w:rsidP="006079BC">
      <w:pPr>
        <w:pStyle w:val="a0"/>
        <w:spacing w:after="0"/>
        <w:jc w:val="both"/>
      </w:pPr>
      <w:r w:rsidRPr="006079BC">
        <w:t>- 12 компьютеров</w:t>
      </w:r>
    </w:p>
    <w:p w:rsidR="00C24D7D" w:rsidRDefault="00C24D7D" w:rsidP="006079BC">
      <w:pPr>
        <w:pStyle w:val="ae"/>
        <w:widowControl w:val="0"/>
        <w:tabs>
          <w:tab w:val="left" w:pos="1134"/>
        </w:tabs>
        <w:autoSpaceDE w:val="0"/>
        <w:spacing w:after="0" w:line="240" w:lineRule="auto"/>
        <w:ind w:left="0" w:firstLine="0"/>
        <w:outlineLvl w:val="0"/>
        <w:rPr>
          <w:rFonts w:ascii="Times New Roman" w:hAnsi="Times New Roman" w:cs="Times New Roman"/>
          <w:b/>
          <w:iCs/>
          <w:sz w:val="24"/>
          <w:szCs w:val="24"/>
          <w:lang w:val="ru-RU"/>
        </w:rPr>
      </w:pPr>
      <w:bookmarkStart w:id="13" w:name="_Toc459975990"/>
    </w:p>
    <w:p w:rsidR="00436678" w:rsidRPr="006079BC" w:rsidRDefault="007E0413" w:rsidP="006079BC">
      <w:pPr>
        <w:pStyle w:val="ae"/>
        <w:widowControl w:val="0"/>
        <w:tabs>
          <w:tab w:val="left" w:pos="1134"/>
        </w:tabs>
        <w:autoSpaceDE w:val="0"/>
        <w:spacing w:after="0" w:line="240" w:lineRule="auto"/>
        <w:ind w:left="0" w:firstLine="0"/>
        <w:outlineLvl w:val="0"/>
        <w:rPr>
          <w:rFonts w:ascii="Times New Roman" w:hAnsi="Times New Roman" w:cs="Times New Roman"/>
          <w:b/>
          <w:sz w:val="24"/>
          <w:szCs w:val="24"/>
        </w:rPr>
      </w:pPr>
      <w:r w:rsidRPr="006079BC">
        <w:rPr>
          <w:rFonts w:ascii="Times New Roman" w:hAnsi="Times New Roman" w:cs="Times New Roman"/>
          <w:b/>
          <w:iCs/>
          <w:sz w:val="24"/>
          <w:szCs w:val="24"/>
          <w:lang w:val="ru-RU"/>
        </w:rPr>
        <w:t>12.</w:t>
      </w:r>
      <w:r w:rsidR="00436678" w:rsidRPr="006079BC">
        <w:rPr>
          <w:rFonts w:ascii="Times New Roman" w:hAnsi="Times New Roman" w:cs="Times New Roman"/>
          <w:b/>
          <w:iCs/>
          <w:sz w:val="24"/>
          <w:szCs w:val="24"/>
        </w:rPr>
        <w:t>Особенности реализации дисциплины для инвалидов и лиц с ограниченными возможностями здоровья</w:t>
      </w:r>
      <w:bookmarkEnd w:id="13"/>
    </w:p>
    <w:p w:rsidR="00436678" w:rsidRPr="006079BC" w:rsidRDefault="00436678" w:rsidP="006079BC">
      <w:pPr>
        <w:tabs>
          <w:tab w:val="left" w:pos="1134"/>
        </w:tabs>
        <w:overflowPunct w:val="0"/>
        <w:ind w:firstLine="709"/>
        <w:jc w:val="both"/>
      </w:pPr>
      <w:r w:rsidRPr="006079BC">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36678" w:rsidRPr="006079BC" w:rsidRDefault="00436678" w:rsidP="006079BC">
      <w:pPr>
        <w:tabs>
          <w:tab w:val="left" w:pos="1134"/>
        </w:tabs>
        <w:overflowPunct w:val="0"/>
        <w:ind w:firstLine="709"/>
        <w:jc w:val="both"/>
      </w:pPr>
      <w:r w:rsidRPr="006079BC">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B68B3" w:rsidRPr="006079BC" w:rsidRDefault="00BB68B3" w:rsidP="006079BC">
      <w:pPr>
        <w:tabs>
          <w:tab w:val="left" w:pos="1134"/>
        </w:tabs>
        <w:overflowPunct w:val="0"/>
        <w:ind w:firstLine="709"/>
        <w:jc w:val="both"/>
      </w:pPr>
    </w:p>
    <w:p w:rsidR="001663F2" w:rsidRDefault="001663F2" w:rsidP="006079BC">
      <w:pPr>
        <w:pStyle w:val="1"/>
        <w:keepNext w:val="0"/>
        <w:widowControl w:val="0"/>
        <w:numPr>
          <w:ilvl w:val="0"/>
          <w:numId w:val="27"/>
        </w:numPr>
        <w:autoSpaceDE w:val="0"/>
        <w:spacing w:before="0" w:after="0"/>
        <w:rPr>
          <w:rFonts w:ascii="Times New Roman" w:hAnsi="Times New Roman"/>
          <w:sz w:val="24"/>
          <w:szCs w:val="24"/>
        </w:rPr>
      </w:pPr>
      <w:bookmarkStart w:id="14" w:name="_Toc459975991"/>
      <w:r w:rsidRPr="006079BC">
        <w:rPr>
          <w:rFonts w:ascii="Times New Roman" w:hAnsi="Times New Roman"/>
          <w:sz w:val="24"/>
          <w:szCs w:val="24"/>
        </w:rPr>
        <w:t>Иные сведения и (или)</w:t>
      </w:r>
      <w:r w:rsidRPr="006079BC">
        <w:rPr>
          <w:rFonts w:ascii="Times New Roman" w:hAnsi="Times New Roman"/>
          <w:spacing w:val="-11"/>
          <w:sz w:val="24"/>
          <w:szCs w:val="24"/>
        </w:rPr>
        <w:t xml:space="preserve"> </w:t>
      </w:r>
      <w:r w:rsidRPr="006079BC">
        <w:rPr>
          <w:rFonts w:ascii="Times New Roman" w:hAnsi="Times New Roman"/>
          <w:sz w:val="24"/>
          <w:szCs w:val="24"/>
        </w:rPr>
        <w:t>материалы</w:t>
      </w:r>
      <w:bookmarkEnd w:id="14"/>
    </w:p>
    <w:p w:rsidR="00626C08" w:rsidRPr="00626C08" w:rsidRDefault="00626C08" w:rsidP="00626C08"/>
    <w:p w:rsidR="001663F2" w:rsidRDefault="001663F2" w:rsidP="006079BC">
      <w:pPr>
        <w:pStyle w:val="2"/>
        <w:pBdr>
          <w:bottom w:val="none" w:sz="0" w:space="0" w:color="auto"/>
        </w:pBdr>
        <w:spacing w:before="0" w:after="0"/>
        <w:jc w:val="both"/>
        <w:rPr>
          <w:i/>
          <w:spacing w:val="-12"/>
        </w:rPr>
      </w:pPr>
      <w:bookmarkStart w:id="15" w:name="_Toc459975992"/>
      <w:r w:rsidRPr="006079BC">
        <w:rPr>
          <w:i/>
        </w:rPr>
        <w:t>13.1</w:t>
      </w:r>
      <w:r w:rsidRPr="006079BC">
        <w:rPr>
          <w:b w:val="0"/>
        </w:rPr>
        <w:t xml:space="preserve"> </w:t>
      </w:r>
      <w:r w:rsidRPr="006079BC">
        <w:rPr>
          <w:i/>
        </w:rPr>
        <w:t>Перечень образовательных технологий, используемых при осуществлении образовательного процесса по дисциплине</w:t>
      </w:r>
      <w:bookmarkEnd w:id="15"/>
    </w:p>
    <w:p w:rsidR="00626C08" w:rsidRPr="00626C08" w:rsidRDefault="00626C08" w:rsidP="00626C08">
      <w:pPr>
        <w:pStyle w:val="a0"/>
      </w:pPr>
    </w:p>
    <w:p w:rsidR="00102FFE" w:rsidRDefault="00102FFE" w:rsidP="00626C08">
      <w:pPr>
        <w:ind w:right="243" w:firstLine="567"/>
        <w:jc w:val="both"/>
      </w:pPr>
      <w:r w:rsidRPr="006079BC">
        <w:t xml:space="preserve">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w:t>
      </w:r>
      <w:r w:rsidR="006079BC" w:rsidRPr="006079BC">
        <w:t>также</w:t>
      </w:r>
      <w:r w:rsidRPr="006079BC">
        <w:t xml:space="preserve"> электронная информационно-образовательная среда.</w:t>
      </w:r>
    </w:p>
    <w:p w:rsidR="006079BC" w:rsidRPr="006079BC" w:rsidRDefault="006079BC" w:rsidP="00626C08">
      <w:pPr>
        <w:ind w:right="243" w:firstLine="567"/>
        <w:jc w:val="both"/>
      </w:pPr>
    </w:p>
    <w:p w:rsidR="006079BC" w:rsidRDefault="00436678" w:rsidP="006079BC">
      <w:pPr>
        <w:ind w:left="513" w:right="243"/>
        <w:jc w:val="both"/>
      </w:pPr>
      <w:r w:rsidRPr="006079BC">
        <w:t>Составител</w:t>
      </w:r>
      <w:r w:rsidR="006079BC">
        <w:t>и</w:t>
      </w:r>
      <w:r w:rsidRPr="006079BC">
        <w:t xml:space="preserve">: </w:t>
      </w:r>
    </w:p>
    <w:p w:rsidR="00436678" w:rsidRDefault="006079BC" w:rsidP="006079BC">
      <w:pPr>
        <w:ind w:left="513" w:right="243"/>
        <w:jc w:val="both"/>
      </w:pPr>
      <w:r>
        <w:t xml:space="preserve">- </w:t>
      </w:r>
      <w:r w:rsidRPr="006079BC">
        <w:t>Айсина Д.С.</w:t>
      </w:r>
      <w:r>
        <w:t>, ст. преподаватель;</w:t>
      </w:r>
    </w:p>
    <w:p w:rsidR="006079BC" w:rsidRPr="006079BC" w:rsidRDefault="006079BC" w:rsidP="006079BC">
      <w:pPr>
        <w:ind w:left="513" w:right="243"/>
        <w:jc w:val="both"/>
      </w:pPr>
      <w:r>
        <w:t>- Третьяков А.Л., ст. преподаватель кафедры экономики и управления.</w:t>
      </w:r>
    </w:p>
    <w:p w:rsidR="002C67F0" w:rsidRPr="006079BC" w:rsidRDefault="002C67F0" w:rsidP="006079BC">
      <w:pPr>
        <w:ind w:left="513" w:right="243"/>
        <w:jc w:val="both"/>
      </w:pPr>
    </w:p>
    <w:p w:rsidR="00626C08" w:rsidRPr="00203DED" w:rsidRDefault="00626C08" w:rsidP="00626C08">
      <w:pPr>
        <w:tabs>
          <w:tab w:val="left" w:pos="567"/>
          <w:tab w:val="left" w:pos="851"/>
        </w:tabs>
        <w:spacing w:line="276" w:lineRule="auto"/>
        <w:ind w:right="-168" w:firstLine="567"/>
        <w:jc w:val="both"/>
        <w:rPr>
          <w:b/>
        </w:rPr>
      </w:pPr>
      <w:r>
        <w:br w:type="page"/>
      </w:r>
      <w:r w:rsidRPr="00203DED">
        <w:rPr>
          <w:b/>
          <w:sz w:val="26"/>
          <w:szCs w:val="26"/>
        </w:rPr>
        <w:lastRenderedPageBreak/>
        <w:t xml:space="preserve">14. </w:t>
      </w:r>
      <w:r w:rsidRPr="00203DED">
        <w:rPr>
          <w:b/>
        </w:rPr>
        <w:t>Лист регистрации изменений</w:t>
      </w:r>
    </w:p>
    <w:p w:rsidR="00626C08" w:rsidRDefault="00626C08" w:rsidP="00626C08">
      <w:pPr>
        <w:tabs>
          <w:tab w:val="left" w:pos="567"/>
          <w:tab w:val="left" w:pos="851"/>
        </w:tabs>
        <w:spacing w:line="276" w:lineRule="auto"/>
        <w:ind w:right="-168" w:firstLine="567"/>
        <w:jc w:val="both"/>
      </w:pPr>
    </w:p>
    <w:p w:rsidR="00626C08" w:rsidRPr="00203DED" w:rsidRDefault="00626C08" w:rsidP="00626C08">
      <w:pPr>
        <w:tabs>
          <w:tab w:val="left" w:pos="567"/>
          <w:tab w:val="left" w:pos="851"/>
        </w:tabs>
        <w:spacing w:line="276" w:lineRule="auto"/>
        <w:ind w:right="-168" w:firstLine="567"/>
        <w:jc w:val="both"/>
      </w:pPr>
      <w:r w:rsidRPr="00203DED">
        <w:t xml:space="preserve">Рабочая программа учебной дисциплины (модуля) обсуждена и утверждена на заседании Ученого совета от </w:t>
      </w:r>
      <w:r>
        <w:t xml:space="preserve">«24» июня 2013 г. протокол № </w:t>
      </w:r>
      <w:r w:rsidRPr="00203DED">
        <w:t>10</w:t>
      </w:r>
    </w:p>
    <w:p w:rsidR="00626C08" w:rsidRPr="00203DED" w:rsidRDefault="00626C08" w:rsidP="00626C08">
      <w:pPr>
        <w:tabs>
          <w:tab w:val="left" w:pos="567"/>
          <w:tab w:val="left" w:pos="851"/>
        </w:tabs>
        <w:spacing w:line="276" w:lineRule="auto"/>
        <w:ind w:right="-168" w:firstLine="567"/>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626C08" w:rsidRPr="00203DED" w:rsidTr="009C6CA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ind w:right="-168"/>
              <w:jc w:val="center"/>
              <w:rPr>
                <w:color w:val="000000"/>
              </w:rPr>
            </w:pPr>
          </w:p>
          <w:p w:rsidR="00626C08" w:rsidRPr="00203DED" w:rsidRDefault="00626C08" w:rsidP="009D545B">
            <w:pPr>
              <w:ind w:right="-168"/>
              <w:jc w:val="center"/>
              <w:rPr>
                <w:color w:val="000000"/>
              </w:rPr>
            </w:pPr>
            <w:r w:rsidRPr="00203DED">
              <w:rPr>
                <w:color w:val="000000"/>
              </w:rPr>
              <w:t xml:space="preserve">№ </w:t>
            </w:r>
            <w:r w:rsidRPr="00203DED">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ind w:right="-168"/>
              <w:jc w:val="center"/>
              <w:rPr>
                <w:color w:val="000000"/>
              </w:rPr>
            </w:pPr>
            <w:r w:rsidRPr="00203DED">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ind w:right="-168"/>
              <w:jc w:val="center"/>
              <w:rPr>
                <w:color w:val="000000"/>
              </w:rPr>
            </w:pPr>
            <w:r w:rsidRPr="00203DED">
              <w:rPr>
                <w:color w:val="000000"/>
              </w:rPr>
              <w:t>Реквизиты</w:t>
            </w:r>
            <w:r w:rsidRPr="00203DED">
              <w:rPr>
                <w:color w:val="000000"/>
              </w:rPr>
              <w:br/>
              <w:t>документа</w:t>
            </w:r>
            <w:r w:rsidRPr="00203DED">
              <w:rPr>
                <w:color w:val="000000"/>
              </w:rPr>
              <w:br/>
              <w:t>об утверждении</w:t>
            </w:r>
            <w:r w:rsidRPr="00203DED">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ind w:right="-168"/>
              <w:jc w:val="center"/>
              <w:rPr>
                <w:color w:val="000000"/>
              </w:rPr>
            </w:pPr>
            <w:r w:rsidRPr="00203DED">
              <w:rPr>
                <w:color w:val="000000"/>
              </w:rPr>
              <w:t>Дата</w:t>
            </w:r>
            <w:r w:rsidRPr="00203DED">
              <w:rPr>
                <w:color w:val="000000"/>
              </w:rPr>
              <w:br/>
              <w:t>введения</w:t>
            </w:r>
            <w:r w:rsidRPr="00203DED">
              <w:rPr>
                <w:color w:val="000000"/>
              </w:rPr>
              <w:br/>
              <w:t>изменения</w:t>
            </w:r>
          </w:p>
        </w:tc>
      </w:tr>
      <w:tr w:rsidR="00626C08" w:rsidRPr="00203DED" w:rsidTr="009C6CA6">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jc w:val="both"/>
              <w:rPr>
                <w:color w:val="000000"/>
                <w:lang w:eastAsia="en-US"/>
              </w:rPr>
            </w:pPr>
            <w:r w:rsidRPr="00203DED">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(квалификация (степень) «бакалавр»), утвержденного приказом Министерства образования и науки Российской Федерации от 24.12.2010 г. № 2073</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 xml:space="preserve">  01.09.2013</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rPr>
                <w:color w:val="000000"/>
              </w:rPr>
            </w:pPr>
            <w:r w:rsidRPr="00203DED">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626C08" w:rsidRPr="00203DED" w:rsidRDefault="00626C08" w:rsidP="009D545B">
            <w:pPr>
              <w:jc w:val="both"/>
              <w:rPr>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01.09.2014</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rPr>
                <w:color w:val="000000"/>
              </w:rPr>
            </w:pPr>
            <w:r w:rsidRPr="00203DED">
              <w:rPr>
                <w:color w:val="000000"/>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01.09.2015</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w:t>
            </w:r>
            <w:r w:rsidRPr="00203DED">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38.03.03 Управление персоналом (уровень бакалавриата), утвержденного приказом Министерства образования и науки Российской Федерации от 14.12.2015 г. № 1461</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«01»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05.06.2016</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jc w:val="both"/>
              <w:rPr>
                <w:color w:val="000000"/>
                <w:lang w:eastAsia="en-US"/>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b/>
                <w:color w:val="000000"/>
              </w:rPr>
            </w:pPr>
            <w:r w:rsidRPr="00203DED">
              <w:rPr>
                <w:color w:val="000000"/>
                <w:lang w:eastAsia="en-US"/>
              </w:rPr>
              <w:t xml:space="preserve">Протокол заседания </w:t>
            </w:r>
            <w:r w:rsidRPr="00203DED">
              <w:rPr>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01.09.2016</w:t>
            </w:r>
          </w:p>
        </w:tc>
      </w:tr>
      <w:tr w:rsidR="00626C08"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626C08">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26C08" w:rsidRPr="00203DED" w:rsidRDefault="00626C08" w:rsidP="009D545B">
            <w:pPr>
              <w:jc w:val="both"/>
              <w:rPr>
                <w:b/>
                <w:color w:val="000000"/>
              </w:rPr>
            </w:pPr>
            <w:r w:rsidRPr="00203DED">
              <w:rPr>
                <w:rFonts w:eastAsia="Calibri"/>
                <w:lang w:eastAsia="en-US"/>
              </w:rPr>
              <w:t xml:space="preserve">Актуализирована решением </w:t>
            </w:r>
            <w:r w:rsidRPr="00203DED">
              <w:rPr>
                <w:color w:val="000000"/>
                <w:lang w:eastAsia="en-US"/>
              </w:rPr>
              <w:t>Ученого совета</w:t>
            </w:r>
            <w:r w:rsidRPr="00203DED">
              <w:rPr>
                <w:rFonts w:eastAsia="Calibri"/>
                <w:lang w:eastAsia="en-US"/>
              </w:rP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lang w:eastAsia="en-US"/>
              </w:rPr>
            </w:pPr>
            <w:r w:rsidRPr="00203DED">
              <w:rPr>
                <w:color w:val="000000"/>
                <w:lang w:eastAsia="en-US"/>
              </w:rPr>
              <w:t xml:space="preserve">Протокол заседания </w:t>
            </w:r>
            <w:r w:rsidRPr="00203DED">
              <w:rPr>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26C08" w:rsidRPr="00203DED" w:rsidRDefault="00626C08" w:rsidP="009D545B">
            <w:pPr>
              <w:ind w:right="-168"/>
              <w:jc w:val="center"/>
              <w:rPr>
                <w:color w:val="000000"/>
              </w:rPr>
            </w:pPr>
            <w:r w:rsidRPr="00203DED">
              <w:rPr>
                <w:color w:val="000000"/>
              </w:rPr>
              <w:t>01.09.2017</w:t>
            </w:r>
          </w:p>
        </w:tc>
      </w:tr>
      <w:tr w:rsidR="009C6CA6" w:rsidRPr="00203DED" w:rsidTr="009C6CA6">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numPr>
                <w:ilvl w:val="0"/>
                <w:numId w:val="33"/>
              </w:numPr>
              <w:spacing w:after="160" w:line="256" w:lineRule="auto"/>
              <w:ind w:left="0" w:right="-168"/>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C6CA6" w:rsidRPr="00203DED" w:rsidRDefault="009C6CA6" w:rsidP="009C6CA6">
            <w:pPr>
              <w:ind w:right="-168"/>
              <w:jc w:val="both"/>
              <w:rPr>
                <w:rFonts w:eastAsia="Calibri"/>
                <w:lang w:eastAsia="en-U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ind w:right="-168"/>
              <w:jc w:val="center"/>
              <w:rPr>
                <w:color w:val="000000"/>
                <w:lang w:eastAsia="en-US"/>
              </w:rPr>
            </w:pPr>
            <w:r w:rsidRPr="00FC3ED2">
              <w:rPr>
                <w:color w:val="000000"/>
              </w:rPr>
              <w:t xml:space="preserve">Протокол заседания </w:t>
            </w:r>
            <w:r w:rsidRPr="00FC3ED2">
              <w:rPr>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9C6CA6" w:rsidRPr="00203DED" w:rsidRDefault="009C6CA6" w:rsidP="009C6CA6">
            <w:pPr>
              <w:ind w:right="-168"/>
              <w:jc w:val="center"/>
              <w:rPr>
                <w:color w:val="000000"/>
              </w:rPr>
            </w:pPr>
            <w:r w:rsidRPr="008F6096">
              <w:rPr>
                <w:color w:val="000000"/>
              </w:rPr>
              <w:t>01.09.201</w:t>
            </w:r>
            <w:r>
              <w:rPr>
                <w:color w:val="000000"/>
              </w:rPr>
              <w:t>8</w:t>
            </w:r>
          </w:p>
        </w:tc>
      </w:tr>
      <w:tr w:rsidR="009C6CA6" w:rsidRPr="00203DED" w:rsidTr="00145323">
        <w:trPr>
          <w:trHeight w:val="790"/>
        </w:trPr>
        <w:tc>
          <w:tcPr>
            <w:tcW w:w="533" w:type="dxa"/>
            <w:tcBorders>
              <w:left w:val="single" w:sz="4" w:space="0" w:color="000001"/>
              <w:right w:val="single" w:sz="4" w:space="0" w:color="000001"/>
            </w:tcBorders>
            <w:shd w:val="clear" w:color="auto" w:fill="auto"/>
            <w:tcMar>
              <w:left w:w="108" w:type="dxa"/>
            </w:tcMar>
            <w:vAlign w:val="center"/>
          </w:tcPr>
          <w:p w:rsidR="009C6CA6" w:rsidRPr="00203DED" w:rsidRDefault="009C6CA6" w:rsidP="009C6CA6">
            <w:pPr>
              <w:numPr>
                <w:ilvl w:val="0"/>
                <w:numId w:val="33"/>
              </w:numPr>
              <w:spacing w:after="160" w:line="256" w:lineRule="auto"/>
              <w:ind w:left="0" w:right="-168"/>
              <w:contextualSpacing/>
              <w:rPr>
                <w:color w:val="000000"/>
              </w:rPr>
            </w:pPr>
          </w:p>
        </w:tc>
        <w:tc>
          <w:tcPr>
            <w:tcW w:w="5207" w:type="dxa"/>
            <w:tcBorders>
              <w:left w:val="single" w:sz="4" w:space="0" w:color="000001"/>
              <w:right w:val="single" w:sz="4" w:space="0" w:color="000001"/>
            </w:tcBorders>
            <w:shd w:val="clear" w:color="auto" w:fill="auto"/>
            <w:tcMar>
              <w:left w:w="108" w:type="dxa"/>
            </w:tcMar>
          </w:tcPr>
          <w:p w:rsidR="009C6CA6" w:rsidRPr="00203DED" w:rsidRDefault="009C6CA6" w:rsidP="009C6CA6">
            <w:pPr>
              <w:jc w:val="both"/>
            </w:pPr>
            <w:r w:rsidRPr="00203DED">
              <w:rPr>
                <w:rFonts w:eastAsia="Calibri;Arial Unicode MS"/>
              </w:rPr>
              <w:t>Обновлена решением совместного заседания Совета и Кафедр факультета экономики и права ОАНО ВО «МПСУ»</w:t>
            </w:r>
          </w:p>
        </w:tc>
        <w:tc>
          <w:tcPr>
            <w:tcW w:w="2618" w:type="dxa"/>
            <w:tcBorders>
              <w:left w:val="single" w:sz="4" w:space="0" w:color="000001"/>
              <w:right w:val="single" w:sz="4" w:space="0" w:color="000001"/>
            </w:tcBorders>
            <w:shd w:val="clear" w:color="auto" w:fill="auto"/>
            <w:tcMar>
              <w:left w:w="108" w:type="dxa"/>
            </w:tcMar>
            <w:vAlign w:val="center"/>
          </w:tcPr>
          <w:p w:rsidR="009C6CA6" w:rsidRPr="00203DED" w:rsidRDefault="009C6CA6" w:rsidP="009C6CA6">
            <w:pPr>
              <w:ind w:right="-168"/>
              <w:jc w:val="center"/>
            </w:pPr>
            <w:r w:rsidRPr="00203DED">
              <w:rPr>
                <w:rFonts w:eastAsia="Calibri;Arial Unicode MS"/>
              </w:rPr>
              <w:t xml:space="preserve">Протокол совместного заседания Совета и Кафедр факультета экономики и права ОАНО ВО «МПСУ» от </w:t>
            </w:r>
            <w:r w:rsidRPr="00203DED">
              <w:rPr>
                <w:rFonts w:eastAsia="Calibri;Arial Unicode MS"/>
              </w:rPr>
              <w:lastRenderedPageBreak/>
              <w:t>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9C6CA6" w:rsidRPr="00203DED" w:rsidRDefault="009C6CA6" w:rsidP="009C6CA6">
            <w:pPr>
              <w:ind w:right="-168"/>
              <w:jc w:val="center"/>
              <w:rPr>
                <w:color w:val="000000"/>
              </w:rPr>
            </w:pPr>
            <w:r w:rsidRPr="00203DED">
              <w:rPr>
                <w:color w:val="000000"/>
              </w:rPr>
              <w:lastRenderedPageBreak/>
              <w:t>01.09.2019</w:t>
            </w:r>
          </w:p>
        </w:tc>
      </w:tr>
      <w:tr w:rsidR="00145323" w:rsidRPr="00203DED" w:rsidTr="009C6CA6">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145323" w:rsidRPr="00203DED" w:rsidRDefault="00145323" w:rsidP="00145323">
            <w:pPr>
              <w:numPr>
                <w:ilvl w:val="0"/>
                <w:numId w:val="33"/>
              </w:numPr>
              <w:spacing w:after="160" w:line="256" w:lineRule="auto"/>
              <w:ind w:left="0" w:right="-168"/>
              <w:contextualSpacing/>
              <w:rPr>
                <w:color w:val="000000"/>
              </w:rPr>
            </w:pPr>
            <w:bookmarkStart w:id="16" w:name="_GoBack" w:colFirst="1" w:colLast="1"/>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145323" w:rsidRPr="00203DED" w:rsidRDefault="00145323" w:rsidP="00145323">
            <w:pPr>
              <w:ind w:right="-168"/>
              <w:jc w:val="both"/>
              <w:rPr>
                <w:rFonts w:eastAsia="Calibri;Arial Unicode MS"/>
              </w:rPr>
            </w:pPr>
            <w:r w:rsidRPr="00FC3ED2">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145323" w:rsidRPr="00203DED" w:rsidRDefault="00145323" w:rsidP="00145323">
            <w:pPr>
              <w:ind w:right="-168"/>
              <w:jc w:val="center"/>
              <w:rPr>
                <w:rFonts w:eastAsia="Calibri;Arial Unicode MS"/>
              </w:rPr>
            </w:pPr>
            <w:r w:rsidRPr="00FC3ED2">
              <w:rPr>
                <w:color w:val="000000"/>
              </w:rPr>
              <w:t xml:space="preserve">Протокол заседания </w:t>
            </w:r>
            <w:r w:rsidRPr="00FC3ED2">
              <w:rPr>
                <w:color w:val="000000"/>
              </w:rPr>
              <w:br/>
              <w:t>Ученого совета  от «</w:t>
            </w:r>
            <w:r>
              <w:rPr>
                <w:color w:val="000000"/>
              </w:rPr>
              <w:t>13» мая 2020</w:t>
            </w:r>
            <w:r w:rsidRPr="00FC3ED2">
              <w:rPr>
                <w:color w:val="000000"/>
              </w:rPr>
              <w:t xml:space="preserve">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145323" w:rsidRPr="00203DED" w:rsidRDefault="00145323" w:rsidP="00145323">
            <w:pPr>
              <w:ind w:right="-168"/>
              <w:jc w:val="center"/>
              <w:rPr>
                <w:color w:val="000000"/>
              </w:rPr>
            </w:pPr>
            <w:r w:rsidRPr="008F6096">
              <w:rPr>
                <w:color w:val="000000"/>
              </w:rPr>
              <w:t>01.09.20</w:t>
            </w:r>
            <w:r>
              <w:rPr>
                <w:color w:val="000000"/>
              </w:rPr>
              <w:t>20</w:t>
            </w:r>
          </w:p>
        </w:tc>
      </w:tr>
      <w:bookmarkEnd w:id="16"/>
    </w:tbl>
    <w:p w:rsidR="00626C08" w:rsidRPr="0020118B" w:rsidRDefault="00626C08" w:rsidP="00626C08">
      <w:pPr>
        <w:tabs>
          <w:tab w:val="left" w:pos="567"/>
          <w:tab w:val="left" w:pos="851"/>
        </w:tabs>
        <w:spacing w:line="276" w:lineRule="auto"/>
        <w:ind w:left="284" w:firstLine="567"/>
        <w:jc w:val="both"/>
        <w:rPr>
          <w:color w:val="222222"/>
        </w:rPr>
      </w:pPr>
    </w:p>
    <w:sectPr w:rsidR="00626C08" w:rsidRPr="0020118B" w:rsidSect="006079BC">
      <w:footerReference w:type="default" r:id="rId1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FC" w:rsidRDefault="003D4BFC" w:rsidP="00B956D0">
      <w:r>
        <w:separator/>
      </w:r>
    </w:p>
  </w:endnote>
  <w:endnote w:type="continuationSeparator" w:id="0">
    <w:p w:rsidR="003D4BFC" w:rsidRDefault="003D4BFC" w:rsidP="00B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D0" w:rsidRDefault="00B956D0">
    <w:pPr>
      <w:pStyle w:val="af9"/>
      <w:jc w:val="right"/>
    </w:pPr>
    <w:r>
      <w:fldChar w:fldCharType="begin"/>
    </w:r>
    <w:r>
      <w:instrText>PAGE   \* MERGEFORMAT</w:instrText>
    </w:r>
    <w:r>
      <w:fldChar w:fldCharType="separate"/>
    </w:r>
    <w:r w:rsidR="00145323">
      <w:rPr>
        <w:noProof/>
      </w:rPr>
      <w:t>20</w:t>
    </w:r>
    <w:r>
      <w:fldChar w:fldCharType="end"/>
    </w:r>
  </w:p>
  <w:p w:rsidR="00B956D0" w:rsidRDefault="00B956D0">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FC" w:rsidRDefault="003D4BFC" w:rsidP="00B956D0">
      <w:r>
        <w:separator/>
      </w:r>
    </w:p>
  </w:footnote>
  <w:footnote w:type="continuationSeparator" w:id="0">
    <w:p w:rsidR="003D4BFC" w:rsidRDefault="003D4BFC" w:rsidP="00B95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350"/>
        </w:tabs>
        <w:ind w:left="1350" w:hanging="810"/>
      </w:pPr>
    </w:lvl>
  </w:abstractNum>
  <w:abstractNum w:abstractNumId="4" w15:restartNumberingAfterBreak="0">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2B108F56"/>
    <w:name w:val="WW8Num6"/>
    <w:lvl w:ilvl="0">
      <w:start w:val="1"/>
      <w:numFmt w:val="decimal"/>
      <w:lvlText w:val="%1."/>
      <w:lvlJc w:val="left"/>
      <w:pPr>
        <w:tabs>
          <w:tab w:val="num" w:pos="900"/>
        </w:tabs>
        <w:ind w:left="900" w:hanging="360"/>
      </w:pPr>
      <w:rPr>
        <w:rFonts w:ascii="Times New Roman" w:hAnsi="Times New Roman" w:cs="Times New Roman" w:hint="default"/>
        <w:sz w:val="24"/>
      </w:rPr>
    </w:lvl>
  </w:abstractNum>
  <w:abstractNum w:abstractNumId="6" w15:restartNumberingAfterBreak="0">
    <w:nsid w:val="00000007"/>
    <w:multiLevelType w:val="singleLevel"/>
    <w:tmpl w:val="00000007"/>
    <w:name w:val="WW8Num7"/>
    <w:lvl w:ilvl="0">
      <w:start w:val="1"/>
      <w:numFmt w:val="decimal"/>
      <w:lvlText w:val="%1."/>
      <w:lvlJc w:val="left"/>
      <w:pPr>
        <w:tabs>
          <w:tab w:val="num" w:pos="900"/>
        </w:tabs>
        <w:ind w:left="900" w:hanging="360"/>
      </w:pPr>
      <w:rPr>
        <w:rFonts w:ascii="Symbol" w:hAnsi="Symbol" w:cs="Symbol"/>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rPr>
        <w:b/>
        <w:vanish/>
      </w:rPr>
    </w:lvl>
  </w:abstractNum>
  <w:abstractNum w:abstractNumId="8" w15:restartNumberingAfterBreak="0">
    <w:nsid w:val="00000009"/>
    <w:multiLevelType w:val="singleLevel"/>
    <w:tmpl w:val="00000009"/>
    <w:name w:val="WW8Num9"/>
    <w:lvl w:ilvl="0">
      <w:start w:val="1"/>
      <w:numFmt w:val="decimal"/>
      <w:lvlText w:val="%1."/>
      <w:lvlJc w:val="left"/>
      <w:pPr>
        <w:tabs>
          <w:tab w:val="num" w:pos="1455"/>
        </w:tabs>
        <w:ind w:left="1455" w:hanging="915"/>
      </w:pPr>
    </w:lvl>
  </w:abstractNum>
  <w:abstractNum w:abstractNumId="9" w15:restartNumberingAfterBreak="0">
    <w:nsid w:val="0000000A"/>
    <w:multiLevelType w:val="singleLevel"/>
    <w:tmpl w:val="0000000A"/>
    <w:name w:val="WW8Num10"/>
    <w:lvl w:ilvl="0">
      <w:start w:val="1"/>
      <w:numFmt w:val="decimal"/>
      <w:lvlText w:val="%1."/>
      <w:lvlJc w:val="left"/>
      <w:pPr>
        <w:tabs>
          <w:tab w:val="num" w:pos="915"/>
        </w:tabs>
        <w:ind w:left="915" w:hanging="375"/>
      </w:pPr>
      <w:rPr>
        <w:rFonts w:ascii="Symbol" w:hAnsi="Symbol" w:cs="Symbol"/>
        <w:bCs/>
        <w:sz w:val="20"/>
        <w:shd w:val="clear" w:color="auto" w:fill="FFFF00"/>
        <w:lang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1350"/>
        </w:tabs>
        <w:ind w:left="1350" w:hanging="81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615"/>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975"/>
        </w:tabs>
        <w:ind w:left="975" w:hanging="615"/>
      </w:pPr>
    </w:lvl>
  </w:abstractNum>
  <w:abstractNum w:abstractNumId="26" w15:restartNumberingAfterBreak="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sz w:val="20"/>
      </w:rPr>
    </w:lvl>
  </w:abstractNum>
  <w:abstractNum w:abstractNumId="34"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cs="Symbol"/>
        <w:sz w:val="20"/>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color w:val="2B2622"/>
        <w:sz w:val="20"/>
      </w:rPr>
    </w:lvl>
  </w:abstractNum>
  <w:abstractNum w:abstractNumId="37" w15:restartNumberingAfterBreak="0">
    <w:nsid w:val="062604A8"/>
    <w:multiLevelType w:val="hybridMultilevel"/>
    <w:tmpl w:val="2DB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A2C74D3"/>
    <w:multiLevelType w:val="hybridMultilevel"/>
    <w:tmpl w:val="18C8FE6C"/>
    <w:lvl w:ilvl="0" w:tplc="69183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144421FB"/>
    <w:multiLevelType w:val="hybridMultilevel"/>
    <w:tmpl w:val="95AA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1" w15:restartNumberingAfterBreak="0">
    <w:nsid w:val="1C7F60C1"/>
    <w:multiLevelType w:val="hybridMultilevel"/>
    <w:tmpl w:val="40EC11F2"/>
    <w:lvl w:ilvl="0" w:tplc="C2745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1F023BD0"/>
    <w:multiLevelType w:val="multilevel"/>
    <w:tmpl w:val="C2E6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45" w15:restartNumberingAfterBreak="0">
    <w:nsid w:val="243D0140"/>
    <w:multiLevelType w:val="hybridMultilevel"/>
    <w:tmpl w:val="A15E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634445D"/>
    <w:multiLevelType w:val="hybridMultilevel"/>
    <w:tmpl w:val="55CAB87C"/>
    <w:lvl w:ilvl="0" w:tplc="BE985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274700F8"/>
    <w:multiLevelType w:val="hybridMultilevel"/>
    <w:tmpl w:val="CA0017A0"/>
    <w:lvl w:ilvl="0" w:tplc="00000003">
      <w:start w:val="1"/>
      <w:numFmt w:val="bullet"/>
      <w:lvlText w:val=""/>
      <w:lvlJc w:val="left"/>
      <w:pPr>
        <w:ind w:left="720" w:hanging="360"/>
      </w:pPr>
      <w:rPr>
        <w:rFonts w:ascii="Symbol" w:hAnsi="Symbol"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3ED11704"/>
    <w:multiLevelType w:val="hybridMultilevel"/>
    <w:tmpl w:val="126E8096"/>
    <w:lvl w:ilvl="0" w:tplc="9B0E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44E838B6"/>
    <w:multiLevelType w:val="hybridMultilevel"/>
    <w:tmpl w:val="7012F6E2"/>
    <w:lvl w:ilvl="0" w:tplc="AED21C8C">
      <w:start w:val="3"/>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8325BCF"/>
    <w:multiLevelType w:val="hybridMultilevel"/>
    <w:tmpl w:val="D9BA658E"/>
    <w:lvl w:ilvl="0" w:tplc="6396E09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4CAD3CEE"/>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54" w15:restartNumberingAfterBreak="0">
    <w:nsid w:val="4FC04890"/>
    <w:multiLevelType w:val="multilevel"/>
    <w:tmpl w:val="D012FE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BF93A88"/>
    <w:multiLevelType w:val="hybridMultilevel"/>
    <w:tmpl w:val="F9BC5C38"/>
    <w:lvl w:ilvl="0" w:tplc="CB6EF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57" w15:restartNumberingAfterBreak="0">
    <w:nsid w:val="65647F47"/>
    <w:multiLevelType w:val="hybridMultilevel"/>
    <w:tmpl w:val="31CC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8777D11"/>
    <w:multiLevelType w:val="hybridMultilevel"/>
    <w:tmpl w:val="1834CC08"/>
    <w:lvl w:ilvl="0" w:tplc="C874811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01F2F57"/>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60" w15:restartNumberingAfterBreak="0">
    <w:nsid w:val="7E2946BF"/>
    <w:multiLevelType w:val="hybridMultilevel"/>
    <w:tmpl w:val="DD4EB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EE56AED"/>
    <w:multiLevelType w:val="hybridMultilevel"/>
    <w:tmpl w:val="B52E2768"/>
    <w:lvl w:ilvl="0" w:tplc="6704A532">
      <w:start w:val="1"/>
      <w:numFmt w:val="bullet"/>
      <w:lvlText w:val=""/>
      <w:lvlJc w:val="left"/>
      <w:pPr>
        <w:ind w:left="329" w:hanging="360"/>
      </w:pPr>
      <w:rPr>
        <w:rFonts w:ascii="Symbol" w:hAnsi="Symbol" w:hint="default"/>
      </w:rPr>
    </w:lvl>
    <w:lvl w:ilvl="1" w:tplc="04190003" w:tentative="1">
      <w:start w:val="1"/>
      <w:numFmt w:val="bullet"/>
      <w:lvlText w:val="o"/>
      <w:lvlJc w:val="left"/>
      <w:pPr>
        <w:ind w:left="1049" w:hanging="360"/>
      </w:pPr>
      <w:rPr>
        <w:rFonts w:ascii="Courier New" w:hAnsi="Courier New" w:cs="Courier New" w:hint="default"/>
      </w:rPr>
    </w:lvl>
    <w:lvl w:ilvl="2" w:tplc="04190005" w:tentative="1">
      <w:start w:val="1"/>
      <w:numFmt w:val="bullet"/>
      <w:lvlText w:val=""/>
      <w:lvlJc w:val="left"/>
      <w:pPr>
        <w:ind w:left="1769" w:hanging="360"/>
      </w:pPr>
      <w:rPr>
        <w:rFonts w:ascii="Wingdings" w:hAnsi="Wingdings" w:hint="default"/>
      </w:rPr>
    </w:lvl>
    <w:lvl w:ilvl="3" w:tplc="04190001" w:tentative="1">
      <w:start w:val="1"/>
      <w:numFmt w:val="bullet"/>
      <w:lvlText w:val=""/>
      <w:lvlJc w:val="left"/>
      <w:pPr>
        <w:ind w:left="2489" w:hanging="360"/>
      </w:pPr>
      <w:rPr>
        <w:rFonts w:ascii="Symbol" w:hAnsi="Symbol" w:hint="default"/>
      </w:rPr>
    </w:lvl>
    <w:lvl w:ilvl="4" w:tplc="04190003" w:tentative="1">
      <w:start w:val="1"/>
      <w:numFmt w:val="bullet"/>
      <w:lvlText w:val="o"/>
      <w:lvlJc w:val="left"/>
      <w:pPr>
        <w:ind w:left="3209" w:hanging="360"/>
      </w:pPr>
      <w:rPr>
        <w:rFonts w:ascii="Courier New" w:hAnsi="Courier New" w:cs="Courier New" w:hint="default"/>
      </w:rPr>
    </w:lvl>
    <w:lvl w:ilvl="5" w:tplc="04190005" w:tentative="1">
      <w:start w:val="1"/>
      <w:numFmt w:val="bullet"/>
      <w:lvlText w:val=""/>
      <w:lvlJc w:val="left"/>
      <w:pPr>
        <w:ind w:left="3929" w:hanging="360"/>
      </w:pPr>
      <w:rPr>
        <w:rFonts w:ascii="Wingdings" w:hAnsi="Wingdings" w:hint="default"/>
      </w:rPr>
    </w:lvl>
    <w:lvl w:ilvl="6" w:tplc="04190001" w:tentative="1">
      <w:start w:val="1"/>
      <w:numFmt w:val="bullet"/>
      <w:lvlText w:val=""/>
      <w:lvlJc w:val="left"/>
      <w:pPr>
        <w:ind w:left="4649" w:hanging="360"/>
      </w:pPr>
      <w:rPr>
        <w:rFonts w:ascii="Symbol" w:hAnsi="Symbol" w:hint="default"/>
      </w:rPr>
    </w:lvl>
    <w:lvl w:ilvl="7" w:tplc="04190003" w:tentative="1">
      <w:start w:val="1"/>
      <w:numFmt w:val="bullet"/>
      <w:lvlText w:val="o"/>
      <w:lvlJc w:val="left"/>
      <w:pPr>
        <w:ind w:left="5369" w:hanging="360"/>
      </w:pPr>
      <w:rPr>
        <w:rFonts w:ascii="Courier New" w:hAnsi="Courier New" w:cs="Courier New" w:hint="default"/>
      </w:rPr>
    </w:lvl>
    <w:lvl w:ilvl="8" w:tplc="04190005" w:tentative="1">
      <w:start w:val="1"/>
      <w:numFmt w:val="bullet"/>
      <w:lvlText w:val=""/>
      <w:lvlJc w:val="left"/>
      <w:pPr>
        <w:ind w:left="6089" w:hanging="360"/>
      </w:pPr>
      <w:rPr>
        <w:rFonts w:ascii="Wingdings" w:hAnsi="Wingdings" w:hint="default"/>
      </w:rPr>
    </w:lvl>
  </w:abstractNum>
  <w:abstractNum w:abstractNumId="62"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3" w15:restartNumberingAfterBreak="0">
    <w:nsid w:val="7FFB089B"/>
    <w:multiLevelType w:val="hybridMultilevel"/>
    <w:tmpl w:val="EF264AA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0"/>
  </w:num>
  <w:num w:numId="5">
    <w:abstractNumId w:val="49"/>
  </w:num>
  <w:num w:numId="6">
    <w:abstractNumId w:val="53"/>
  </w:num>
  <w:num w:numId="7">
    <w:abstractNumId w:val="44"/>
  </w:num>
  <w:num w:numId="8">
    <w:abstractNumId w:val="47"/>
  </w:num>
  <w:num w:numId="9">
    <w:abstractNumId w:val="56"/>
  </w:num>
  <w:num w:numId="10">
    <w:abstractNumId w:val="46"/>
  </w:num>
  <w:num w:numId="11">
    <w:abstractNumId w:val="41"/>
  </w:num>
  <w:num w:numId="12">
    <w:abstractNumId w:val="38"/>
  </w:num>
  <w:num w:numId="13">
    <w:abstractNumId w:val="58"/>
  </w:num>
  <w:num w:numId="14">
    <w:abstractNumId w:val="52"/>
  </w:num>
  <w:num w:numId="15">
    <w:abstractNumId w:val="37"/>
  </w:num>
  <w:num w:numId="16">
    <w:abstractNumId w:val="55"/>
  </w:num>
  <w:num w:numId="17">
    <w:abstractNumId w:val="50"/>
  </w:num>
  <w:num w:numId="18">
    <w:abstractNumId w:val="45"/>
  </w:num>
  <w:num w:numId="19">
    <w:abstractNumId w:val="39"/>
  </w:num>
  <w:num w:numId="20">
    <w:abstractNumId w:val="57"/>
  </w:num>
  <w:num w:numId="21">
    <w:abstractNumId w:val="1"/>
    <w:lvlOverride w:ilvl="0">
      <w:startOverride w:val="1"/>
    </w:lvlOverride>
  </w:num>
  <w:num w:numId="22">
    <w:abstractNumId w:val="54"/>
  </w:num>
  <w:num w:numId="23">
    <w:abstractNumId w:val="40"/>
  </w:num>
  <w:num w:numId="24">
    <w:abstractNumId w:val="59"/>
  </w:num>
  <w:num w:numId="25">
    <w:abstractNumId w:val="51"/>
  </w:num>
  <w:num w:numId="26">
    <w:abstractNumId w:val="43"/>
  </w:num>
  <w:num w:numId="27">
    <w:abstractNumId w:val="62"/>
  </w:num>
  <w:num w:numId="28">
    <w:abstractNumId w:val="63"/>
  </w:num>
  <w:num w:numId="29">
    <w:abstractNumId w:val="48"/>
  </w:num>
  <w:num w:numId="30">
    <w:abstractNumId w:val="61"/>
  </w:num>
  <w:num w:numId="31">
    <w:abstractNumId w:val="8"/>
  </w:num>
  <w:num w:numId="32">
    <w:abstractNumId w:val="60"/>
  </w:num>
  <w:num w:numId="33">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54"/>
    <w:rsid w:val="00000BF9"/>
    <w:rsid w:val="00016593"/>
    <w:rsid w:val="0001792B"/>
    <w:rsid w:val="00020B21"/>
    <w:rsid w:val="000228AB"/>
    <w:rsid w:val="0002373D"/>
    <w:rsid w:val="00035EE9"/>
    <w:rsid w:val="00041CEF"/>
    <w:rsid w:val="000524AF"/>
    <w:rsid w:val="000819A2"/>
    <w:rsid w:val="00081B3B"/>
    <w:rsid w:val="00086AFF"/>
    <w:rsid w:val="00096070"/>
    <w:rsid w:val="000B356C"/>
    <w:rsid w:val="000C755C"/>
    <w:rsid w:val="000E5B3F"/>
    <w:rsid w:val="00102FFE"/>
    <w:rsid w:val="00110AF3"/>
    <w:rsid w:val="00112F70"/>
    <w:rsid w:val="001172D1"/>
    <w:rsid w:val="001206D7"/>
    <w:rsid w:val="00134124"/>
    <w:rsid w:val="001343BF"/>
    <w:rsid w:val="00145323"/>
    <w:rsid w:val="00146D54"/>
    <w:rsid w:val="001663F2"/>
    <w:rsid w:val="0018290B"/>
    <w:rsid w:val="001A10FA"/>
    <w:rsid w:val="001E2CC6"/>
    <w:rsid w:val="002469F8"/>
    <w:rsid w:val="00263103"/>
    <w:rsid w:val="002708FF"/>
    <w:rsid w:val="002913D9"/>
    <w:rsid w:val="002A505E"/>
    <w:rsid w:val="002A7D21"/>
    <w:rsid w:val="002C3931"/>
    <w:rsid w:val="002C67F0"/>
    <w:rsid w:val="003239B4"/>
    <w:rsid w:val="00351C6E"/>
    <w:rsid w:val="003A67AB"/>
    <w:rsid w:val="003B35A5"/>
    <w:rsid w:val="003D4BFC"/>
    <w:rsid w:val="003E200A"/>
    <w:rsid w:val="003F1E26"/>
    <w:rsid w:val="00412C75"/>
    <w:rsid w:val="00436678"/>
    <w:rsid w:val="00464306"/>
    <w:rsid w:val="004A0C23"/>
    <w:rsid w:val="00544622"/>
    <w:rsid w:val="00551B34"/>
    <w:rsid w:val="00565824"/>
    <w:rsid w:val="005A37E2"/>
    <w:rsid w:val="005A3B9A"/>
    <w:rsid w:val="005A42D8"/>
    <w:rsid w:val="005B0636"/>
    <w:rsid w:val="005C0338"/>
    <w:rsid w:val="006079BC"/>
    <w:rsid w:val="006147CC"/>
    <w:rsid w:val="00626C08"/>
    <w:rsid w:val="006312F6"/>
    <w:rsid w:val="00633D4D"/>
    <w:rsid w:val="00633F64"/>
    <w:rsid w:val="00663AA5"/>
    <w:rsid w:val="00664DBA"/>
    <w:rsid w:val="006656B0"/>
    <w:rsid w:val="00690897"/>
    <w:rsid w:val="00692110"/>
    <w:rsid w:val="00696968"/>
    <w:rsid w:val="006A32D5"/>
    <w:rsid w:val="006A7D41"/>
    <w:rsid w:val="00705124"/>
    <w:rsid w:val="0072041B"/>
    <w:rsid w:val="0072041D"/>
    <w:rsid w:val="00727D88"/>
    <w:rsid w:val="0073115B"/>
    <w:rsid w:val="00740EEC"/>
    <w:rsid w:val="00743F35"/>
    <w:rsid w:val="00771509"/>
    <w:rsid w:val="00792CF0"/>
    <w:rsid w:val="007B37B1"/>
    <w:rsid w:val="007E0413"/>
    <w:rsid w:val="007E5211"/>
    <w:rsid w:val="007F4275"/>
    <w:rsid w:val="007F5223"/>
    <w:rsid w:val="007F69F5"/>
    <w:rsid w:val="00833154"/>
    <w:rsid w:val="00833FCD"/>
    <w:rsid w:val="008378A1"/>
    <w:rsid w:val="0086150B"/>
    <w:rsid w:val="008651F8"/>
    <w:rsid w:val="008657B8"/>
    <w:rsid w:val="008671E1"/>
    <w:rsid w:val="00886696"/>
    <w:rsid w:val="00896042"/>
    <w:rsid w:val="008A29F5"/>
    <w:rsid w:val="008A4C7D"/>
    <w:rsid w:val="008B1C6A"/>
    <w:rsid w:val="008D3CA9"/>
    <w:rsid w:val="008D51AE"/>
    <w:rsid w:val="008D79F7"/>
    <w:rsid w:val="008E0857"/>
    <w:rsid w:val="008E50A6"/>
    <w:rsid w:val="008F3049"/>
    <w:rsid w:val="008F4275"/>
    <w:rsid w:val="009029C2"/>
    <w:rsid w:val="00907B9B"/>
    <w:rsid w:val="00912263"/>
    <w:rsid w:val="009208DF"/>
    <w:rsid w:val="009210B8"/>
    <w:rsid w:val="00921E66"/>
    <w:rsid w:val="00934C5A"/>
    <w:rsid w:val="00942D06"/>
    <w:rsid w:val="00947462"/>
    <w:rsid w:val="0098762A"/>
    <w:rsid w:val="009932C9"/>
    <w:rsid w:val="009A0D7A"/>
    <w:rsid w:val="009B021B"/>
    <w:rsid w:val="009B065F"/>
    <w:rsid w:val="009B342D"/>
    <w:rsid w:val="009C6CA6"/>
    <w:rsid w:val="009D316E"/>
    <w:rsid w:val="009F1400"/>
    <w:rsid w:val="00A00BEE"/>
    <w:rsid w:val="00A03C54"/>
    <w:rsid w:val="00A04154"/>
    <w:rsid w:val="00A14518"/>
    <w:rsid w:val="00A32E76"/>
    <w:rsid w:val="00A40A25"/>
    <w:rsid w:val="00A41EE6"/>
    <w:rsid w:val="00A430A8"/>
    <w:rsid w:val="00A45C70"/>
    <w:rsid w:val="00AA1DA3"/>
    <w:rsid w:val="00AB5FFF"/>
    <w:rsid w:val="00AF0EAF"/>
    <w:rsid w:val="00AF293F"/>
    <w:rsid w:val="00B10219"/>
    <w:rsid w:val="00B168D7"/>
    <w:rsid w:val="00B53CC5"/>
    <w:rsid w:val="00B57FD0"/>
    <w:rsid w:val="00B71BA2"/>
    <w:rsid w:val="00B84E2F"/>
    <w:rsid w:val="00B94852"/>
    <w:rsid w:val="00B956D0"/>
    <w:rsid w:val="00B975E0"/>
    <w:rsid w:val="00BB2CB6"/>
    <w:rsid w:val="00BB68B3"/>
    <w:rsid w:val="00BB7F38"/>
    <w:rsid w:val="00BC1EB0"/>
    <w:rsid w:val="00BD5B0E"/>
    <w:rsid w:val="00BF3D6C"/>
    <w:rsid w:val="00C24D7D"/>
    <w:rsid w:val="00C35C1E"/>
    <w:rsid w:val="00C44BF5"/>
    <w:rsid w:val="00C47CB9"/>
    <w:rsid w:val="00C5322F"/>
    <w:rsid w:val="00C85463"/>
    <w:rsid w:val="00CA4EEE"/>
    <w:rsid w:val="00CB2936"/>
    <w:rsid w:val="00CD2B29"/>
    <w:rsid w:val="00CD346F"/>
    <w:rsid w:val="00CE176E"/>
    <w:rsid w:val="00D07947"/>
    <w:rsid w:val="00D22BEB"/>
    <w:rsid w:val="00D24D38"/>
    <w:rsid w:val="00D366B3"/>
    <w:rsid w:val="00D36C63"/>
    <w:rsid w:val="00D41181"/>
    <w:rsid w:val="00D71DE9"/>
    <w:rsid w:val="00D81269"/>
    <w:rsid w:val="00D97C84"/>
    <w:rsid w:val="00DB1E52"/>
    <w:rsid w:val="00DB67A6"/>
    <w:rsid w:val="00DB6AAE"/>
    <w:rsid w:val="00DC2302"/>
    <w:rsid w:val="00DD02D6"/>
    <w:rsid w:val="00DE4639"/>
    <w:rsid w:val="00DF14E1"/>
    <w:rsid w:val="00E05611"/>
    <w:rsid w:val="00E12657"/>
    <w:rsid w:val="00E25999"/>
    <w:rsid w:val="00E564C9"/>
    <w:rsid w:val="00E6458E"/>
    <w:rsid w:val="00E66902"/>
    <w:rsid w:val="00E7020A"/>
    <w:rsid w:val="00E80641"/>
    <w:rsid w:val="00E94EE3"/>
    <w:rsid w:val="00EA4318"/>
    <w:rsid w:val="00EB21D6"/>
    <w:rsid w:val="00EB2576"/>
    <w:rsid w:val="00EB3C89"/>
    <w:rsid w:val="00EB58E3"/>
    <w:rsid w:val="00ED3DAF"/>
    <w:rsid w:val="00ED68EF"/>
    <w:rsid w:val="00EF2C59"/>
    <w:rsid w:val="00EF6A3C"/>
    <w:rsid w:val="00F00AEF"/>
    <w:rsid w:val="00F10113"/>
    <w:rsid w:val="00F12512"/>
    <w:rsid w:val="00F17276"/>
    <w:rsid w:val="00F51C3B"/>
    <w:rsid w:val="00F51DBC"/>
    <w:rsid w:val="00F67EB1"/>
    <w:rsid w:val="00F97617"/>
    <w:rsid w:val="00FA72DE"/>
    <w:rsid w:val="00FA7321"/>
    <w:rsid w:val="00FC216C"/>
    <w:rsid w:val="00FD1494"/>
    <w:rsid w:val="00FE29D2"/>
    <w:rsid w:val="00FE59CE"/>
    <w:rsid w:val="00FF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096F4E"/>
  <w15:chartTrackingRefBased/>
  <w15:docId w15:val="{4D01DD50-216F-461E-893C-586494B5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next w:val="a"/>
    <w:link w:val="10"/>
    <w:uiPriority w:val="9"/>
    <w:qFormat/>
    <w:rsid w:val="008F3049"/>
    <w:pPr>
      <w:keepNext/>
      <w:spacing w:before="240" w:after="60"/>
      <w:outlineLvl w:val="0"/>
    </w:pPr>
    <w:rPr>
      <w:rFonts w:ascii="Calibri Light" w:hAnsi="Calibri Light"/>
      <w:b/>
      <w:bCs/>
      <w:kern w:val="32"/>
      <w:sz w:val="32"/>
      <w:szCs w:val="32"/>
    </w:rPr>
  </w:style>
  <w:style w:type="paragraph" w:styleId="2">
    <w:name w:val="heading 2"/>
    <w:basedOn w:val="a"/>
    <w:next w:val="a0"/>
    <w:qFormat/>
    <w:pPr>
      <w:numPr>
        <w:ilvl w:val="1"/>
        <w:numId w:val="1"/>
      </w:numPr>
      <w:pBdr>
        <w:bottom w:val="single" w:sz="18" w:space="0" w:color="C0C0C0"/>
      </w:pBdr>
      <w:spacing w:before="280" w:after="280"/>
      <w:outlineLvl w:val="1"/>
    </w:pPr>
    <w:rPr>
      <w:b/>
      <w:bCs/>
    </w:rPr>
  </w:style>
  <w:style w:type="paragraph" w:styleId="3">
    <w:name w:val="heading 3"/>
    <w:basedOn w:val="a"/>
    <w:next w:val="a0"/>
    <w:qFormat/>
    <w:pPr>
      <w:numPr>
        <w:ilvl w:val="2"/>
        <w:numId w:val="1"/>
      </w:numPr>
      <w:pBdr>
        <w:bottom w:val="single" w:sz="18" w:space="0" w:color="C0C0C0"/>
      </w:pBdr>
      <w:spacing w:before="280" w:after="280"/>
      <w:outlineLvl w:val="2"/>
    </w:pPr>
    <w:rPr>
      <w:b/>
      <w:bCs/>
      <w:sz w:val="21"/>
      <w:szCs w:val="21"/>
    </w:rPr>
  </w:style>
  <w:style w:type="paragraph" w:styleId="4">
    <w:name w:val="heading 4"/>
    <w:basedOn w:val="a"/>
    <w:next w:val="a"/>
    <w:link w:val="40"/>
    <w:uiPriority w:val="9"/>
    <w:unhideWhenUsed/>
    <w:qFormat/>
    <w:rsid w:val="00020B21"/>
    <w:pPr>
      <w:keepNext/>
      <w:spacing w:before="240" w:after="60"/>
      <w:ind w:left="-533" w:firstLine="142"/>
      <w:jc w:val="both"/>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paragraph" w:styleId="a7">
    <w:name w:val="Title"/>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8">
    <w:name w:val="List"/>
    <w:basedOn w:val="a0"/>
    <w:rPr>
      <w:rFonts w:cs="Mangal"/>
    </w:rPr>
  </w:style>
  <w:style w:type="paragraph" w:styleId="a9">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a">
    <w:name w:val="Normal (Web)"/>
    <w:basedOn w:val="a"/>
    <w:uiPriority w:val="99"/>
    <w:pPr>
      <w:spacing w:before="280" w:after="280"/>
    </w:pPr>
  </w:style>
  <w:style w:type="paragraph" w:styleId="ab">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customStyle="1" w:styleId="apple-converted-space">
    <w:name w:val="apple-converted-space"/>
    <w:basedOn w:val="a1"/>
    <w:rsid w:val="009D316E"/>
  </w:style>
  <w:style w:type="paragraph" w:styleId="ae">
    <w:name w:val="List Paragraph"/>
    <w:basedOn w:val="a"/>
    <w:uiPriority w:val="1"/>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autoSpaceDE w:val="0"/>
      <w:ind w:left="103"/>
    </w:pPr>
    <w:rPr>
      <w:sz w:val="20"/>
      <w:szCs w:val="20"/>
    </w:rPr>
  </w:style>
  <w:style w:type="character" w:customStyle="1" w:styleId="10">
    <w:name w:val="Заголовок 1 Знак"/>
    <w:link w:val="1"/>
    <w:uiPriority w:val="9"/>
    <w:rsid w:val="008F3049"/>
    <w:rPr>
      <w:rFonts w:ascii="Calibri Light" w:eastAsia="Times New Roman" w:hAnsi="Calibri Light" w:cs="Times New Roman"/>
      <w:b/>
      <w:bCs/>
      <w:kern w:val="32"/>
      <w:sz w:val="32"/>
      <w:szCs w:val="32"/>
      <w:lang w:eastAsia="zh-CN"/>
    </w:rPr>
  </w:style>
  <w:style w:type="character" w:styleId="af">
    <w:name w:val="annotation reference"/>
    <w:uiPriority w:val="99"/>
    <w:semiHidden/>
    <w:unhideWhenUsed/>
    <w:rsid w:val="0072041B"/>
    <w:rPr>
      <w:sz w:val="16"/>
      <w:szCs w:val="16"/>
    </w:rPr>
  </w:style>
  <w:style w:type="paragraph" w:styleId="af0">
    <w:name w:val="annotation text"/>
    <w:basedOn w:val="a"/>
    <w:link w:val="af1"/>
    <w:uiPriority w:val="99"/>
    <w:semiHidden/>
    <w:unhideWhenUsed/>
    <w:rsid w:val="0072041B"/>
    <w:rPr>
      <w:sz w:val="20"/>
      <w:szCs w:val="20"/>
    </w:rPr>
  </w:style>
  <w:style w:type="character" w:customStyle="1" w:styleId="af1">
    <w:name w:val="Текст примечания Знак"/>
    <w:link w:val="af0"/>
    <w:uiPriority w:val="99"/>
    <w:semiHidden/>
    <w:rsid w:val="0072041B"/>
    <w:rPr>
      <w:lang w:eastAsia="zh-CN"/>
    </w:rPr>
  </w:style>
  <w:style w:type="paragraph" w:styleId="af2">
    <w:name w:val="annotation subject"/>
    <w:basedOn w:val="af0"/>
    <w:next w:val="af0"/>
    <w:link w:val="af3"/>
    <w:uiPriority w:val="99"/>
    <w:semiHidden/>
    <w:unhideWhenUsed/>
    <w:rsid w:val="0072041B"/>
    <w:rPr>
      <w:b/>
      <w:bCs/>
    </w:rPr>
  </w:style>
  <w:style w:type="character" w:customStyle="1" w:styleId="af3">
    <w:name w:val="Тема примечания Знак"/>
    <w:link w:val="af2"/>
    <w:uiPriority w:val="99"/>
    <w:semiHidden/>
    <w:rsid w:val="0072041B"/>
    <w:rPr>
      <w:b/>
      <w:bCs/>
      <w:lang w:eastAsia="zh-CN"/>
    </w:rPr>
  </w:style>
  <w:style w:type="paragraph" w:styleId="af4">
    <w:name w:val="Balloon Text"/>
    <w:basedOn w:val="a"/>
    <w:link w:val="af5"/>
    <w:uiPriority w:val="99"/>
    <w:semiHidden/>
    <w:unhideWhenUsed/>
    <w:rsid w:val="0072041B"/>
    <w:rPr>
      <w:rFonts w:ascii="Segoe UI" w:hAnsi="Segoe UI" w:cs="Segoe UI"/>
      <w:sz w:val="18"/>
      <w:szCs w:val="18"/>
    </w:rPr>
  </w:style>
  <w:style w:type="character" w:customStyle="1" w:styleId="af5">
    <w:name w:val="Текст выноски Знак"/>
    <w:link w:val="af4"/>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table" w:customStyle="1" w:styleId="14">
    <w:name w:val="Сетка таблицы1"/>
    <w:basedOn w:val="a2"/>
    <w:next w:val="af6"/>
    <w:uiPriority w:val="59"/>
    <w:rsid w:val="002913D9"/>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2"/>
    <w:uiPriority w:val="59"/>
    <w:rsid w:val="0029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69">
    <w:name w:val="p569"/>
    <w:basedOn w:val="a"/>
    <w:rsid w:val="001A10FA"/>
    <w:pPr>
      <w:suppressAutoHyphens w:val="0"/>
      <w:spacing w:before="100" w:beforeAutospacing="1" w:after="100" w:afterAutospacing="1"/>
    </w:pPr>
    <w:rPr>
      <w:lang w:eastAsia="ru-RU"/>
    </w:rPr>
  </w:style>
  <w:style w:type="paragraph" w:styleId="af7">
    <w:name w:val="header"/>
    <w:basedOn w:val="a"/>
    <w:link w:val="af8"/>
    <w:uiPriority w:val="99"/>
    <w:unhideWhenUsed/>
    <w:rsid w:val="00B956D0"/>
    <w:pPr>
      <w:tabs>
        <w:tab w:val="center" w:pos="4677"/>
        <w:tab w:val="right" w:pos="9355"/>
      </w:tabs>
    </w:pPr>
  </w:style>
  <w:style w:type="character" w:customStyle="1" w:styleId="af8">
    <w:name w:val="Верхний колонтитул Знак"/>
    <w:link w:val="af7"/>
    <w:uiPriority w:val="99"/>
    <w:rsid w:val="00B956D0"/>
    <w:rPr>
      <w:sz w:val="24"/>
      <w:szCs w:val="24"/>
      <w:lang w:eastAsia="zh-CN"/>
    </w:rPr>
  </w:style>
  <w:style w:type="paragraph" w:styleId="af9">
    <w:name w:val="footer"/>
    <w:basedOn w:val="a"/>
    <w:link w:val="afa"/>
    <w:uiPriority w:val="99"/>
    <w:unhideWhenUsed/>
    <w:rsid w:val="00B956D0"/>
    <w:pPr>
      <w:tabs>
        <w:tab w:val="center" w:pos="4677"/>
        <w:tab w:val="right" w:pos="9355"/>
      </w:tabs>
    </w:pPr>
  </w:style>
  <w:style w:type="character" w:customStyle="1" w:styleId="afa">
    <w:name w:val="Нижний колонтитул Знак"/>
    <w:link w:val="af9"/>
    <w:uiPriority w:val="99"/>
    <w:rsid w:val="00B956D0"/>
    <w:rPr>
      <w:sz w:val="24"/>
      <w:szCs w:val="24"/>
      <w:lang w:eastAsia="zh-CN"/>
    </w:rPr>
  </w:style>
  <w:style w:type="character" w:customStyle="1" w:styleId="WW8Num22z8">
    <w:name w:val="WW8Num22z8"/>
    <w:rsid w:val="003F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8879">
      <w:bodyDiv w:val="1"/>
      <w:marLeft w:val="0"/>
      <w:marRight w:val="0"/>
      <w:marTop w:val="0"/>
      <w:marBottom w:val="0"/>
      <w:divBdr>
        <w:top w:val="none" w:sz="0" w:space="0" w:color="auto"/>
        <w:left w:val="none" w:sz="0" w:space="0" w:color="auto"/>
        <w:bottom w:val="none" w:sz="0" w:space="0" w:color="auto"/>
        <w:right w:val="none" w:sz="0" w:space="0" w:color="auto"/>
      </w:divBdr>
    </w:div>
    <w:div w:id="942615858">
      <w:bodyDiv w:val="1"/>
      <w:marLeft w:val="0"/>
      <w:marRight w:val="0"/>
      <w:marTop w:val="0"/>
      <w:marBottom w:val="0"/>
      <w:divBdr>
        <w:top w:val="none" w:sz="0" w:space="0" w:color="auto"/>
        <w:left w:val="none" w:sz="0" w:space="0" w:color="auto"/>
        <w:bottom w:val="none" w:sz="0" w:space="0" w:color="auto"/>
        <w:right w:val="none" w:sz="0" w:space="0" w:color="auto"/>
      </w:divBdr>
    </w:div>
    <w:div w:id="1184242022">
      <w:bodyDiv w:val="1"/>
      <w:marLeft w:val="0"/>
      <w:marRight w:val="0"/>
      <w:marTop w:val="0"/>
      <w:marBottom w:val="0"/>
      <w:divBdr>
        <w:top w:val="none" w:sz="0" w:space="0" w:color="auto"/>
        <w:left w:val="none" w:sz="0" w:space="0" w:color="auto"/>
        <w:bottom w:val="none" w:sz="0" w:space="0" w:color="auto"/>
        <w:right w:val="none" w:sz="0" w:space="0" w:color="auto"/>
      </w:divBdr>
    </w:div>
    <w:div w:id="1205562512">
      <w:bodyDiv w:val="1"/>
      <w:marLeft w:val="0"/>
      <w:marRight w:val="0"/>
      <w:marTop w:val="0"/>
      <w:marBottom w:val="0"/>
      <w:divBdr>
        <w:top w:val="none" w:sz="0" w:space="0" w:color="auto"/>
        <w:left w:val="none" w:sz="0" w:space="0" w:color="auto"/>
        <w:bottom w:val="none" w:sz="0" w:space="0" w:color="auto"/>
        <w:right w:val="none" w:sz="0" w:space="0" w:color="auto"/>
      </w:divBdr>
    </w:div>
    <w:div w:id="1561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0A96-E222-4CCB-AA0C-FE302F74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6357</Words>
  <Characters>36240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42512</CharactersWithSpaces>
  <SharedDoc>false</SharedDoc>
  <HLinks>
    <vt:vector size="60" baseType="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8</cp:revision>
  <cp:lastPrinted>2020-01-26T07:08:00Z</cp:lastPrinted>
  <dcterms:created xsi:type="dcterms:W3CDTF">2020-01-26T07:12:00Z</dcterms:created>
  <dcterms:modified xsi:type="dcterms:W3CDTF">2022-09-20T09:49:00Z</dcterms:modified>
</cp:coreProperties>
</file>