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5"/>
      </w:tblGrid>
      <w:tr w:rsidR="007F3A1F">
        <w:trPr>
          <w:trHeight w:val="475"/>
        </w:trPr>
        <w:tc>
          <w:tcPr>
            <w:tcW w:w="9498" w:type="dxa"/>
            <w:shd w:val="clear" w:color="auto" w:fill="auto"/>
          </w:tcPr>
          <w:tbl>
            <w:tblPr>
              <w:tblW w:w="963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5"/>
            </w:tblGrid>
            <w:tr w:rsidR="007F3A1F">
              <w:tc>
                <w:tcPr>
                  <w:tcW w:w="9635" w:type="dxa"/>
                  <w:shd w:val="clear" w:color="auto" w:fill="auto"/>
                </w:tcPr>
                <w:p w:rsidR="007F3A1F" w:rsidRDefault="00BF32D1">
                  <w:pPr>
                    <w:tabs>
                      <w:tab w:val="left" w:pos="9940"/>
                    </w:tabs>
                    <w:spacing w:line="100" w:lineRule="atLeast"/>
                    <w:ind w:right="-62"/>
                    <w:jc w:val="center"/>
                    <w:rPr>
                      <w:rFonts w:ascii="Calibri" w:eastAsia="Times New Roman" w:hAnsi="Calibri"/>
                      <w:sz w:val="16"/>
                      <w:szCs w:val="16"/>
                      <w:lang w:val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720080" cy="904875"/>
                        <wp:effectExtent l="0" t="0" r="0" b="0"/>
                        <wp:docPr id="1" name="Picture" descr="шапка новая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Picture" descr="шапка нова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20080" cy="904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F3A1F" w:rsidRDefault="00BF32D1">
                  <w:pPr>
                    <w:tabs>
                      <w:tab w:val="left" w:pos="9940"/>
                    </w:tabs>
                    <w:ind w:right="-62"/>
                    <w:jc w:val="center"/>
                    <w:rPr>
                      <w:rFonts w:ascii="Calibri" w:eastAsia="Times New Roman" w:hAnsi="Calibri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/>
                      <w:sz w:val="16"/>
                      <w:szCs w:val="16"/>
                    </w:rPr>
                    <w:t>Лицензия: регистрационный № 1478 от 28 мая 2015 года, на бланке серии 90Л01 №0008476</w:t>
                  </w:r>
                </w:p>
                <w:p w:rsidR="007F3A1F" w:rsidRDefault="00BF32D1">
                  <w:pPr>
                    <w:tabs>
                      <w:tab w:val="left" w:pos="9940"/>
                    </w:tabs>
                    <w:ind w:right="-62"/>
                    <w:rPr>
                      <w:rFonts w:ascii="Calibri" w:eastAsia="Times New Roman" w:hAnsi="Calibri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/>
                      <w:sz w:val="16"/>
                      <w:szCs w:val="16"/>
                    </w:rPr>
                    <w:t>Свидетельство о государственной аккредитации: регистрационный № 2783 от 07 марта 2018 года, на бланке серии 90А01 №0002920</w:t>
                  </w:r>
                </w:p>
                <w:p w:rsidR="007F3A1F" w:rsidRDefault="007F3A1F">
                  <w:pPr>
                    <w:tabs>
                      <w:tab w:val="left" w:pos="9940"/>
                    </w:tabs>
                    <w:ind w:right="-62"/>
                    <w:rPr>
                      <w:rFonts w:ascii="Calibri" w:eastAsia="Times New Roman" w:hAnsi="Calibri"/>
                      <w:sz w:val="16"/>
                      <w:szCs w:val="16"/>
                    </w:rPr>
                  </w:pPr>
                </w:p>
              </w:tc>
            </w:tr>
            <w:tr w:rsidR="007F3A1F">
              <w:trPr>
                <w:trHeight w:val="475"/>
              </w:trPr>
              <w:tc>
                <w:tcPr>
                  <w:tcW w:w="9635" w:type="dxa"/>
                  <w:shd w:val="clear" w:color="auto" w:fill="auto"/>
                  <w:vAlign w:val="center"/>
                </w:tcPr>
                <w:p w:rsidR="007F3A1F" w:rsidRDefault="00BF32D1">
                  <w:pPr>
                    <w:spacing w:line="100" w:lineRule="atLeast"/>
                    <w:jc w:val="center"/>
                    <w:rPr>
                      <w:rFonts w:ascii="Calibri" w:eastAsia="Times New Roman" w:hAnsi="Calibri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/>
                      <w:sz w:val="20"/>
                      <w:szCs w:val="20"/>
                    </w:rPr>
                    <w:t xml:space="preserve">115191, г. Москва, 4-й Рощинский проезд, 9А  / Тел: + 7 (495) 796-92-62  /  </w:t>
                  </w:r>
                  <w:r>
                    <w:rPr>
                      <w:rFonts w:ascii="Calibri" w:eastAsia="Times New Roman" w:hAnsi="Calibri"/>
                      <w:sz w:val="20"/>
                      <w:szCs w:val="20"/>
                      <w:lang w:val="en-US"/>
                    </w:rPr>
                    <w:t>E</w:t>
                  </w:r>
                  <w:r>
                    <w:rPr>
                      <w:rFonts w:ascii="Calibri" w:eastAsia="Times New Roman" w:hAnsi="Calibri"/>
                      <w:sz w:val="20"/>
                      <w:szCs w:val="20"/>
                    </w:rPr>
                    <w:t>-</w:t>
                  </w:r>
                  <w:r>
                    <w:rPr>
                      <w:rFonts w:ascii="Calibri" w:eastAsia="Times New Roman" w:hAnsi="Calibri"/>
                      <w:sz w:val="20"/>
                      <w:szCs w:val="20"/>
                      <w:lang w:val="en-US"/>
                    </w:rPr>
                    <w:t>mail</w:t>
                  </w:r>
                  <w:r>
                    <w:rPr>
                      <w:rFonts w:ascii="Calibri" w:eastAsia="Times New Roman" w:hAnsi="Calibri"/>
                      <w:sz w:val="20"/>
                      <w:szCs w:val="20"/>
                    </w:rPr>
                    <w:t xml:space="preserve">: </w:t>
                  </w:r>
                  <w:r>
                    <w:rPr>
                      <w:rFonts w:ascii="Calibri" w:eastAsia="Times New Roman" w:hAnsi="Calibri"/>
                      <w:sz w:val="20"/>
                      <w:szCs w:val="20"/>
                      <w:lang w:val="en-US"/>
                    </w:rPr>
                    <w:t>mpsu</w:t>
                  </w:r>
                  <w:r>
                    <w:rPr>
                      <w:rFonts w:ascii="Calibri" w:eastAsia="Times New Roman" w:hAnsi="Calibri"/>
                      <w:sz w:val="20"/>
                      <w:szCs w:val="20"/>
                    </w:rPr>
                    <w:t>@</w:t>
                  </w:r>
                  <w:r>
                    <w:rPr>
                      <w:rFonts w:ascii="Calibri" w:eastAsia="Times New Roman" w:hAnsi="Calibri"/>
                      <w:sz w:val="20"/>
                      <w:szCs w:val="20"/>
                      <w:lang w:val="en-US"/>
                    </w:rPr>
                    <w:t>mpsu</w:t>
                  </w:r>
                  <w:r>
                    <w:rPr>
                      <w:rFonts w:ascii="Calibri" w:eastAsia="Times New Roman" w:hAnsi="Calibri"/>
                      <w:sz w:val="20"/>
                      <w:szCs w:val="20"/>
                    </w:rPr>
                    <w:t>.</w:t>
                  </w:r>
                  <w:r>
                    <w:rPr>
                      <w:rFonts w:ascii="Calibri" w:eastAsia="Times New Roman" w:hAnsi="Calibri"/>
                      <w:sz w:val="20"/>
                      <w:szCs w:val="20"/>
                      <w:lang w:val="en-US"/>
                    </w:rPr>
                    <w:t>ru</w:t>
                  </w:r>
                </w:p>
              </w:tc>
            </w:tr>
          </w:tbl>
          <w:p w:rsidR="007F3A1F" w:rsidRDefault="007F3A1F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7F3A1F" w:rsidRDefault="007F3A1F">
      <w:pPr>
        <w:pStyle w:val="1f2"/>
        <w:spacing w:after="198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7F3A1F" w:rsidRDefault="007F3A1F">
      <w:pPr>
        <w:pStyle w:val="1f2"/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DD371E" w:rsidRDefault="00DD371E" w:rsidP="00DD371E">
      <w:pPr>
        <w:pStyle w:val="af1"/>
        <w:spacing w:before="8"/>
        <w:rPr>
          <w:sz w:val="25"/>
        </w:rPr>
      </w:pPr>
      <w:r>
        <w:rPr>
          <w:sz w:val="25"/>
        </w:rPr>
        <w:t>Принято:</w:t>
      </w:r>
    </w:p>
    <w:p w:rsidR="00DD371E" w:rsidRDefault="00DD371E" w:rsidP="00DD371E">
      <w:pPr>
        <w:pStyle w:val="af1"/>
        <w:spacing w:before="8"/>
        <w:rPr>
          <w:sz w:val="25"/>
        </w:rPr>
      </w:pPr>
      <w:r>
        <w:rPr>
          <w:sz w:val="25"/>
        </w:rPr>
        <w:t xml:space="preserve">Решение Ученого совета </w:t>
      </w:r>
    </w:p>
    <w:p w:rsidR="00DD371E" w:rsidRDefault="00DD371E" w:rsidP="00DD371E">
      <w:pPr>
        <w:pStyle w:val="af1"/>
        <w:spacing w:before="8"/>
        <w:rPr>
          <w:sz w:val="25"/>
        </w:rPr>
      </w:pPr>
      <w:r>
        <w:rPr>
          <w:sz w:val="25"/>
        </w:rPr>
        <w:t>От «30» августа 2019 г.</w:t>
      </w:r>
    </w:p>
    <w:p w:rsidR="00DD371E" w:rsidRDefault="00DD371E" w:rsidP="00DD371E">
      <w:pPr>
        <w:pStyle w:val="af1"/>
        <w:spacing w:before="8"/>
        <w:rPr>
          <w:sz w:val="25"/>
        </w:rPr>
      </w:pPr>
      <w:r>
        <w:rPr>
          <w:sz w:val="25"/>
        </w:rPr>
        <w:t>Протокол №1</w:t>
      </w:r>
    </w:p>
    <w:p w:rsidR="007F3A1F" w:rsidRDefault="007F3A1F">
      <w:pPr>
        <w:pStyle w:val="af1"/>
        <w:rPr>
          <w:i/>
          <w:sz w:val="28"/>
          <w:szCs w:val="28"/>
        </w:rPr>
      </w:pPr>
    </w:p>
    <w:p w:rsidR="007F3A1F" w:rsidRDefault="007F3A1F">
      <w:pPr>
        <w:pStyle w:val="af1"/>
        <w:rPr>
          <w:i/>
          <w:sz w:val="28"/>
          <w:szCs w:val="28"/>
        </w:rPr>
      </w:pPr>
    </w:p>
    <w:p w:rsidR="007F3A1F" w:rsidRDefault="00BF32D1">
      <w:pPr>
        <w:pStyle w:val="3"/>
        <w:spacing w:before="0" w:after="0" w:line="360" w:lineRule="auto"/>
        <w:ind w:left="568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456003749"/>
      <w:bookmarkStart w:id="1" w:name="_Toc456003825"/>
      <w:bookmarkStart w:id="2" w:name="_Toc459975973"/>
      <w:bookmarkEnd w:id="0"/>
      <w:bookmarkEnd w:id="1"/>
      <w:bookmarkEnd w:id="2"/>
      <w:r>
        <w:rPr>
          <w:rFonts w:ascii="Times New Roman" w:hAnsi="Times New Roman" w:cs="Times New Roman"/>
          <w:sz w:val="28"/>
          <w:szCs w:val="28"/>
        </w:rPr>
        <w:t>Рабочая программа учебной дисциплины</w:t>
      </w:r>
    </w:p>
    <w:p w:rsidR="007F3A1F" w:rsidRDefault="00BF32D1">
      <w:pPr>
        <w:pStyle w:val="af1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Информационные системы в управлении фирмой</w:t>
      </w:r>
    </w:p>
    <w:p w:rsidR="007F3A1F" w:rsidRDefault="007F3A1F">
      <w:pPr>
        <w:pStyle w:val="af1"/>
        <w:rPr>
          <w:i/>
          <w:sz w:val="28"/>
          <w:szCs w:val="28"/>
        </w:rPr>
      </w:pPr>
    </w:p>
    <w:p w:rsidR="007F3A1F" w:rsidRDefault="007F3A1F">
      <w:pPr>
        <w:pStyle w:val="af1"/>
        <w:rPr>
          <w:i/>
          <w:sz w:val="28"/>
          <w:szCs w:val="28"/>
        </w:rPr>
      </w:pPr>
    </w:p>
    <w:p w:rsidR="007F3A1F" w:rsidRDefault="00BF32D1">
      <w:pPr>
        <w:jc w:val="center"/>
        <w:rPr>
          <w:b/>
          <w:sz w:val="28"/>
        </w:rPr>
      </w:pPr>
      <w:r>
        <w:rPr>
          <w:b/>
          <w:sz w:val="28"/>
        </w:rPr>
        <w:t>Направление подготовки</w:t>
      </w:r>
    </w:p>
    <w:p w:rsidR="007F3A1F" w:rsidRDefault="00BF32D1">
      <w:pPr>
        <w:jc w:val="center"/>
        <w:rPr>
          <w:i/>
          <w:sz w:val="28"/>
        </w:rPr>
      </w:pPr>
      <w:r>
        <w:rPr>
          <w:sz w:val="28"/>
        </w:rPr>
        <w:t>38.03.02 Менеджмент</w:t>
      </w:r>
    </w:p>
    <w:p w:rsidR="007F3A1F" w:rsidRDefault="007F3A1F">
      <w:pPr>
        <w:pStyle w:val="af1"/>
        <w:jc w:val="center"/>
        <w:rPr>
          <w:i/>
          <w:sz w:val="16"/>
        </w:rPr>
      </w:pPr>
    </w:p>
    <w:p w:rsidR="007F3A1F" w:rsidRDefault="00BF32D1">
      <w:pPr>
        <w:jc w:val="center"/>
        <w:rPr>
          <w:b/>
          <w:sz w:val="28"/>
        </w:rPr>
      </w:pPr>
      <w:r>
        <w:rPr>
          <w:b/>
          <w:sz w:val="28"/>
        </w:rPr>
        <w:t xml:space="preserve">Направленность (профиль) </w:t>
      </w:r>
      <w:r>
        <w:rPr>
          <w:b/>
          <w:sz w:val="28"/>
        </w:rPr>
        <w:t>подготовки</w:t>
      </w:r>
    </w:p>
    <w:p w:rsidR="007F3A1F" w:rsidRDefault="00BF32D1">
      <w:pPr>
        <w:jc w:val="center"/>
        <w:rPr>
          <w:i/>
          <w:sz w:val="28"/>
        </w:rPr>
      </w:pPr>
      <w:r>
        <w:rPr>
          <w:sz w:val="28"/>
        </w:rPr>
        <w:t>Финансовый менеджмент</w:t>
      </w:r>
    </w:p>
    <w:p w:rsidR="007F3A1F" w:rsidRDefault="007F3A1F">
      <w:pPr>
        <w:pStyle w:val="af1"/>
        <w:rPr>
          <w:i/>
          <w:sz w:val="28"/>
          <w:szCs w:val="28"/>
        </w:rPr>
      </w:pPr>
    </w:p>
    <w:p w:rsidR="007F3A1F" w:rsidRDefault="007F3A1F">
      <w:pPr>
        <w:pStyle w:val="af1"/>
        <w:rPr>
          <w:i/>
          <w:sz w:val="28"/>
          <w:szCs w:val="28"/>
        </w:rPr>
      </w:pPr>
    </w:p>
    <w:p w:rsidR="007F3A1F" w:rsidRDefault="00BF32D1">
      <w:pPr>
        <w:jc w:val="center"/>
        <w:rPr>
          <w:b/>
          <w:sz w:val="28"/>
        </w:rPr>
      </w:pPr>
      <w:r>
        <w:rPr>
          <w:b/>
          <w:sz w:val="28"/>
        </w:rPr>
        <w:t>Квалификация (степень) выпускника</w:t>
      </w:r>
    </w:p>
    <w:p w:rsidR="007F3A1F" w:rsidRDefault="00BF32D1">
      <w:pPr>
        <w:jc w:val="center"/>
        <w:rPr>
          <w:sz w:val="28"/>
        </w:rPr>
      </w:pPr>
      <w:r>
        <w:rPr>
          <w:sz w:val="28"/>
        </w:rPr>
        <w:t>Бакалавр</w:t>
      </w:r>
    </w:p>
    <w:p w:rsidR="007F3A1F" w:rsidRDefault="007F3A1F">
      <w:pPr>
        <w:pStyle w:val="af1"/>
        <w:rPr>
          <w:i/>
          <w:sz w:val="28"/>
          <w:szCs w:val="28"/>
        </w:rPr>
      </w:pPr>
    </w:p>
    <w:p w:rsidR="007F3A1F" w:rsidRDefault="007F3A1F">
      <w:pPr>
        <w:pStyle w:val="af1"/>
        <w:rPr>
          <w:i/>
          <w:sz w:val="28"/>
          <w:szCs w:val="28"/>
        </w:rPr>
      </w:pPr>
    </w:p>
    <w:p w:rsidR="007F3A1F" w:rsidRDefault="00BF32D1">
      <w:pPr>
        <w:jc w:val="center"/>
        <w:rPr>
          <w:b/>
          <w:sz w:val="28"/>
        </w:rPr>
      </w:pPr>
      <w:r>
        <w:rPr>
          <w:b/>
          <w:sz w:val="28"/>
        </w:rPr>
        <w:t>Форма обучения</w:t>
      </w:r>
    </w:p>
    <w:p w:rsidR="007F3A1F" w:rsidRDefault="00BF32D1">
      <w:pPr>
        <w:pStyle w:val="af1"/>
        <w:jc w:val="center"/>
        <w:rPr>
          <w:sz w:val="28"/>
          <w:szCs w:val="28"/>
        </w:rPr>
      </w:pPr>
      <w:r>
        <w:rPr>
          <w:sz w:val="28"/>
          <w:szCs w:val="28"/>
        </w:rPr>
        <w:t>Заочная</w:t>
      </w:r>
    </w:p>
    <w:p w:rsidR="007F3A1F" w:rsidRDefault="007F3A1F">
      <w:pPr>
        <w:pStyle w:val="af1"/>
        <w:jc w:val="center"/>
        <w:rPr>
          <w:sz w:val="28"/>
          <w:szCs w:val="28"/>
        </w:rPr>
      </w:pPr>
      <w:bookmarkStart w:id="3" w:name="_GoBack"/>
      <w:bookmarkEnd w:id="3"/>
    </w:p>
    <w:p w:rsidR="007F3A1F" w:rsidRDefault="00BF32D1">
      <w:pPr>
        <w:pStyle w:val="af1"/>
        <w:jc w:val="center"/>
        <w:rPr>
          <w:sz w:val="28"/>
          <w:szCs w:val="28"/>
        </w:rPr>
      </w:pPr>
      <w:r>
        <w:rPr>
          <w:sz w:val="28"/>
          <w:szCs w:val="28"/>
        </w:rPr>
        <w:t>Москва, 2019</w:t>
      </w:r>
    </w:p>
    <w:p w:rsidR="007F3A1F" w:rsidRDefault="00BF32D1">
      <w:pPr>
        <w:widowControl/>
        <w:spacing w:after="160" w:line="256" w:lineRule="auto"/>
      </w:pPr>
      <w:r>
        <w:br w:type="page"/>
      </w:r>
    </w:p>
    <w:p w:rsidR="007F3A1F" w:rsidRDefault="00BF32D1">
      <w:pPr>
        <w:jc w:val="center"/>
      </w:pPr>
      <w:r>
        <w:lastRenderedPageBreak/>
        <w:t>СОДЕРЖАНИЕ</w:t>
      </w:r>
    </w:p>
    <w:p w:rsidR="007F3A1F" w:rsidRDefault="007F3A1F">
      <w:pPr>
        <w:jc w:val="center"/>
      </w:pPr>
    </w:p>
    <w:tbl>
      <w:tblPr>
        <w:tblStyle w:val="aff4"/>
        <w:tblW w:w="100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9180"/>
        <w:gridCol w:w="850"/>
      </w:tblGrid>
      <w:tr w:rsidR="007F3A1F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3A1F" w:rsidRDefault="00BF32D1">
            <w:pPr>
              <w:pStyle w:val="af7"/>
              <w:widowControl w:val="0"/>
              <w:numPr>
                <w:ilvl w:val="0"/>
                <w:numId w:val="6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основной професси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ональной образовательной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3A1F" w:rsidRDefault="00BF32D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7F3A1F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3A1F" w:rsidRDefault="00BF32D1">
            <w:pPr>
              <w:pStyle w:val="af7"/>
              <w:widowControl w:val="0"/>
              <w:numPr>
                <w:ilvl w:val="0"/>
                <w:numId w:val="6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дисциплины в структуре основной профессиональной образовательной программы бакалавриата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3A1F" w:rsidRDefault="00BF32D1">
            <w:pPr>
              <w:jc w:val="center"/>
              <w:rPr>
                <w:szCs w:val="24"/>
              </w:rPr>
            </w:pPr>
            <w:r>
              <w:t>5</w:t>
            </w:r>
          </w:p>
        </w:tc>
      </w:tr>
      <w:tr w:rsidR="007F3A1F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3A1F" w:rsidRDefault="00BF32D1">
            <w:pPr>
              <w:pStyle w:val="af7"/>
              <w:widowControl w:val="0"/>
              <w:numPr>
                <w:ilvl w:val="0"/>
                <w:numId w:val="6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дисциплины в зачетных единицах с указанием количества академических часов, выделенных на контактную работу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 с преподавателем (по видам занятий) и на самостоятельную работу обучающихся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3A1F" w:rsidRDefault="00BF32D1">
            <w:pPr>
              <w:jc w:val="center"/>
              <w:rPr>
                <w:szCs w:val="24"/>
              </w:rPr>
            </w:pPr>
            <w:r>
              <w:t>5</w:t>
            </w:r>
          </w:p>
        </w:tc>
      </w:tr>
      <w:tr w:rsidR="007F3A1F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3A1F" w:rsidRDefault="00BF32D1">
            <w:pPr>
              <w:pStyle w:val="af7"/>
              <w:widowControl w:val="0"/>
              <w:numPr>
                <w:ilvl w:val="0"/>
                <w:numId w:val="6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3A1F" w:rsidRDefault="00BF32D1">
            <w:pPr>
              <w:jc w:val="center"/>
              <w:rPr>
                <w:szCs w:val="24"/>
              </w:rPr>
            </w:pPr>
            <w:r>
              <w:t>6</w:t>
            </w:r>
          </w:p>
        </w:tc>
      </w:tr>
      <w:tr w:rsidR="007F3A1F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3A1F" w:rsidRDefault="00BF32D1">
            <w:pPr>
              <w:pStyle w:val="af7"/>
              <w:widowControl w:val="0"/>
              <w:numPr>
                <w:ilvl w:val="1"/>
                <w:numId w:val="6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дисциплины и трудоемкость по видам учебных занятий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3A1F" w:rsidRDefault="00BF32D1">
            <w:pPr>
              <w:jc w:val="center"/>
              <w:rPr>
                <w:szCs w:val="24"/>
              </w:rPr>
            </w:pPr>
            <w:r>
              <w:t>6</w:t>
            </w:r>
          </w:p>
        </w:tc>
      </w:tr>
      <w:tr w:rsidR="007F3A1F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3A1F" w:rsidRDefault="00BF32D1">
            <w:pPr>
              <w:pStyle w:val="af7"/>
              <w:widowControl w:val="0"/>
              <w:numPr>
                <w:ilvl w:val="1"/>
                <w:numId w:val="6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дисциплины, структурированное по разделам (темам)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3A1F" w:rsidRDefault="00BF32D1">
            <w:pPr>
              <w:jc w:val="center"/>
              <w:rPr>
                <w:szCs w:val="24"/>
              </w:rPr>
            </w:pPr>
            <w:r>
              <w:t>8</w:t>
            </w:r>
          </w:p>
        </w:tc>
      </w:tr>
      <w:tr w:rsidR="007F3A1F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3A1F" w:rsidRDefault="00BF32D1">
            <w:pPr>
              <w:pStyle w:val="af7"/>
              <w:widowControl w:val="0"/>
              <w:numPr>
                <w:ilvl w:val="0"/>
                <w:numId w:val="6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учебно-методического обеспечения для самостоятельной работы обучающихся по дисциплине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3A1F" w:rsidRDefault="00BF32D1">
            <w:pPr>
              <w:jc w:val="center"/>
              <w:rPr>
                <w:szCs w:val="24"/>
              </w:rPr>
            </w:pPr>
            <w:r>
              <w:t>17</w:t>
            </w:r>
          </w:p>
        </w:tc>
      </w:tr>
      <w:tr w:rsidR="007F3A1F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3A1F" w:rsidRDefault="00BF32D1">
            <w:pPr>
              <w:pStyle w:val="af7"/>
              <w:widowControl w:val="0"/>
              <w:numPr>
                <w:ilvl w:val="0"/>
                <w:numId w:val="6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Фонд оценочных средств для проведения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промежуточной аттестации обучающихся по дисциплине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3A1F" w:rsidRDefault="00BF32D1">
            <w:pPr>
              <w:jc w:val="center"/>
              <w:rPr>
                <w:szCs w:val="24"/>
              </w:rPr>
            </w:pPr>
            <w:r>
              <w:t>18</w:t>
            </w:r>
          </w:p>
        </w:tc>
      </w:tr>
      <w:tr w:rsidR="007F3A1F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3A1F" w:rsidRDefault="00BF32D1">
            <w:pPr>
              <w:pStyle w:val="af7"/>
              <w:widowControl w:val="0"/>
              <w:numPr>
                <w:ilvl w:val="0"/>
                <w:numId w:val="6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3A1F" w:rsidRDefault="00BF32D1">
            <w:pPr>
              <w:jc w:val="center"/>
              <w:rPr>
                <w:szCs w:val="24"/>
              </w:rPr>
            </w:pPr>
            <w:r>
              <w:t>18</w:t>
            </w:r>
          </w:p>
        </w:tc>
      </w:tr>
      <w:tr w:rsidR="007F3A1F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3A1F" w:rsidRDefault="00BF32D1">
            <w:pPr>
              <w:pStyle w:val="af7"/>
              <w:widowControl w:val="0"/>
              <w:numPr>
                <w:ilvl w:val="0"/>
                <w:numId w:val="6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профессиональные базы данных и информационные справочные системы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3A1F" w:rsidRDefault="00BF32D1">
            <w:pPr>
              <w:jc w:val="center"/>
              <w:rPr>
                <w:szCs w:val="24"/>
              </w:rPr>
            </w:pPr>
            <w:r>
              <w:t>19</w:t>
            </w:r>
          </w:p>
        </w:tc>
      </w:tr>
      <w:tr w:rsidR="007F3A1F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3A1F" w:rsidRDefault="00BF32D1">
            <w:pPr>
              <w:pStyle w:val="af7"/>
              <w:widowControl w:val="0"/>
              <w:numPr>
                <w:ilvl w:val="0"/>
                <w:numId w:val="6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указания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обучающихся по освоению дисциплины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3A1F" w:rsidRDefault="00BF32D1">
            <w:pPr>
              <w:jc w:val="center"/>
              <w:rPr>
                <w:szCs w:val="24"/>
              </w:rPr>
            </w:pPr>
            <w:r>
              <w:t>20</w:t>
            </w:r>
          </w:p>
        </w:tc>
      </w:tr>
      <w:tr w:rsidR="007F3A1F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3A1F" w:rsidRDefault="00BF32D1">
            <w:pPr>
              <w:pStyle w:val="af7"/>
              <w:widowControl w:val="0"/>
              <w:numPr>
                <w:ilvl w:val="0"/>
                <w:numId w:val="6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Лицензионное программное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3A1F" w:rsidRDefault="00BF32D1">
            <w:pPr>
              <w:jc w:val="center"/>
              <w:rPr>
                <w:szCs w:val="24"/>
              </w:rPr>
            </w:pPr>
            <w:r>
              <w:t>23</w:t>
            </w:r>
          </w:p>
        </w:tc>
      </w:tr>
      <w:tr w:rsidR="007F3A1F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3A1F" w:rsidRDefault="00BF32D1">
            <w:pPr>
              <w:pStyle w:val="af7"/>
              <w:widowControl w:val="0"/>
              <w:numPr>
                <w:ilvl w:val="0"/>
                <w:numId w:val="6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3A1F" w:rsidRDefault="00BF32D1">
            <w:pPr>
              <w:jc w:val="center"/>
              <w:rPr>
                <w:szCs w:val="24"/>
              </w:rPr>
            </w:pPr>
            <w:r>
              <w:t>24</w:t>
            </w:r>
          </w:p>
        </w:tc>
      </w:tr>
      <w:tr w:rsidR="007F3A1F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3A1F" w:rsidRDefault="00BF32D1">
            <w:pPr>
              <w:pStyle w:val="af7"/>
              <w:widowControl w:val="0"/>
              <w:numPr>
                <w:ilvl w:val="0"/>
                <w:numId w:val="6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реализации дисциплины для инвалидов и лиц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ограниченными возможностями здоровья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3A1F" w:rsidRDefault="00BF32D1">
            <w:pPr>
              <w:jc w:val="center"/>
              <w:rPr>
                <w:szCs w:val="24"/>
              </w:rPr>
            </w:pPr>
            <w:r>
              <w:t>24</w:t>
            </w:r>
          </w:p>
          <w:p w:rsidR="007F3A1F" w:rsidRDefault="007F3A1F">
            <w:pPr>
              <w:jc w:val="center"/>
              <w:rPr>
                <w:szCs w:val="24"/>
              </w:rPr>
            </w:pPr>
          </w:p>
        </w:tc>
      </w:tr>
      <w:tr w:rsidR="007F3A1F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3A1F" w:rsidRDefault="00BF32D1">
            <w:pPr>
              <w:pStyle w:val="af7"/>
              <w:widowControl w:val="0"/>
              <w:numPr>
                <w:ilvl w:val="0"/>
                <w:numId w:val="6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</w:rPr>
              <w:t>Иные сведения и (или) материалы</w:t>
            </w:r>
          </w:p>
          <w:p w:rsidR="007F3A1F" w:rsidRDefault="00BF32D1">
            <w:pPr>
              <w:pStyle w:val="af7"/>
              <w:widowControl w:val="0"/>
              <w:numPr>
                <w:ilvl w:val="0"/>
                <w:numId w:val="6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</w:rPr>
              <w:t>Лист регистрации изменений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3A1F" w:rsidRDefault="00BF32D1">
            <w:pPr>
              <w:jc w:val="center"/>
              <w:rPr>
                <w:szCs w:val="24"/>
              </w:rPr>
            </w:pPr>
            <w:r>
              <w:t>25</w:t>
            </w:r>
          </w:p>
          <w:p w:rsidR="007F3A1F" w:rsidRDefault="00BF32D1">
            <w:pPr>
              <w:jc w:val="center"/>
              <w:rPr>
                <w:szCs w:val="24"/>
              </w:rPr>
            </w:pPr>
            <w:r>
              <w:t>26</w:t>
            </w:r>
          </w:p>
        </w:tc>
      </w:tr>
    </w:tbl>
    <w:p w:rsidR="007F3A1F" w:rsidRDefault="007F3A1F">
      <w:pPr>
        <w:widowControl/>
        <w:spacing w:after="160"/>
      </w:pPr>
    </w:p>
    <w:p w:rsidR="007F3A1F" w:rsidRDefault="00BF32D1">
      <w:pPr>
        <w:widowControl/>
        <w:spacing w:after="160"/>
      </w:pPr>
      <w:r>
        <w:br w:type="page"/>
      </w:r>
    </w:p>
    <w:p w:rsidR="007F3A1F" w:rsidRDefault="007F3A1F">
      <w:pPr>
        <w:widowControl/>
        <w:spacing w:after="160"/>
      </w:pPr>
    </w:p>
    <w:p w:rsidR="007F3A1F" w:rsidRDefault="00BF32D1">
      <w:pPr>
        <w:pStyle w:val="af5"/>
        <w:numPr>
          <w:ilvl w:val="0"/>
          <w:numId w:val="1"/>
        </w:numPr>
        <w:tabs>
          <w:tab w:val="left" w:pos="426"/>
          <w:tab w:val="left" w:pos="851"/>
        </w:tabs>
        <w:spacing w:before="0" w:after="0"/>
        <w:ind w:left="0"/>
        <w:jc w:val="center"/>
        <w:rPr>
          <w:b/>
        </w:rPr>
      </w:pPr>
      <w:bookmarkStart w:id="4" w:name="_Toc459975976"/>
      <w:bookmarkEnd w:id="4"/>
      <w:r>
        <w:rPr>
          <w:b/>
        </w:rPr>
        <w:t xml:space="preserve">Перечень планируемых результатов обучения по дисциплине, соотнесенных с планируемыми результатами освоения основной профессиональной </w:t>
      </w:r>
      <w:r>
        <w:rPr>
          <w:b/>
        </w:rPr>
        <w:t>образовательной программы</w:t>
      </w:r>
    </w:p>
    <w:p w:rsidR="007F3A1F" w:rsidRDefault="007F3A1F">
      <w:pPr>
        <w:tabs>
          <w:tab w:val="left" w:pos="426"/>
        </w:tabs>
        <w:ind w:right="-5" w:firstLine="567"/>
        <w:rPr>
          <w:b/>
        </w:rPr>
      </w:pPr>
    </w:p>
    <w:p w:rsidR="007F3A1F" w:rsidRDefault="00BF32D1">
      <w:pPr>
        <w:spacing w:before="117"/>
        <w:ind w:left="113" w:right="-1" w:firstLine="454"/>
        <w:jc w:val="both"/>
      </w:pPr>
      <w:r>
        <w:t xml:space="preserve">В результате освоения ОПОП бакалавриата обучающийся должен </w:t>
      </w:r>
      <w:r>
        <w:rPr>
          <w:spacing w:val="-3"/>
        </w:rPr>
        <w:t xml:space="preserve">достичь следующих результатов обучения </w:t>
      </w:r>
      <w:r>
        <w:t xml:space="preserve">по </w:t>
      </w:r>
      <w:r>
        <w:rPr>
          <w:spacing w:val="-3"/>
        </w:rPr>
        <w:t>дисциплине</w:t>
      </w:r>
      <w:r>
        <w:t>:</w:t>
      </w:r>
    </w:p>
    <w:p w:rsidR="007F3A1F" w:rsidRDefault="007F3A1F">
      <w:pPr>
        <w:pStyle w:val="af1"/>
        <w:spacing w:before="1" w:after="0"/>
        <w:rPr>
          <w:i/>
        </w:rPr>
      </w:pPr>
    </w:p>
    <w:tbl>
      <w:tblPr>
        <w:tblStyle w:val="aff4"/>
        <w:tblW w:w="9747" w:type="dxa"/>
        <w:tblInd w:w="-176" w:type="dxa"/>
        <w:tblLook w:val="04A0" w:firstRow="1" w:lastRow="0" w:firstColumn="1" w:lastColumn="0" w:noHBand="0" w:noVBand="1"/>
      </w:tblPr>
      <w:tblGrid>
        <w:gridCol w:w="2268"/>
        <w:gridCol w:w="3117"/>
        <w:gridCol w:w="4362"/>
      </w:tblGrid>
      <w:tr w:rsidR="007F3A1F"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7F3A1F" w:rsidRDefault="00BF32D1">
            <w:pPr>
              <w:pStyle w:val="af1"/>
              <w:spacing w:before="1" w:after="0" w:line="240" w:lineRule="auto"/>
              <w:rPr>
                <w:i/>
              </w:rPr>
            </w:pPr>
            <w:r>
              <w:rPr>
                <w:b/>
                <w:i/>
              </w:rPr>
              <w:t>Коды компетенции</w:t>
            </w:r>
          </w:p>
        </w:tc>
        <w:tc>
          <w:tcPr>
            <w:tcW w:w="3117" w:type="dxa"/>
            <w:shd w:val="clear" w:color="auto" w:fill="auto"/>
            <w:tcMar>
              <w:left w:w="108" w:type="dxa"/>
            </w:tcMar>
          </w:tcPr>
          <w:p w:rsidR="007F3A1F" w:rsidRDefault="00BF32D1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Результаты освоения ОПОП</w:t>
            </w:r>
          </w:p>
          <w:p w:rsidR="007F3A1F" w:rsidRDefault="00BF32D1">
            <w:pPr>
              <w:pStyle w:val="af1"/>
              <w:spacing w:before="1" w:after="0"/>
              <w:rPr>
                <w:i/>
              </w:rPr>
            </w:pPr>
            <w:r>
              <w:rPr>
                <w:b/>
                <w:i/>
              </w:rPr>
              <w:t>Содержание компетенций</w:t>
            </w:r>
          </w:p>
        </w:tc>
        <w:tc>
          <w:tcPr>
            <w:tcW w:w="4362" w:type="dxa"/>
            <w:shd w:val="clear" w:color="auto" w:fill="auto"/>
            <w:tcMar>
              <w:left w:w="108" w:type="dxa"/>
            </w:tcMar>
          </w:tcPr>
          <w:p w:rsidR="007F3A1F" w:rsidRDefault="00BF32D1">
            <w:pPr>
              <w:pStyle w:val="af1"/>
              <w:spacing w:before="1" w:after="0" w:line="240" w:lineRule="auto"/>
              <w:rPr>
                <w:i/>
              </w:rPr>
            </w:pPr>
            <w:r>
              <w:rPr>
                <w:b/>
              </w:rPr>
              <w:t>Перечень планируемых результатов обучения по дисци</w:t>
            </w:r>
            <w:r>
              <w:rPr>
                <w:b/>
              </w:rPr>
              <w:t>плине</w:t>
            </w:r>
          </w:p>
        </w:tc>
      </w:tr>
      <w:tr w:rsidR="007F3A1F"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7F3A1F" w:rsidRDefault="00BF32D1">
            <w:pPr>
              <w:pStyle w:val="af1"/>
              <w:spacing w:before="1" w:after="0" w:line="240" w:lineRule="auto"/>
              <w:rPr>
                <w:i/>
              </w:rPr>
            </w:pPr>
            <w:r>
              <w:rPr>
                <w:b/>
                <w:bCs/>
              </w:rPr>
              <w:t>ОПК-5</w:t>
            </w:r>
          </w:p>
        </w:tc>
        <w:tc>
          <w:tcPr>
            <w:tcW w:w="3117" w:type="dxa"/>
            <w:shd w:val="clear" w:color="auto" w:fill="auto"/>
            <w:tcMar>
              <w:left w:w="108" w:type="dxa"/>
            </w:tcMar>
          </w:tcPr>
          <w:p w:rsidR="007F3A1F" w:rsidRDefault="00BF32D1">
            <w:pPr>
              <w:jc w:val="both"/>
              <w:rPr>
                <w:szCs w:val="24"/>
              </w:rPr>
            </w:pPr>
            <w:r>
              <w:t xml:space="preserve">владение навыками 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</w:t>
            </w:r>
            <w:r>
              <w:t>информации и корпоративных информационных систем</w:t>
            </w:r>
          </w:p>
        </w:tc>
        <w:tc>
          <w:tcPr>
            <w:tcW w:w="4362" w:type="dxa"/>
            <w:shd w:val="clear" w:color="auto" w:fill="auto"/>
            <w:tcMar>
              <w:left w:w="108" w:type="dxa"/>
            </w:tcMar>
          </w:tcPr>
          <w:p w:rsidR="007F3A1F" w:rsidRDefault="00BF32D1">
            <w:pPr>
              <w:pStyle w:val="TableParagraph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Знать:</w:t>
            </w:r>
          </w:p>
          <w:p w:rsidR="007F3A1F" w:rsidRDefault="00BF32D1">
            <w:pPr>
              <w:pStyle w:val="TableParagraph"/>
              <w:numPr>
                <w:ilvl w:val="0"/>
                <w:numId w:val="7"/>
              </w:num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основные понятия и принципы информатизации в сфере управления предприятием и организацией;</w:t>
            </w:r>
          </w:p>
          <w:p w:rsidR="007F3A1F" w:rsidRDefault="00BF32D1">
            <w:pPr>
              <w:pStyle w:val="TableParagraph"/>
              <w:numPr>
                <w:ilvl w:val="0"/>
                <w:numId w:val="7"/>
              </w:num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назначение и состав организационно-методического обеспечения управления информационными ресурсами организации</w:t>
            </w:r>
            <w:r>
              <w:rPr>
                <w:sz w:val="22"/>
                <w:szCs w:val="22"/>
              </w:rPr>
              <w:t>;</w:t>
            </w:r>
          </w:p>
          <w:p w:rsidR="007F3A1F" w:rsidRDefault="00BF32D1">
            <w:pPr>
              <w:pStyle w:val="TableParagraph"/>
              <w:numPr>
                <w:ilvl w:val="0"/>
                <w:numId w:val="7"/>
              </w:num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современные программные средства для решения задач управления и принятия решения.</w:t>
            </w:r>
          </w:p>
          <w:p w:rsidR="007F3A1F" w:rsidRDefault="00BF32D1">
            <w:pPr>
              <w:pStyle w:val="TableParagraph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Уметь: </w:t>
            </w:r>
          </w:p>
          <w:p w:rsidR="007F3A1F" w:rsidRDefault="00BF32D1">
            <w:pPr>
              <w:pStyle w:val="TableParagraph"/>
              <w:numPr>
                <w:ilvl w:val="0"/>
                <w:numId w:val="7"/>
              </w:numPr>
              <w:ind w:left="0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применять полученные теоретические знания и принимать обоснованные решения по выбору инструментальных средств при решении управленческих и финансовых задач;</w:t>
            </w:r>
          </w:p>
          <w:p w:rsidR="007F3A1F" w:rsidRDefault="00BF32D1">
            <w:pPr>
              <w:pStyle w:val="TableParagraph"/>
              <w:numPr>
                <w:ilvl w:val="0"/>
                <w:numId w:val="7"/>
              </w:num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использ</w:t>
            </w:r>
            <w:r>
              <w:rPr>
                <w:sz w:val="22"/>
                <w:szCs w:val="22"/>
              </w:rPr>
              <w:t>овать для решения коммуникативных задач современные технические средства и информационные системы;</w:t>
            </w:r>
          </w:p>
          <w:p w:rsidR="007F3A1F" w:rsidRDefault="00BF32D1">
            <w:pPr>
              <w:pStyle w:val="TableParagraph"/>
              <w:numPr>
                <w:ilvl w:val="0"/>
                <w:numId w:val="7"/>
              </w:num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использовать корпоративные автоматизированные системы;</w:t>
            </w:r>
          </w:p>
          <w:p w:rsidR="007F3A1F" w:rsidRDefault="00BF32D1">
            <w:pPr>
              <w:pStyle w:val="TableParagraph"/>
              <w:numPr>
                <w:ilvl w:val="0"/>
                <w:numId w:val="7"/>
              </w:num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осуществлять проектную и эксплуатационную деятельность информационных систем.</w:t>
            </w:r>
          </w:p>
          <w:p w:rsidR="007F3A1F" w:rsidRDefault="00BF32D1">
            <w:pPr>
              <w:pStyle w:val="af1"/>
              <w:spacing w:before="1" w:after="0"/>
              <w:rPr>
                <w:szCs w:val="24"/>
              </w:rPr>
            </w:pPr>
            <w:r>
              <w:t>Владеть:</w:t>
            </w:r>
          </w:p>
          <w:p w:rsidR="007F3A1F" w:rsidRDefault="00BF32D1">
            <w:pPr>
              <w:pStyle w:val="TableParagraph"/>
              <w:numPr>
                <w:ilvl w:val="0"/>
                <w:numId w:val="7"/>
              </w:num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навыками </w:t>
            </w:r>
            <w:r>
              <w:rPr>
                <w:sz w:val="22"/>
                <w:szCs w:val="22"/>
              </w:rPr>
              <w:t>эффективного использования корпоративных информационных систем;</w:t>
            </w:r>
          </w:p>
          <w:p w:rsidR="007F3A1F" w:rsidRDefault="00BF32D1">
            <w:pPr>
              <w:pStyle w:val="TableParagraph"/>
              <w:numPr>
                <w:ilvl w:val="0"/>
                <w:numId w:val="7"/>
              </w:num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средствами программного обеспечения анализа и количественного моделирования систем управления;</w:t>
            </w:r>
          </w:p>
          <w:p w:rsidR="007F3A1F" w:rsidRDefault="00BF32D1">
            <w:pPr>
              <w:pStyle w:val="TableParagraph"/>
              <w:numPr>
                <w:ilvl w:val="0"/>
                <w:numId w:val="7"/>
              </w:num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методами и программными средствами обработки деловой информации;</w:t>
            </w:r>
          </w:p>
          <w:p w:rsidR="007F3A1F" w:rsidRDefault="00BF32D1">
            <w:pPr>
              <w:pStyle w:val="TableParagraph"/>
              <w:numPr>
                <w:ilvl w:val="0"/>
                <w:numId w:val="7"/>
              </w:num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навыками самостоятельного усвоен</w:t>
            </w:r>
            <w:r>
              <w:rPr>
                <w:sz w:val="22"/>
                <w:szCs w:val="22"/>
              </w:rPr>
              <w:t>ия новых знаний в области информационных технологий, современными методами проектирования и эксплуатации информационных систем управления, методами и средствами защиты коммерческой информации.</w:t>
            </w:r>
          </w:p>
        </w:tc>
      </w:tr>
      <w:tr w:rsidR="007F3A1F"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7F3A1F" w:rsidRDefault="00BF32D1">
            <w:pPr>
              <w:pStyle w:val="af1"/>
              <w:spacing w:before="1" w:after="0" w:line="240" w:lineRule="auto"/>
              <w:rPr>
                <w:i/>
              </w:rPr>
            </w:pPr>
            <w:r>
              <w:rPr>
                <w:b/>
                <w:bCs/>
              </w:rPr>
              <w:t>ПК-11</w:t>
            </w:r>
          </w:p>
        </w:tc>
        <w:tc>
          <w:tcPr>
            <w:tcW w:w="3117" w:type="dxa"/>
            <w:shd w:val="clear" w:color="auto" w:fill="auto"/>
            <w:tcMar>
              <w:left w:w="108" w:type="dxa"/>
            </w:tcMar>
          </w:tcPr>
          <w:p w:rsidR="007F3A1F" w:rsidRDefault="00BF32D1">
            <w:pPr>
              <w:jc w:val="both"/>
              <w:rPr>
                <w:szCs w:val="24"/>
              </w:rPr>
            </w:pPr>
            <w:r>
              <w:t xml:space="preserve">владеть навыками анализа </w:t>
            </w:r>
            <w:r>
              <w:lastRenderedPageBreak/>
              <w:t>информации о функционировании с</w:t>
            </w:r>
            <w:r>
              <w:t>истемы внутреннего документооборота организации, ведения баз данных по различным показателям и формирования информационного обеспечения участников организационных проектов</w:t>
            </w:r>
          </w:p>
        </w:tc>
        <w:tc>
          <w:tcPr>
            <w:tcW w:w="4362" w:type="dxa"/>
            <w:shd w:val="clear" w:color="auto" w:fill="auto"/>
            <w:tcMar>
              <w:left w:w="108" w:type="dxa"/>
            </w:tcMar>
          </w:tcPr>
          <w:p w:rsidR="007F3A1F" w:rsidRDefault="00BF32D1">
            <w:pPr>
              <w:pStyle w:val="TableParagraph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Знать:</w:t>
            </w:r>
          </w:p>
          <w:p w:rsidR="007F3A1F" w:rsidRDefault="00BF32D1">
            <w:pPr>
              <w:pStyle w:val="TableParagraph"/>
              <w:numPr>
                <w:ilvl w:val="0"/>
                <w:numId w:val="7"/>
              </w:num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области применения основных информационных технологий и систем обеспечения уп</w:t>
            </w:r>
            <w:r>
              <w:rPr>
                <w:sz w:val="22"/>
                <w:szCs w:val="22"/>
              </w:rPr>
              <w:t>равленческой деятельности;</w:t>
            </w:r>
          </w:p>
          <w:p w:rsidR="007F3A1F" w:rsidRDefault="00BF32D1">
            <w:pPr>
              <w:pStyle w:val="TableParagraph"/>
              <w:numPr>
                <w:ilvl w:val="0"/>
                <w:numId w:val="7"/>
              </w:num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возможности применения вычислительной техники в профессиональной деятельности менеджера;</w:t>
            </w:r>
          </w:p>
          <w:p w:rsidR="007F3A1F" w:rsidRDefault="00BF32D1">
            <w:pPr>
              <w:pStyle w:val="TableParagraph"/>
              <w:numPr>
                <w:ilvl w:val="0"/>
                <w:numId w:val="7"/>
              </w:num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методики анализа и преобразования информационных моделей различных объектов и процессов;</w:t>
            </w:r>
          </w:p>
          <w:p w:rsidR="007F3A1F" w:rsidRDefault="00BF32D1">
            <w:pPr>
              <w:pStyle w:val="TableParagraph"/>
              <w:numPr>
                <w:ilvl w:val="0"/>
                <w:numId w:val="7"/>
              </w:num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информационные ресурсы предприятий и организаций и </w:t>
            </w:r>
            <w:r>
              <w:rPr>
                <w:sz w:val="22"/>
                <w:szCs w:val="22"/>
              </w:rPr>
              <w:t>применять их в экономической деятельности;</w:t>
            </w:r>
          </w:p>
          <w:p w:rsidR="007F3A1F" w:rsidRDefault="00BF32D1">
            <w:pPr>
              <w:pStyle w:val="TableParagraph"/>
              <w:numPr>
                <w:ilvl w:val="0"/>
                <w:numId w:val="7"/>
              </w:num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основные методы компьютерного решения управленческих задач в практике аналитической и научно-исследовательской деятельности.</w:t>
            </w:r>
          </w:p>
          <w:p w:rsidR="007F3A1F" w:rsidRDefault="00BF32D1">
            <w:pPr>
              <w:pStyle w:val="TableParagraph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Уметь:</w:t>
            </w:r>
          </w:p>
          <w:p w:rsidR="007F3A1F" w:rsidRDefault="00BF32D1">
            <w:pPr>
              <w:pStyle w:val="TableParagraph"/>
              <w:numPr>
                <w:ilvl w:val="0"/>
                <w:numId w:val="7"/>
              </w:num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использовать компьютерную технику в режиме пользователя для решения </w:t>
            </w:r>
            <w:r>
              <w:rPr>
                <w:sz w:val="22"/>
                <w:szCs w:val="22"/>
              </w:rPr>
              <w:t>управленческих задач;</w:t>
            </w:r>
          </w:p>
          <w:p w:rsidR="007F3A1F" w:rsidRDefault="00BF32D1">
            <w:pPr>
              <w:pStyle w:val="TableParagraph"/>
              <w:numPr>
                <w:ilvl w:val="0"/>
                <w:numId w:val="7"/>
              </w:numPr>
              <w:ind w:left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выбрать инструментальные средства для обработки финансово-экономических данных в соответствии с поставленной задачей, проанализировать результаты расчетов и обосновать полученные выводы</w:t>
            </w:r>
            <w:r>
              <w:rPr>
                <w:sz w:val="22"/>
                <w:szCs w:val="22"/>
              </w:rPr>
              <w:t>;</w:t>
            </w:r>
          </w:p>
          <w:p w:rsidR="007F3A1F" w:rsidRDefault="00BF32D1">
            <w:pPr>
              <w:pStyle w:val="TableParagraph"/>
              <w:numPr>
                <w:ilvl w:val="0"/>
                <w:numId w:val="7"/>
              </w:num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определять основные направления политики органи</w:t>
            </w:r>
            <w:r>
              <w:rPr>
                <w:sz w:val="22"/>
                <w:szCs w:val="22"/>
              </w:rPr>
              <w:t>зации в управлении информационными системами и информационными ресурсами;</w:t>
            </w:r>
          </w:p>
          <w:p w:rsidR="007F3A1F" w:rsidRDefault="00BF32D1">
            <w:pPr>
              <w:pStyle w:val="TableParagraph"/>
              <w:numPr>
                <w:ilvl w:val="0"/>
                <w:numId w:val="7"/>
              </w:num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оценивать эффективность различных вариантов построения информационных систем и информационного обеспечения управления;</w:t>
            </w:r>
          </w:p>
          <w:p w:rsidR="007F3A1F" w:rsidRDefault="00BF32D1">
            <w:pPr>
              <w:pStyle w:val="TableParagraph"/>
              <w:numPr>
                <w:ilvl w:val="0"/>
                <w:numId w:val="7"/>
              </w:num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выбирать и рационально использовать конкретные информационные т</w:t>
            </w:r>
            <w:r>
              <w:rPr>
                <w:sz w:val="22"/>
                <w:szCs w:val="22"/>
              </w:rPr>
              <w:t>ехнологии в практике личной работы, работе организации и для принятия управленческих решений;</w:t>
            </w:r>
          </w:p>
          <w:p w:rsidR="007F3A1F" w:rsidRDefault="00BF32D1">
            <w:pPr>
              <w:pStyle w:val="TableParagraph"/>
              <w:numPr>
                <w:ilvl w:val="0"/>
                <w:numId w:val="7"/>
              </w:numPr>
              <w:ind w:left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использовать финансовую, бухгалтерскую и экономическую информацию, а также глобальные, национальные, региональные и корпоративные информационные ресурсы, полученн</w:t>
            </w:r>
            <w:r>
              <w:rPr>
                <w:color w:val="000000"/>
                <w:sz w:val="22"/>
                <w:szCs w:val="22"/>
              </w:rPr>
              <w:t>ые из глобальной и локальной сетей</w:t>
            </w:r>
            <w:r>
              <w:rPr>
                <w:sz w:val="22"/>
                <w:szCs w:val="22"/>
              </w:rPr>
              <w:t>.</w:t>
            </w:r>
          </w:p>
          <w:p w:rsidR="007F3A1F" w:rsidRDefault="00BF32D1">
            <w:pPr>
              <w:pStyle w:val="af1"/>
              <w:spacing w:before="1" w:after="0"/>
              <w:rPr>
                <w:szCs w:val="24"/>
              </w:rPr>
            </w:pPr>
            <w:r>
              <w:t>Владеть:</w:t>
            </w:r>
          </w:p>
          <w:p w:rsidR="007F3A1F" w:rsidRDefault="00BF32D1">
            <w:pPr>
              <w:pStyle w:val="TableParagraph"/>
              <w:numPr>
                <w:ilvl w:val="0"/>
                <w:numId w:val="7"/>
              </w:num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навыками решения управленческих задач с использованием новых информационных технологий, средствами программного обеспечения анализа и количественного моделирования с использованием электронных таблиц;</w:t>
            </w:r>
          </w:p>
          <w:p w:rsidR="007F3A1F" w:rsidRDefault="00BF32D1">
            <w:pPr>
              <w:pStyle w:val="TableParagraph"/>
              <w:numPr>
                <w:ilvl w:val="0"/>
                <w:numId w:val="7"/>
              </w:num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методами и</w:t>
            </w:r>
            <w:r>
              <w:rPr>
                <w:sz w:val="22"/>
                <w:szCs w:val="22"/>
              </w:rPr>
              <w:t xml:space="preserve"> программными средствами обработки деловой информации;</w:t>
            </w:r>
          </w:p>
          <w:p w:rsidR="007F3A1F" w:rsidRDefault="00BF32D1">
            <w:pPr>
              <w:pStyle w:val="TableParagraph"/>
              <w:numPr>
                <w:ilvl w:val="0"/>
                <w:numId w:val="7"/>
              </w:num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методами управления проектами и готовностью к их реализации с использованием современного </w:t>
            </w:r>
            <w:r>
              <w:rPr>
                <w:sz w:val="22"/>
                <w:szCs w:val="22"/>
              </w:rPr>
              <w:lastRenderedPageBreak/>
              <w:t>программного обеспечения;</w:t>
            </w:r>
          </w:p>
          <w:p w:rsidR="007F3A1F" w:rsidRDefault="00BF32D1">
            <w:pPr>
              <w:pStyle w:val="TableParagraph"/>
              <w:numPr>
                <w:ilvl w:val="0"/>
                <w:numId w:val="7"/>
              </w:numPr>
              <w:ind w:left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средствами поиска и работы с информацией в глобальных, локальных и других компьютерны</w:t>
            </w:r>
            <w:r>
              <w:rPr>
                <w:color w:val="000000"/>
                <w:sz w:val="22"/>
                <w:szCs w:val="22"/>
              </w:rPr>
              <w:t>х сетях;</w:t>
            </w:r>
          </w:p>
          <w:p w:rsidR="007F3A1F" w:rsidRDefault="00BF32D1">
            <w:pPr>
              <w:pStyle w:val="TableParagraph"/>
              <w:numPr>
                <w:ilvl w:val="0"/>
                <w:numId w:val="7"/>
              </w:numPr>
              <w:ind w:left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методами разработки компьютерных моделей, используемых для анализа финансово-хозяйственного состояния предприятия (организации)</w:t>
            </w:r>
            <w:r>
              <w:rPr>
                <w:sz w:val="22"/>
                <w:szCs w:val="22"/>
              </w:rPr>
              <w:t>;</w:t>
            </w:r>
          </w:p>
          <w:p w:rsidR="007F3A1F" w:rsidRDefault="00BF32D1">
            <w:pPr>
              <w:pStyle w:val="TableParagraph"/>
              <w:numPr>
                <w:ilvl w:val="0"/>
                <w:numId w:val="7"/>
              </w:num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методами взаимодействий со службами информационных технологий.</w:t>
            </w:r>
          </w:p>
        </w:tc>
      </w:tr>
    </w:tbl>
    <w:p w:rsidR="007F3A1F" w:rsidRDefault="007F3A1F">
      <w:pPr>
        <w:ind w:firstLine="540"/>
        <w:jc w:val="center"/>
        <w:rPr>
          <w:b/>
        </w:rPr>
      </w:pPr>
    </w:p>
    <w:p w:rsidR="007F3A1F" w:rsidRDefault="00BF32D1">
      <w:pPr>
        <w:ind w:firstLine="540"/>
        <w:jc w:val="center"/>
      </w:pPr>
      <w:r>
        <w:rPr>
          <w:b/>
        </w:rPr>
        <w:t>2. Место дисциплины в структуре основной профессиональной образовательной программы бакалавриата</w:t>
      </w:r>
    </w:p>
    <w:p w:rsidR="007F3A1F" w:rsidRDefault="007F3A1F">
      <w:pPr>
        <w:ind w:firstLine="540"/>
        <w:jc w:val="both"/>
      </w:pPr>
    </w:p>
    <w:p w:rsidR="007F3A1F" w:rsidRDefault="00BF32D1">
      <w:pPr>
        <w:tabs>
          <w:tab w:val="left" w:pos="851"/>
          <w:tab w:val="left" w:pos="7252"/>
        </w:tabs>
        <w:spacing w:before="116"/>
        <w:ind w:right="102" w:firstLine="567"/>
        <w:jc w:val="both"/>
      </w:pPr>
      <w:r>
        <w:t>Дисциплина «Информационные системы в управлении фирмой» реализуется</w:t>
      </w:r>
      <w:r>
        <w:rPr>
          <w:spacing w:val="19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 xml:space="preserve">рамках дисциплин по выбору вариативной части блока Б1.В.ДВ.03.02 </w:t>
      </w:r>
      <w:r>
        <w:rPr>
          <w:rFonts w:eastAsia="Times New Roman"/>
          <w:color w:val="000000"/>
        </w:rPr>
        <w:t>о</w:t>
      </w:r>
      <w:r>
        <w:t>сновной профессиональн</w:t>
      </w:r>
      <w:r>
        <w:t>ой образовательной программы. Второй дисциплиной в этом выборе является дисциплина «Профессиональные информационные системы и базы данных».</w:t>
      </w:r>
    </w:p>
    <w:p w:rsidR="007F3A1F" w:rsidRDefault="00BF32D1">
      <w:pPr>
        <w:tabs>
          <w:tab w:val="left" w:pos="851"/>
          <w:tab w:val="left" w:pos="7252"/>
        </w:tabs>
        <w:spacing w:before="116"/>
        <w:ind w:right="102" w:firstLine="567"/>
        <w:jc w:val="both"/>
      </w:pPr>
      <w:r>
        <w:t>Для освоения дисциплины необходимы компетенции, предшествующие входные знания и умения, сформированные в рамках изуч</w:t>
      </w:r>
      <w:r>
        <w:t>ения следующих дисциплин: «Математический анализ», «Теория вероятностей и математическая статистика», «Теория игр», «Статистика», «Логика», «Деловые коммуникации», «Профессиональные информационные системы и базы данных» или «Информационные технологии в эко</w:t>
      </w:r>
      <w:r>
        <w:t>номике», «Информационные системы в управлении», «Информационный менеджмент», «Правоведение».</w:t>
      </w:r>
    </w:p>
    <w:p w:rsidR="007F3A1F" w:rsidRDefault="00BF32D1">
      <w:pPr>
        <w:tabs>
          <w:tab w:val="left" w:pos="851"/>
          <w:tab w:val="left" w:pos="7252"/>
        </w:tabs>
        <w:spacing w:before="116"/>
        <w:ind w:right="102" w:firstLine="567"/>
        <w:jc w:val="both"/>
      </w:pPr>
      <w:r>
        <w:t>Изучение курса «Информационные системы в управлении фирмой» является необходимым для успешного освоения дисциплин «Методы принятия управленческих решений», «Информ</w:t>
      </w:r>
      <w:r>
        <w:t>ационные технологии в менеджменте», «Учёт и анализ», «Финансовый менеджмент», «Стратегический менеджмент», «Инвестиционный анализ», «Управление инвестициями», «Управленческие решения», «Антикризисное управление», «Инновационный менеджмент», «Исследование с</w:t>
      </w:r>
      <w:r>
        <w:t>истем управления», «Управленческие решения».</w:t>
      </w:r>
    </w:p>
    <w:p w:rsidR="007F3A1F" w:rsidRDefault="00BF32D1">
      <w:pPr>
        <w:tabs>
          <w:tab w:val="left" w:pos="851"/>
          <w:tab w:val="left" w:pos="7252"/>
        </w:tabs>
        <w:spacing w:before="116"/>
        <w:ind w:right="102" w:firstLine="567"/>
        <w:jc w:val="both"/>
      </w:pPr>
      <w:r>
        <w:t>Дисциплина изучается на 2-м курсе для заочной формы обучения.</w:t>
      </w:r>
    </w:p>
    <w:p w:rsidR="007F3A1F" w:rsidRDefault="007F3A1F">
      <w:pPr>
        <w:tabs>
          <w:tab w:val="left" w:pos="851"/>
          <w:tab w:val="left" w:pos="7252"/>
        </w:tabs>
        <w:spacing w:before="116"/>
        <w:ind w:right="102" w:firstLine="567"/>
        <w:jc w:val="both"/>
      </w:pPr>
    </w:p>
    <w:p w:rsidR="007F3A1F" w:rsidRDefault="00BF32D1">
      <w:pPr>
        <w:ind w:firstLine="540"/>
        <w:jc w:val="center"/>
        <w:rPr>
          <w:b/>
        </w:rPr>
      </w:pPr>
      <w:r>
        <w:rPr>
          <w:b/>
        </w:rPr>
        <w:t>3. Объем дисциплины в зачетных единицах с указанием количества академических часов, выделенных на контактную работу обучающихся с преподавателем (по</w:t>
      </w:r>
      <w:r>
        <w:rPr>
          <w:b/>
        </w:rPr>
        <w:t xml:space="preserve"> видам занятий) и на самостоятельную работу обучающихся </w:t>
      </w:r>
    </w:p>
    <w:p w:rsidR="007F3A1F" w:rsidRDefault="007F3A1F">
      <w:pPr>
        <w:pStyle w:val="af7"/>
        <w:tabs>
          <w:tab w:val="left" w:pos="425"/>
          <w:tab w:val="left" w:pos="9298"/>
        </w:tabs>
        <w:spacing w:before="64"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F3A1F" w:rsidRDefault="00BF32D1">
      <w:pPr>
        <w:ind w:firstLine="400"/>
        <w:jc w:val="both"/>
      </w:pPr>
      <w:r>
        <w:t>Общая трудоемкость дисциплины «Информационные системы в управлении» составляет 2 зачетные единицы (72 часа).</w:t>
      </w:r>
    </w:p>
    <w:p w:rsidR="007F3A1F" w:rsidRDefault="007F3A1F">
      <w:pPr>
        <w:ind w:firstLine="400"/>
        <w:jc w:val="both"/>
      </w:pPr>
    </w:p>
    <w:p w:rsidR="007F3A1F" w:rsidRDefault="007F3A1F">
      <w:pPr>
        <w:ind w:firstLine="400"/>
        <w:jc w:val="both"/>
      </w:pPr>
    </w:p>
    <w:p w:rsidR="007F3A1F" w:rsidRDefault="007F3A1F">
      <w:pPr>
        <w:ind w:firstLine="400"/>
        <w:jc w:val="both"/>
      </w:pPr>
    </w:p>
    <w:p w:rsidR="007F3A1F" w:rsidRDefault="007F3A1F">
      <w:pPr>
        <w:ind w:firstLine="400"/>
        <w:jc w:val="both"/>
      </w:pPr>
    </w:p>
    <w:tbl>
      <w:tblPr>
        <w:tblStyle w:val="TableNormal1"/>
        <w:tblW w:w="7088" w:type="dxa"/>
        <w:tblInd w:w="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4820"/>
        <w:gridCol w:w="2268"/>
      </w:tblGrid>
      <w:tr w:rsidR="007F3A1F">
        <w:trPr>
          <w:trHeight w:hRule="exact" w:val="331"/>
        </w:trPr>
        <w:tc>
          <w:tcPr>
            <w:tcW w:w="481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F3A1F" w:rsidRDefault="00BF32D1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Объём дисциплины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F3A1F" w:rsidRDefault="00BF32D1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часов</w:t>
            </w:r>
          </w:p>
        </w:tc>
      </w:tr>
      <w:tr w:rsidR="007F3A1F">
        <w:trPr>
          <w:trHeight w:hRule="exact" w:val="524"/>
        </w:trPr>
        <w:tc>
          <w:tcPr>
            <w:tcW w:w="48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F3A1F" w:rsidRDefault="007F3A1F">
            <w:pPr>
              <w:rPr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F3A1F" w:rsidRDefault="00BF32D1">
            <w:pPr>
              <w:pStyle w:val="TableParagraph"/>
              <w:ind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 форма обучения</w:t>
            </w:r>
          </w:p>
        </w:tc>
      </w:tr>
      <w:tr w:rsidR="007F3A1F">
        <w:trPr>
          <w:trHeight w:hRule="exact" w:val="343"/>
        </w:trPr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F3A1F" w:rsidRDefault="00BF32D1">
            <w:pPr>
              <w:pStyle w:val="TableParagraph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трудоемкость дисциплины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F3A1F" w:rsidRDefault="00BF32D1">
            <w:pPr>
              <w:jc w:val="center"/>
            </w:pPr>
            <w:r>
              <w:t>72</w:t>
            </w:r>
          </w:p>
        </w:tc>
      </w:tr>
      <w:tr w:rsidR="007F3A1F">
        <w:trPr>
          <w:trHeight w:hRule="exact" w:val="943"/>
        </w:trPr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F3A1F" w:rsidRDefault="00BF32D1">
            <w:pPr>
              <w:pStyle w:val="TableParagraph"/>
              <w:ind w:left="180"/>
              <w:jc w:val="both"/>
              <w:rPr>
                <w:sz w:val="24"/>
                <w:szCs w:val="24"/>
              </w:rPr>
            </w:pPr>
            <w:r w:rsidRPr="00DD371E">
              <w:rPr>
                <w:sz w:val="24"/>
                <w:szCs w:val="24"/>
              </w:rPr>
              <w:lastRenderedPageBreak/>
              <w:t>Контактная</w:t>
            </w:r>
            <w:r w:rsidRPr="00DD371E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Pr="00DD371E">
              <w:rPr>
                <w:sz w:val="24"/>
                <w:szCs w:val="24"/>
              </w:rPr>
              <w:t>работа обучающихся с преподавателем (по видам учебных занятий) (всего)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F3A1F" w:rsidRDefault="00BF32D1">
            <w:pPr>
              <w:jc w:val="center"/>
            </w:pPr>
            <w:r>
              <w:t>8</w:t>
            </w:r>
          </w:p>
        </w:tc>
      </w:tr>
      <w:tr w:rsidR="007F3A1F">
        <w:trPr>
          <w:trHeight w:hRule="exact" w:val="334"/>
        </w:trPr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F3A1F" w:rsidRDefault="00BF32D1">
            <w:pPr>
              <w:pStyle w:val="TableParagraph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Аудиторная работа (всего):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F3A1F" w:rsidRDefault="00BF32D1">
            <w:pPr>
              <w:jc w:val="center"/>
            </w:pPr>
            <w:r>
              <w:t>8</w:t>
            </w:r>
          </w:p>
        </w:tc>
      </w:tr>
      <w:tr w:rsidR="007F3A1F">
        <w:trPr>
          <w:trHeight w:hRule="exact" w:val="331"/>
        </w:trPr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F3A1F" w:rsidRDefault="00BF32D1">
            <w:pPr>
              <w:pStyle w:val="TableParagraph"/>
              <w:ind w:left="10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F3A1F" w:rsidRDefault="007F3A1F">
            <w:pPr>
              <w:jc w:val="center"/>
              <w:rPr>
                <w:szCs w:val="24"/>
                <w:lang w:val="en-US"/>
              </w:rPr>
            </w:pPr>
          </w:p>
        </w:tc>
      </w:tr>
      <w:tr w:rsidR="007F3A1F">
        <w:trPr>
          <w:trHeight w:hRule="exact" w:val="332"/>
        </w:trPr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F3A1F" w:rsidRDefault="00BF32D1">
            <w:pPr>
              <w:pStyle w:val="TableParagraph"/>
              <w:ind w:left="10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лекции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F3A1F" w:rsidRDefault="00BF32D1">
            <w:pPr>
              <w:jc w:val="center"/>
            </w:pPr>
            <w:r>
              <w:t>4</w:t>
            </w:r>
          </w:p>
        </w:tc>
      </w:tr>
      <w:tr w:rsidR="007F3A1F">
        <w:trPr>
          <w:trHeight w:hRule="exact" w:val="332"/>
        </w:trPr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F3A1F" w:rsidRDefault="00BF32D1">
            <w:pPr>
              <w:pStyle w:val="TableParagraph"/>
              <w:ind w:left="10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семинары, практические занятия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F3A1F" w:rsidRDefault="00BF32D1">
            <w:pPr>
              <w:jc w:val="center"/>
            </w:pPr>
            <w:r>
              <w:t>4</w:t>
            </w:r>
          </w:p>
        </w:tc>
      </w:tr>
      <w:tr w:rsidR="007F3A1F">
        <w:trPr>
          <w:trHeight w:hRule="exact" w:val="334"/>
        </w:trPr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F3A1F" w:rsidRDefault="00BF32D1">
            <w:pPr>
              <w:pStyle w:val="TableParagraph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Внеаудиторная работа (всего):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F3A1F" w:rsidRDefault="007F3A1F">
            <w:pPr>
              <w:jc w:val="center"/>
              <w:rPr>
                <w:szCs w:val="24"/>
                <w:lang w:val="en-US"/>
              </w:rPr>
            </w:pPr>
          </w:p>
        </w:tc>
      </w:tr>
      <w:tr w:rsidR="007F3A1F">
        <w:trPr>
          <w:trHeight w:hRule="exact" w:val="693"/>
        </w:trPr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F3A1F" w:rsidRDefault="00BF32D1">
            <w:pPr>
              <w:pStyle w:val="TableParagraph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Самостоятельная работа обучающихся</w:t>
            </w:r>
            <w:r>
              <w:rPr>
                <w:rFonts w:ascii="Arial" w:hAnsi="Arial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(всего)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F3A1F" w:rsidRDefault="00BF32D1">
            <w:pPr>
              <w:jc w:val="center"/>
            </w:pPr>
            <w:r>
              <w:t>60</w:t>
            </w:r>
          </w:p>
        </w:tc>
      </w:tr>
      <w:tr w:rsidR="007F3A1F">
        <w:trPr>
          <w:trHeight w:hRule="exact" w:val="611"/>
        </w:trPr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F3A1F" w:rsidRDefault="00BF32D1">
            <w:pPr>
              <w:pStyle w:val="TableParagraph"/>
              <w:ind w:left="180"/>
              <w:rPr>
                <w:sz w:val="24"/>
                <w:szCs w:val="24"/>
              </w:rPr>
            </w:pPr>
            <w:r w:rsidRPr="00DD371E">
              <w:rPr>
                <w:sz w:val="24"/>
                <w:szCs w:val="24"/>
              </w:rPr>
              <w:t>Вид промежуточной аттестации</w:t>
            </w:r>
            <w:r w:rsidRPr="00DD371E">
              <w:rPr>
                <w:spacing w:val="63"/>
                <w:sz w:val="24"/>
                <w:szCs w:val="24"/>
              </w:rPr>
              <w:t xml:space="preserve"> </w:t>
            </w:r>
            <w:r w:rsidRPr="00DD371E">
              <w:rPr>
                <w:sz w:val="24"/>
                <w:szCs w:val="24"/>
              </w:rPr>
              <w:t>обучающегося (зачёт)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F3A1F" w:rsidRDefault="00BF32D1">
            <w:pPr>
              <w:jc w:val="center"/>
            </w:pPr>
            <w:r>
              <w:t>4</w:t>
            </w:r>
          </w:p>
        </w:tc>
      </w:tr>
    </w:tbl>
    <w:p w:rsidR="007F3A1F" w:rsidRDefault="007F3A1F">
      <w:pPr>
        <w:ind w:firstLine="540"/>
        <w:jc w:val="center"/>
        <w:rPr>
          <w:b/>
        </w:rPr>
      </w:pPr>
    </w:p>
    <w:p w:rsidR="007F3A1F" w:rsidRDefault="00BF32D1">
      <w:pPr>
        <w:ind w:firstLine="540"/>
        <w:jc w:val="center"/>
        <w:rPr>
          <w:b/>
        </w:rPr>
      </w:pPr>
      <w:bookmarkStart w:id="5" w:name="_Toc459975980"/>
      <w:bookmarkEnd w:id="5"/>
      <w:r>
        <w:rPr>
          <w:b/>
        </w:rPr>
        <w:t>4. Содержание дисциплины, структурированное по темам с указанием отведенного на них количества академических часов и видов учебных занятий</w:t>
      </w:r>
    </w:p>
    <w:p w:rsidR="007F3A1F" w:rsidRDefault="007F3A1F">
      <w:pPr>
        <w:ind w:firstLine="540"/>
        <w:jc w:val="center"/>
        <w:rPr>
          <w:b/>
        </w:rPr>
      </w:pPr>
    </w:p>
    <w:p w:rsidR="007F3A1F" w:rsidRDefault="00BF32D1">
      <w:pPr>
        <w:ind w:firstLine="540"/>
        <w:jc w:val="center"/>
        <w:rPr>
          <w:b/>
        </w:rPr>
      </w:pPr>
      <w:r>
        <w:rPr>
          <w:b/>
        </w:rPr>
        <w:t xml:space="preserve">4.1. Разделы дисциплины и трудоемкость по видам учебных </w:t>
      </w:r>
      <w:r>
        <w:rPr>
          <w:b/>
        </w:rPr>
        <w:t>занятий (в академических часах)</w:t>
      </w:r>
    </w:p>
    <w:p w:rsidR="007F3A1F" w:rsidRDefault="007F3A1F">
      <w:pPr>
        <w:jc w:val="both"/>
        <w:rPr>
          <w:b/>
        </w:rPr>
      </w:pPr>
    </w:p>
    <w:p w:rsidR="007F3A1F" w:rsidRDefault="00BF32D1">
      <w:pPr>
        <w:jc w:val="center"/>
        <w:rPr>
          <w:b/>
        </w:rPr>
      </w:pPr>
      <w:r>
        <w:rPr>
          <w:b/>
        </w:rPr>
        <w:t>Для заочной формы обучения</w:t>
      </w:r>
    </w:p>
    <w:p w:rsidR="007F3A1F" w:rsidRDefault="007F3A1F">
      <w:pPr>
        <w:jc w:val="both"/>
        <w:rPr>
          <w:b/>
        </w:rPr>
      </w:pPr>
    </w:p>
    <w:tbl>
      <w:tblPr>
        <w:tblW w:w="10353" w:type="dxa"/>
        <w:tblInd w:w="-31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97"/>
        <w:gridCol w:w="2369"/>
        <w:gridCol w:w="493"/>
        <w:gridCol w:w="660"/>
        <w:gridCol w:w="550"/>
        <w:gridCol w:w="663"/>
        <w:gridCol w:w="769"/>
        <w:gridCol w:w="329"/>
        <w:gridCol w:w="639"/>
        <w:gridCol w:w="550"/>
        <w:gridCol w:w="499"/>
        <w:gridCol w:w="2035"/>
      </w:tblGrid>
      <w:tr w:rsidR="007F3A1F">
        <w:trPr>
          <w:cantSplit/>
          <w:trHeight w:val="742"/>
        </w:trPr>
        <w:tc>
          <w:tcPr>
            <w:tcW w:w="56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F3A1F" w:rsidRDefault="00BF32D1">
            <w:pPr>
              <w:tabs>
                <w:tab w:val="left" w:pos="643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№п/п</w:t>
            </w:r>
          </w:p>
        </w:tc>
        <w:tc>
          <w:tcPr>
            <w:tcW w:w="227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F3A1F" w:rsidRDefault="00BF32D1">
            <w:pPr>
              <w:tabs>
                <w:tab w:val="left" w:pos="643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Разделы и темы дисциплины</w:t>
            </w:r>
          </w:p>
        </w:tc>
        <w:tc>
          <w:tcPr>
            <w:tcW w:w="42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7F3A1F" w:rsidRDefault="00BF32D1">
            <w:pPr>
              <w:tabs>
                <w:tab w:val="left" w:pos="643"/>
              </w:tabs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Курс</w:t>
            </w:r>
          </w:p>
        </w:tc>
        <w:tc>
          <w:tcPr>
            <w:tcW w:w="4933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F3A1F" w:rsidRDefault="00BF32D1">
            <w:pPr>
              <w:tabs>
                <w:tab w:val="left" w:pos="643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Виды учебной работы, включая самостоятельную работу студентов и трудоемкость (в часах)</w:t>
            </w:r>
          </w:p>
        </w:tc>
        <w:tc>
          <w:tcPr>
            <w:tcW w:w="2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7F3A1F" w:rsidRDefault="00BF32D1">
            <w:pPr>
              <w:tabs>
                <w:tab w:val="left" w:pos="643"/>
              </w:tabs>
              <w:jc w:val="center"/>
              <w:rPr>
                <w:rFonts w:cs="Verdana"/>
                <w:b/>
                <w:i/>
                <w:lang w:eastAsia="en-US"/>
              </w:rPr>
            </w:pPr>
            <w:r>
              <w:rPr>
                <w:rFonts w:cs="Verdana"/>
                <w:b/>
                <w:lang w:eastAsia="en-US"/>
              </w:rPr>
              <w:t xml:space="preserve">Вид оценочного средства текущего контроля успеваемости, промежуточной аттестации </w:t>
            </w:r>
          </w:p>
          <w:p w:rsidR="007F3A1F" w:rsidRDefault="00BF32D1">
            <w:pPr>
              <w:tabs>
                <w:tab w:val="left" w:pos="643"/>
              </w:tabs>
              <w:jc w:val="center"/>
              <w:rPr>
                <w:lang w:eastAsia="en-US"/>
              </w:rPr>
            </w:pPr>
            <w:r>
              <w:rPr>
                <w:rFonts w:cs="Verdana"/>
                <w:b/>
                <w:i/>
                <w:lang w:eastAsia="en-US"/>
              </w:rPr>
              <w:t>(по семестрам)</w:t>
            </w:r>
          </w:p>
        </w:tc>
      </w:tr>
      <w:tr w:rsidR="007F3A1F">
        <w:trPr>
          <w:cantSplit/>
          <w:trHeight w:val="438"/>
        </w:trPr>
        <w:tc>
          <w:tcPr>
            <w:tcW w:w="5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F3A1F" w:rsidRDefault="007F3A1F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22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F3A1F" w:rsidRDefault="007F3A1F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4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F3A1F" w:rsidRDefault="007F3A1F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7F3A1F" w:rsidRDefault="00BF32D1">
            <w:pPr>
              <w:tabs>
                <w:tab w:val="left" w:pos="643"/>
              </w:tabs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</w:t>
            </w:r>
          </w:p>
        </w:tc>
        <w:tc>
          <w:tcPr>
            <w:tcW w:w="247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F3A1F" w:rsidRDefault="00BF32D1">
            <w:pPr>
              <w:tabs>
                <w:tab w:val="left" w:pos="643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Из них аудиторные занятия</w:t>
            </w:r>
          </w:p>
        </w:tc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7F3A1F" w:rsidRDefault="00BF32D1">
            <w:pPr>
              <w:tabs>
                <w:tab w:val="left" w:pos="643"/>
              </w:tabs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Самостоятельная работа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7F3A1F" w:rsidRDefault="00BF32D1">
            <w:pPr>
              <w:tabs>
                <w:tab w:val="left" w:pos="643"/>
              </w:tabs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Контрольная работа</w:t>
            </w:r>
          </w:p>
        </w:tc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7F3A1F" w:rsidRDefault="00BF32D1">
            <w:pPr>
              <w:tabs>
                <w:tab w:val="left" w:pos="643"/>
              </w:tabs>
              <w:ind w:left="113" w:right="113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Курсовая работа</w:t>
            </w:r>
          </w:p>
        </w:tc>
        <w:tc>
          <w:tcPr>
            <w:tcW w:w="2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F3A1F" w:rsidRDefault="007F3A1F">
            <w:pPr>
              <w:widowControl/>
              <w:rPr>
                <w:lang w:eastAsia="en-US"/>
              </w:rPr>
            </w:pPr>
          </w:p>
        </w:tc>
      </w:tr>
      <w:tr w:rsidR="007F3A1F">
        <w:trPr>
          <w:cantSplit/>
          <w:trHeight w:hRule="exact" w:val="2783"/>
        </w:trPr>
        <w:tc>
          <w:tcPr>
            <w:tcW w:w="5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F3A1F" w:rsidRDefault="007F3A1F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22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F3A1F" w:rsidRDefault="007F3A1F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4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F3A1F" w:rsidRDefault="007F3A1F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F3A1F" w:rsidRDefault="007F3A1F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7F3A1F" w:rsidRDefault="00BF32D1">
            <w:pPr>
              <w:tabs>
                <w:tab w:val="left" w:pos="643"/>
              </w:tabs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Лекции 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7F3A1F" w:rsidRDefault="00BF32D1">
            <w:pPr>
              <w:tabs>
                <w:tab w:val="left" w:pos="643"/>
              </w:tabs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.Практикум. Лаборатор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7F3A1F" w:rsidRDefault="00BF32D1">
            <w:pPr>
              <w:tabs>
                <w:tab w:val="left" w:pos="643"/>
              </w:tabs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Практическ.занятия /семинары </w:t>
            </w: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7F3A1F" w:rsidRDefault="007F3A1F">
            <w:pPr>
              <w:tabs>
                <w:tab w:val="left" w:pos="643"/>
              </w:tabs>
              <w:ind w:left="113" w:right="113"/>
              <w:jc w:val="center"/>
              <w:rPr>
                <w:b/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F3A1F" w:rsidRDefault="007F3A1F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F3A1F" w:rsidRDefault="007F3A1F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F3A1F" w:rsidRDefault="007F3A1F">
            <w:pPr>
              <w:widowControl/>
              <w:rPr>
                <w:lang w:eastAsia="en-US"/>
              </w:rPr>
            </w:pPr>
          </w:p>
        </w:tc>
        <w:tc>
          <w:tcPr>
            <w:tcW w:w="2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F3A1F" w:rsidRDefault="007F3A1F">
            <w:pPr>
              <w:widowControl/>
              <w:rPr>
                <w:lang w:eastAsia="en-US"/>
              </w:rPr>
            </w:pPr>
          </w:p>
        </w:tc>
      </w:tr>
      <w:tr w:rsidR="007F3A1F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F3A1F" w:rsidRDefault="00BF32D1">
            <w:pPr>
              <w:tabs>
                <w:tab w:val="left" w:pos="643"/>
              </w:tabs>
              <w:spacing w:after="160"/>
              <w:jc w:val="center"/>
            </w:pPr>
            <w:r>
              <w:t>1</w:t>
            </w: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3A1F" w:rsidRDefault="00BF32D1">
            <w:pPr>
              <w:pStyle w:val="42"/>
              <w:shd w:val="clear" w:color="auto" w:fill="auto"/>
              <w:spacing w:before="0" w:after="0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34"/>
                <w:sz w:val="24"/>
                <w:szCs w:val="24"/>
              </w:rPr>
              <w:t>Информатизация общественной жизни, понятие информации и системы управления</w:t>
            </w:r>
          </w:p>
        </w:tc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3A1F" w:rsidRDefault="00BF32D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3A1F" w:rsidRDefault="00BF32D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3A1F" w:rsidRDefault="00BF32D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3A1F" w:rsidRDefault="00BF32D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3A1F" w:rsidRDefault="00BF32D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3A1F" w:rsidRDefault="00BF32D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3A1F" w:rsidRDefault="00BF32D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3A1F" w:rsidRDefault="00BF32D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3A1F" w:rsidRDefault="00BF32D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3A1F" w:rsidRDefault="00BF32D1">
            <w:pPr>
              <w:spacing w:after="160"/>
            </w:pPr>
            <w:r>
              <w:t>Опрос, тестирование</w:t>
            </w:r>
          </w:p>
        </w:tc>
      </w:tr>
      <w:tr w:rsidR="007F3A1F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F3A1F" w:rsidRDefault="00BF32D1">
            <w:pPr>
              <w:tabs>
                <w:tab w:val="left" w:pos="643"/>
              </w:tabs>
              <w:spacing w:after="160"/>
              <w:jc w:val="center"/>
            </w:pPr>
            <w:r>
              <w:t>2</w:t>
            </w: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3A1F" w:rsidRDefault="00BF32D1">
            <w:pPr>
              <w:pStyle w:val="42"/>
              <w:shd w:val="clear" w:color="auto" w:fill="auto"/>
              <w:spacing w:before="0" w:after="0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34"/>
                <w:sz w:val="24"/>
                <w:szCs w:val="24"/>
              </w:rPr>
              <w:t>Информационные системы: виды, классификация, структура, параметры</w:t>
            </w:r>
          </w:p>
        </w:tc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3A1F" w:rsidRDefault="00BF32D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3A1F" w:rsidRDefault="00BF32D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3A1F" w:rsidRDefault="00BF32D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3A1F" w:rsidRDefault="00BF32D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3A1F" w:rsidRDefault="00BF32D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3A1F" w:rsidRDefault="00BF32D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3A1F" w:rsidRDefault="00BF32D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3A1F" w:rsidRDefault="00BF32D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3A1F" w:rsidRDefault="00BF32D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3A1F" w:rsidRDefault="00BF32D1">
            <w:pPr>
              <w:spacing w:after="160"/>
            </w:pPr>
            <w:r>
              <w:t>Опрос, тестирование</w:t>
            </w:r>
          </w:p>
        </w:tc>
      </w:tr>
      <w:tr w:rsidR="007F3A1F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F3A1F" w:rsidRDefault="00BF32D1">
            <w:pPr>
              <w:tabs>
                <w:tab w:val="left" w:pos="643"/>
              </w:tabs>
              <w:spacing w:after="160"/>
              <w:jc w:val="center"/>
            </w:pPr>
            <w:r>
              <w:t>3</w:t>
            </w: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3A1F" w:rsidRDefault="00BF32D1">
            <w:pPr>
              <w:pStyle w:val="42"/>
              <w:shd w:val="clear" w:color="auto" w:fill="auto"/>
              <w:spacing w:before="0" w:after="0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34"/>
                <w:sz w:val="24"/>
                <w:szCs w:val="24"/>
              </w:rPr>
              <w:t xml:space="preserve">Роль и место </w:t>
            </w:r>
            <w:r>
              <w:rPr>
                <w:rStyle w:val="34"/>
                <w:sz w:val="24"/>
                <w:szCs w:val="24"/>
              </w:rPr>
              <w:t xml:space="preserve">информационных систем в управлении </w:t>
            </w:r>
            <w:r>
              <w:rPr>
                <w:rStyle w:val="34"/>
                <w:sz w:val="24"/>
                <w:szCs w:val="24"/>
              </w:rPr>
              <w:lastRenderedPageBreak/>
              <w:t>экономическими объектами</w:t>
            </w:r>
          </w:p>
        </w:tc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3A1F" w:rsidRDefault="00BF32D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3A1F" w:rsidRDefault="00BF32D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3A1F" w:rsidRDefault="00BF32D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3A1F" w:rsidRDefault="00BF32D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3A1F" w:rsidRDefault="00BF32D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3A1F" w:rsidRDefault="00BF32D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3A1F" w:rsidRDefault="00BF32D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3A1F" w:rsidRDefault="00BF32D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3A1F" w:rsidRDefault="00BF32D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3A1F" w:rsidRDefault="00BF32D1">
            <w:pPr>
              <w:spacing w:after="160"/>
            </w:pPr>
            <w:r>
              <w:t>Опрос, тестирование</w:t>
            </w:r>
          </w:p>
        </w:tc>
      </w:tr>
      <w:tr w:rsidR="007F3A1F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F3A1F" w:rsidRDefault="00BF32D1">
            <w:pPr>
              <w:tabs>
                <w:tab w:val="left" w:pos="643"/>
              </w:tabs>
              <w:spacing w:after="160"/>
              <w:jc w:val="center"/>
            </w:pPr>
            <w:r>
              <w:lastRenderedPageBreak/>
              <w:t>4</w:t>
            </w: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3A1F" w:rsidRDefault="00BF32D1">
            <w:pPr>
              <w:pStyle w:val="42"/>
              <w:shd w:val="clear" w:color="auto" w:fill="auto"/>
              <w:spacing w:before="0" w:after="0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34"/>
                <w:sz w:val="24"/>
                <w:szCs w:val="24"/>
              </w:rPr>
              <w:t>Системный подход в управлении производством</w:t>
            </w:r>
          </w:p>
        </w:tc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3A1F" w:rsidRDefault="00BF32D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3A1F" w:rsidRDefault="00BF32D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3A1F" w:rsidRDefault="00BF32D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3A1F" w:rsidRDefault="00BF32D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3A1F" w:rsidRDefault="00BF32D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3A1F" w:rsidRDefault="00BF32D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3A1F" w:rsidRDefault="00BF32D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3A1F" w:rsidRDefault="00BF32D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3A1F" w:rsidRDefault="00BF32D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3A1F" w:rsidRDefault="00BF32D1">
            <w:pPr>
              <w:spacing w:after="160"/>
            </w:pPr>
            <w:r>
              <w:t>Опрос, тестирование</w:t>
            </w:r>
          </w:p>
        </w:tc>
      </w:tr>
      <w:tr w:rsidR="007F3A1F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F3A1F" w:rsidRDefault="00BF32D1">
            <w:pPr>
              <w:tabs>
                <w:tab w:val="left" w:pos="643"/>
              </w:tabs>
              <w:spacing w:after="160"/>
              <w:jc w:val="center"/>
              <w:rPr>
                <w:bCs/>
              </w:rPr>
            </w:pPr>
            <w:r>
              <w:t>5</w:t>
            </w: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3A1F" w:rsidRDefault="00BF32D1">
            <w:pPr>
              <w:pStyle w:val="42"/>
              <w:shd w:val="clear" w:color="auto" w:fill="auto"/>
              <w:spacing w:before="0" w:after="0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34"/>
                <w:sz w:val="24"/>
                <w:szCs w:val="24"/>
              </w:rPr>
              <w:t>Промышленная фирма как система</w:t>
            </w:r>
          </w:p>
        </w:tc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3A1F" w:rsidRDefault="00BF32D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3A1F" w:rsidRDefault="00BF32D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3A1F" w:rsidRDefault="00BF32D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3A1F" w:rsidRDefault="00BF32D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3A1F" w:rsidRDefault="00BF32D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3A1F" w:rsidRDefault="00BF32D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3A1F" w:rsidRDefault="00BF32D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3A1F" w:rsidRDefault="00BF32D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3A1F" w:rsidRDefault="00BF32D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3A1F" w:rsidRDefault="00BF32D1">
            <w:pPr>
              <w:spacing w:after="160"/>
            </w:pPr>
            <w:r>
              <w:t>Опрос, тестирование</w:t>
            </w:r>
          </w:p>
        </w:tc>
      </w:tr>
      <w:tr w:rsidR="007F3A1F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F3A1F" w:rsidRDefault="00BF32D1">
            <w:pPr>
              <w:tabs>
                <w:tab w:val="left" w:pos="643"/>
              </w:tabs>
              <w:spacing w:after="160"/>
              <w:jc w:val="center"/>
              <w:rPr>
                <w:bCs/>
              </w:rPr>
            </w:pPr>
            <w:r>
              <w:t>6</w:t>
            </w: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3A1F" w:rsidRDefault="00BF32D1">
            <w:pPr>
              <w:pStyle w:val="42"/>
              <w:shd w:val="clear" w:color="auto" w:fill="auto"/>
              <w:spacing w:before="0" w:after="0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34"/>
                <w:sz w:val="24"/>
                <w:szCs w:val="24"/>
              </w:rPr>
              <w:t>Информационная поддержка бизнеса</w:t>
            </w:r>
          </w:p>
        </w:tc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3A1F" w:rsidRDefault="00BF32D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3A1F" w:rsidRDefault="00BF32D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3A1F" w:rsidRDefault="00BF32D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3A1F" w:rsidRDefault="00BF32D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3A1F" w:rsidRDefault="00BF32D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3A1F" w:rsidRDefault="00BF32D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3A1F" w:rsidRDefault="00BF32D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3A1F" w:rsidRDefault="00BF32D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3A1F" w:rsidRDefault="00BF32D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3A1F" w:rsidRDefault="00BF32D1">
            <w:pPr>
              <w:spacing w:after="160"/>
            </w:pPr>
            <w:r>
              <w:t>Опрос, тестирование</w:t>
            </w:r>
          </w:p>
        </w:tc>
      </w:tr>
      <w:tr w:rsidR="007F3A1F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F3A1F" w:rsidRDefault="00BF32D1">
            <w:pPr>
              <w:tabs>
                <w:tab w:val="left" w:pos="643"/>
              </w:tabs>
              <w:spacing w:after="160"/>
              <w:jc w:val="center"/>
            </w:pPr>
            <w:r>
              <w:t>7</w:t>
            </w: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3A1F" w:rsidRDefault="00BF32D1">
            <w:pPr>
              <w:pStyle w:val="42"/>
              <w:shd w:val="clear" w:color="auto" w:fill="auto"/>
              <w:spacing w:before="0" w:after="0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34"/>
                <w:sz w:val="24"/>
                <w:szCs w:val="24"/>
              </w:rPr>
              <w:t>Направления автоматизации управленческой деятельности</w:t>
            </w:r>
          </w:p>
        </w:tc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3A1F" w:rsidRDefault="00BF32D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3A1F" w:rsidRDefault="00BF32D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3A1F" w:rsidRDefault="00BF32D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3A1F" w:rsidRDefault="00BF32D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3A1F" w:rsidRDefault="00BF32D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3A1F" w:rsidRDefault="00BF32D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3A1F" w:rsidRDefault="00BF32D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3A1F" w:rsidRDefault="00BF32D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3A1F" w:rsidRDefault="00BF32D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3A1F" w:rsidRDefault="00BF32D1">
            <w:pPr>
              <w:spacing w:after="160"/>
            </w:pPr>
            <w:r>
              <w:t>Опрос, тестирование</w:t>
            </w:r>
          </w:p>
        </w:tc>
      </w:tr>
      <w:tr w:rsidR="007F3A1F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F3A1F" w:rsidRDefault="00BF32D1">
            <w:pPr>
              <w:tabs>
                <w:tab w:val="left" w:pos="643"/>
              </w:tabs>
              <w:spacing w:after="160"/>
              <w:jc w:val="center"/>
            </w:pPr>
            <w:r>
              <w:t>8</w:t>
            </w: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3A1F" w:rsidRDefault="00BF32D1">
            <w:pPr>
              <w:pStyle w:val="42"/>
              <w:shd w:val="clear" w:color="auto" w:fill="auto"/>
              <w:spacing w:before="0" w:after="0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34"/>
                <w:sz w:val="24"/>
                <w:szCs w:val="24"/>
              </w:rPr>
              <w:t>Технология автоматизации офиса и «интеллектуальные» информационные технологии</w:t>
            </w:r>
          </w:p>
        </w:tc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3A1F" w:rsidRDefault="00BF32D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3A1F" w:rsidRDefault="00BF32D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3A1F" w:rsidRDefault="00BF32D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3A1F" w:rsidRDefault="00BF32D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3A1F" w:rsidRDefault="00BF32D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3A1F" w:rsidRDefault="00BF32D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3A1F" w:rsidRDefault="00BF32D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3A1F" w:rsidRDefault="00BF32D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3A1F" w:rsidRDefault="00BF32D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3A1F" w:rsidRDefault="00BF32D1">
            <w:pPr>
              <w:spacing w:after="160"/>
            </w:pPr>
            <w:r>
              <w:t>Опрос, тестирование</w:t>
            </w:r>
          </w:p>
        </w:tc>
      </w:tr>
      <w:tr w:rsidR="007F3A1F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F3A1F" w:rsidRDefault="00BF32D1">
            <w:pPr>
              <w:tabs>
                <w:tab w:val="left" w:pos="643"/>
              </w:tabs>
              <w:spacing w:after="160"/>
              <w:jc w:val="center"/>
            </w:pPr>
            <w:r>
              <w:t>9</w:t>
            </w: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3A1F" w:rsidRDefault="00BF32D1">
            <w:pPr>
              <w:pStyle w:val="42"/>
              <w:shd w:val="clear" w:color="auto" w:fill="auto"/>
              <w:spacing w:before="0" w:after="0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34"/>
                <w:sz w:val="24"/>
                <w:szCs w:val="24"/>
              </w:rPr>
              <w:t>Организация корпоративных информационных систем</w:t>
            </w:r>
          </w:p>
        </w:tc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3A1F" w:rsidRDefault="00BF32D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3A1F" w:rsidRDefault="00BF32D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3A1F" w:rsidRDefault="00BF32D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3A1F" w:rsidRDefault="00BF32D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3A1F" w:rsidRDefault="00BF32D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3A1F" w:rsidRDefault="00BF32D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3A1F" w:rsidRDefault="00BF32D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3A1F" w:rsidRDefault="00BF32D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3A1F" w:rsidRDefault="00BF32D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3A1F" w:rsidRDefault="00BF32D1">
            <w:pPr>
              <w:spacing w:after="160"/>
            </w:pPr>
            <w:r>
              <w:t>Опрос, тестирование</w:t>
            </w:r>
          </w:p>
        </w:tc>
      </w:tr>
      <w:tr w:rsidR="007F3A1F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F3A1F" w:rsidRDefault="00BF32D1">
            <w:pPr>
              <w:tabs>
                <w:tab w:val="left" w:pos="643"/>
              </w:tabs>
              <w:spacing w:after="160"/>
              <w:jc w:val="center"/>
            </w:pPr>
            <w:r>
              <w:t>10</w:t>
            </w: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3A1F" w:rsidRDefault="00BF32D1">
            <w:pPr>
              <w:pStyle w:val="42"/>
              <w:shd w:val="clear" w:color="auto" w:fill="auto"/>
              <w:spacing w:before="0" w:after="0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34"/>
                <w:sz w:val="24"/>
                <w:szCs w:val="24"/>
              </w:rPr>
              <w:t>Основы методологии проектирования информационных технологий управления</w:t>
            </w:r>
          </w:p>
        </w:tc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3A1F" w:rsidRDefault="00BF32D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3A1F" w:rsidRDefault="00BF32D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3A1F" w:rsidRDefault="00BF32D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3A1F" w:rsidRDefault="00BF32D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3A1F" w:rsidRDefault="00BF32D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3A1F" w:rsidRDefault="00BF32D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3A1F" w:rsidRDefault="00BF32D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3A1F" w:rsidRDefault="00BF32D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3A1F" w:rsidRDefault="00BF32D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3A1F" w:rsidRDefault="00BF32D1">
            <w:pPr>
              <w:spacing w:after="160"/>
            </w:pPr>
            <w:r>
              <w:t>Опрос, тестирование</w:t>
            </w:r>
          </w:p>
        </w:tc>
      </w:tr>
      <w:tr w:rsidR="007F3A1F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F3A1F" w:rsidRDefault="00BF32D1">
            <w:pPr>
              <w:tabs>
                <w:tab w:val="left" w:pos="643"/>
              </w:tabs>
              <w:spacing w:after="160"/>
              <w:jc w:val="center"/>
            </w:pPr>
            <w:r>
              <w:t>11</w:t>
            </w: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3A1F" w:rsidRDefault="00BF32D1">
            <w:pPr>
              <w:pStyle w:val="42"/>
              <w:shd w:val="clear" w:color="auto" w:fill="auto"/>
              <w:spacing w:before="0" w:after="0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34"/>
                <w:sz w:val="24"/>
                <w:szCs w:val="24"/>
              </w:rPr>
              <w:t xml:space="preserve">Построение </w:t>
            </w:r>
            <w:r>
              <w:rPr>
                <w:rStyle w:val="34"/>
                <w:sz w:val="24"/>
                <w:szCs w:val="24"/>
              </w:rPr>
              <w:t>управленческой информационной системы</w:t>
            </w:r>
          </w:p>
        </w:tc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3A1F" w:rsidRDefault="00BF32D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3A1F" w:rsidRDefault="00BF32D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3A1F" w:rsidRDefault="00BF32D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3A1F" w:rsidRDefault="00BF32D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3A1F" w:rsidRDefault="00BF32D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3A1F" w:rsidRDefault="00BF32D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3A1F" w:rsidRDefault="00BF32D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3A1F" w:rsidRDefault="00BF32D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3A1F" w:rsidRDefault="00BF32D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3A1F" w:rsidRDefault="00BF32D1">
            <w:pPr>
              <w:spacing w:after="160"/>
            </w:pPr>
            <w:r>
              <w:t>Опрос, тестирование</w:t>
            </w:r>
          </w:p>
        </w:tc>
      </w:tr>
      <w:tr w:rsidR="007F3A1F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F3A1F" w:rsidRDefault="00BF32D1">
            <w:pPr>
              <w:tabs>
                <w:tab w:val="left" w:pos="643"/>
              </w:tabs>
              <w:spacing w:after="160"/>
              <w:jc w:val="center"/>
            </w:pPr>
            <w:r>
              <w:t>12</w:t>
            </w: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3A1F" w:rsidRDefault="00BF32D1">
            <w:pPr>
              <w:pStyle w:val="42"/>
              <w:shd w:val="clear" w:color="auto" w:fill="auto"/>
              <w:spacing w:before="0" w:after="0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34"/>
                <w:sz w:val="24"/>
                <w:szCs w:val="24"/>
                <w:lang w:val="en-US" w:eastAsia="en-US" w:bidi="en-US"/>
              </w:rPr>
              <w:t>CASE</w:t>
            </w:r>
            <w:r>
              <w:rPr>
                <w:rStyle w:val="34"/>
                <w:sz w:val="24"/>
                <w:szCs w:val="24"/>
              </w:rPr>
              <w:t>-средства - как средства построения информационных систем и разработки программного обеспечения</w:t>
            </w:r>
          </w:p>
        </w:tc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3A1F" w:rsidRDefault="00BF32D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3A1F" w:rsidRDefault="00BF32D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3A1F" w:rsidRDefault="00BF32D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3A1F" w:rsidRDefault="00BF32D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3A1F" w:rsidRDefault="00BF32D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3A1F" w:rsidRDefault="00BF32D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3A1F" w:rsidRDefault="00BF32D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3A1F" w:rsidRDefault="00BF32D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3A1F" w:rsidRDefault="00BF32D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3A1F" w:rsidRDefault="00BF32D1">
            <w:pPr>
              <w:spacing w:after="160"/>
            </w:pPr>
            <w:r>
              <w:t>Опрос, тестирование</w:t>
            </w:r>
          </w:p>
        </w:tc>
      </w:tr>
      <w:tr w:rsidR="007F3A1F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F3A1F" w:rsidRDefault="00BF32D1">
            <w:pPr>
              <w:tabs>
                <w:tab w:val="left" w:pos="643"/>
              </w:tabs>
              <w:spacing w:after="160"/>
              <w:jc w:val="center"/>
            </w:pPr>
            <w:r>
              <w:t>13</w:t>
            </w: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3A1F" w:rsidRDefault="00BF32D1">
            <w:pPr>
              <w:pStyle w:val="42"/>
              <w:shd w:val="clear" w:color="auto" w:fill="auto"/>
              <w:spacing w:before="0" w:after="0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34"/>
                <w:sz w:val="24"/>
                <w:szCs w:val="24"/>
              </w:rPr>
              <w:t>Инновационные направления развития</w:t>
            </w:r>
            <w:r>
              <w:rPr>
                <w:rStyle w:val="34"/>
                <w:sz w:val="24"/>
                <w:szCs w:val="24"/>
              </w:rPr>
              <w:t xml:space="preserve"> информационных технологий</w:t>
            </w:r>
          </w:p>
        </w:tc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3A1F" w:rsidRDefault="00BF32D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3A1F" w:rsidRDefault="00BF32D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3A1F" w:rsidRDefault="00BF32D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3A1F" w:rsidRDefault="00BF32D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3A1F" w:rsidRDefault="00BF32D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3A1F" w:rsidRDefault="00BF32D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3A1F" w:rsidRDefault="00BF32D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3A1F" w:rsidRDefault="00BF32D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3A1F" w:rsidRDefault="00BF32D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3A1F" w:rsidRDefault="00BF32D1">
            <w:pPr>
              <w:spacing w:after="160"/>
            </w:pPr>
            <w:r>
              <w:t>Опрос, тестирование</w:t>
            </w:r>
          </w:p>
        </w:tc>
      </w:tr>
      <w:tr w:rsidR="007F3A1F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F3A1F" w:rsidRDefault="00BF32D1">
            <w:pPr>
              <w:tabs>
                <w:tab w:val="left" w:pos="643"/>
              </w:tabs>
              <w:spacing w:after="160"/>
              <w:jc w:val="center"/>
            </w:pPr>
            <w:r>
              <w:t>14</w:t>
            </w: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3A1F" w:rsidRDefault="00BF32D1">
            <w:pPr>
              <w:pStyle w:val="42"/>
              <w:shd w:val="clear" w:color="auto" w:fill="auto"/>
              <w:spacing w:before="0" w:after="0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34"/>
                <w:sz w:val="24"/>
                <w:szCs w:val="24"/>
              </w:rPr>
              <w:t>Электронный бизнес</w:t>
            </w:r>
          </w:p>
        </w:tc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3A1F" w:rsidRDefault="00BF32D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3A1F" w:rsidRDefault="00BF32D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3A1F" w:rsidRDefault="00BF32D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3A1F" w:rsidRDefault="00BF32D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3A1F" w:rsidRDefault="00BF32D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3A1F" w:rsidRDefault="00BF32D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3A1F" w:rsidRDefault="00BF32D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3A1F" w:rsidRDefault="00BF32D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3A1F" w:rsidRDefault="00BF32D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3A1F" w:rsidRDefault="00BF32D1">
            <w:pPr>
              <w:spacing w:after="160"/>
            </w:pPr>
            <w:r>
              <w:t>Опрос, тестирование</w:t>
            </w:r>
          </w:p>
        </w:tc>
      </w:tr>
      <w:tr w:rsidR="007F3A1F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F3A1F" w:rsidRDefault="00BF32D1">
            <w:pPr>
              <w:tabs>
                <w:tab w:val="left" w:pos="643"/>
              </w:tabs>
              <w:spacing w:after="160"/>
              <w:jc w:val="center"/>
            </w:pPr>
            <w:r>
              <w:t>15</w:t>
            </w: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3A1F" w:rsidRDefault="00BF32D1">
            <w:pPr>
              <w:pStyle w:val="42"/>
              <w:shd w:val="clear" w:color="auto" w:fill="auto"/>
              <w:spacing w:before="0" w:after="0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34"/>
                <w:sz w:val="24"/>
                <w:szCs w:val="24"/>
              </w:rPr>
              <w:t>Автоматизация управления персоналом предприятия</w:t>
            </w:r>
          </w:p>
        </w:tc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3A1F" w:rsidRDefault="00BF32D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3A1F" w:rsidRDefault="00BF32D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3A1F" w:rsidRDefault="00BF32D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3A1F" w:rsidRDefault="00BF32D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3A1F" w:rsidRDefault="00BF32D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3A1F" w:rsidRDefault="00BF32D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3A1F" w:rsidRDefault="00BF32D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3A1F" w:rsidRDefault="00BF32D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3A1F" w:rsidRDefault="00BF32D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3A1F" w:rsidRDefault="00BF32D1">
            <w:pPr>
              <w:spacing w:after="160"/>
            </w:pPr>
            <w:r>
              <w:t>Опрос, тестирование</w:t>
            </w:r>
          </w:p>
        </w:tc>
      </w:tr>
      <w:tr w:rsidR="007F3A1F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F3A1F" w:rsidRDefault="00BF32D1">
            <w:pPr>
              <w:tabs>
                <w:tab w:val="left" w:pos="643"/>
              </w:tabs>
              <w:spacing w:after="160"/>
              <w:jc w:val="center"/>
            </w:pPr>
            <w:r>
              <w:lastRenderedPageBreak/>
              <w:t>16</w:t>
            </w: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3A1F" w:rsidRDefault="00BF32D1">
            <w:pPr>
              <w:pStyle w:val="42"/>
              <w:shd w:val="clear" w:color="auto" w:fill="auto"/>
              <w:spacing w:before="0" w:after="0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34"/>
                <w:sz w:val="24"/>
                <w:szCs w:val="24"/>
              </w:rPr>
              <w:t xml:space="preserve">Защита информации в </w:t>
            </w:r>
            <w:r>
              <w:rPr>
                <w:rStyle w:val="34"/>
                <w:sz w:val="24"/>
                <w:szCs w:val="24"/>
              </w:rPr>
              <w:t>автоматизированных информационных технологиях управления</w:t>
            </w:r>
          </w:p>
        </w:tc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3A1F" w:rsidRDefault="00BF32D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3A1F" w:rsidRDefault="00BF32D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3A1F" w:rsidRDefault="00BF32D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3A1F" w:rsidRDefault="00BF32D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3A1F" w:rsidRDefault="00BF32D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3A1F" w:rsidRDefault="00BF32D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3A1F" w:rsidRDefault="00BF32D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3A1F" w:rsidRDefault="00BF32D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3A1F" w:rsidRDefault="00BF32D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3A1F" w:rsidRDefault="00BF32D1">
            <w:pPr>
              <w:spacing w:after="160"/>
            </w:pPr>
            <w:r>
              <w:t>Опрос, тестирование</w:t>
            </w:r>
          </w:p>
        </w:tc>
      </w:tr>
      <w:tr w:rsidR="007F3A1F"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F3A1F" w:rsidRDefault="007F3A1F">
            <w:pPr>
              <w:tabs>
                <w:tab w:val="left" w:pos="643"/>
              </w:tabs>
              <w:spacing w:after="160"/>
              <w:jc w:val="center"/>
              <w:rPr>
                <w:lang w:eastAsia="en-US"/>
              </w:rPr>
            </w:pPr>
          </w:p>
        </w:tc>
        <w:tc>
          <w:tcPr>
            <w:tcW w:w="227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F3A1F" w:rsidRDefault="00BF32D1">
            <w:pPr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Зачет</w:t>
            </w:r>
          </w:p>
        </w:tc>
        <w:tc>
          <w:tcPr>
            <w:tcW w:w="42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3A1F" w:rsidRDefault="00BF32D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3A1F" w:rsidRDefault="00BF32D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5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3A1F" w:rsidRDefault="00BF32D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3A1F" w:rsidRDefault="00BF32D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4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3A1F" w:rsidRDefault="00BF32D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4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3A1F" w:rsidRDefault="00BF32D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8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3A1F" w:rsidRDefault="00BF32D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3A1F" w:rsidRDefault="00BF32D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3A1F" w:rsidRDefault="00BF32D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1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F3A1F" w:rsidRDefault="00BF32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Перечень вопросов</w:t>
            </w:r>
          </w:p>
        </w:tc>
      </w:tr>
      <w:tr w:rsidR="007F3A1F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F3A1F" w:rsidRDefault="007F3A1F">
            <w:pPr>
              <w:tabs>
                <w:tab w:val="left" w:pos="643"/>
              </w:tabs>
              <w:spacing w:after="160"/>
              <w:rPr>
                <w:b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F3A1F" w:rsidRDefault="00BF32D1">
            <w:pPr>
              <w:tabs>
                <w:tab w:val="left" w:pos="643"/>
              </w:tabs>
              <w:spacing w:after="160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ИТОГО</w:t>
            </w:r>
          </w:p>
        </w:tc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3A1F" w:rsidRDefault="00BF32D1">
            <w:pPr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3A1F" w:rsidRDefault="00BF32D1">
            <w:pPr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72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3A1F" w:rsidRDefault="00BF32D1">
            <w:pPr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4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3A1F" w:rsidRDefault="007F3A1F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3A1F" w:rsidRDefault="00BF32D1">
            <w:pPr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4</w:t>
            </w: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3A1F" w:rsidRDefault="007F3A1F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3A1F" w:rsidRDefault="00BF32D1">
            <w:pPr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60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3A1F" w:rsidRDefault="007F3A1F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3A1F" w:rsidRDefault="007F3A1F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2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F3A1F" w:rsidRDefault="00BF32D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Зачёт (4)</w:t>
            </w:r>
          </w:p>
        </w:tc>
      </w:tr>
    </w:tbl>
    <w:p w:rsidR="007F3A1F" w:rsidRDefault="007F3A1F">
      <w:pPr>
        <w:ind w:firstLine="540"/>
        <w:rPr>
          <w:b/>
        </w:rPr>
      </w:pPr>
    </w:p>
    <w:p w:rsidR="007F3A1F" w:rsidRDefault="00BF32D1">
      <w:pPr>
        <w:ind w:firstLine="540"/>
        <w:jc w:val="both"/>
        <w:rPr>
          <w:b/>
        </w:rPr>
      </w:pPr>
      <w:bookmarkStart w:id="6" w:name="_Toc459975981"/>
      <w:bookmarkEnd w:id="6"/>
      <w:r>
        <w:rPr>
          <w:b/>
        </w:rPr>
        <w:t>4.2. Содержание дисциплины, структурированное по разделам</w:t>
      </w:r>
    </w:p>
    <w:p w:rsidR="007F3A1F" w:rsidRDefault="007F3A1F">
      <w:pPr>
        <w:pStyle w:val="af1"/>
        <w:ind w:firstLine="540"/>
        <w:jc w:val="both"/>
      </w:pPr>
    </w:p>
    <w:p w:rsidR="007F3A1F" w:rsidRDefault="00BF32D1">
      <w:pPr>
        <w:ind w:right="-5" w:firstLine="567"/>
        <w:jc w:val="both"/>
        <w:rPr>
          <w:b/>
          <w:i/>
        </w:rPr>
      </w:pPr>
      <w:r>
        <w:rPr>
          <w:b/>
          <w:i/>
        </w:rPr>
        <w:t>Тема 1. Информатизация</w:t>
      </w:r>
      <w:r>
        <w:rPr>
          <w:b/>
          <w:i/>
        </w:rPr>
        <w:t xml:space="preserve"> общественной жизни, понятие информации и системы управления</w:t>
      </w:r>
    </w:p>
    <w:p w:rsidR="007F3A1F" w:rsidRDefault="007F3A1F">
      <w:pPr>
        <w:ind w:right="-5" w:firstLine="567"/>
        <w:jc w:val="both"/>
        <w:rPr>
          <w:i/>
        </w:rPr>
      </w:pPr>
    </w:p>
    <w:p w:rsidR="007F3A1F" w:rsidRDefault="00BF32D1">
      <w:pPr>
        <w:ind w:right="-5" w:firstLine="567"/>
        <w:jc w:val="both"/>
        <w:rPr>
          <w:i/>
        </w:rPr>
      </w:pPr>
      <w:r>
        <w:rPr>
          <w:i/>
        </w:rPr>
        <w:t>Содержание лекционного курса</w:t>
      </w:r>
    </w:p>
    <w:p w:rsidR="007F3A1F" w:rsidRDefault="00BF32D1">
      <w:pPr>
        <w:ind w:right="-5" w:firstLine="567"/>
        <w:jc w:val="both"/>
      </w:pPr>
      <w:r>
        <w:t xml:space="preserve">Понятие «информация». Информация как стратегический ресурс. Информатизация общества. Основные черты переходного периода к информатизации общества. Основные свойства </w:t>
      </w:r>
      <w:r>
        <w:t>знаний. Фреймы. Виды знаний. Базы знаний.</w:t>
      </w:r>
    </w:p>
    <w:p w:rsidR="007F3A1F" w:rsidRDefault="00BF32D1">
      <w:pPr>
        <w:ind w:right="-5" w:firstLine="567"/>
        <w:jc w:val="both"/>
      </w:pPr>
      <w:r>
        <w:t>Неопределенность и информация. Единица информации. Сообщение. Тезаурус. Ценность информации.</w:t>
      </w:r>
    </w:p>
    <w:p w:rsidR="007F3A1F" w:rsidRDefault="00BF32D1">
      <w:pPr>
        <w:ind w:right="-5" w:firstLine="567"/>
        <w:jc w:val="both"/>
      </w:pPr>
      <w:r>
        <w:t>Система. Основные признаки систем.</w:t>
      </w:r>
    </w:p>
    <w:p w:rsidR="007F3A1F" w:rsidRDefault="00BF32D1">
      <w:pPr>
        <w:ind w:right="-5" w:firstLine="567"/>
        <w:jc w:val="both"/>
      </w:pPr>
      <w:r>
        <w:t>Иерархическая система. Подсистемы. Элементы. Централизация и децентрализация. Операцио</w:t>
      </w:r>
      <w:r>
        <w:t>нное принятие решений.</w:t>
      </w:r>
    </w:p>
    <w:p w:rsidR="007F3A1F" w:rsidRDefault="00BF32D1">
      <w:pPr>
        <w:ind w:right="-5" w:firstLine="567"/>
        <w:jc w:val="both"/>
      </w:pPr>
      <w:r>
        <w:t>Процесс управления. Оператор. Эргатическая система.</w:t>
      </w:r>
    </w:p>
    <w:p w:rsidR="007F3A1F" w:rsidRDefault="00BF32D1">
      <w:pPr>
        <w:ind w:right="-5" w:firstLine="567"/>
        <w:jc w:val="both"/>
      </w:pPr>
      <w:r>
        <w:t>Информационная система управления объектом. Директивная информация.</w:t>
      </w:r>
    </w:p>
    <w:p w:rsidR="007F3A1F" w:rsidRDefault="007F3A1F">
      <w:pPr>
        <w:ind w:right="-5" w:firstLine="567"/>
        <w:jc w:val="both"/>
        <w:rPr>
          <w:b/>
          <w:i/>
        </w:rPr>
      </w:pPr>
    </w:p>
    <w:p w:rsidR="007F3A1F" w:rsidRDefault="00BF32D1">
      <w:pPr>
        <w:ind w:right="-5" w:firstLine="567"/>
        <w:jc w:val="both"/>
        <w:rPr>
          <w:b/>
          <w:i/>
        </w:rPr>
      </w:pPr>
      <w:r>
        <w:rPr>
          <w:b/>
          <w:i/>
        </w:rPr>
        <w:t>Тема 2. Информационные системы: виды, классификация, структура, параметры</w:t>
      </w:r>
    </w:p>
    <w:p w:rsidR="007F3A1F" w:rsidRDefault="007F3A1F">
      <w:pPr>
        <w:ind w:right="-5" w:firstLine="567"/>
        <w:jc w:val="both"/>
        <w:rPr>
          <w:b/>
          <w:i/>
        </w:rPr>
      </w:pPr>
    </w:p>
    <w:p w:rsidR="007F3A1F" w:rsidRDefault="00BF32D1">
      <w:pPr>
        <w:ind w:right="-5" w:firstLine="567"/>
        <w:jc w:val="both"/>
        <w:rPr>
          <w:i/>
        </w:rPr>
      </w:pPr>
      <w:r>
        <w:rPr>
          <w:i/>
        </w:rPr>
        <w:t>Содержание лекционного курса</w:t>
      </w:r>
    </w:p>
    <w:p w:rsidR="007F3A1F" w:rsidRDefault="00BF32D1">
      <w:pPr>
        <w:ind w:right="-5" w:firstLine="567"/>
        <w:jc w:val="both"/>
      </w:pPr>
      <w:r>
        <w:t>Системны</w:t>
      </w:r>
      <w:r>
        <w:t>й подход к управлению производством. Системный подход как метод исследования функций управления. Процесс принятия решений как составная часть системного подхода.</w:t>
      </w:r>
    </w:p>
    <w:p w:rsidR="007F3A1F" w:rsidRDefault="00BF32D1">
      <w:pPr>
        <w:ind w:right="-5" w:firstLine="567"/>
        <w:jc w:val="both"/>
      </w:pPr>
      <w:r>
        <w:t>Свойства информационных систем. Требования к интерфейсу информационной системы. Виды организац</w:t>
      </w:r>
      <w:r>
        <w:t>ионных информационных систем: концептуальная, естественная, социальная, открытая, постоянная, временная, нестабильная, стабильная, подсистема, сверхсистема.</w:t>
      </w:r>
    </w:p>
    <w:p w:rsidR="007F3A1F" w:rsidRDefault="00BF32D1">
      <w:pPr>
        <w:ind w:right="-5" w:firstLine="567"/>
        <w:jc w:val="both"/>
      </w:pPr>
      <w:r>
        <w:t>Виды управленческих информационных систем: концептуальная, искусственная, социальная, система «чело</w:t>
      </w:r>
      <w:r>
        <w:t>век — машина», открытая, замкнутая, временная, стабильная, подсистема и сверхсистема.</w:t>
      </w:r>
    </w:p>
    <w:p w:rsidR="007F3A1F" w:rsidRDefault="00BF32D1">
      <w:pPr>
        <w:ind w:right="-5" w:firstLine="567"/>
        <w:jc w:val="both"/>
      </w:pPr>
      <w:r>
        <w:t>Составные части современной эффективной информационной системы. Данные, информация, знания.</w:t>
      </w:r>
    </w:p>
    <w:p w:rsidR="007F3A1F" w:rsidRDefault="00BF32D1">
      <w:pPr>
        <w:ind w:right="-5" w:firstLine="567"/>
        <w:jc w:val="both"/>
      </w:pPr>
      <w:r>
        <w:t>Аппаратная оснастка для хранения, обработки и поиска информации. Система управ</w:t>
      </w:r>
      <w:r>
        <w:t>ления информацией. Место информации в совокупности производственных ресурсов и факторов. Зависимость эффективности управления производственными ресурсами и процессами предприятия от эффективности управления информацией.</w:t>
      </w:r>
    </w:p>
    <w:p w:rsidR="007F3A1F" w:rsidRDefault="00BF32D1">
      <w:pPr>
        <w:ind w:right="-5" w:firstLine="567"/>
        <w:jc w:val="both"/>
      </w:pPr>
      <w:r>
        <w:t>Цель управленческой информационной с</w:t>
      </w:r>
      <w:r>
        <w:t>истемы. Основные элементы информационной системы. Объединяющая роль управленческой информационной системы.</w:t>
      </w:r>
    </w:p>
    <w:p w:rsidR="007F3A1F" w:rsidRDefault="00BF32D1">
      <w:pPr>
        <w:ind w:right="-5" w:firstLine="567"/>
        <w:jc w:val="both"/>
      </w:pPr>
      <w:r>
        <w:t xml:space="preserve">Структура системы. Уровни взаимосвязи между объектами: нефункциональная </w:t>
      </w:r>
      <w:r>
        <w:lastRenderedPageBreak/>
        <w:t>взаимосвязь, симбиоз, синергетическая взаимосвязь.</w:t>
      </w:r>
    </w:p>
    <w:p w:rsidR="007F3A1F" w:rsidRDefault="00BF32D1">
      <w:pPr>
        <w:ind w:right="-5" w:firstLine="567"/>
        <w:jc w:val="both"/>
      </w:pPr>
      <w:r>
        <w:t>Характеристики человеко-ма</w:t>
      </w:r>
      <w:r>
        <w:t>шинных систем. Необходимые характеристики управленческой информационной системы. Количественные характеристики, связанные с входными и выходными переменными параметрами.</w:t>
      </w:r>
    </w:p>
    <w:p w:rsidR="007F3A1F" w:rsidRDefault="00BF32D1">
      <w:pPr>
        <w:ind w:right="-5" w:firstLine="567"/>
        <w:jc w:val="both"/>
      </w:pPr>
      <w:r>
        <w:t>Элементы системы. Свойства элементов системы. Характеристики выходных компонентов инфо</w:t>
      </w:r>
      <w:r>
        <w:t>рмационной системы в условиях рыночной экономики.</w:t>
      </w:r>
    </w:p>
    <w:p w:rsidR="007F3A1F" w:rsidRDefault="00BF32D1">
      <w:pPr>
        <w:ind w:right="-5" w:firstLine="567"/>
        <w:jc w:val="both"/>
      </w:pPr>
      <w:r>
        <w:t>Основные элементы информационной системы. Входные данные, устройства для обработки данных, выходные данные. Информационные системы и понятие «черный ящик». Границы системы.</w:t>
      </w:r>
    </w:p>
    <w:p w:rsidR="007F3A1F" w:rsidRDefault="00BF32D1">
      <w:pPr>
        <w:ind w:right="-5" w:firstLine="567"/>
        <w:jc w:val="both"/>
      </w:pPr>
      <w:r>
        <w:t xml:space="preserve">Управление системой и обратная </w:t>
      </w:r>
      <w:r>
        <w:t>связь. Состояние саморегулирования системы.</w:t>
      </w:r>
    </w:p>
    <w:p w:rsidR="007F3A1F" w:rsidRDefault="00BF32D1">
      <w:pPr>
        <w:ind w:right="-5" w:firstLine="567"/>
        <w:jc w:val="both"/>
      </w:pPr>
      <w:r>
        <w:t>Производственная система. Управленческая информационная система. Производственная организационная система. Общие характеристики фирм и информационных систем.</w:t>
      </w:r>
    </w:p>
    <w:p w:rsidR="007F3A1F" w:rsidRDefault="00BF32D1">
      <w:pPr>
        <w:ind w:right="-5" w:firstLine="567"/>
        <w:jc w:val="both"/>
      </w:pPr>
      <w:r>
        <w:t>Понятие об автоматизированном управлении с обратной св</w:t>
      </w:r>
      <w:r>
        <w:t>язью. Система информации, строящаяся на основе обратной связи.</w:t>
      </w:r>
    </w:p>
    <w:p w:rsidR="007F3A1F" w:rsidRDefault="007F3A1F">
      <w:pPr>
        <w:ind w:right="-5" w:firstLine="567"/>
        <w:jc w:val="both"/>
      </w:pPr>
    </w:p>
    <w:p w:rsidR="007F3A1F" w:rsidRDefault="00BF32D1">
      <w:pPr>
        <w:ind w:right="-5" w:firstLine="567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7F3A1F" w:rsidRDefault="00BF32D1">
      <w:pPr>
        <w:pStyle w:val="af7"/>
        <w:numPr>
          <w:ilvl w:val="0"/>
          <w:numId w:val="8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Характеристики человеко-машинных систем. Необходимые характеристики управленческой информационной системы. Количественные характеристики, связанные с входными и</w:t>
      </w:r>
      <w:r>
        <w:rPr>
          <w:rFonts w:ascii="Times New Roman" w:hAnsi="Times New Roman" w:cs="Times New Roman"/>
          <w:sz w:val="24"/>
          <w:szCs w:val="24"/>
        </w:rPr>
        <w:t xml:space="preserve"> выходными переменными параметрами.</w:t>
      </w:r>
    </w:p>
    <w:p w:rsidR="007F3A1F" w:rsidRDefault="00BF32D1">
      <w:pPr>
        <w:pStyle w:val="af7"/>
        <w:numPr>
          <w:ilvl w:val="0"/>
          <w:numId w:val="8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Производственная система. Управленческая информационная система. Производственная организационная система. Общие характеристики фирм и информационных систем.</w:t>
      </w:r>
    </w:p>
    <w:p w:rsidR="007F3A1F" w:rsidRDefault="007F3A1F">
      <w:pPr>
        <w:ind w:right="-5" w:firstLine="567"/>
        <w:jc w:val="both"/>
        <w:rPr>
          <w:b/>
          <w:i/>
        </w:rPr>
      </w:pPr>
    </w:p>
    <w:p w:rsidR="007F3A1F" w:rsidRDefault="00BF32D1">
      <w:pPr>
        <w:ind w:right="-5" w:firstLine="567"/>
        <w:jc w:val="both"/>
        <w:rPr>
          <w:b/>
          <w:i/>
        </w:rPr>
      </w:pPr>
      <w:r>
        <w:rPr>
          <w:b/>
          <w:i/>
        </w:rPr>
        <w:t>Тема 3.</w:t>
      </w:r>
      <w:r>
        <w:rPr>
          <w:i/>
        </w:rPr>
        <w:t xml:space="preserve"> </w:t>
      </w:r>
      <w:r>
        <w:rPr>
          <w:b/>
          <w:i/>
        </w:rPr>
        <w:t>Роль и место информационных систем в управлении эконо</w:t>
      </w:r>
      <w:r>
        <w:rPr>
          <w:b/>
          <w:i/>
        </w:rPr>
        <w:t>мическими объектами</w:t>
      </w:r>
    </w:p>
    <w:p w:rsidR="007F3A1F" w:rsidRDefault="007F3A1F">
      <w:pPr>
        <w:ind w:right="-5" w:firstLine="567"/>
        <w:jc w:val="both"/>
        <w:rPr>
          <w:b/>
          <w:i/>
        </w:rPr>
      </w:pPr>
    </w:p>
    <w:p w:rsidR="007F3A1F" w:rsidRDefault="00BF32D1">
      <w:pPr>
        <w:ind w:right="-5" w:firstLine="567"/>
        <w:jc w:val="both"/>
        <w:rPr>
          <w:i/>
        </w:rPr>
      </w:pPr>
      <w:r>
        <w:rPr>
          <w:i/>
        </w:rPr>
        <w:t>Содержание лекционного курса</w:t>
      </w:r>
    </w:p>
    <w:p w:rsidR="007F3A1F" w:rsidRDefault="00BF32D1">
      <w:pPr>
        <w:ind w:right="-5" w:firstLine="567"/>
        <w:jc w:val="both"/>
      </w:pPr>
      <w:r>
        <w:t>Информационные системы в системе управления экономическим объектом. Потребность в управлении, целевые функции. Объект управления, субъект управления, прямая и обратная связь.</w:t>
      </w:r>
    </w:p>
    <w:p w:rsidR="007F3A1F" w:rsidRDefault="00BF32D1">
      <w:pPr>
        <w:ind w:right="-5" w:firstLine="567"/>
        <w:jc w:val="both"/>
      </w:pPr>
      <w:r>
        <w:t>Информационная система экономич</w:t>
      </w:r>
      <w:r>
        <w:t>еского объекта. Понятие «экономическая информационная система». Факторы, ограничивающие функционирование экономических информационных систем.</w:t>
      </w:r>
    </w:p>
    <w:p w:rsidR="007F3A1F" w:rsidRDefault="00BF32D1">
      <w:pPr>
        <w:ind w:right="-5" w:firstLine="567"/>
        <w:jc w:val="both"/>
      </w:pPr>
      <w:r>
        <w:t>Управленческие функции: планирование, учет, анализ и регулирование. Их содержание и особенности реализации в эконо</w:t>
      </w:r>
      <w:r>
        <w:t>мических информационных системах.</w:t>
      </w:r>
    </w:p>
    <w:p w:rsidR="007F3A1F" w:rsidRDefault="00BF32D1">
      <w:pPr>
        <w:ind w:right="-5" w:firstLine="567"/>
        <w:jc w:val="both"/>
      </w:pPr>
      <w:r>
        <w:t>Декомпозиция целей управления. Траекторные цели.</w:t>
      </w:r>
    </w:p>
    <w:p w:rsidR="007F3A1F" w:rsidRDefault="00BF32D1">
      <w:pPr>
        <w:ind w:right="-5" w:firstLine="567"/>
        <w:jc w:val="both"/>
      </w:pPr>
      <w:r>
        <w:t>Понятие динамического равновесия системы. Структурная избыточность как фактор ее устойчивости. Творческая цель.</w:t>
      </w:r>
    </w:p>
    <w:p w:rsidR="007F3A1F" w:rsidRDefault="00BF32D1">
      <w:pPr>
        <w:ind w:right="-5" w:firstLine="567"/>
        <w:jc w:val="both"/>
      </w:pPr>
      <w:r>
        <w:t>Экономическая информация: сущность, особенности. Бухгалтерски</w:t>
      </w:r>
      <w:r>
        <w:t>й учет, как основная часть экономической информации. Взаимосвязь учета и контроля в бухгалтерском учете. Органическая связь между учетом и контролем. Задачи учетно-экономической информации.</w:t>
      </w:r>
    </w:p>
    <w:p w:rsidR="007F3A1F" w:rsidRDefault="00BF32D1">
      <w:pPr>
        <w:ind w:right="-5" w:firstLine="567"/>
        <w:jc w:val="both"/>
      </w:pPr>
      <w:r>
        <w:t>Полнота и необходимая аналитичность информации. Системы распределе</w:t>
      </w:r>
      <w:r>
        <w:t>нной обработки информации.</w:t>
      </w:r>
    </w:p>
    <w:p w:rsidR="007F3A1F" w:rsidRDefault="00BF32D1">
      <w:pPr>
        <w:ind w:right="-5" w:firstLine="567"/>
        <w:jc w:val="both"/>
      </w:pPr>
      <w:r>
        <w:t>Понятие «автоматизированное рабочее место». АРМ, ориентированные на децентрализованное формирование, использование и хранение информации в сочетании с централизованной обработкой в ИВЦ. Сущность и структура комплексной автоматизи</w:t>
      </w:r>
      <w:r>
        <w:t>рованной системы управления предприятием.</w:t>
      </w:r>
    </w:p>
    <w:p w:rsidR="007F3A1F" w:rsidRDefault="00BF32D1">
      <w:pPr>
        <w:ind w:right="-5" w:firstLine="567"/>
        <w:jc w:val="both"/>
      </w:pPr>
      <w:r>
        <w:t>Основные организационные предпосылки создания автоматизированных рабочих мест. Основные принципы организации применения вычислительной техники и создания АРМ. Объекты управления первого и второго порядка.</w:t>
      </w:r>
    </w:p>
    <w:p w:rsidR="007F3A1F" w:rsidRDefault="007F3A1F">
      <w:pPr>
        <w:ind w:right="-5" w:firstLine="567"/>
        <w:jc w:val="both"/>
        <w:rPr>
          <w:b/>
          <w:i/>
        </w:rPr>
      </w:pPr>
    </w:p>
    <w:p w:rsidR="007F3A1F" w:rsidRDefault="00BF32D1">
      <w:pPr>
        <w:ind w:right="-5" w:firstLine="567"/>
        <w:jc w:val="both"/>
        <w:rPr>
          <w:b/>
          <w:i/>
        </w:rPr>
      </w:pPr>
      <w:r>
        <w:rPr>
          <w:b/>
          <w:i/>
        </w:rPr>
        <w:t>Тема 4.</w:t>
      </w:r>
      <w:r>
        <w:rPr>
          <w:i/>
        </w:rPr>
        <w:t xml:space="preserve"> </w:t>
      </w:r>
      <w:r>
        <w:rPr>
          <w:b/>
          <w:i/>
        </w:rPr>
        <w:t>Системный подход в управлении производством</w:t>
      </w:r>
    </w:p>
    <w:p w:rsidR="007F3A1F" w:rsidRDefault="007F3A1F">
      <w:pPr>
        <w:ind w:right="-5" w:firstLine="567"/>
        <w:jc w:val="both"/>
        <w:rPr>
          <w:b/>
          <w:i/>
        </w:rPr>
      </w:pPr>
    </w:p>
    <w:p w:rsidR="007F3A1F" w:rsidRDefault="00BF32D1">
      <w:pPr>
        <w:ind w:right="-5" w:firstLine="567"/>
        <w:jc w:val="both"/>
        <w:rPr>
          <w:i/>
        </w:rPr>
      </w:pPr>
      <w:r>
        <w:rPr>
          <w:i/>
        </w:rPr>
        <w:t>Содержание лекционного курса</w:t>
      </w:r>
    </w:p>
    <w:p w:rsidR="007F3A1F" w:rsidRDefault="00BF32D1">
      <w:pPr>
        <w:ind w:right="-5" w:firstLine="567"/>
        <w:jc w:val="both"/>
      </w:pPr>
      <w:r>
        <w:t>Сущность концепции системного подхода. Использование системного подхода для разработки и управления оперативными системами предприятия.</w:t>
      </w:r>
    </w:p>
    <w:p w:rsidR="007F3A1F" w:rsidRDefault="00BF32D1">
      <w:pPr>
        <w:ind w:right="-5" w:firstLine="567"/>
        <w:jc w:val="both"/>
      </w:pPr>
      <w:r>
        <w:t xml:space="preserve">Синергетическая характеристика системного </w:t>
      </w:r>
      <w:r>
        <w:t>подхода. Управление уровнем синергии.</w:t>
      </w:r>
    </w:p>
    <w:p w:rsidR="007F3A1F" w:rsidRDefault="00BF32D1">
      <w:pPr>
        <w:ind w:right="-5" w:firstLine="567"/>
        <w:jc w:val="both"/>
      </w:pPr>
      <w:r>
        <w:t>Элементы системного подхода к управлению организацией. Характерные особенности системного подхода. Творческий характер системного подхода.</w:t>
      </w:r>
    </w:p>
    <w:p w:rsidR="007F3A1F" w:rsidRDefault="00BF32D1">
      <w:pPr>
        <w:ind w:right="-5" w:firstLine="567"/>
        <w:jc w:val="both"/>
      </w:pPr>
      <w:r>
        <w:t>Факторы, оказывающие воздействие на процесс управления производством и вызывающ</w:t>
      </w:r>
      <w:r>
        <w:t>ие необходимость совершенствования управленческих информационных систем.</w:t>
      </w:r>
    </w:p>
    <w:p w:rsidR="007F3A1F" w:rsidRDefault="00BF32D1">
      <w:pPr>
        <w:ind w:right="-5" w:firstLine="567"/>
        <w:jc w:val="both"/>
      </w:pPr>
      <w:r>
        <w:t>Информационный взрыв. Программирование решений на основе правил принятия решений.</w:t>
      </w:r>
    </w:p>
    <w:p w:rsidR="007F3A1F" w:rsidRDefault="00BF32D1">
      <w:pPr>
        <w:ind w:right="-5" w:firstLine="567"/>
        <w:jc w:val="both"/>
      </w:pPr>
      <w:r>
        <w:t>Учет особенностей системного подхода менеджментом предприятий. Повышение компетентности управляющих в</w:t>
      </w:r>
      <w:r>
        <w:t xml:space="preserve"> области построения систем. Межотраслевая подготовка управляющего.</w:t>
      </w:r>
    </w:p>
    <w:p w:rsidR="007F3A1F" w:rsidRDefault="00BF32D1">
      <w:pPr>
        <w:ind w:right="-5" w:firstLine="567"/>
        <w:jc w:val="both"/>
      </w:pPr>
      <w:r>
        <w:t>Организационная структура управления, основанная на использовании целевых бригад. Создание в составе администрации крупной промышленной фирмы нескольких исполнительных управлений.</w:t>
      </w:r>
    </w:p>
    <w:p w:rsidR="007F3A1F" w:rsidRDefault="007F3A1F">
      <w:pPr>
        <w:ind w:right="-5" w:firstLine="567"/>
        <w:jc w:val="both"/>
        <w:rPr>
          <w:b/>
          <w:i/>
        </w:rPr>
      </w:pPr>
    </w:p>
    <w:p w:rsidR="007F3A1F" w:rsidRDefault="00BF32D1">
      <w:pPr>
        <w:ind w:right="-5" w:firstLine="567"/>
        <w:jc w:val="both"/>
        <w:rPr>
          <w:b/>
          <w:i/>
        </w:rPr>
      </w:pPr>
      <w:r>
        <w:rPr>
          <w:b/>
          <w:i/>
        </w:rPr>
        <w:t>Тема 5.</w:t>
      </w:r>
      <w:r>
        <w:rPr>
          <w:i/>
        </w:rPr>
        <w:t xml:space="preserve"> </w:t>
      </w:r>
      <w:r>
        <w:rPr>
          <w:b/>
          <w:i/>
        </w:rPr>
        <w:t>Промышленная фирма как система</w:t>
      </w:r>
    </w:p>
    <w:p w:rsidR="007F3A1F" w:rsidRDefault="007F3A1F">
      <w:pPr>
        <w:ind w:right="-5" w:firstLine="567"/>
        <w:jc w:val="both"/>
        <w:rPr>
          <w:b/>
          <w:i/>
        </w:rPr>
      </w:pPr>
    </w:p>
    <w:p w:rsidR="007F3A1F" w:rsidRDefault="00BF32D1">
      <w:pPr>
        <w:ind w:right="-5" w:firstLine="567"/>
        <w:jc w:val="both"/>
        <w:rPr>
          <w:i/>
        </w:rPr>
      </w:pPr>
      <w:r>
        <w:rPr>
          <w:i/>
        </w:rPr>
        <w:t>Содержание лекционного курса</w:t>
      </w:r>
    </w:p>
    <w:p w:rsidR="007F3A1F" w:rsidRDefault="00BF32D1">
      <w:pPr>
        <w:ind w:right="-5" w:firstLine="567"/>
        <w:jc w:val="both"/>
      </w:pPr>
      <w:r>
        <w:t>Выходные данные промышленной фирмы как системы. Цель существования промышленной фирмы. Основные элементы входных данных для промышленной фирмы. Факторы-ограничения функционирования системы.</w:t>
      </w:r>
    </w:p>
    <w:p w:rsidR="007F3A1F" w:rsidRDefault="00BF32D1">
      <w:pPr>
        <w:ind w:right="-5" w:firstLine="567"/>
        <w:jc w:val="both"/>
      </w:pPr>
      <w:r>
        <w:t>Внутр</w:t>
      </w:r>
      <w:r>
        <w:t>енние управляющие элементы. Измерение управляющих элементов. Нормы функционирования производственной системы.</w:t>
      </w:r>
    </w:p>
    <w:p w:rsidR="007F3A1F" w:rsidRDefault="00BF32D1">
      <w:pPr>
        <w:ind w:right="-5" w:firstLine="567"/>
        <w:jc w:val="both"/>
      </w:pPr>
      <w:r>
        <w:t>Автоматизированное управление с помощью информации, построенной на основе обратной связи. Информация как основной стимулятор, обеспечивающий интег</w:t>
      </w:r>
      <w:r>
        <w:t>рацию подсистем предприятия.</w:t>
      </w:r>
    </w:p>
    <w:p w:rsidR="007F3A1F" w:rsidRDefault="00BF32D1">
      <w:pPr>
        <w:ind w:right="-5" w:firstLine="567"/>
        <w:jc w:val="both"/>
      </w:pPr>
      <w:r>
        <w:t>Связь между индивидуумами для передачи и приема определенных признаков. Сигналы, вырабатываемые опытом или действием. Символы-представления о связанных с ними других признаках. Признаки и информация.</w:t>
      </w:r>
    </w:p>
    <w:p w:rsidR="007F3A1F" w:rsidRDefault="00BF32D1">
      <w:pPr>
        <w:ind w:right="-5" w:firstLine="567"/>
        <w:jc w:val="both"/>
      </w:pPr>
      <w:r>
        <w:t>Различие между данными и ин</w:t>
      </w:r>
      <w:r>
        <w:t>формацией. Трансферт знаний внутри организации.</w:t>
      </w:r>
    </w:p>
    <w:p w:rsidR="007F3A1F" w:rsidRDefault="00BF32D1">
      <w:pPr>
        <w:ind w:right="-5" w:firstLine="567"/>
        <w:jc w:val="both"/>
      </w:pPr>
      <w:r>
        <w:t>Цикл жизни данных в рамках управленческой информационной системы. Операции, производимые с данными в информационной системе: хранение, преобразование, передача, воспроизведение, классификация, синтез, обработ</w:t>
      </w:r>
      <w:r>
        <w:t>ка, использование, оценка, уничтожение.</w:t>
      </w:r>
    </w:p>
    <w:p w:rsidR="007F3A1F" w:rsidRDefault="00BF32D1">
      <w:pPr>
        <w:ind w:right="-5" w:firstLine="567"/>
        <w:jc w:val="both"/>
      </w:pPr>
      <w:r>
        <w:t xml:space="preserve">Построение управленческой информационной системы с учетом характерных особенностей информации в системах «человек — машина», в машинных системах. Характеристики информации для систем «человек - машина»: цель, способ </w:t>
      </w:r>
      <w:r>
        <w:t>и формат, избыточность/эффективность, быстродействие, периодичность, детерминистический или вероятностный характер информации, затраты, ценность информации, надежность, достоверность.</w:t>
      </w:r>
    </w:p>
    <w:p w:rsidR="007F3A1F" w:rsidRDefault="00BF32D1">
      <w:pPr>
        <w:ind w:right="-5" w:firstLine="567"/>
        <w:jc w:val="both"/>
      </w:pPr>
      <w:r>
        <w:t>Характеристики информации для преимущественно машинных систем: статичнос</w:t>
      </w:r>
      <w:r>
        <w:t>ть, динамичность, линейность, нелинейность. Концепция «управления на основе метода исключения». Сотрудничество менеджеров с разработчиками информационных систем. Компьютер как основной компонент управленческой информационной системы.</w:t>
      </w:r>
    </w:p>
    <w:p w:rsidR="007F3A1F" w:rsidRDefault="00BF32D1">
      <w:pPr>
        <w:ind w:right="-5" w:firstLine="567"/>
        <w:jc w:val="both"/>
      </w:pPr>
      <w:r>
        <w:t>Проблемы использования</w:t>
      </w:r>
      <w:r>
        <w:t xml:space="preserve"> информации в управлении производством: барьеры </w:t>
      </w:r>
      <w:r>
        <w:lastRenderedPageBreak/>
        <w:t>восприятия, психологические барьеры, семантические барьеры средства связи, физические барьеры. Наиболее распространенные барьеры связи в области межличностного общения. Учет барьеров связи при разработке инфо</w:t>
      </w:r>
      <w:r>
        <w:t>рмационных систем.</w:t>
      </w:r>
    </w:p>
    <w:p w:rsidR="007F3A1F" w:rsidRDefault="00BF32D1">
      <w:pPr>
        <w:ind w:right="-5" w:firstLine="567"/>
        <w:jc w:val="both"/>
      </w:pPr>
      <w:r>
        <w:t>Построение структуры системы связи при разработке управленческой информационной системы. Центры принятия решений. Места осуществления действий. Каналы связи. Информационные потоки. Определение центров принятия решений. Информационные и о</w:t>
      </w:r>
      <w:r>
        <w:t>перативные системы.</w:t>
      </w:r>
    </w:p>
    <w:p w:rsidR="007F3A1F" w:rsidRDefault="00BF32D1">
      <w:pPr>
        <w:ind w:right="-5" w:firstLine="567"/>
        <w:jc w:val="both"/>
      </w:pPr>
      <w:r>
        <w:t>Учет основных принципов поведения людей в фирмах разработчиками управленческих информационных систем. Автоматизация принятия программируемых решений.</w:t>
      </w:r>
    </w:p>
    <w:p w:rsidR="007F3A1F" w:rsidRDefault="00BF32D1">
      <w:pPr>
        <w:ind w:right="-5" w:firstLine="567"/>
        <w:jc w:val="both"/>
      </w:pPr>
      <w:r>
        <w:t>Основные направления, определяющие построение управленческой информационной системы. П</w:t>
      </w:r>
      <w:r>
        <w:t>ринятие решений и решение проблем: сходство и различие понятий. Программируемые и непрограммируемые решения. Обучение управляющих упорядоченному процессу мышления.</w:t>
      </w:r>
    </w:p>
    <w:p w:rsidR="007F3A1F" w:rsidRDefault="00BF32D1">
      <w:pPr>
        <w:ind w:right="-5" w:firstLine="567"/>
        <w:jc w:val="both"/>
      </w:pPr>
      <w:r>
        <w:t>Решение проблем с учетом определенной последовательности шагов. Использование принципов нече</w:t>
      </w:r>
      <w:r>
        <w:t>ткой логики при принятии непрограммируемых решений.</w:t>
      </w:r>
    </w:p>
    <w:p w:rsidR="007F3A1F" w:rsidRDefault="00BF32D1">
      <w:pPr>
        <w:ind w:right="-5" w:firstLine="567"/>
        <w:jc w:val="both"/>
      </w:pPr>
      <w:r>
        <w:t>Решения стандартного характера. Особенности автоматизации процессов принятия программируемых решений. Роль политики организации в разработке порядка принятия программируемых решений.</w:t>
      </w:r>
    </w:p>
    <w:p w:rsidR="007F3A1F" w:rsidRDefault="00BF32D1">
      <w:pPr>
        <w:ind w:right="-5" w:firstLine="567"/>
        <w:jc w:val="both"/>
      </w:pPr>
      <w:r>
        <w:t>Задача управленческой</w:t>
      </w:r>
      <w:r>
        <w:t xml:space="preserve"> информационной системы. Границы принимаемых решений. Стоимость дополнительной информации для принятия решения. Факторы, влияющие на качество принимаемых решений.</w:t>
      </w:r>
    </w:p>
    <w:p w:rsidR="007F3A1F" w:rsidRDefault="00BF32D1">
      <w:pPr>
        <w:ind w:right="-5" w:firstLine="567"/>
        <w:jc w:val="both"/>
      </w:pPr>
      <w:r>
        <w:t>Оценка риска возможных последствий при получении ошибочной информации. Особенности восприятия</w:t>
      </w:r>
      <w:r>
        <w:t xml:space="preserve"> информации. Формат, в котором представляется информация.</w:t>
      </w:r>
    </w:p>
    <w:p w:rsidR="007F3A1F" w:rsidRDefault="00BF32D1">
      <w:pPr>
        <w:ind w:right="-5" w:firstLine="567"/>
        <w:jc w:val="both"/>
      </w:pPr>
      <w:r>
        <w:t>Факторы, влияющие на процессы принятия решений: факторы рациональности; психологические особенности лица, ответственного за принятие решений; социальные факторы; культурные факторы. Последовательнос</w:t>
      </w:r>
      <w:r>
        <w:t>ть процесса принятия решений.</w:t>
      </w:r>
    </w:p>
    <w:p w:rsidR="007F3A1F" w:rsidRDefault="00BF32D1">
      <w:pPr>
        <w:ind w:right="-5" w:firstLine="567"/>
        <w:jc w:val="both"/>
      </w:pPr>
      <w:r>
        <w:t>Сложность и динамичность окружающей предприятие рыночной обстановки. Классификация руководящих принципов. Регламентация и ограничение выбора. Разработка принципов по определению характера функционирования и политики предприяти</w:t>
      </w:r>
      <w:r>
        <w:t>я. Стандартные рабочие инструкции, руководства по выполнению операций, административные записки и циркуляры.</w:t>
      </w:r>
    </w:p>
    <w:p w:rsidR="007F3A1F" w:rsidRDefault="00BF32D1">
      <w:pPr>
        <w:ind w:right="-5" w:firstLine="567"/>
        <w:jc w:val="both"/>
      </w:pPr>
      <w:r>
        <w:t>Индифферентный подход при принятии второстепенных решений. Метод «исправления ошибок». Выработка альтернативных решений проблемы.</w:t>
      </w:r>
    </w:p>
    <w:p w:rsidR="007F3A1F" w:rsidRDefault="007F3A1F">
      <w:pPr>
        <w:ind w:right="-5" w:firstLine="567"/>
        <w:jc w:val="both"/>
      </w:pPr>
    </w:p>
    <w:p w:rsidR="007F3A1F" w:rsidRDefault="00BF32D1">
      <w:pPr>
        <w:ind w:right="-5" w:firstLine="567"/>
        <w:jc w:val="both"/>
        <w:rPr>
          <w:i/>
        </w:rPr>
      </w:pPr>
      <w:r>
        <w:rPr>
          <w:i/>
        </w:rPr>
        <w:t xml:space="preserve">Содержание </w:t>
      </w:r>
      <w:r>
        <w:rPr>
          <w:i/>
        </w:rPr>
        <w:t>практических занятий</w:t>
      </w:r>
    </w:p>
    <w:p w:rsidR="007F3A1F" w:rsidRDefault="00BF32D1">
      <w:pPr>
        <w:pStyle w:val="af7"/>
        <w:numPr>
          <w:ilvl w:val="0"/>
          <w:numId w:val="10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Автоматизированное управление с помощью информации, построенной на основе обратной связи. Информация как основной стимулятор, обеспечивающий интеграцию подсистем предприятия.</w:t>
      </w:r>
    </w:p>
    <w:p w:rsidR="007F3A1F" w:rsidRDefault="00BF32D1">
      <w:pPr>
        <w:pStyle w:val="af7"/>
        <w:numPr>
          <w:ilvl w:val="0"/>
          <w:numId w:val="10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Цикл жизни данных в рамках управленческой информационной сис</w:t>
      </w:r>
      <w:r>
        <w:rPr>
          <w:rFonts w:ascii="Times New Roman" w:hAnsi="Times New Roman" w:cs="Times New Roman"/>
          <w:sz w:val="24"/>
          <w:szCs w:val="24"/>
        </w:rPr>
        <w:t>темы. Операции, производимые с данными в информационной системе: хранение, преобразование, передача, воспроизведение, классификация, синтез, обработка, использование, оценка, уничтожение.</w:t>
      </w:r>
    </w:p>
    <w:p w:rsidR="007F3A1F" w:rsidRDefault="00BF32D1">
      <w:pPr>
        <w:pStyle w:val="af7"/>
        <w:numPr>
          <w:ilvl w:val="0"/>
          <w:numId w:val="10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Проблемы использования информации в управлении производством: барьер</w:t>
      </w:r>
      <w:r>
        <w:rPr>
          <w:rFonts w:ascii="Times New Roman" w:hAnsi="Times New Roman" w:cs="Times New Roman"/>
          <w:sz w:val="24"/>
          <w:szCs w:val="24"/>
        </w:rPr>
        <w:t>ы восприятия, психологические барьеры, семантические барьеры средства связи, физические барьеры. Наиболее распространенные барьеры связи в области межличностного общения. Учет барьеров связи при разработке информационных систем.</w:t>
      </w:r>
    </w:p>
    <w:p w:rsidR="007F3A1F" w:rsidRDefault="007F3A1F">
      <w:pPr>
        <w:ind w:right="-5" w:firstLine="567"/>
        <w:jc w:val="both"/>
        <w:rPr>
          <w:b/>
          <w:i/>
        </w:rPr>
      </w:pPr>
    </w:p>
    <w:p w:rsidR="007F3A1F" w:rsidRDefault="00BF32D1">
      <w:pPr>
        <w:ind w:right="-5" w:firstLine="567"/>
        <w:jc w:val="both"/>
        <w:rPr>
          <w:b/>
          <w:i/>
        </w:rPr>
      </w:pPr>
      <w:r>
        <w:rPr>
          <w:b/>
          <w:i/>
        </w:rPr>
        <w:t>Тема 6.</w:t>
      </w:r>
      <w:r>
        <w:rPr>
          <w:i/>
        </w:rPr>
        <w:t xml:space="preserve"> </w:t>
      </w:r>
      <w:r>
        <w:rPr>
          <w:b/>
          <w:i/>
        </w:rPr>
        <w:t>Информационная под</w:t>
      </w:r>
      <w:r>
        <w:rPr>
          <w:b/>
          <w:i/>
        </w:rPr>
        <w:t>держка бизнеса</w:t>
      </w:r>
    </w:p>
    <w:p w:rsidR="007F3A1F" w:rsidRDefault="007F3A1F">
      <w:pPr>
        <w:ind w:right="-5" w:firstLine="567"/>
        <w:jc w:val="both"/>
        <w:rPr>
          <w:b/>
          <w:i/>
        </w:rPr>
      </w:pPr>
    </w:p>
    <w:p w:rsidR="007F3A1F" w:rsidRDefault="00BF32D1">
      <w:pPr>
        <w:ind w:right="-5" w:firstLine="567"/>
        <w:jc w:val="both"/>
        <w:rPr>
          <w:i/>
        </w:rPr>
      </w:pPr>
      <w:r>
        <w:rPr>
          <w:i/>
        </w:rPr>
        <w:t>Содержание лекционного курса</w:t>
      </w:r>
    </w:p>
    <w:p w:rsidR="007F3A1F" w:rsidRDefault="00BF32D1">
      <w:pPr>
        <w:ind w:right="-5" w:firstLine="567"/>
        <w:jc w:val="both"/>
      </w:pPr>
      <w:r>
        <w:lastRenderedPageBreak/>
        <w:t>Бизнес. Информационное пространство бизнеса. Внутренняя и внешняя среда предприятия. Внешние информационные потоки. Внутренние информационные потоки. Информационные технологии и новации и изменения. Условия появ</w:t>
      </w:r>
      <w:r>
        <w:t>лений инноваций в предпринимательстве. Методы продвижения на рынок информационных услуг.</w:t>
      </w:r>
    </w:p>
    <w:p w:rsidR="007F3A1F" w:rsidRDefault="00BF32D1">
      <w:pPr>
        <w:ind w:right="-5" w:firstLine="567"/>
        <w:jc w:val="both"/>
      </w:pPr>
      <w:r>
        <w:t>Понятие бизнес-процесса. Сущность реинжиниринга бизнес-процессов. Использование реинжиниринга для повышения эффективности бизнес-процессов. Кросс-функциональное решени</w:t>
      </w:r>
      <w:r>
        <w:t>е проблем.</w:t>
      </w:r>
    </w:p>
    <w:p w:rsidR="007F3A1F" w:rsidRDefault="00BF32D1">
      <w:pPr>
        <w:ind w:right="-5" w:firstLine="567"/>
        <w:jc w:val="both"/>
      </w:pPr>
      <w:r>
        <w:t>Описание и управление процессами. Метод управления качеством продукции. Процессорные структуры. Цели реинжиниринга.</w:t>
      </w:r>
    </w:p>
    <w:p w:rsidR="007F3A1F" w:rsidRDefault="00BF32D1">
      <w:pPr>
        <w:ind w:right="-5" w:firstLine="567"/>
        <w:jc w:val="both"/>
      </w:pPr>
      <w:r>
        <w:t>Технологии реинжиниринга в условиях использования современных информационных систем управления предприятием. Влияние информационн</w:t>
      </w:r>
      <w:r>
        <w:t>ых технологий на развитие реинжиниринга бизнес-процессов. Влияние информационных технологий управления на организационную структуру предприятия.</w:t>
      </w:r>
    </w:p>
    <w:p w:rsidR="007F3A1F" w:rsidRDefault="007F3A1F">
      <w:pPr>
        <w:ind w:right="-5" w:firstLine="567"/>
        <w:jc w:val="both"/>
        <w:rPr>
          <w:b/>
          <w:i/>
        </w:rPr>
      </w:pPr>
    </w:p>
    <w:p w:rsidR="007F3A1F" w:rsidRDefault="00BF32D1">
      <w:pPr>
        <w:ind w:right="-5" w:firstLine="567"/>
        <w:jc w:val="both"/>
        <w:rPr>
          <w:b/>
          <w:i/>
        </w:rPr>
      </w:pPr>
      <w:r>
        <w:rPr>
          <w:b/>
          <w:i/>
        </w:rPr>
        <w:t>Тема 7. Направления автоматизации управленческой деятельности</w:t>
      </w:r>
    </w:p>
    <w:p w:rsidR="007F3A1F" w:rsidRDefault="007F3A1F">
      <w:pPr>
        <w:ind w:right="-5" w:firstLine="567"/>
        <w:jc w:val="both"/>
        <w:rPr>
          <w:b/>
          <w:i/>
        </w:rPr>
      </w:pPr>
    </w:p>
    <w:p w:rsidR="007F3A1F" w:rsidRDefault="00BF32D1">
      <w:pPr>
        <w:ind w:right="-5" w:firstLine="567"/>
        <w:jc w:val="both"/>
        <w:rPr>
          <w:i/>
        </w:rPr>
      </w:pPr>
      <w:r>
        <w:rPr>
          <w:i/>
        </w:rPr>
        <w:t>Содержание лекционного курса</w:t>
      </w:r>
    </w:p>
    <w:p w:rsidR="007F3A1F" w:rsidRDefault="00BF32D1">
      <w:pPr>
        <w:ind w:right="-5" w:firstLine="567"/>
        <w:jc w:val="both"/>
      </w:pPr>
      <w:r>
        <w:t>Информационные тех</w:t>
      </w:r>
      <w:r>
        <w:t>нологии в доиндустриальную и индустриальную эпоху. Носители информации. Электронная система обработки данных. Информатика. Степени удовлетворения информационных потребностей различных уровней управления.</w:t>
      </w:r>
    </w:p>
    <w:p w:rsidR="007F3A1F" w:rsidRDefault="00BF32D1">
      <w:pPr>
        <w:ind w:right="-5" w:firstLine="567"/>
        <w:jc w:val="both"/>
      </w:pPr>
      <w:r>
        <w:t xml:space="preserve">Роль человека в процессе управления. Информационные </w:t>
      </w:r>
      <w:r>
        <w:t>технологии: информационно-справочные, информационно-советующие. Управляющая технология: децентрализованная структура, централизованная структура, централизованная рассредоточенная структура. Иерархическая система средств управления. Функции уровня оператив</w:t>
      </w:r>
      <w:r>
        <w:t>ного управления. Функции уровня планирования работ.</w:t>
      </w:r>
    </w:p>
    <w:p w:rsidR="007F3A1F" w:rsidRDefault="00BF32D1">
      <w:pPr>
        <w:ind w:right="-5" w:firstLine="567"/>
        <w:jc w:val="both"/>
      </w:pPr>
      <w:r>
        <w:t>Автоматизированные системы управления технологическими процессами. Технологический объект управления. Датчики. Устройства связи с объектом управления. Управляющие функции. Информационные функции. Вспомога</w:t>
      </w:r>
      <w:r>
        <w:t>тельные функции.</w:t>
      </w:r>
    </w:p>
    <w:p w:rsidR="007F3A1F" w:rsidRDefault="00BF32D1">
      <w:pPr>
        <w:ind w:right="-5" w:firstLine="567"/>
        <w:jc w:val="both"/>
      </w:pPr>
      <w:r>
        <w:t>Проектирование: автоматизированное, неавтоматизированное. Научно-исследовательские работы. Опытно-конструкторские работы. Рабочее проектирование. Блочно-иерархический подход к проектированию. Проектирующие, обслуживающие, объектные, инвари</w:t>
      </w:r>
      <w:r>
        <w:t>антные подсистемы САПР. Принципы технологии проектирования в САПР.</w:t>
      </w:r>
    </w:p>
    <w:p w:rsidR="007F3A1F" w:rsidRDefault="00BF32D1">
      <w:pPr>
        <w:ind w:right="-5" w:firstLine="567"/>
        <w:jc w:val="both"/>
      </w:pPr>
      <w:r>
        <w:t>Сущность автоматизированной системы управления производством (АСУП). Подсистемы АСУП.</w:t>
      </w:r>
    </w:p>
    <w:p w:rsidR="007F3A1F" w:rsidRDefault="00BF32D1">
      <w:pPr>
        <w:ind w:right="-5" w:firstLine="567"/>
        <w:jc w:val="both"/>
      </w:pPr>
      <w:r>
        <w:t>Гибкие производственные системы. Автоматизированная система управления гибкой производственной системой</w:t>
      </w:r>
      <w:r>
        <w:t xml:space="preserve"> (АСУ ГПС). Основные характеристики ГПС. Оборудование с ЧПУ. Гибкие технологические модули. Управляющий вычислительный комплекс. Гибкий автоматизированный участок. Гибкая автоматизированная линия. Гибкий автоматизированный цех. Гибкий автоматизированный за</w:t>
      </w:r>
      <w:r>
        <w:t>вод. Гибкие производственные комплексы. Автоматизированная многоуровневая интегрированная система.</w:t>
      </w:r>
    </w:p>
    <w:p w:rsidR="007F3A1F" w:rsidRDefault="00BF32D1">
      <w:pPr>
        <w:ind w:right="-5" w:firstLine="567"/>
        <w:jc w:val="both"/>
      </w:pPr>
      <w:r>
        <w:t>Компоненты интегрированной автоматизированной системы управления (ИАСУ). Системный подход к процессу управления.</w:t>
      </w:r>
    </w:p>
    <w:p w:rsidR="007F3A1F" w:rsidRDefault="007F3A1F">
      <w:pPr>
        <w:ind w:right="-5" w:firstLine="567"/>
        <w:jc w:val="both"/>
        <w:rPr>
          <w:b/>
          <w:i/>
        </w:rPr>
      </w:pPr>
    </w:p>
    <w:p w:rsidR="007F3A1F" w:rsidRDefault="00BF32D1">
      <w:pPr>
        <w:ind w:right="-5" w:firstLine="567"/>
        <w:jc w:val="both"/>
        <w:rPr>
          <w:b/>
          <w:i/>
        </w:rPr>
      </w:pPr>
      <w:r>
        <w:rPr>
          <w:b/>
          <w:i/>
        </w:rPr>
        <w:t>Тема 8.</w:t>
      </w:r>
      <w:r>
        <w:rPr>
          <w:i/>
        </w:rPr>
        <w:t xml:space="preserve"> </w:t>
      </w:r>
      <w:r>
        <w:rPr>
          <w:b/>
          <w:i/>
        </w:rPr>
        <w:t xml:space="preserve">Технология автоматизации офиса и </w:t>
      </w:r>
      <w:r>
        <w:rPr>
          <w:b/>
          <w:i/>
        </w:rPr>
        <w:t>«интеллектуальные» информационные технологии</w:t>
      </w:r>
    </w:p>
    <w:p w:rsidR="007F3A1F" w:rsidRDefault="007F3A1F">
      <w:pPr>
        <w:ind w:right="-5" w:firstLine="567"/>
        <w:jc w:val="both"/>
        <w:rPr>
          <w:b/>
          <w:i/>
        </w:rPr>
      </w:pPr>
    </w:p>
    <w:p w:rsidR="007F3A1F" w:rsidRDefault="00BF32D1">
      <w:pPr>
        <w:ind w:right="-5" w:firstLine="567"/>
        <w:jc w:val="both"/>
        <w:rPr>
          <w:i/>
        </w:rPr>
      </w:pPr>
      <w:r>
        <w:rPr>
          <w:i/>
        </w:rPr>
        <w:t>Содержание лекционного курса</w:t>
      </w:r>
    </w:p>
    <w:p w:rsidR="007F3A1F" w:rsidRDefault="00BF32D1">
      <w:pPr>
        <w:ind w:right="-5" w:firstLine="567"/>
        <w:jc w:val="both"/>
      </w:pPr>
      <w:r>
        <w:t>Особенности делопроизводства с использованием информационных технологий. Офисные задачи. Выделение типовых процедур. Условия выполнения типовых процедур.</w:t>
      </w:r>
    </w:p>
    <w:p w:rsidR="007F3A1F" w:rsidRDefault="00BF32D1">
      <w:pPr>
        <w:ind w:right="-5" w:firstLine="567"/>
        <w:jc w:val="both"/>
      </w:pPr>
      <w:r>
        <w:t>Понятие электронного офиса.</w:t>
      </w:r>
      <w:r>
        <w:t xml:space="preserve"> Задачи, решаемые в рамках электронного офиса. </w:t>
      </w:r>
      <w:r>
        <w:lastRenderedPageBreak/>
        <w:t>Экспертная поддержка решений. Причины появления, сущность, особенности и возможности виртуальных офисов.</w:t>
      </w:r>
    </w:p>
    <w:p w:rsidR="007F3A1F" w:rsidRDefault="00BF32D1">
      <w:pPr>
        <w:ind w:right="-5" w:firstLine="567"/>
        <w:jc w:val="both"/>
      </w:pPr>
      <w:r>
        <w:t>Документооборот. Выбор системы автоматизации документооборота. Автоматизация деловых процессов. Классифи</w:t>
      </w:r>
      <w:r>
        <w:t>кация задач по степени их интеллектуальности и сложности. Интегрированные пакеты программных продуктов. Электронная почта в офисе.</w:t>
      </w:r>
    </w:p>
    <w:p w:rsidR="007F3A1F" w:rsidRDefault="00BF32D1">
      <w:pPr>
        <w:ind w:right="-5" w:firstLine="567"/>
        <w:jc w:val="both"/>
      </w:pPr>
      <w:r>
        <w:t>Понятие искусственного интеллекта. Основные подходы к созданию искусственного интеллекта. Суперкомпьютеры. Нейросетевой подхо</w:t>
      </w:r>
      <w:r>
        <w:t>д к созданию интеллектуальных компьютерных систем. Особенности нейронных сетей. Свойства нейросетевых технологий.</w:t>
      </w:r>
    </w:p>
    <w:p w:rsidR="007F3A1F" w:rsidRDefault="007F3A1F">
      <w:pPr>
        <w:ind w:right="-5" w:firstLine="567"/>
        <w:jc w:val="both"/>
      </w:pPr>
    </w:p>
    <w:p w:rsidR="007F3A1F" w:rsidRDefault="00BF32D1">
      <w:pPr>
        <w:ind w:right="-5" w:firstLine="567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7F3A1F" w:rsidRDefault="00BF32D1">
      <w:pPr>
        <w:pStyle w:val="af7"/>
        <w:numPr>
          <w:ilvl w:val="0"/>
          <w:numId w:val="11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Особенности делопроизводства с использованием информационных технологий. Типовые процедуры офисной </w:t>
      </w:r>
      <w:r>
        <w:rPr>
          <w:rFonts w:ascii="Times New Roman" w:hAnsi="Times New Roman" w:cs="Times New Roman"/>
          <w:sz w:val="24"/>
          <w:szCs w:val="24"/>
        </w:rPr>
        <w:t>деятельности и условия их выполнения.</w:t>
      </w:r>
    </w:p>
    <w:p w:rsidR="007F3A1F" w:rsidRDefault="00BF32D1">
      <w:pPr>
        <w:pStyle w:val="af7"/>
        <w:numPr>
          <w:ilvl w:val="0"/>
          <w:numId w:val="11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Электронный офис и задачи, на решение которых направлены его технологии.</w:t>
      </w:r>
    </w:p>
    <w:p w:rsidR="007F3A1F" w:rsidRDefault="00BF32D1">
      <w:pPr>
        <w:pStyle w:val="af7"/>
        <w:numPr>
          <w:ilvl w:val="0"/>
          <w:numId w:val="11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Причины появления, сущность, особенности и возможности виртуальных офисов.</w:t>
      </w:r>
    </w:p>
    <w:p w:rsidR="007F3A1F" w:rsidRDefault="00BF32D1">
      <w:pPr>
        <w:pStyle w:val="af7"/>
        <w:numPr>
          <w:ilvl w:val="0"/>
          <w:numId w:val="11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документооборота и варианты его реализации. Выбор системы авто</w:t>
      </w:r>
      <w:r>
        <w:rPr>
          <w:rFonts w:ascii="Times New Roman" w:hAnsi="Times New Roman" w:cs="Times New Roman"/>
          <w:sz w:val="24"/>
          <w:szCs w:val="24"/>
        </w:rPr>
        <w:t>матизации документооборота. Интегрированные пакеты программных продуктов автоматизации документооборота.</w:t>
      </w:r>
    </w:p>
    <w:p w:rsidR="007F3A1F" w:rsidRDefault="00BF32D1">
      <w:pPr>
        <w:pStyle w:val="af7"/>
        <w:numPr>
          <w:ilvl w:val="0"/>
          <w:numId w:val="11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и основные подходы к созданию искусственного интеллекта. Достигнутые результаты.</w:t>
      </w:r>
    </w:p>
    <w:p w:rsidR="007F3A1F" w:rsidRDefault="00BF32D1">
      <w:pPr>
        <w:pStyle w:val="af7"/>
        <w:numPr>
          <w:ilvl w:val="0"/>
          <w:numId w:val="11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Нейросетевой подход к созданию интеллектуальных компьютерных с</w:t>
      </w:r>
      <w:r>
        <w:rPr>
          <w:rFonts w:ascii="Times New Roman" w:hAnsi="Times New Roman" w:cs="Times New Roman"/>
          <w:sz w:val="24"/>
          <w:szCs w:val="24"/>
        </w:rPr>
        <w:t>истем. Особенности нейронных сетей. Свойства нейросетевых технологий.</w:t>
      </w:r>
    </w:p>
    <w:p w:rsidR="007F3A1F" w:rsidRDefault="007F3A1F">
      <w:pPr>
        <w:ind w:right="-5" w:firstLine="567"/>
        <w:jc w:val="both"/>
        <w:rPr>
          <w:b/>
          <w:i/>
        </w:rPr>
      </w:pPr>
    </w:p>
    <w:p w:rsidR="007F3A1F" w:rsidRDefault="00BF32D1">
      <w:pPr>
        <w:ind w:right="-5" w:firstLine="567"/>
        <w:jc w:val="both"/>
        <w:rPr>
          <w:b/>
          <w:i/>
        </w:rPr>
      </w:pPr>
      <w:r>
        <w:rPr>
          <w:b/>
          <w:i/>
        </w:rPr>
        <w:t>Тема 9.</w:t>
      </w:r>
      <w:r>
        <w:rPr>
          <w:i/>
        </w:rPr>
        <w:t xml:space="preserve"> </w:t>
      </w:r>
      <w:r>
        <w:rPr>
          <w:b/>
          <w:i/>
        </w:rPr>
        <w:t>Организация корпоративных информационных систем</w:t>
      </w:r>
    </w:p>
    <w:p w:rsidR="007F3A1F" w:rsidRDefault="007F3A1F">
      <w:pPr>
        <w:ind w:right="-5" w:firstLine="567"/>
        <w:jc w:val="both"/>
        <w:rPr>
          <w:b/>
          <w:i/>
        </w:rPr>
      </w:pPr>
    </w:p>
    <w:p w:rsidR="007F3A1F" w:rsidRDefault="00BF32D1">
      <w:pPr>
        <w:ind w:right="-5" w:firstLine="567"/>
        <w:jc w:val="both"/>
        <w:rPr>
          <w:i/>
        </w:rPr>
      </w:pPr>
      <w:r>
        <w:rPr>
          <w:i/>
        </w:rPr>
        <w:t>Содержание лекционного курса</w:t>
      </w:r>
    </w:p>
    <w:p w:rsidR="007F3A1F" w:rsidRDefault="00BF32D1">
      <w:pPr>
        <w:ind w:right="-5" w:firstLine="567"/>
        <w:jc w:val="both"/>
      </w:pPr>
      <w:r>
        <w:t>Понятие корпоративной информационной системы. Методологии MRPII, ERP.</w:t>
      </w:r>
    </w:p>
    <w:p w:rsidR="007F3A1F" w:rsidRDefault="00BF32D1">
      <w:pPr>
        <w:ind w:right="-5" w:firstLine="567"/>
        <w:jc w:val="both"/>
      </w:pPr>
      <w:r>
        <w:t>Стандарт управления производс</w:t>
      </w:r>
      <w:r>
        <w:t>твом и дистрибуции MRPII. Структура MRPII. Организация информационных систем в соответствии со стандартом MRPII. Иерархия планов.</w:t>
      </w:r>
    </w:p>
    <w:p w:rsidR="007F3A1F" w:rsidRDefault="00BF32D1">
      <w:pPr>
        <w:ind w:right="-5" w:firstLine="567"/>
        <w:jc w:val="both"/>
      </w:pPr>
      <w:r>
        <w:t>Система управления ERP. Назначение содержание системы управления предприятием, соответствующей концепции ERP.</w:t>
      </w:r>
    </w:p>
    <w:p w:rsidR="007F3A1F" w:rsidRDefault="00BF32D1">
      <w:pPr>
        <w:ind w:right="-5" w:firstLine="567"/>
        <w:jc w:val="both"/>
      </w:pPr>
      <w:r>
        <w:t>Порядок разработ</w:t>
      </w:r>
      <w:r>
        <w:t>ки корпоративных информационных систем. Этапы построения корпоративных информационных систем. Требования к документации и стандартизации корпоративных информационных систем.</w:t>
      </w:r>
    </w:p>
    <w:p w:rsidR="007F3A1F" w:rsidRDefault="007F3A1F">
      <w:pPr>
        <w:ind w:right="-5" w:firstLine="567"/>
        <w:jc w:val="both"/>
        <w:rPr>
          <w:b/>
          <w:i/>
        </w:rPr>
      </w:pPr>
    </w:p>
    <w:p w:rsidR="007F3A1F" w:rsidRDefault="00BF32D1">
      <w:pPr>
        <w:ind w:right="-5" w:firstLine="567"/>
        <w:jc w:val="both"/>
        <w:rPr>
          <w:b/>
          <w:i/>
        </w:rPr>
      </w:pPr>
      <w:r>
        <w:rPr>
          <w:b/>
          <w:i/>
        </w:rPr>
        <w:t>Тема 10.</w:t>
      </w:r>
      <w:r>
        <w:rPr>
          <w:i/>
        </w:rPr>
        <w:t xml:space="preserve"> </w:t>
      </w:r>
      <w:r>
        <w:rPr>
          <w:b/>
          <w:i/>
        </w:rPr>
        <w:t>Основы методологии проектирования информационных технологий управления</w:t>
      </w:r>
    </w:p>
    <w:p w:rsidR="007F3A1F" w:rsidRDefault="007F3A1F">
      <w:pPr>
        <w:ind w:right="-5" w:firstLine="567"/>
        <w:jc w:val="both"/>
        <w:rPr>
          <w:b/>
          <w:i/>
        </w:rPr>
      </w:pPr>
    </w:p>
    <w:p w:rsidR="007F3A1F" w:rsidRDefault="00BF32D1">
      <w:pPr>
        <w:ind w:right="-5" w:firstLine="567"/>
        <w:jc w:val="both"/>
        <w:rPr>
          <w:i/>
        </w:rPr>
      </w:pPr>
      <w:r>
        <w:rPr>
          <w:i/>
        </w:rPr>
        <w:t>Содержание лекционного курса</w:t>
      </w:r>
    </w:p>
    <w:p w:rsidR="007F3A1F" w:rsidRDefault="00BF32D1">
      <w:pPr>
        <w:ind w:right="-5" w:firstLine="567"/>
        <w:jc w:val="both"/>
      </w:pPr>
      <w:r>
        <w:t>Понятие управления по функциям. Использование системного анализа для выявления цели производственной системы. Миссия организации. Структуризация системы.</w:t>
      </w:r>
    </w:p>
    <w:p w:rsidR="007F3A1F" w:rsidRDefault="00BF32D1">
      <w:pPr>
        <w:ind w:right="-5" w:firstLine="567"/>
        <w:jc w:val="both"/>
      </w:pPr>
      <w:r>
        <w:t>Консалтинг. Виды работ, выполняемые в рамках консалтинга. Цели разработки</w:t>
      </w:r>
      <w:r>
        <w:t xml:space="preserve"> консалтинговых проектов. Этапы разработки консалтинговых проектов: анализ требований и планирование работ, обследование деятельности предприятия, построение и анализ моделей деятельности предприятия, разработка системного проекта, техническое проектирован</w:t>
      </w:r>
      <w:r>
        <w:t xml:space="preserve">ие, рабочий проект, ввод в действие разработанной информационной технологии, выполнение работ по гарантийным обязательствам, послегарантийное </w:t>
      </w:r>
      <w:r>
        <w:lastRenderedPageBreak/>
        <w:t>обслуживание.</w:t>
      </w:r>
    </w:p>
    <w:p w:rsidR="007F3A1F" w:rsidRDefault="00BF32D1">
      <w:pPr>
        <w:ind w:right="-5" w:firstLine="567"/>
        <w:jc w:val="both"/>
      </w:pPr>
      <w:r>
        <w:t>Организационная, функциональная структуры системы управления предприятием. Обеспечение автоматизиров</w:t>
      </w:r>
      <w:r>
        <w:t>анной информационной технологии управления: техническое, математическое, программное, информационное, организационно-методическое, лингвистическое, правовое. Системы поддержки принятия решений. Системы обработки данных.</w:t>
      </w:r>
    </w:p>
    <w:p w:rsidR="007F3A1F" w:rsidRDefault="00BF32D1">
      <w:pPr>
        <w:ind w:right="-5" w:firstLine="567"/>
        <w:jc w:val="both"/>
      </w:pPr>
      <w:r>
        <w:t>Понятие платформы. Основа аппаратной</w:t>
      </w:r>
      <w:r>
        <w:t xml:space="preserve"> платформы. Направления развития аппаратных платформ. Программная платформа. Системное программное обеспечение. Прикладное программное обеспечение.</w:t>
      </w:r>
    </w:p>
    <w:p w:rsidR="007F3A1F" w:rsidRDefault="00BF32D1">
      <w:pPr>
        <w:ind w:right="-5" w:firstLine="567"/>
        <w:jc w:val="both"/>
      </w:pPr>
      <w:r>
        <w:t>Понятие программного продукта. Фазы жизненного цикла программного продукта. Порядок приобретения программног</w:t>
      </w:r>
      <w:r>
        <w:t>о продукта.</w:t>
      </w:r>
    </w:p>
    <w:p w:rsidR="007F3A1F" w:rsidRDefault="00BF32D1">
      <w:pPr>
        <w:ind w:right="-5" w:firstLine="567"/>
        <w:jc w:val="both"/>
      </w:pPr>
      <w:r>
        <w:t>Особенности локальных и глобальных информационных сетей. Модем. Сетевой адаптер. Интернет. Протоколы передачи данных. Электронная почта. Передача файлов. Серверы WorldWideWeb. Электронные конференции.</w:t>
      </w:r>
    </w:p>
    <w:p w:rsidR="007F3A1F" w:rsidRDefault="007F3A1F">
      <w:pPr>
        <w:ind w:right="-5" w:firstLine="567"/>
        <w:jc w:val="both"/>
      </w:pPr>
    </w:p>
    <w:p w:rsidR="007F3A1F" w:rsidRDefault="00BF32D1">
      <w:pPr>
        <w:ind w:right="-5" w:firstLine="567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7F3A1F" w:rsidRDefault="00BF32D1">
      <w:pPr>
        <w:pStyle w:val="af7"/>
        <w:numPr>
          <w:ilvl w:val="0"/>
          <w:numId w:val="12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Консалтинг</w:t>
      </w:r>
      <w:r>
        <w:rPr>
          <w:rFonts w:ascii="Times New Roman" w:hAnsi="Times New Roman" w:cs="Times New Roman"/>
          <w:sz w:val="24"/>
          <w:szCs w:val="24"/>
        </w:rPr>
        <w:t>. Виды работ, выполняемые в рамках консалтинга. Цели и этапы разработки консалтинговых проектов.</w:t>
      </w:r>
    </w:p>
    <w:p w:rsidR="007F3A1F" w:rsidRDefault="00BF32D1">
      <w:pPr>
        <w:pStyle w:val="af7"/>
        <w:numPr>
          <w:ilvl w:val="0"/>
          <w:numId w:val="12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обеспечения автоматизированной информационной технологии управления.</w:t>
      </w:r>
    </w:p>
    <w:p w:rsidR="007F3A1F" w:rsidRDefault="00BF32D1">
      <w:pPr>
        <w:pStyle w:val="af7"/>
        <w:numPr>
          <w:ilvl w:val="0"/>
          <w:numId w:val="12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Системы поддержки принятия решений.</w:t>
      </w:r>
    </w:p>
    <w:p w:rsidR="007F3A1F" w:rsidRDefault="00BF32D1">
      <w:pPr>
        <w:pStyle w:val="af7"/>
        <w:numPr>
          <w:ilvl w:val="0"/>
          <w:numId w:val="12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Системы обработки данных.</w:t>
      </w:r>
    </w:p>
    <w:p w:rsidR="007F3A1F" w:rsidRDefault="00BF32D1">
      <w:pPr>
        <w:pStyle w:val="af7"/>
        <w:numPr>
          <w:ilvl w:val="0"/>
          <w:numId w:val="12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локальных и</w:t>
      </w:r>
      <w:r>
        <w:rPr>
          <w:rFonts w:ascii="Times New Roman" w:hAnsi="Times New Roman" w:cs="Times New Roman"/>
          <w:sz w:val="24"/>
          <w:szCs w:val="24"/>
        </w:rPr>
        <w:t xml:space="preserve"> глобальных информационных сетей. Сервисы сети Интернет.</w:t>
      </w:r>
    </w:p>
    <w:p w:rsidR="007F3A1F" w:rsidRDefault="007F3A1F">
      <w:pPr>
        <w:ind w:right="-5" w:firstLine="567"/>
        <w:jc w:val="both"/>
        <w:rPr>
          <w:b/>
          <w:i/>
        </w:rPr>
      </w:pPr>
    </w:p>
    <w:p w:rsidR="007F3A1F" w:rsidRDefault="00BF32D1">
      <w:pPr>
        <w:ind w:right="-5" w:firstLine="567"/>
        <w:jc w:val="both"/>
        <w:rPr>
          <w:b/>
          <w:i/>
        </w:rPr>
      </w:pPr>
      <w:r>
        <w:rPr>
          <w:b/>
          <w:i/>
        </w:rPr>
        <w:t>Тема 11.</w:t>
      </w:r>
      <w:r>
        <w:rPr>
          <w:i/>
        </w:rPr>
        <w:t xml:space="preserve"> </w:t>
      </w:r>
      <w:r>
        <w:rPr>
          <w:b/>
          <w:i/>
        </w:rPr>
        <w:t>Построение управленческой информационной системы</w:t>
      </w:r>
    </w:p>
    <w:p w:rsidR="007F3A1F" w:rsidRDefault="007F3A1F">
      <w:pPr>
        <w:ind w:right="-5" w:firstLine="567"/>
        <w:jc w:val="both"/>
        <w:rPr>
          <w:b/>
          <w:i/>
        </w:rPr>
      </w:pPr>
    </w:p>
    <w:p w:rsidR="007F3A1F" w:rsidRDefault="00BF32D1">
      <w:pPr>
        <w:ind w:right="-5" w:firstLine="567"/>
        <w:jc w:val="both"/>
        <w:rPr>
          <w:i/>
        </w:rPr>
      </w:pPr>
      <w:r>
        <w:rPr>
          <w:i/>
        </w:rPr>
        <w:t>Содержание лекционного курса</w:t>
      </w:r>
    </w:p>
    <w:p w:rsidR="007F3A1F" w:rsidRDefault="00BF32D1">
      <w:pPr>
        <w:ind w:right="-5" w:firstLine="567"/>
        <w:jc w:val="both"/>
      </w:pPr>
      <w:r>
        <w:t>Стадии процесса проектирования и разработки информационных систем. Анализ требований предприятия. Выработка ко</w:t>
      </w:r>
      <w:r>
        <w:t>нцептуальной схемы базы данных, которая будет лежать в основе информационной системы. Набор определений схемы реляционной базы данных с учетом стандарта языка SQL. Определение архитектуры системы. Дополнение реляционных схем разделов распределенной базы да</w:t>
      </w:r>
      <w:r>
        <w:t>нных определениями общих ограничений целостности, триггеров и хранимых процедур. Физическое проектирование базы данных. Проектирование и разработка интерфейсов и обрабатывающей части прикладной системы.</w:t>
      </w:r>
    </w:p>
    <w:p w:rsidR="007F3A1F" w:rsidRDefault="00BF32D1">
      <w:pPr>
        <w:ind w:right="-5" w:firstLine="567"/>
        <w:jc w:val="both"/>
      </w:pPr>
      <w:r>
        <w:t xml:space="preserve">Роль непосредственного взаимодействия управляющего и </w:t>
      </w:r>
      <w:r>
        <w:t>технического персонала на этапе проектирования информационной системы. Основа общей структуры системы: учет выбранного направления развития фирмы; творческий подход к общему построению системы; предпроектный анализ; четкая формулировка потребностей в инфор</w:t>
      </w:r>
      <w:r>
        <w:t>мации; определение основных направлений развития производства предприятия на перспективу.</w:t>
      </w:r>
    </w:p>
    <w:p w:rsidR="007F3A1F" w:rsidRDefault="00BF32D1">
      <w:pPr>
        <w:ind w:right="-5" w:firstLine="567"/>
        <w:jc w:val="both"/>
      </w:pPr>
      <w:r>
        <w:t>Перечень основных статей долгосрочного плана при разработке концепций построения управленческой информационной системы. Сложности определения целей информационной сис</w:t>
      </w:r>
      <w:r>
        <w:t>темы. Цель построения системы.</w:t>
      </w:r>
    </w:p>
    <w:p w:rsidR="007F3A1F" w:rsidRDefault="00BF32D1">
      <w:pPr>
        <w:ind w:right="-5" w:firstLine="567"/>
        <w:jc w:val="both"/>
      </w:pPr>
      <w:r>
        <w:t>Использование логистики бизнес процессов, словесных описаний, графиков, таблиц для формулирования целей. Определение целей в количественном выражении.</w:t>
      </w:r>
    </w:p>
    <w:p w:rsidR="007F3A1F" w:rsidRDefault="00BF32D1">
      <w:pPr>
        <w:ind w:right="-5" w:firstLine="567"/>
        <w:jc w:val="both"/>
      </w:pPr>
      <w:r>
        <w:t>Ограничения информационной системы как препятствия и преимущества. Внутрен</w:t>
      </w:r>
      <w:r>
        <w:t>ние и внешние ограничения.</w:t>
      </w:r>
    </w:p>
    <w:p w:rsidR="007F3A1F" w:rsidRDefault="00BF32D1">
      <w:pPr>
        <w:ind w:right="-5" w:firstLine="567"/>
        <w:jc w:val="both"/>
      </w:pPr>
      <w:r>
        <w:t>Наличие персонала соответствующей квалификации как главный ограничивающий фактор при построении и при использовании информационных систем. Искусственно налагаемые ограничения. Влияние характера потребителей на особенности построе</w:t>
      </w:r>
      <w:r>
        <w:t>ния информационной системы.</w:t>
      </w:r>
    </w:p>
    <w:p w:rsidR="007F3A1F" w:rsidRDefault="00BF32D1">
      <w:pPr>
        <w:ind w:right="-5" w:firstLine="567"/>
        <w:jc w:val="both"/>
      </w:pPr>
      <w:r>
        <w:lastRenderedPageBreak/>
        <w:t>Детальный анализ существующей системы как предварительный шаг в определении потребностей в информации. «Логический подход» как теория построения систем.</w:t>
      </w:r>
    </w:p>
    <w:p w:rsidR="007F3A1F" w:rsidRDefault="00BF32D1">
      <w:pPr>
        <w:ind w:right="-5" w:firstLine="567"/>
        <w:jc w:val="both"/>
      </w:pPr>
      <w:r>
        <w:t>Классификация источников информации. Внутренние и внешние документы. Интерв</w:t>
      </w:r>
      <w:r>
        <w:t>ью с управляющим и оперативным персоналом. Методы выборки и оценки информационных потоков. Анализ по принципу «затраты - выпуск». Анализ по принципу многоразмерных потоков.</w:t>
      </w:r>
    </w:p>
    <w:p w:rsidR="007F3A1F" w:rsidRDefault="00BF32D1">
      <w:pPr>
        <w:ind w:right="-5" w:firstLine="567"/>
        <w:jc w:val="both"/>
        <w:rPr>
          <w:lang w:val="en-US"/>
        </w:rPr>
      </w:pPr>
      <w:r>
        <w:t xml:space="preserve">Главные особенности современного подхода к построению корпоративной информационной </w:t>
      </w:r>
      <w:r>
        <w:t>системы предприятия. Концепции</w:t>
      </w:r>
      <w:r>
        <w:rPr>
          <w:lang w:val="en-US"/>
        </w:rPr>
        <w:t xml:space="preserve"> </w:t>
      </w:r>
      <w:r>
        <w:t>и</w:t>
      </w:r>
      <w:r>
        <w:rPr>
          <w:lang w:val="en-US"/>
        </w:rPr>
        <w:t xml:space="preserve"> </w:t>
      </w:r>
      <w:r>
        <w:t>методологии</w:t>
      </w:r>
      <w:r>
        <w:rPr>
          <w:lang w:val="en-US"/>
        </w:rPr>
        <w:t xml:space="preserve">, </w:t>
      </w:r>
      <w:r>
        <w:t>используемые</w:t>
      </w:r>
      <w:r>
        <w:rPr>
          <w:lang w:val="en-US"/>
        </w:rPr>
        <w:t xml:space="preserve"> </w:t>
      </w:r>
      <w:r>
        <w:t>для</w:t>
      </w:r>
      <w:r>
        <w:rPr>
          <w:lang w:val="en-US"/>
        </w:rPr>
        <w:t xml:space="preserve"> </w:t>
      </w:r>
      <w:r>
        <w:t>описания</w:t>
      </w:r>
      <w:r>
        <w:rPr>
          <w:lang w:val="en-US"/>
        </w:rPr>
        <w:t xml:space="preserve">, </w:t>
      </w:r>
      <w:r>
        <w:t>анализа</w:t>
      </w:r>
      <w:r>
        <w:rPr>
          <w:lang w:val="en-US"/>
        </w:rPr>
        <w:t xml:space="preserve"> </w:t>
      </w:r>
      <w:r>
        <w:t>и</w:t>
      </w:r>
      <w:r>
        <w:rPr>
          <w:lang w:val="en-US"/>
        </w:rPr>
        <w:t xml:space="preserve"> </w:t>
      </w:r>
      <w:r>
        <w:t>оценки</w:t>
      </w:r>
      <w:r>
        <w:rPr>
          <w:lang w:val="en-US"/>
        </w:rPr>
        <w:t xml:space="preserve"> </w:t>
      </w:r>
      <w:r>
        <w:t>различных</w:t>
      </w:r>
      <w:r>
        <w:rPr>
          <w:lang w:val="en-US"/>
        </w:rPr>
        <w:t xml:space="preserve"> </w:t>
      </w:r>
      <w:r>
        <w:t>аспектов</w:t>
      </w:r>
      <w:r>
        <w:rPr>
          <w:lang w:val="en-US"/>
        </w:rPr>
        <w:t xml:space="preserve"> </w:t>
      </w:r>
      <w:r>
        <w:t>работы</w:t>
      </w:r>
      <w:r>
        <w:rPr>
          <w:lang w:val="en-US"/>
        </w:rPr>
        <w:t xml:space="preserve"> </w:t>
      </w:r>
      <w:r>
        <w:t>предприятия</w:t>
      </w:r>
      <w:r>
        <w:rPr>
          <w:lang w:val="en-US"/>
        </w:rPr>
        <w:t>: Activity Based Budgeting; Activity Based Costing; Activity Based Management; Activity Resource Planning; Business Process Reeng</w:t>
      </w:r>
      <w:r>
        <w:rPr>
          <w:lang w:val="en-US"/>
        </w:rPr>
        <w:t xml:space="preserve">ineering; Continuous Process Improvement; Color Petri Nets; Data Flow Diagrams; Entity-Relationship Diagrams; </w:t>
      </w:r>
      <w:r>
        <w:t>Методология</w:t>
      </w:r>
      <w:r>
        <w:rPr>
          <w:lang w:val="en-US"/>
        </w:rPr>
        <w:t xml:space="preserve"> </w:t>
      </w:r>
      <w:r>
        <w:t>функционального</w:t>
      </w:r>
      <w:r>
        <w:rPr>
          <w:lang w:val="en-US"/>
        </w:rPr>
        <w:t xml:space="preserve"> </w:t>
      </w:r>
      <w:r>
        <w:t>моделирования</w:t>
      </w:r>
      <w:r>
        <w:rPr>
          <w:lang w:val="en-US"/>
        </w:rPr>
        <w:t xml:space="preserve">; </w:t>
      </w:r>
      <w:r>
        <w:t>Методология</w:t>
      </w:r>
      <w:r>
        <w:rPr>
          <w:lang w:val="en-US"/>
        </w:rPr>
        <w:t xml:space="preserve"> </w:t>
      </w:r>
      <w:r>
        <w:t>информационного</w:t>
      </w:r>
      <w:r>
        <w:rPr>
          <w:lang w:val="en-US"/>
        </w:rPr>
        <w:t xml:space="preserve"> </w:t>
      </w:r>
      <w:r>
        <w:t>моделирования</w:t>
      </w:r>
      <w:r>
        <w:rPr>
          <w:lang w:val="en-US"/>
        </w:rPr>
        <w:t>; Structured Analysis and Design Technique; State Transition D</w:t>
      </w:r>
      <w:r>
        <w:rPr>
          <w:lang w:val="en-US"/>
        </w:rPr>
        <w:t>iagrams; Total Quality Management.</w:t>
      </w:r>
    </w:p>
    <w:p w:rsidR="007F3A1F" w:rsidRDefault="00BF32D1">
      <w:pPr>
        <w:ind w:right="-5" w:firstLine="567"/>
        <w:jc w:val="both"/>
      </w:pPr>
      <w:r>
        <w:t>Периодизация жизненного цикла информационной технологии. Информация основная, вспомогательная, текстовая, цифровая.</w:t>
      </w:r>
    </w:p>
    <w:p w:rsidR="007F3A1F" w:rsidRDefault="00BF32D1">
      <w:pPr>
        <w:ind w:right="-5" w:firstLine="567"/>
        <w:jc w:val="both"/>
      </w:pPr>
      <w:r>
        <w:t>Составные части информационного обеспечения системы: информационная модель; система классификации и кодир</w:t>
      </w:r>
      <w:r>
        <w:t>ования; идентификация показателей (характеристик или свойств объектов предметной области); применимость к любым объектам, встречающимся в данной предметной области; полнота; наличие соглашений, упрощающих кодирование; использование международных стандартов</w:t>
      </w:r>
      <w:r>
        <w:t xml:space="preserve"> для тех признаков, для которых они введены; возможность увеличения количества значений каждого признака.</w:t>
      </w:r>
    </w:p>
    <w:p w:rsidR="007F3A1F" w:rsidRDefault="00BF32D1">
      <w:pPr>
        <w:ind w:right="-5" w:firstLine="567"/>
        <w:jc w:val="both"/>
      </w:pPr>
      <w:r>
        <w:t>Отличие баз данных от других способов хранения информации в компьютере. Проблема выбора технологической платформы. Сценарии создания информационных си</w:t>
      </w:r>
      <w:r>
        <w:t>стем: «самотек»; «готовая система»; «системный подход»; «жить по средствам»; «проект века»; «техника превыше всего».</w:t>
      </w:r>
    </w:p>
    <w:p w:rsidR="007F3A1F" w:rsidRDefault="007F3A1F">
      <w:pPr>
        <w:ind w:right="-5" w:firstLine="567"/>
        <w:jc w:val="both"/>
        <w:rPr>
          <w:b/>
          <w:i/>
        </w:rPr>
      </w:pPr>
    </w:p>
    <w:p w:rsidR="007F3A1F" w:rsidRDefault="00BF32D1">
      <w:pPr>
        <w:ind w:right="-5" w:firstLine="567"/>
        <w:jc w:val="both"/>
        <w:rPr>
          <w:b/>
          <w:i/>
        </w:rPr>
      </w:pPr>
      <w:r>
        <w:rPr>
          <w:b/>
          <w:i/>
        </w:rPr>
        <w:t>Тема 12.</w:t>
      </w:r>
      <w:r>
        <w:rPr>
          <w:i/>
        </w:rPr>
        <w:t xml:space="preserve"> </w:t>
      </w:r>
      <w:r>
        <w:rPr>
          <w:b/>
          <w:i/>
        </w:rPr>
        <w:t>CASE-средства - как средства построения информационных систем и разработки программного обеспечения</w:t>
      </w:r>
    </w:p>
    <w:p w:rsidR="007F3A1F" w:rsidRDefault="007F3A1F">
      <w:pPr>
        <w:ind w:right="-5" w:firstLine="567"/>
        <w:jc w:val="both"/>
        <w:rPr>
          <w:b/>
          <w:i/>
        </w:rPr>
      </w:pPr>
    </w:p>
    <w:p w:rsidR="007F3A1F" w:rsidRDefault="00BF32D1">
      <w:pPr>
        <w:ind w:right="-5" w:firstLine="567"/>
        <w:jc w:val="both"/>
        <w:rPr>
          <w:i/>
        </w:rPr>
      </w:pPr>
      <w:r>
        <w:rPr>
          <w:i/>
        </w:rPr>
        <w:t>Содержание лекционного курса</w:t>
      </w:r>
    </w:p>
    <w:p w:rsidR="007F3A1F" w:rsidRDefault="00BF32D1">
      <w:pPr>
        <w:ind w:right="-5" w:firstLine="567"/>
        <w:jc w:val="both"/>
      </w:pPr>
      <w:r>
        <w:t>Основы проектирования информационной системы. Инструментальные средства проектирования (CASE-средства). Методология и технология проектирования информационных систем. Требования, которым должна удовлетворять технология проектирования, разработки и сопрово</w:t>
      </w:r>
      <w:r>
        <w:t>ждения информационных систем.</w:t>
      </w:r>
    </w:p>
    <w:p w:rsidR="007F3A1F" w:rsidRDefault="00BF32D1">
      <w:pPr>
        <w:ind w:right="-5" w:firstLine="567"/>
        <w:jc w:val="both"/>
      </w:pPr>
      <w:r>
        <w:t>Содержание стандарта оформления проектной документации. Содержание стандарта интерфейса пользователя.</w:t>
      </w:r>
    </w:p>
    <w:p w:rsidR="007F3A1F" w:rsidRDefault="00BF32D1">
      <w:pPr>
        <w:ind w:right="-5" w:firstLine="567"/>
        <w:jc w:val="both"/>
      </w:pPr>
      <w:r>
        <w:t>Определение понятия</w:t>
      </w:r>
      <w:r>
        <w:tab/>
        <w:t xml:space="preserve"> «CASE-средство». Среда разработки программного обеспечения. Факторы успешного внедрения CASE-средств: у</w:t>
      </w:r>
      <w:r>
        <w:t>правление, культура, технология. Проблемы, связанные с пониманием и готовностью внедрения CASE- средств.</w:t>
      </w:r>
    </w:p>
    <w:p w:rsidR="007F3A1F" w:rsidRDefault="00BF32D1">
      <w:pPr>
        <w:ind w:right="-5" w:firstLine="567"/>
        <w:jc w:val="both"/>
      </w:pPr>
      <w:r>
        <w:t>CASE-средства как комплексные технологические конвейеры для производства информационных систем и мощный инструмент решения исследовательских и проектны</w:t>
      </w:r>
      <w:r>
        <w:t>х задач. Основные направления применения CASE-средств: BPR, системный анализ и проектирование.</w:t>
      </w:r>
    </w:p>
    <w:p w:rsidR="007F3A1F" w:rsidRDefault="00BF32D1">
      <w:pPr>
        <w:ind w:right="-5" w:firstLine="567"/>
        <w:jc w:val="both"/>
      </w:pPr>
      <w:r>
        <w:t>CASE-средства как инструмент построения информационных систем. Содержание объектно-ориентированных методов, их возможности. Свойства CASE-средств. Компоненты инт</w:t>
      </w:r>
      <w:r>
        <w:t>егрированных CASE-средств. Классификационные признаки CASE-средств.</w:t>
      </w:r>
    </w:p>
    <w:p w:rsidR="007F3A1F" w:rsidRDefault="00BF32D1">
      <w:pPr>
        <w:ind w:right="-5" w:firstLine="567"/>
        <w:jc w:val="both"/>
      </w:pPr>
      <w:r>
        <w:t xml:space="preserve">Основные блоки CASE-средств как инструментов разработки информационных систем: анализ, проектирование, разработка, инфраструктура. Стадии определения </w:t>
      </w:r>
      <w:r>
        <w:lastRenderedPageBreak/>
        <w:t>потребностей в CASE-средствах.</w:t>
      </w:r>
    </w:p>
    <w:p w:rsidR="007F3A1F" w:rsidRDefault="00BF32D1">
      <w:pPr>
        <w:ind w:right="-5" w:firstLine="567"/>
        <w:jc w:val="both"/>
      </w:pPr>
      <w:r>
        <w:t xml:space="preserve">Анализ </w:t>
      </w:r>
      <w:r>
        <w:t>возможностей и готовности организации к внедрению CASE-средств. Определение критериев оценки и выбор CASE-средств.</w:t>
      </w:r>
    </w:p>
    <w:p w:rsidR="007F3A1F" w:rsidRDefault="00BF32D1">
      <w:pPr>
        <w:ind w:right="-5" w:firstLine="567"/>
        <w:jc w:val="both"/>
      </w:pPr>
      <w:r>
        <w:t xml:space="preserve">Цели, этапы выполнения пилотного проекта. Процесс перехода к практическому использованию CASE-средств. Мониторинг использования CASE-средств </w:t>
      </w:r>
      <w:r>
        <w:t>в процессе реализации плана перехода.</w:t>
      </w:r>
    </w:p>
    <w:p w:rsidR="007F3A1F" w:rsidRDefault="007F3A1F">
      <w:pPr>
        <w:ind w:right="-5" w:firstLine="567"/>
        <w:jc w:val="both"/>
        <w:rPr>
          <w:b/>
          <w:i/>
        </w:rPr>
      </w:pPr>
    </w:p>
    <w:p w:rsidR="007F3A1F" w:rsidRDefault="00BF32D1">
      <w:pPr>
        <w:ind w:right="-5" w:firstLine="567"/>
        <w:jc w:val="both"/>
        <w:rPr>
          <w:b/>
          <w:i/>
        </w:rPr>
      </w:pPr>
      <w:r>
        <w:rPr>
          <w:b/>
          <w:i/>
        </w:rPr>
        <w:t>Тема 13.</w:t>
      </w:r>
      <w:r>
        <w:rPr>
          <w:i/>
        </w:rPr>
        <w:t xml:space="preserve"> </w:t>
      </w:r>
      <w:r>
        <w:rPr>
          <w:b/>
          <w:i/>
        </w:rPr>
        <w:t>Инновационные направления развития информационных технологий</w:t>
      </w:r>
    </w:p>
    <w:p w:rsidR="007F3A1F" w:rsidRDefault="007F3A1F">
      <w:pPr>
        <w:ind w:right="-5" w:firstLine="567"/>
        <w:jc w:val="both"/>
        <w:rPr>
          <w:b/>
          <w:i/>
        </w:rPr>
      </w:pPr>
    </w:p>
    <w:p w:rsidR="007F3A1F" w:rsidRDefault="00BF32D1">
      <w:pPr>
        <w:ind w:right="-5" w:firstLine="567"/>
        <w:jc w:val="both"/>
        <w:rPr>
          <w:i/>
        </w:rPr>
      </w:pPr>
      <w:r>
        <w:rPr>
          <w:i/>
        </w:rPr>
        <w:t>Содержание лекционного курса</w:t>
      </w:r>
    </w:p>
    <w:p w:rsidR="007F3A1F" w:rsidRDefault="00BF32D1">
      <w:pPr>
        <w:ind w:right="-5" w:firstLine="567"/>
        <w:jc w:val="both"/>
      </w:pPr>
      <w:r>
        <w:t>Современное состояние рынка информационных технологий. Динамика развития аппаратного и программного обеспечения. Инте</w:t>
      </w:r>
      <w:r>
        <w:t>рнет как катализатор развития информационных технологий. Развитие традиционной индустрии информационных технологий.</w:t>
      </w:r>
    </w:p>
    <w:p w:rsidR="007F3A1F" w:rsidRDefault="007F3A1F">
      <w:pPr>
        <w:ind w:right="-5" w:firstLine="567"/>
        <w:jc w:val="both"/>
        <w:rPr>
          <w:b/>
          <w:i/>
        </w:rPr>
      </w:pPr>
    </w:p>
    <w:p w:rsidR="007F3A1F" w:rsidRDefault="00BF32D1">
      <w:pPr>
        <w:ind w:right="-5" w:firstLine="567"/>
        <w:jc w:val="both"/>
        <w:rPr>
          <w:b/>
          <w:i/>
        </w:rPr>
      </w:pPr>
      <w:r>
        <w:rPr>
          <w:b/>
          <w:i/>
        </w:rPr>
        <w:t>Тема 14.</w:t>
      </w:r>
      <w:r>
        <w:rPr>
          <w:i/>
        </w:rPr>
        <w:t xml:space="preserve"> </w:t>
      </w:r>
      <w:r>
        <w:rPr>
          <w:b/>
          <w:i/>
        </w:rPr>
        <w:t>Электронный бизнес</w:t>
      </w:r>
    </w:p>
    <w:p w:rsidR="007F3A1F" w:rsidRDefault="007F3A1F">
      <w:pPr>
        <w:ind w:right="-5" w:firstLine="567"/>
        <w:jc w:val="both"/>
        <w:rPr>
          <w:b/>
          <w:i/>
        </w:rPr>
      </w:pPr>
    </w:p>
    <w:p w:rsidR="007F3A1F" w:rsidRDefault="00BF32D1">
      <w:pPr>
        <w:ind w:right="-5" w:firstLine="567"/>
        <w:jc w:val="both"/>
        <w:rPr>
          <w:i/>
        </w:rPr>
      </w:pPr>
      <w:r>
        <w:rPr>
          <w:i/>
        </w:rPr>
        <w:t>Содержание лекционного курса</w:t>
      </w:r>
    </w:p>
    <w:p w:rsidR="007F3A1F" w:rsidRDefault="00BF32D1">
      <w:pPr>
        <w:ind w:right="-5" w:firstLine="567"/>
        <w:jc w:val="both"/>
      </w:pPr>
      <w:r>
        <w:t>Определение понятия «электронный бизнес» (E-business). Технология электронного би</w:t>
      </w:r>
      <w:r>
        <w:t>знеса. Chat-, on-line-клубы. Системы электронного обмена данными (EDI).</w:t>
      </w:r>
    </w:p>
    <w:p w:rsidR="007F3A1F" w:rsidRDefault="00BF32D1">
      <w:pPr>
        <w:ind w:right="-5" w:firstLine="567"/>
        <w:jc w:val="both"/>
      </w:pPr>
      <w:r>
        <w:t>Функции и услуги электронного бизнеса: сделки «компания - потребитель» (B2C), сделки типа «компания - компания» (B2B), «потребитель - потребитель» (C2C), «потребитель - компания» (C2B)</w:t>
      </w:r>
      <w:r>
        <w:t>.</w:t>
      </w:r>
    </w:p>
    <w:p w:rsidR="007F3A1F" w:rsidRDefault="00BF32D1">
      <w:pPr>
        <w:ind w:right="-5" w:firstLine="567"/>
        <w:jc w:val="both"/>
      </w:pPr>
      <w:r>
        <w:t>Внутренние сети компании. Интранет.</w:t>
      </w:r>
    </w:p>
    <w:p w:rsidR="007F3A1F" w:rsidRDefault="00BF32D1">
      <w:pPr>
        <w:ind w:right="-5" w:firstLine="567"/>
        <w:jc w:val="both"/>
      </w:pPr>
      <w:r>
        <w:t>Объединенные модели электронного бизнеса. Интранет и Экстранет. Влияние Интернета на каналы распределения и продажи. Интернет-реклама.</w:t>
      </w:r>
    </w:p>
    <w:p w:rsidR="007F3A1F" w:rsidRDefault="00BF32D1">
      <w:pPr>
        <w:ind w:right="-5" w:firstLine="567"/>
        <w:jc w:val="both"/>
      </w:pPr>
      <w:r>
        <w:t xml:space="preserve">Развитие электронного бизнеса в России. Проблемы России в развитии электронного </w:t>
      </w:r>
      <w:r>
        <w:t>бизнеса. Развитие сети Интернет в России и в мире.</w:t>
      </w:r>
    </w:p>
    <w:p w:rsidR="007F3A1F" w:rsidRDefault="007F3A1F">
      <w:pPr>
        <w:ind w:right="-5" w:firstLine="567"/>
        <w:jc w:val="both"/>
        <w:rPr>
          <w:b/>
          <w:i/>
        </w:rPr>
      </w:pPr>
    </w:p>
    <w:p w:rsidR="007F3A1F" w:rsidRDefault="00BF32D1">
      <w:pPr>
        <w:ind w:right="-5" w:firstLine="567"/>
        <w:jc w:val="both"/>
        <w:rPr>
          <w:b/>
          <w:i/>
        </w:rPr>
      </w:pPr>
      <w:r>
        <w:rPr>
          <w:b/>
          <w:i/>
        </w:rPr>
        <w:t>Тема 15.</w:t>
      </w:r>
      <w:r>
        <w:rPr>
          <w:i/>
        </w:rPr>
        <w:t xml:space="preserve"> </w:t>
      </w:r>
      <w:r>
        <w:rPr>
          <w:b/>
          <w:i/>
        </w:rPr>
        <w:t>Автоматизация управления персоналом предприятия</w:t>
      </w:r>
    </w:p>
    <w:p w:rsidR="007F3A1F" w:rsidRDefault="007F3A1F">
      <w:pPr>
        <w:ind w:right="-5" w:firstLine="567"/>
        <w:jc w:val="both"/>
        <w:rPr>
          <w:b/>
          <w:i/>
        </w:rPr>
      </w:pPr>
    </w:p>
    <w:p w:rsidR="007F3A1F" w:rsidRDefault="00BF32D1">
      <w:pPr>
        <w:ind w:right="-5" w:firstLine="567"/>
        <w:jc w:val="both"/>
        <w:rPr>
          <w:i/>
        </w:rPr>
      </w:pPr>
      <w:r>
        <w:rPr>
          <w:i/>
        </w:rPr>
        <w:t>Содержание лекционного курса</w:t>
      </w:r>
    </w:p>
    <w:p w:rsidR="007F3A1F" w:rsidRDefault="00BF32D1">
      <w:pPr>
        <w:ind w:right="-5" w:firstLine="567"/>
        <w:jc w:val="both"/>
      </w:pPr>
      <w:r>
        <w:t>Тенденции автоматизации управления персоналом. Перечень задач, решаемых службой управления персоналом. Характерные ос</w:t>
      </w:r>
      <w:r>
        <w:t>обенности современных информационных технологий. Группировка программных продуктов, относящихся к сфере управления персоналом. Причины слабого распространения информационных технологий в процессы управления персоналом.</w:t>
      </w:r>
    </w:p>
    <w:p w:rsidR="007F3A1F" w:rsidRDefault="00BF32D1">
      <w:pPr>
        <w:ind w:right="-5" w:firstLine="567"/>
        <w:jc w:val="both"/>
      </w:pPr>
      <w:r>
        <w:t xml:space="preserve">Управление персоналом как подсистема </w:t>
      </w:r>
      <w:r>
        <w:t>корпоративной системы управления. Управление персоналом как отдельный бизнес-процесс, взаимодействующий с другими бизнес-процессами предприятия. Планирование численности, потребности в персонале. Связь информационных потоков внутри предприятия с потоками и</w:t>
      </w:r>
      <w:r>
        <w:t>нформации по персоналу.</w:t>
      </w:r>
    </w:p>
    <w:p w:rsidR="007F3A1F" w:rsidRDefault="00BF32D1">
      <w:pPr>
        <w:ind w:right="-5" w:firstLine="567"/>
        <w:jc w:val="both"/>
      </w:pPr>
      <w:r>
        <w:t>Анализ пакетов прикладных программ по управлению персоналом. Сравнительная характеристика наиболее распространенных систем управления кадрами предприятия.</w:t>
      </w:r>
    </w:p>
    <w:p w:rsidR="007F3A1F" w:rsidRDefault="00BF32D1">
      <w:pPr>
        <w:ind w:right="-5" w:firstLine="567"/>
        <w:jc w:val="both"/>
      </w:pPr>
      <w:r>
        <w:t>Направления использования Интернет-технологий в управлении персоналом. Провер</w:t>
      </w:r>
      <w:r>
        <w:t>ка достоверности информации о претендентах на вакантные рабочие места. Информационное взаимодействие с биржами труда учебных заведений. «Телеработа». Особенности труда «телеработников». Информационное взаимодействие кадровой службы предприятия с внешним ры</w:t>
      </w:r>
      <w:r>
        <w:t>нком труда.</w:t>
      </w:r>
    </w:p>
    <w:p w:rsidR="007F3A1F" w:rsidRDefault="00BF32D1">
      <w:pPr>
        <w:ind w:right="-5" w:firstLine="567"/>
        <w:jc w:val="both"/>
      </w:pPr>
      <w:r>
        <w:t xml:space="preserve">Особенности и преимущества дистанционного тестирования с использованием Интернета. Анализ тестов, доступных через Интернет. Особенности автоматизированных модулей управления персоналом в рамках корпоративных систем управления «Парус», </w:t>
      </w:r>
      <w:r>
        <w:lastRenderedPageBreak/>
        <w:t>«Галактик</w:t>
      </w:r>
      <w:r>
        <w:t>а».</w:t>
      </w:r>
    </w:p>
    <w:p w:rsidR="007F3A1F" w:rsidRDefault="007F3A1F">
      <w:pPr>
        <w:ind w:right="-5" w:firstLine="567"/>
        <w:jc w:val="both"/>
        <w:rPr>
          <w:b/>
          <w:i/>
        </w:rPr>
      </w:pPr>
    </w:p>
    <w:p w:rsidR="007F3A1F" w:rsidRDefault="00BF32D1">
      <w:pPr>
        <w:ind w:right="-5" w:firstLine="567"/>
        <w:jc w:val="both"/>
        <w:rPr>
          <w:b/>
          <w:i/>
        </w:rPr>
      </w:pPr>
      <w:r>
        <w:rPr>
          <w:b/>
          <w:i/>
        </w:rPr>
        <w:t>Тема 16.</w:t>
      </w:r>
      <w:r>
        <w:rPr>
          <w:i/>
        </w:rPr>
        <w:t xml:space="preserve"> </w:t>
      </w:r>
      <w:r>
        <w:rPr>
          <w:b/>
          <w:i/>
        </w:rPr>
        <w:t>Защита информации в автоматизированных информационных технологиях управления</w:t>
      </w:r>
    </w:p>
    <w:p w:rsidR="007F3A1F" w:rsidRDefault="007F3A1F">
      <w:pPr>
        <w:ind w:right="-5" w:firstLine="567"/>
        <w:jc w:val="both"/>
        <w:rPr>
          <w:b/>
          <w:i/>
        </w:rPr>
      </w:pPr>
    </w:p>
    <w:p w:rsidR="007F3A1F" w:rsidRDefault="00BF32D1">
      <w:pPr>
        <w:ind w:right="-5" w:firstLine="567"/>
        <w:jc w:val="both"/>
        <w:rPr>
          <w:i/>
        </w:rPr>
      </w:pPr>
      <w:r>
        <w:rPr>
          <w:i/>
        </w:rPr>
        <w:t>Содержание лекционного курса</w:t>
      </w:r>
    </w:p>
    <w:p w:rsidR="007F3A1F" w:rsidRDefault="00BF32D1">
      <w:pPr>
        <w:ind w:right="-5" w:firstLine="567"/>
        <w:jc w:val="both"/>
      </w:pPr>
      <w:r>
        <w:t>Понятие «защита информации». Безопасность, утечка, модификация, утрата информации. Цель защиты информации. Угроза безопасности информац</w:t>
      </w:r>
      <w:r>
        <w:t>ии. Классификация угроз безопасности. Естественные и искусственные угрозы. Основные преднамеренные искусственные угрозы. Комплекс работ для обеспечения защиты информации. Система защиты информации. Работы для построения эффективной системы защиты информаци</w:t>
      </w:r>
      <w:r>
        <w:t>и. Предпроектное обследование.</w:t>
      </w:r>
    </w:p>
    <w:p w:rsidR="007F3A1F" w:rsidRDefault="00BF32D1">
      <w:pPr>
        <w:ind w:right="-5" w:firstLine="567"/>
        <w:jc w:val="both"/>
      </w:pPr>
      <w:r>
        <w:t>Модель нарушителя системы защиты информации. Внутренние и внешние нарушители. Мотивы нарушений. Классификация нарушителей.</w:t>
      </w:r>
    </w:p>
    <w:p w:rsidR="007F3A1F" w:rsidRDefault="00BF32D1">
      <w:pPr>
        <w:ind w:right="-5" w:firstLine="567"/>
        <w:jc w:val="both"/>
      </w:pPr>
      <w:r>
        <w:t>Методы и средства защиты информации: препятствия, управление доступом, маскировка, регламентация, прин</w:t>
      </w:r>
      <w:r>
        <w:t>уждение, побуждение. Технические, программные, организационные, морально-этические, законодательные средства защиты информации.</w:t>
      </w:r>
    </w:p>
    <w:p w:rsidR="007F3A1F" w:rsidRDefault="00BF32D1">
      <w:pPr>
        <w:ind w:right="-5" w:firstLine="567"/>
        <w:jc w:val="both"/>
      </w:pPr>
      <w:r>
        <w:t>Типология вредоносного программного обеспечения: компьютерные вирусы, троянские программы, программы-черви, программы-шпионы и д</w:t>
      </w:r>
      <w:r>
        <w:t>ругие.</w:t>
      </w:r>
    </w:p>
    <w:p w:rsidR="007F3A1F" w:rsidRDefault="00BF32D1">
      <w:pPr>
        <w:ind w:right="-5" w:firstLine="567"/>
        <w:jc w:val="both"/>
      </w:pPr>
      <w:r>
        <w:t>Причины, порождающие риск снижения безопасности. Информационные отношения. Субъекты информационных отношений. Разделение информации по уровню важности, приоритетности. Свойства информации и систем ее обработки. Целостность, доступность, конфиденциал</w:t>
      </w:r>
      <w:r>
        <w:t>ьность информации. Проектирование системы защиты информации. Организация противодействия несанкционированному доступу к информации.</w:t>
      </w:r>
    </w:p>
    <w:p w:rsidR="007F3A1F" w:rsidRDefault="007F3A1F">
      <w:pPr>
        <w:pStyle w:val="af5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</w:p>
    <w:p w:rsidR="007F3A1F" w:rsidRDefault="00BF32D1">
      <w:pPr>
        <w:pStyle w:val="af5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  <w:bookmarkStart w:id="7" w:name="_Toc459975983"/>
      <w:bookmarkEnd w:id="7"/>
      <w:r>
        <w:rPr>
          <w:b/>
        </w:rPr>
        <w:t>5. Перечень учебно-методического обеспечения для самостоятельной работы обучающихся по дисциплине</w:t>
      </w:r>
    </w:p>
    <w:p w:rsidR="007F3A1F" w:rsidRDefault="007F3A1F">
      <w:pPr>
        <w:ind w:firstLine="540"/>
        <w:jc w:val="center"/>
      </w:pPr>
    </w:p>
    <w:p w:rsidR="007F3A1F" w:rsidRDefault="00BF32D1">
      <w:pPr>
        <w:ind w:right="-5" w:firstLine="567"/>
        <w:jc w:val="both"/>
      </w:pPr>
      <w:r>
        <w:t xml:space="preserve">Одним из основных видов </w:t>
      </w:r>
      <w:r>
        <w:t xml:space="preserve">деятельности обучаемого является самостоятельная работа, которая включает в себя изучение лекционного материала, учебников и учебных пособий, первоисточников, подготовку сообщений, выступления на практических занятиях, выполнение заданий преподавателя. </w:t>
      </w:r>
    </w:p>
    <w:p w:rsidR="007F3A1F" w:rsidRDefault="00BF32D1">
      <w:pPr>
        <w:ind w:right="-5" w:firstLine="567"/>
        <w:jc w:val="both"/>
      </w:pPr>
      <w:r>
        <w:t>Ме</w:t>
      </w:r>
      <w:r>
        <w:t>тодика самостоятельной работы предварительно разъясняется преподавателем и в последующем может уточняться с учетом индивидуальных особенностей обучающихся. Время и место самостоятельной работы выбираются обучающимися по своему усмотрению с учетом рекоменда</w:t>
      </w:r>
      <w:r>
        <w:t>ций преподавателя.</w:t>
      </w:r>
    </w:p>
    <w:p w:rsidR="007F3A1F" w:rsidRDefault="00BF32D1">
      <w:pPr>
        <w:ind w:right="-5" w:firstLine="567"/>
        <w:jc w:val="both"/>
      </w:pPr>
      <w:r>
        <w:t xml:space="preserve">Самостоятельную работу над дисциплиной следует начинать с изучения рабочей программы «Информационные технологии в управлении», которая содержит основные требования к знаниям, умениям и навыкам обучаемых. Обязательно следует вспомнить </w:t>
      </w:r>
      <w:r>
        <w:t>рекомендации преподавателя, данные в ходе лекционных и практических занятий. Затем – приступать к изучению отдельных тем в порядке, предусмотренном рабочей программой.</w:t>
      </w:r>
    </w:p>
    <w:p w:rsidR="007F3A1F" w:rsidRDefault="00BF32D1">
      <w:pPr>
        <w:ind w:right="-5" w:firstLine="567"/>
        <w:jc w:val="both"/>
      </w:pPr>
      <w:r>
        <w:t>Получив представление об основном содержании темы, необходимо изучить материал с помощью</w:t>
      </w:r>
      <w:r>
        <w:t xml:space="preserve"> учебников, других методических материалов, указанных в разделе 7 указанной рабочей программы. Целесообразно составить краткий конспект или схему, отображающую смысл и связи основных понятий данной темы. Затем, как показывает опыт, полезно изучить выдержки</w:t>
      </w:r>
      <w:r>
        <w:t xml:space="preserve"> из первоисточников. При желании можно составить их краткий конспект. Важным источником для освоения дисциплины являются ресурсы информационно-телекоммуникационной сети Интернет. Обязательно следует записывать возникшие вопросы, на которые не удалось ответ</w:t>
      </w:r>
      <w:r>
        <w:t>ить самостоятельно. Эти вопросы необходимо задать преподавателю и обсудить с ним и другими обучаемыми в ходе проведения практических занятий.</w:t>
      </w:r>
    </w:p>
    <w:p w:rsidR="007F3A1F" w:rsidRDefault="007F3A1F">
      <w:pPr>
        <w:ind w:firstLine="540"/>
        <w:jc w:val="center"/>
      </w:pPr>
    </w:p>
    <w:p w:rsidR="007F3A1F" w:rsidRDefault="00BF32D1">
      <w:pPr>
        <w:pStyle w:val="af5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  <w:r>
        <w:rPr>
          <w:b/>
        </w:rPr>
        <w:t>6. Фонд оценочных средств для проведения промежуточной аттестации обучающихся по дисциплине</w:t>
      </w:r>
    </w:p>
    <w:p w:rsidR="007F3A1F" w:rsidRDefault="007F3A1F">
      <w:pPr>
        <w:pStyle w:val="af5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</w:p>
    <w:p w:rsidR="007F3A1F" w:rsidRDefault="00BF32D1">
      <w:pPr>
        <w:ind w:right="-5" w:firstLine="567"/>
        <w:jc w:val="both"/>
      </w:pPr>
      <w:r>
        <w:t>Фонд оценочных средс</w:t>
      </w:r>
      <w:r>
        <w:t>тв оформлен в виде приложения к рабочей программе дисциплины «Информационные технологии в управлении фирмой».</w:t>
      </w:r>
    </w:p>
    <w:p w:rsidR="007F3A1F" w:rsidRDefault="007F3A1F">
      <w:pPr>
        <w:pStyle w:val="af5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</w:p>
    <w:p w:rsidR="007F3A1F" w:rsidRDefault="00BF32D1">
      <w:pPr>
        <w:pStyle w:val="af5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  <w:r>
        <w:rPr>
          <w:b/>
        </w:rPr>
        <w:t xml:space="preserve">7. </w:t>
      </w:r>
      <w:bookmarkStart w:id="8" w:name="_Toc459975985"/>
      <w:bookmarkEnd w:id="8"/>
      <w:r>
        <w:rPr>
          <w:b/>
        </w:rPr>
        <w:t>Перечень основной и дополнительной учебной литературы, необходимой для освоения дисциплины</w:t>
      </w:r>
    </w:p>
    <w:p w:rsidR="007F3A1F" w:rsidRDefault="007F3A1F">
      <w:pPr>
        <w:pStyle w:val="af5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</w:p>
    <w:p w:rsidR="007F3A1F" w:rsidRDefault="00BF32D1">
      <w:pPr>
        <w:ind w:firstLine="540"/>
        <w:jc w:val="both"/>
      </w:pPr>
      <w:r>
        <w:rPr>
          <w:b/>
        </w:rPr>
        <w:t>7.1. Основная учебная литература</w:t>
      </w:r>
    </w:p>
    <w:p w:rsidR="007F3A1F" w:rsidRDefault="007F3A1F">
      <w:pPr>
        <w:ind w:firstLine="540"/>
        <w:jc w:val="both"/>
      </w:pPr>
    </w:p>
    <w:p w:rsidR="007F3A1F" w:rsidRDefault="00BF32D1">
      <w:pPr>
        <w:widowControl/>
        <w:numPr>
          <w:ilvl w:val="0"/>
          <w:numId w:val="3"/>
        </w:numPr>
        <w:ind w:right="-5"/>
        <w:jc w:val="both"/>
      </w:pPr>
      <w:r>
        <w:t>Граничин О.Н. Ин</w:t>
      </w:r>
      <w:r>
        <w:t>формационные технологии в управлении [Электронный ресурс]/ Граничин О.Н., Кияев В.И.— Электрон. текстовые данные.— М.: Интернет-Университет Информационных Технологий (ИНТУИТ), 2016.— 377 c.— Режим доступа: http://www.iprbookshop.ru/57379.html.— ЭБС «IPRboo</w:t>
      </w:r>
      <w:r>
        <w:t>ks», по паролю.</w:t>
      </w:r>
    </w:p>
    <w:p w:rsidR="007F3A1F" w:rsidRDefault="00BF32D1">
      <w:pPr>
        <w:widowControl/>
        <w:numPr>
          <w:ilvl w:val="0"/>
          <w:numId w:val="3"/>
        </w:numPr>
        <w:ind w:right="-5"/>
        <w:jc w:val="both"/>
      </w:pPr>
      <w:r>
        <w:t xml:space="preserve">Стешин А.И. Информационные системы в организации [Электронный ресурс] : учебное пособие / А.И. Стешин. — 2-е изд. — Электрон. текстовые данные. — Саратов: Вузовское образование, 2019. — 194 c. — 978-5-4487-0385-0. — Режим доступа: </w:t>
      </w:r>
      <w:hyperlink r:id="rId9">
        <w:r>
          <w:rPr>
            <w:rStyle w:val="-"/>
          </w:rPr>
          <w:t>http://www.iprbookshop.ru/79629.html</w:t>
        </w:r>
      </w:hyperlink>
    </w:p>
    <w:p w:rsidR="007F3A1F" w:rsidRDefault="00BF32D1">
      <w:pPr>
        <w:widowControl/>
        <w:numPr>
          <w:ilvl w:val="0"/>
          <w:numId w:val="3"/>
        </w:numPr>
        <w:ind w:right="-5"/>
        <w:jc w:val="both"/>
      </w:pPr>
      <w:r>
        <w:t>Информационные технологии и управление предприятием [Электронный ресурс]/ В.В. Баронов [и др.].— Электрон. текстовые данные.— Саратов: Профобразование, 2017. — 327 c.— Режи</w:t>
      </w:r>
      <w:r>
        <w:t>м доступа: http://www.iprbookshop.ru/63813.html.— ЭБС «IPRbooks», по паролю.</w:t>
      </w:r>
    </w:p>
    <w:p w:rsidR="007F3A1F" w:rsidRDefault="00BF32D1">
      <w:pPr>
        <w:widowControl/>
        <w:numPr>
          <w:ilvl w:val="0"/>
          <w:numId w:val="3"/>
        </w:numPr>
        <w:ind w:right="-5"/>
        <w:jc w:val="both"/>
      </w:pPr>
      <w:r>
        <w:t>Информационные системы и технологии в экономике и управлении. Экономические информационные системы [Электронный ресурс]: учебное пособие/ Е.В. Акимова [и др.].— Электрон. текстовы</w:t>
      </w:r>
      <w:r>
        <w:t>е данные.— Саратов: Вузовское образование, 2016.— 172 c.— Режим доступа: http://www.iprbookshop.ru/47675.html.— ЭБС «IPRbooks», по паролю.</w:t>
      </w:r>
    </w:p>
    <w:p w:rsidR="007F3A1F" w:rsidRDefault="007F3A1F">
      <w:pPr>
        <w:ind w:firstLine="540"/>
        <w:jc w:val="both"/>
      </w:pPr>
    </w:p>
    <w:p w:rsidR="007F3A1F" w:rsidRDefault="00BF32D1">
      <w:pPr>
        <w:ind w:firstLine="540"/>
        <w:jc w:val="both"/>
      </w:pPr>
      <w:r>
        <w:rPr>
          <w:b/>
        </w:rPr>
        <w:t>7.2. Дополнительная учебная литература</w:t>
      </w:r>
    </w:p>
    <w:p w:rsidR="007F3A1F" w:rsidRDefault="007F3A1F">
      <w:pPr>
        <w:ind w:firstLine="540"/>
        <w:jc w:val="both"/>
      </w:pPr>
    </w:p>
    <w:p w:rsidR="007F3A1F" w:rsidRDefault="00BF32D1">
      <w:pPr>
        <w:widowControl/>
        <w:numPr>
          <w:ilvl w:val="0"/>
          <w:numId w:val="4"/>
        </w:numPr>
        <w:ind w:right="-5"/>
        <w:jc w:val="both"/>
      </w:pPr>
      <w:r>
        <w:t>Балдин К.В. Информационные системы в экономике [Электронный ресурс]: учебник</w:t>
      </w:r>
      <w:r>
        <w:t>/ Балдин К.В., Уткин В.Б.— Электрон. текстовые данные.— М.: Дашков и К, 2015.— 395 c.— Режим доступа: http://www.iprbookshop.ru/52298.— ЭБС «IPRbooks», по паролю.</w:t>
      </w:r>
    </w:p>
    <w:p w:rsidR="007F3A1F" w:rsidRDefault="00BF32D1">
      <w:pPr>
        <w:widowControl/>
        <w:numPr>
          <w:ilvl w:val="0"/>
          <w:numId w:val="4"/>
        </w:numPr>
        <w:ind w:right="-5"/>
        <w:jc w:val="both"/>
      </w:pPr>
      <w:r>
        <w:t>Бурняшов Б.А. Информационные технологии в менеджменте. Облачные вычисления [Электронный ресур</w:t>
      </w:r>
      <w:r>
        <w:t>с] : учебное пособие / Б.А. Бурняшов. — 2-е изд. — Электрон. текстовые данные. — Саратов: Вузовское образование, 2019. —87c.—978-5-4487-0386-7.—Режимдоступа:  http://www.iprbookshop.ru/79630.html</w:t>
      </w:r>
    </w:p>
    <w:p w:rsidR="007F3A1F" w:rsidRDefault="00BF32D1">
      <w:pPr>
        <w:widowControl/>
        <w:numPr>
          <w:ilvl w:val="0"/>
          <w:numId w:val="4"/>
        </w:numPr>
        <w:ind w:right="-5"/>
        <w:jc w:val="both"/>
      </w:pPr>
      <w:r>
        <w:t xml:space="preserve">Вдовин В.М. Предметно-ориентированные экономические </w:t>
      </w:r>
      <w:r>
        <w:t>информационные системы [Электронный ресурс]: учебное пособие/ Вдовин В.М., Суркова Л.Е., Шурупов А.А.— Электрон. текстовые данные.— М.: Дашков и К, 2016.— 386 c.— Режим доступа: http://www.iprbookshop.ru/60492.html.— ЭБС «IPRbooks», по паролю.</w:t>
      </w:r>
    </w:p>
    <w:p w:rsidR="007F3A1F" w:rsidRDefault="00BF32D1">
      <w:pPr>
        <w:widowControl/>
        <w:numPr>
          <w:ilvl w:val="0"/>
          <w:numId w:val="4"/>
        </w:numPr>
        <w:ind w:right="-5"/>
        <w:jc w:val="both"/>
      </w:pPr>
      <w:r>
        <w:t>Журавлева Т.</w:t>
      </w:r>
      <w:r>
        <w:t>Ю. Информационные технологии [Электронный ресурс] : учебное пособие / Т.Ю. Журавлева. — Электрон. текстовые данные. — Саратов: Вузовское образование, 2018. — 72 c. — 978-5-4487-0218-1. — Режим доступа: http://www.iprbookshop.ru/74552.html.</w:t>
      </w:r>
    </w:p>
    <w:p w:rsidR="007F3A1F" w:rsidRDefault="00BF32D1">
      <w:pPr>
        <w:widowControl/>
        <w:numPr>
          <w:ilvl w:val="0"/>
          <w:numId w:val="4"/>
        </w:numPr>
        <w:ind w:right="-5"/>
        <w:jc w:val="both"/>
      </w:pPr>
      <w:r>
        <w:lastRenderedPageBreak/>
        <w:t>Парфенова Е.В. И</w:t>
      </w:r>
      <w:r>
        <w:t>нформационные технологии [Электронный ресурс] : лабораторный практикум / Е.В. Парфенова. — Электрон. текстовые данные. — М. : Издательский Дом МИСиС, 2018. — 56 c. — 2227-8397. — Режим доступа: http://www.iprbookshop.ru/78565.html.</w:t>
      </w:r>
    </w:p>
    <w:p w:rsidR="007F3A1F" w:rsidRDefault="00BF32D1">
      <w:pPr>
        <w:widowControl/>
        <w:numPr>
          <w:ilvl w:val="0"/>
          <w:numId w:val="4"/>
        </w:numPr>
        <w:ind w:right="-5"/>
        <w:jc w:val="both"/>
      </w:pPr>
      <w:r>
        <w:t xml:space="preserve">Информационные </w:t>
      </w:r>
      <w:r>
        <w:t>технологии и управление предприятием [Электронный ресурс] / В.В. Баронов [и др.]. — Электрон. текстовые данные. — Саратов: Профобразование, 2017. — 327 c. — 978-5-4488-0086-3. — Режим доступа: http://www.iprbookshop.ru/63813.html.</w:t>
      </w:r>
    </w:p>
    <w:p w:rsidR="007F3A1F" w:rsidRDefault="00BF32D1">
      <w:pPr>
        <w:widowControl/>
        <w:numPr>
          <w:ilvl w:val="0"/>
          <w:numId w:val="4"/>
        </w:numPr>
        <w:ind w:right="-5"/>
        <w:jc w:val="both"/>
      </w:pPr>
      <w:r>
        <w:t>Гринберг А.С. Информацион</w:t>
      </w:r>
      <w:r>
        <w:t>ные технологии управления [Электронный ресурс] : учебное пособие для вузов / А.С. Гринберг, Н.Н. Горбачев, А.С. Бондаренко. — Электрон. текстовые данные. — М. : ЮНИТИ-ДАНА, 2017. — 478 c. — 5-238-00725-6. — Режим доступа: http://www.iprbookshop.ru/71234.ht</w:t>
      </w:r>
      <w:r>
        <w:t>ml</w:t>
      </w:r>
    </w:p>
    <w:p w:rsidR="007F3A1F" w:rsidRDefault="00BF32D1">
      <w:pPr>
        <w:widowControl/>
        <w:numPr>
          <w:ilvl w:val="0"/>
          <w:numId w:val="4"/>
        </w:numPr>
        <w:ind w:right="-5"/>
        <w:jc w:val="both"/>
      </w:pPr>
      <w:r>
        <w:t>Фадеева О.Ю. Информационные системы в экономике [Электронный ресурс]: учебное пособие/ Фадеева О.Ю., Балашова Е.А.— Электрон. текстовые данные.— Омск: Омский государственный институт сервиса, 2015.— 100 c.— Режим доступа: http://www.iprbookshop.ru/32786</w:t>
      </w:r>
      <w:r>
        <w:t>.— ЭБС «IPRbooks», по паролю.</w:t>
      </w:r>
    </w:p>
    <w:p w:rsidR="007F3A1F" w:rsidRDefault="007F3A1F">
      <w:pPr>
        <w:pStyle w:val="af5"/>
        <w:tabs>
          <w:tab w:val="left" w:pos="851"/>
          <w:tab w:val="left" w:pos="993"/>
        </w:tabs>
        <w:spacing w:before="0" w:after="0"/>
        <w:ind w:left="709"/>
        <w:jc w:val="both"/>
      </w:pPr>
    </w:p>
    <w:p w:rsidR="007F3A1F" w:rsidRDefault="00BF32D1">
      <w:pPr>
        <w:pStyle w:val="3"/>
        <w:numPr>
          <w:ilvl w:val="2"/>
          <w:numId w:val="2"/>
        </w:numPr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Современные профессиональные базы данных и информационные справочные системы</w:t>
      </w:r>
    </w:p>
    <w:p w:rsidR="007F3A1F" w:rsidRDefault="007F3A1F">
      <w:pPr>
        <w:pStyle w:val="af5"/>
        <w:tabs>
          <w:tab w:val="left" w:pos="851"/>
          <w:tab w:val="left" w:pos="993"/>
        </w:tabs>
        <w:spacing w:before="0" w:after="0"/>
        <w:ind w:left="1080"/>
        <w:rPr>
          <w:b/>
        </w:rPr>
      </w:pPr>
    </w:p>
    <w:p w:rsidR="007F3A1F" w:rsidRDefault="00BF32D1">
      <w:pPr>
        <w:widowControl/>
        <w:numPr>
          <w:ilvl w:val="0"/>
          <w:numId w:val="5"/>
        </w:numPr>
        <w:ind w:right="-5"/>
        <w:jc w:val="both"/>
      </w:pPr>
      <w:r>
        <w:t>Информационно-правовая система «Консультант+» - договор №2856/АП от 01.11.2007</w:t>
      </w:r>
    </w:p>
    <w:p w:rsidR="007F3A1F" w:rsidRDefault="00BF32D1">
      <w:pPr>
        <w:widowControl/>
        <w:numPr>
          <w:ilvl w:val="0"/>
          <w:numId w:val="5"/>
        </w:numPr>
        <w:ind w:right="-5"/>
        <w:jc w:val="both"/>
      </w:pPr>
      <w:r>
        <w:t>Информационно-справочная система «LexPro» - договор б/н от 06.03.</w:t>
      </w:r>
      <w:r>
        <w:t>2013</w:t>
      </w:r>
    </w:p>
    <w:p w:rsidR="007F3A1F" w:rsidRDefault="00BF32D1">
      <w:pPr>
        <w:widowControl/>
        <w:numPr>
          <w:ilvl w:val="0"/>
          <w:numId w:val="5"/>
        </w:numPr>
        <w:ind w:right="-5"/>
        <w:jc w:val="both"/>
      </w:pPr>
      <w:r>
        <w:t xml:space="preserve">Официальный интернет-портал базы данных правовой информации </w:t>
      </w:r>
      <w:hyperlink r:id="rId10">
        <w:r>
          <w:rPr>
            <w:rStyle w:val="-"/>
          </w:rPr>
          <w:t>http://pravo.gov.ru</w:t>
        </w:r>
      </w:hyperlink>
    </w:p>
    <w:p w:rsidR="007F3A1F" w:rsidRDefault="00BF32D1">
      <w:pPr>
        <w:widowControl/>
        <w:numPr>
          <w:ilvl w:val="0"/>
          <w:numId w:val="5"/>
        </w:numPr>
        <w:ind w:right="-5"/>
        <w:jc w:val="both"/>
      </w:pPr>
      <w:r>
        <w:t xml:space="preserve">Портал Федеральных государственных образовательных стандартов высшего образования </w:t>
      </w:r>
      <w:hyperlink r:id="rId11">
        <w:r>
          <w:rPr>
            <w:rStyle w:val="-"/>
          </w:rPr>
          <w:t>http://fgosv</w:t>
        </w:r>
        <w:r>
          <w:rPr>
            <w:rStyle w:val="-"/>
          </w:rPr>
          <w:t>o.ru</w:t>
        </w:r>
      </w:hyperlink>
    </w:p>
    <w:p w:rsidR="007F3A1F" w:rsidRDefault="00BF32D1">
      <w:pPr>
        <w:widowControl/>
        <w:numPr>
          <w:ilvl w:val="0"/>
          <w:numId w:val="5"/>
        </w:numPr>
        <w:ind w:right="-5"/>
        <w:jc w:val="both"/>
      </w:pPr>
      <w:r>
        <w:t xml:space="preserve">Портал "Информационно-коммуникационные технологии в образовании" </w:t>
      </w:r>
      <w:hyperlink r:id="rId12">
        <w:r>
          <w:rPr>
            <w:rStyle w:val="-"/>
          </w:rPr>
          <w:t>http://www.ict.edu.ru</w:t>
        </w:r>
      </w:hyperlink>
    </w:p>
    <w:p w:rsidR="007F3A1F" w:rsidRDefault="00BF32D1">
      <w:pPr>
        <w:widowControl/>
        <w:numPr>
          <w:ilvl w:val="0"/>
          <w:numId w:val="5"/>
        </w:numPr>
        <w:ind w:right="-5"/>
        <w:jc w:val="both"/>
      </w:pPr>
      <w:r>
        <w:t xml:space="preserve">Научная электронная библиотека </w:t>
      </w:r>
      <w:hyperlink r:id="rId13">
        <w:r>
          <w:rPr>
            <w:rStyle w:val="-"/>
          </w:rPr>
          <w:t>http://www.elibrary.ru/</w:t>
        </w:r>
      </w:hyperlink>
    </w:p>
    <w:p w:rsidR="007F3A1F" w:rsidRDefault="00BF32D1">
      <w:pPr>
        <w:widowControl/>
        <w:numPr>
          <w:ilvl w:val="0"/>
          <w:numId w:val="5"/>
        </w:numPr>
        <w:ind w:right="-5"/>
        <w:jc w:val="both"/>
      </w:pPr>
      <w:r>
        <w:t>Национальная электронная</w:t>
      </w:r>
      <w:r>
        <w:t xml:space="preserve"> библиотека </w:t>
      </w:r>
      <w:hyperlink r:id="rId14">
        <w:r>
          <w:rPr>
            <w:rStyle w:val="-"/>
          </w:rPr>
          <w:t>http://www.nns.ru/</w:t>
        </w:r>
      </w:hyperlink>
    </w:p>
    <w:p w:rsidR="007F3A1F" w:rsidRDefault="00BF32D1">
      <w:pPr>
        <w:widowControl/>
        <w:numPr>
          <w:ilvl w:val="0"/>
          <w:numId w:val="5"/>
        </w:numPr>
        <w:ind w:right="-5"/>
        <w:jc w:val="both"/>
      </w:pPr>
      <w:r>
        <w:t xml:space="preserve">Электронные ресурсы Российской государственной библиотеки </w:t>
      </w:r>
      <w:hyperlink r:id="rId15">
        <w:r>
          <w:rPr>
            <w:rStyle w:val="-"/>
          </w:rPr>
          <w:t>http://www.rsl.ru/ru/root3489/all</w:t>
        </w:r>
      </w:hyperlink>
    </w:p>
    <w:p w:rsidR="007F3A1F" w:rsidRDefault="00BF32D1">
      <w:pPr>
        <w:widowControl/>
        <w:numPr>
          <w:ilvl w:val="0"/>
          <w:numId w:val="5"/>
        </w:numPr>
        <w:ind w:right="-5"/>
        <w:jc w:val="both"/>
      </w:pPr>
      <w:r>
        <w:t>Web of Science Core Collection — политемат</w:t>
      </w:r>
      <w:r>
        <w:t xml:space="preserve">ическая реферативно-библиографическая и наукомтрическая (библиометрическая) база данных — </w:t>
      </w:r>
      <w:hyperlink r:id="rId16">
        <w:r>
          <w:rPr>
            <w:rStyle w:val="-"/>
          </w:rPr>
          <w:t>http://webofscience.com</w:t>
        </w:r>
      </w:hyperlink>
    </w:p>
    <w:p w:rsidR="007F3A1F" w:rsidRDefault="00BF32D1">
      <w:pPr>
        <w:widowControl/>
        <w:numPr>
          <w:ilvl w:val="0"/>
          <w:numId w:val="5"/>
        </w:numPr>
        <w:ind w:right="-5"/>
        <w:jc w:val="both"/>
      </w:pPr>
      <w:r>
        <w:t>Полнотекстовый архив ведущих западных научных журналов на российской платформе Национального элект</w:t>
      </w:r>
      <w:r>
        <w:t xml:space="preserve">ронно-информационного консорциума (НЭИКОН) </w:t>
      </w:r>
      <w:hyperlink r:id="rId17">
        <w:r>
          <w:rPr>
            <w:rStyle w:val="-"/>
          </w:rPr>
          <w:t>http://neicon.ru</w:t>
        </w:r>
      </w:hyperlink>
    </w:p>
    <w:p w:rsidR="007F3A1F" w:rsidRDefault="00BF32D1">
      <w:pPr>
        <w:widowControl/>
        <w:numPr>
          <w:ilvl w:val="0"/>
          <w:numId w:val="5"/>
        </w:numPr>
        <w:ind w:right="-5"/>
        <w:jc w:val="both"/>
      </w:pPr>
      <w:r>
        <w:t xml:space="preserve">Базы данных издательства Springer </w:t>
      </w:r>
      <w:hyperlink r:id="rId18">
        <w:r>
          <w:rPr>
            <w:rStyle w:val="-"/>
          </w:rPr>
          <w:t>https://link.springer.com</w:t>
        </w:r>
      </w:hyperlink>
    </w:p>
    <w:p w:rsidR="007F3A1F" w:rsidRDefault="00BF32D1">
      <w:pPr>
        <w:widowControl/>
        <w:numPr>
          <w:ilvl w:val="0"/>
          <w:numId w:val="5"/>
        </w:numPr>
        <w:ind w:right="-5"/>
        <w:jc w:val="both"/>
      </w:pPr>
      <w:r>
        <w:t xml:space="preserve">Открытые данные государственных органов </w:t>
      </w:r>
      <w:hyperlink r:id="rId19">
        <w:r>
          <w:rPr>
            <w:rStyle w:val="-"/>
          </w:rPr>
          <w:t>http://data.gov.ru/</w:t>
        </w:r>
      </w:hyperlink>
    </w:p>
    <w:p w:rsidR="007F3A1F" w:rsidRDefault="00BF32D1">
      <w:pPr>
        <w:widowControl/>
        <w:numPr>
          <w:ilvl w:val="0"/>
          <w:numId w:val="5"/>
        </w:numPr>
        <w:ind w:right="-5"/>
        <w:jc w:val="both"/>
      </w:pPr>
      <w:r>
        <w:t>http://www.intuit.ru/studies/courses/3735/977/lecture/14685 Лекция 9: Информационные системы на предприятии. ИНТУИТ-университет.</w:t>
      </w:r>
    </w:p>
    <w:p w:rsidR="007F3A1F" w:rsidRDefault="00BF32D1">
      <w:pPr>
        <w:widowControl/>
        <w:numPr>
          <w:ilvl w:val="0"/>
          <w:numId w:val="5"/>
        </w:numPr>
        <w:ind w:right="-5"/>
        <w:jc w:val="both"/>
      </w:pPr>
      <w:r>
        <w:t xml:space="preserve">http://bookfi.net/book/801493 Гущин А.Н. Информационные технологии в управлении: </w:t>
      </w:r>
      <w:r>
        <w:t>Конспект лекций.</w:t>
      </w:r>
    </w:p>
    <w:p w:rsidR="007F3A1F" w:rsidRDefault="00BF32D1">
      <w:pPr>
        <w:widowControl/>
        <w:numPr>
          <w:ilvl w:val="0"/>
          <w:numId w:val="5"/>
        </w:numPr>
        <w:ind w:right="-5"/>
        <w:jc w:val="both"/>
      </w:pPr>
      <w:r>
        <w:t>http://www.studfiles.ru/preview/4515902/ С. М. Моор, П. К. Моор, А. П. Моор. Информационные технологии управления: Учебное пособие. Тюмень: Издательство Тюменского государственного университета, 2010. 292 с.</w:t>
      </w:r>
    </w:p>
    <w:p w:rsidR="007F3A1F" w:rsidRDefault="00BF32D1">
      <w:pPr>
        <w:widowControl/>
        <w:numPr>
          <w:ilvl w:val="0"/>
          <w:numId w:val="5"/>
        </w:numPr>
        <w:ind w:right="-5"/>
        <w:jc w:val="both"/>
      </w:pPr>
      <w:r>
        <w:t>http://studme.org/62386/menedzh</w:t>
      </w:r>
      <w:r>
        <w:t>ment/informatsionnye_tehnologii_v_menedzhmente_upravlenii Краткий курс лекций по дисциплине «Информационные технологии в менеджменте (управлении)». Разделы 2, 5, 6.</w:t>
      </w:r>
    </w:p>
    <w:p w:rsidR="007F3A1F" w:rsidRDefault="00BF32D1">
      <w:pPr>
        <w:widowControl/>
        <w:numPr>
          <w:ilvl w:val="0"/>
          <w:numId w:val="5"/>
        </w:numPr>
        <w:ind w:right="-5"/>
        <w:jc w:val="both"/>
      </w:pPr>
      <w:r>
        <w:lastRenderedPageBreak/>
        <w:t>http://studbooks.net/1361651/menedzhment/programmnye_sredstva_informatsionnyh_sistem_upravl</w:t>
      </w:r>
      <w:r>
        <w:t>eniya_organizatsiey Программные средства информационных систем управления организацией.</w:t>
      </w:r>
    </w:p>
    <w:p w:rsidR="007F3A1F" w:rsidRDefault="00BF32D1">
      <w:pPr>
        <w:widowControl/>
        <w:numPr>
          <w:ilvl w:val="0"/>
          <w:numId w:val="5"/>
        </w:numPr>
        <w:ind w:right="-5"/>
        <w:jc w:val="both"/>
      </w:pPr>
      <w:r>
        <w:t xml:space="preserve">http://lms.tpu.ru/course/view.php?id=8028 Информационно-компьютерные технологии в управлении. Национальный Томский политехнический университет. Среда электронного </w:t>
      </w:r>
      <w:r>
        <w:t>обучения.</w:t>
      </w:r>
    </w:p>
    <w:p w:rsidR="007F3A1F" w:rsidRDefault="007F3A1F">
      <w:pPr>
        <w:widowControl/>
        <w:ind w:left="1080" w:right="-5"/>
        <w:jc w:val="both"/>
      </w:pPr>
    </w:p>
    <w:p w:rsidR="007F3A1F" w:rsidRDefault="00BF32D1">
      <w:pPr>
        <w:pStyle w:val="3"/>
        <w:numPr>
          <w:ilvl w:val="2"/>
          <w:numId w:val="2"/>
        </w:numPr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Методические указания для обучающихся по освоению дисциплины</w:t>
      </w:r>
    </w:p>
    <w:p w:rsidR="007F3A1F" w:rsidRDefault="007F3A1F">
      <w:pPr>
        <w:pStyle w:val="1d"/>
        <w:numPr>
          <w:ilvl w:val="0"/>
          <w:numId w:val="2"/>
        </w:numPr>
        <w:spacing w:line="240" w:lineRule="auto"/>
        <w:rPr>
          <w:sz w:val="24"/>
          <w:szCs w:val="24"/>
          <w:lang w:val="ru-RU"/>
        </w:rPr>
      </w:pPr>
    </w:p>
    <w:tbl>
      <w:tblPr>
        <w:tblStyle w:val="aff4"/>
        <w:tblW w:w="9571" w:type="dxa"/>
        <w:tblLook w:val="04A0" w:firstRow="1" w:lastRow="0" w:firstColumn="1" w:lastColumn="0" w:noHBand="0" w:noVBand="1"/>
      </w:tblPr>
      <w:tblGrid>
        <w:gridCol w:w="2375"/>
        <w:gridCol w:w="7196"/>
      </w:tblGrid>
      <w:tr w:rsidR="007F3A1F">
        <w:tc>
          <w:tcPr>
            <w:tcW w:w="2375" w:type="dxa"/>
            <w:shd w:val="clear" w:color="auto" w:fill="auto"/>
            <w:tcMar>
              <w:left w:w="108" w:type="dxa"/>
            </w:tcMar>
          </w:tcPr>
          <w:p w:rsidR="007F3A1F" w:rsidRDefault="00BF32D1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7195" w:type="dxa"/>
            <w:shd w:val="clear" w:color="auto" w:fill="auto"/>
            <w:tcMar>
              <w:left w:w="108" w:type="dxa"/>
            </w:tcMar>
          </w:tcPr>
          <w:p w:rsidR="007F3A1F" w:rsidRDefault="00BF32D1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Методические указания по организации деятельности обучаемого</w:t>
            </w:r>
          </w:p>
        </w:tc>
      </w:tr>
      <w:tr w:rsidR="007F3A1F">
        <w:tc>
          <w:tcPr>
            <w:tcW w:w="2375" w:type="dxa"/>
            <w:shd w:val="clear" w:color="auto" w:fill="auto"/>
            <w:tcMar>
              <w:left w:w="108" w:type="dxa"/>
            </w:tcMar>
          </w:tcPr>
          <w:p w:rsidR="007F3A1F" w:rsidRDefault="00BF32D1">
            <w:pPr>
              <w:pStyle w:val="TableParagraph"/>
              <w:ind w:right="3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</w:t>
            </w:r>
          </w:p>
        </w:tc>
        <w:tc>
          <w:tcPr>
            <w:tcW w:w="7195" w:type="dxa"/>
            <w:shd w:val="clear" w:color="auto" w:fill="auto"/>
            <w:tcMar>
              <w:left w:w="108" w:type="dxa"/>
            </w:tcMar>
          </w:tcPr>
          <w:p w:rsidR="007F3A1F" w:rsidRDefault="00BF32D1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Написание конспекта лекций: кратко, схематично, последовательно фиксировать основные </w:t>
            </w:r>
            <w:r>
              <w:rPr>
                <w:sz w:val="24"/>
                <w:szCs w:val="24"/>
              </w:rPr>
              <w:t>положения, выводы, формулировки, обобщения; помечать важные мысли, выделять ключевые слова, термины. Проверка терминов, понятий с помощью энциклопедий, словарей, справочников с выписыванием толкований в тетрадь. Обозначить вопросы, термины, материал, котор</w:t>
            </w:r>
            <w:r>
              <w:rPr>
                <w:sz w:val="24"/>
                <w:szCs w:val="24"/>
              </w:rPr>
              <w:t>ый вызывает трудности, пометить и попытаться найти ответ в рекомендуемой литературе. Если самостоятельно не удается разобраться в материале, необходимо сформулировать вопрос и задать преподавателю на консультации, на практическом занятии.</w:t>
            </w:r>
          </w:p>
        </w:tc>
      </w:tr>
      <w:tr w:rsidR="007F3A1F">
        <w:tc>
          <w:tcPr>
            <w:tcW w:w="2375" w:type="dxa"/>
            <w:shd w:val="clear" w:color="auto" w:fill="auto"/>
            <w:tcMar>
              <w:left w:w="108" w:type="dxa"/>
            </w:tcMar>
          </w:tcPr>
          <w:p w:rsidR="007F3A1F" w:rsidRDefault="00BF32D1">
            <w:pPr>
              <w:pStyle w:val="TableParagraph"/>
              <w:ind w:right="1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Практические зан</w:t>
            </w:r>
            <w:r>
              <w:rPr>
                <w:sz w:val="24"/>
                <w:szCs w:val="24"/>
              </w:rPr>
              <w:t>ятия</w:t>
            </w:r>
          </w:p>
        </w:tc>
        <w:tc>
          <w:tcPr>
            <w:tcW w:w="7195" w:type="dxa"/>
            <w:shd w:val="clear" w:color="auto" w:fill="auto"/>
            <w:tcMar>
              <w:left w:w="108" w:type="dxa"/>
            </w:tcMar>
          </w:tcPr>
          <w:p w:rsidR="007F3A1F" w:rsidRDefault="00BF32D1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Проработка рабочей программы, уделяя особое внимание целям и задачам, структуре и содержанию дисциплины. Конспектирование источников. Работа с конспектом лекций, подготовка ответов к контрольным вопросам, просмотр рекомендуемой литературы, работа с те</w:t>
            </w:r>
            <w:r>
              <w:rPr>
                <w:sz w:val="24"/>
                <w:szCs w:val="24"/>
              </w:rPr>
              <w:t>кстом. Прослушивание аудио- и видеозаписей по заданной теме, решение расчетно-графических заданий, решение задач по алгоритму и др.</w:t>
            </w:r>
          </w:p>
        </w:tc>
      </w:tr>
      <w:tr w:rsidR="007F3A1F">
        <w:tc>
          <w:tcPr>
            <w:tcW w:w="2375" w:type="dxa"/>
            <w:shd w:val="clear" w:color="auto" w:fill="auto"/>
            <w:tcMar>
              <w:left w:w="108" w:type="dxa"/>
            </w:tcMar>
          </w:tcPr>
          <w:p w:rsidR="007F3A1F" w:rsidRDefault="00BF32D1">
            <w:pPr>
              <w:pStyle w:val="TableParagraph"/>
              <w:ind w:right="26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задания</w:t>
            </w:r>
          </w:p>
        </w:tc>
        <w:tc>
          <w:tcPr>
            <w:tcW w:w="7195" w:type="dxa"/>
            <w:shd w:val="clear" w:color="auto" w:fill="auto"/>
            <w:tcMar>
              <w:left w:w="108" w:type="dxa"/>
            </w:tcMar>
          </w:tcPr>
          <w:p w:rsidR="007F3A1F" w:rsidRDefault="00BF32D1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основной и дополнительной литературой, включая справочные издания, зарубежные источники</w:t>
            </w:r>
            <w:r>
              <w:rPr>
                <w:sz w:val="24"/>
                <w:szCs w:val="24"/>
              </w:rPr>
              <w:t>, конспект основных положений, терминов, сведений, требующихся для запоминания и являющихся основополагающими в этой теме. Составление аннотаций к прочитанным литературным источникам и др.</w:t>
            </w:r>
          </w:p>
        </w:tc>
      </w:tr>
      <w:tr w:rsidR="007F3A1F">
        <w:tc>
          <w:tcPr>
            <w:tcW w:w="2375" w:type="dxa"/>
            <w:shd w:val="clear" w:color="auto" w:fill="auto"/>
            <w:tcMar>
              <w:left w:w="108" w:type="dxa"/>
            </w:tcMar>
          </w:tcPr>
          <w:p w:rsidR="007F3A1F" w:rsidRDefault="00BF32D1">
            <w:pPr>
              <w:pStyle w:val="TableParagraph"/>
              <w:ind w:right="2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7195" w:type="dxa"/>
            <w:shd w:val="clear" w:color="auto" w:fill="auto"/>
            <w:tcMar>
              <w:left w:w="108" w:type="dxa"/>
            </w:tcMar>
          </w:tcPr>
          <w:p w:rsidR="007F3A1F" w:rsidRDefault="00BF32D1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Самостоятельная работа проводится с целью: </w:t>
            </w:r>
            <w:r>
              <w:rPr>
                <w:sz w:val="24"/>
                <w:szCs w:val="24"/>
              </w:rPr>
              <w:t>систематизации и закрепления полученных теоретических знаний и практических умений обучающихся; углубления и расширения теоретических знаний обучаемых; формирования умений использовать нормативную,  правовую, справочную  документацию, учебную  и специальну</w:t>
            </w:r>
            <w:r>
              <w:rPr>
                <w:sz w:val="24"/>
                <w:szCs w:val="24"/>
              </w:rPr>
              <w:t>ю литературу; развития познавательных способностей и активности обучающихся: творческой инициативы, самостоятельности, ответственности, организованности; формирование самостоятельности мышления, способностей к саморазвитию, совершенствованию и самоорганиза</w:t>
            </w:r>
            <w:r>
              <w:rPr>
                <w:sz w:val="24"/>
                <w:szCs w:val="24"/>
              </w:rPr>
              <w:t>ции; формирования профессиональных компетенций; развитию исследовательских умений обучаемых. Формы и виды самостоятельной работы обучаемых: чтение основной и дополнительной литературы – самостоятельное изучение материала по рекомендуемым литературным источ</w:t>
            </w:r>
            <w:r>
              <w:rPr>
                <w:sz w:val="24"/>
                <w:szCs w:val="24"/>
              </w:rPr>
              <w:t xml:space="preserve">никам; работа с библиотечным каталогом, самостоятельный подбор </w:t>
            </w:r>
            <w:r>
              <w:rPr>
                <w:sz w:val="24"/>
                <w:szCs w:val="24"/>
              </w:rPr>
              <w:lastRenderedPageBreak/>
              <w:t>необходимой литературы; работа со словарем, справочником; поиск необходимой информации в сети Интернет; конспектирование  источников; реферирование источников; составление аннотаций к прочитанн</w:t>
            </w:r>
            <w:r>
              <w:rPr>
                <w:sz w:val="24"/>
                <w:szCs w:val="24"/>
              </w:rPr>
              <w:t>ым литературным источникам; составление рецензий и отзывов на прочитанный материал; составление обзора публикаций по теме; составление и разработка терминологического словаря; составление хронологической таблицы; составление библиографии (библиографической</w:t>
            </w:r>
            <w:r>
              <w:rPr>
                <w:sz w:val="24"/>
                <w:szCs w:val="24"/>
              </w:rPr>
              <w:t xml:space="preserve"> картотеки); подготовка к различным формам текущей и промежуточной аттестации (к тестированию, контрольной работе, зачету, экзамену); выполнение домашних контрольных работ; самостоятельное выполнение практических заданий репродуктивного типа (ответы на воп</w:t>
            </w:r>
            <w:r>
              <w:rPr>
                <w:sz w:val="24"/>
                <w:szCs w:val="24"/>
              </w:rPr>
              <w:t>росы, задачи, тесты; выполнение творческих заданий). Технология организации самостоятельной работы обучающихся включает использование информационных и материально-технических ресурсов образовательного учреждения: библиотеку с читальным залом, укомплектован</w:t>
            </w:r>
            <w:r>
              <w:rPr>
                <w:sz w:val="24"/>
                <w:szCs w:val="24"/>
              </w:rPr>
              <w:t>ную в соответствии с существующими нормами; учебно-методическую базу учебных кабинетов, лабораторий и зала кодификации; компьютерные классы с возможностью работы в сети Интернет; аудитории (классы) для консультационной деятельности; учебную и учебно-методи</w:t>
            </w:r>
            <w:r>
              <w:rPr>
                <w:sz w:val="24"/>
                <w:szCs w:val="24"/>
              </w:rPr>
              <w:t>ческую литературу, разработанную с учетом увеличения доли самостоятельной работы обучаемых, и иные  методические материалы. Перед выполнением обучающимися внеаудиторной самостоятельной работы преподаватель проводит консультирование по выполнению задания, к</w:t>
            </w:r>
            <w:r>
              <w:rPr>
                <w:sz w:val="24"/>
                <w:szCs w:val="24"/>
              </w:rPr>
              <w:t>оторый включает цель задания, его содержания, сроки выполнения, ориентировочный объем работы, основные требования к результатам работы, критерии оценки. Во время выполнения обучающимися внеаудиторной самостоятельной работы и при необходимости преподаватель</w:t>
            </w:r>
            <w:r>
              <w:rPr>
                <w:sz w:val="24"/>
                <w:szCs w:val="24"/>
              </w:rPr>
              <w:t xml:space="preserve"> может проводить индивидуальные и групповые консультации. Самостоятельная работа может осуществляться индивидуально или группами обучающихся в зависимости от цели, объема, конкретной тематики самостоятельной работы, уровня сложности, уровня умений обучающи</w:t>
            </w:r>
            <w:r>
              <w:rPr>
                <w:sz w:val="24"/>
                <w:szCs w:val="24"/>
              </w:rPr>
              <w:t>хся. Контроль самостоятельной работы обучаемых предусматривает:</w:t>
            </w:r>
          </w:p>
          <w:p w:rsidR="007F3A1F" w:rsidRDefault="00BF32D1">
            <w:pPr>
              <w:pStyle w:val="TableParagraph"/>
              <w:numPr>
                <w:ilvl w:val="0"/>
                <w:numId w:val="9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соотнесение содержания контроля с целями обучения; объективность контроля;</w:t>
            </w:r>
          </w:p>
          <w:p w:rsidR="007F3A1F" w:rsidRDefault="00BF32D1">
            <w:pPr>
              <w:pStyle w:val="TableParagraph"/>
              <w:numPr>
                <w:ilvl w:val="0"/>
                <w:numId w:val="9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валидность контроля (соответствие предъявляемых заданий тому, что предполагается проверить); </w:t>
            </w:r>
          </w:p>
          <w:p w:rsidR="007F3A1F" w:rsidRDefault="00BF32D1">
            <w:pPr>
              <w:pStyle w:val="TableParagraph"/>
              <w:numPr>
                <w:ilvl w:val="0"/>
                <w:numId w:val="9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дифференциацию </w:t>
            </w:r>
            <w:r>
              <w:rPr>
                <w:sz w:val="24"/>
                <w:szCs w:val="24"/>
              </w:rPr>
              <w:t>контрольно-измерительных материалов.</w:t>
            </w:r>
          </w:p>
          <w:p w:rsidR="007F3A1F" w:rsidRDefault="00BF32D1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контроля самостоятельной работы:</w:t>
            </w:r>
          </w:p>
          <w:p w:rsidR="007F3A1F" w:rsidRDefault="00BF32D1">
            <w:pPr>
              <w:pStyle w:val="TableParagraph"/>
              <w:numPr>
                <w:ilvl w:val="0"/>
                <w:numId w:val="9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 и проверка выполнения самостоятельной работы преподавателем;</w:t>
            </w:r>
          </w:p>
          <w:p w:rsidR="007F3A1F" w:rsidRDefault="00BF32D1">
            <w:pPr>
              <w:pStyle w:val="TableParagraph"/>
              <w:numPr>
                <w:ilvl w:val="0"/>
                <w:numId w:val="9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самопроверки, </w:t>
            </w:r>
          </w:p>
          <w:p w:rsidR="007F3A1F" w:rsidRDefault="00BF32D1">
            <w:pPr>
              <w:pStyle w:val="TableParagraph"/>
              <w:numPr>
                <w:ilvl w:val="0"/>
                <w:numId w:val="9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взаимопроверки выполненного задания в группе; обсуждение результатов выполненной ра</w:t>
            </w:r>
            <w:r>
              <w:rPr>
                <w:sz w:val="24"/>
                <w:szCs w:val="24"/>
              </w:rPr>
              <w:t>боты на занятии;</w:t>
            </w:r>
          </w:p>
          <w:p w:rsidR="007F3A1F" w:rsidRDefault="00BF32D1">
            <w:pPr>
              <w:pStyle w:val="TableParagraph"/>
              <w:numPr>
                <w:ilvl w:val="0"/>
                <w:numId w:val="9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письменного опроса; </w:t>
            </w:r>
          </w:p>
          <w:p w:rsidR="007F3A1F" w:rsidRDefault="00BF32D1">
            <w:pPr>
              <w:pStyle w:val="TableParagraph"/>
              <w:numPr>
                <w:ilvl w:val="0"/>
                <w:numId w:val="9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устного опроса;</w:t>
            </w:r>
          </w:p>
          <w:p w:rsidR="007F3A1F" w:rsidRDefault="00BF32D1">
            <w:pPr>
              <w:pStyle w:val="TableParagraph"/>
              <w:numPr>
                <w:ilvl w:val="0"/>
                <w:numId w:val="9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и проведение индивидуального собеседования; организация и проведение собеседования с </w:t>
            </w:r>
            <w:r>
              <w:rPr>
                <w:sz w:val="24"/>
                <w:szCs w:val="24"/>
              </w:rPr>
              <w:lastRenderedPageBreak/>
              <w:t>группой;</w:t>
            </w:r>
          </w:p>
          <w:p w:rsidR="007F3A1F" w:rsidRDefault="00BF32D1">
            <w:pPr>
              <w:pStyle w:val="TableParagraph"/>
              <w:numPr>
                <w:ilvl w:val="0"/>
                <w:numId w:val="9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отчетов о проделанной работе.</w:t>
            </w:r>
          </w:p>
        </w:tc>
      </w:tr>
      <w:tr w:rsidR="007F3A1F">
        <w:tc>
          <w:tcPr>
            <w:tcW w:w="2375" w:type="dxa"/>
            <w:shd w:val="clear" w:color="auto" w:fill="auto"/>
            <w:tcMar>
              <w:left w:w="108" w:type="dxa"/>
            </w:tcMar>
          </w:tcPr>
          <w:p w:rsidR="007F3A1F" w:rsidRDefault="00BF32D1">
            <w:pPr>
              <w:pStyle w:val="TableParagraph"/>
              <w:ind w:right="2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Опрос</w:t>
            </w:r>
          </w:p>
        </w:tc>
        <w:tc>
          <w:tcPr>
            <w:tcW w:w="7195" w:type="dxa"/>
            <w:shd w:val="clear" w:color="auto" w:fill="auto"/>
            <w:tcMar>
              <w:left w:w="108" w:type="dxa"/>
            </w:tcMar>
          </w:tcPr>
          <w:p w:rsidR="007F3A1F" w:rsidRDefault="00BF32D1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 - это средство контроля,</w:t>
            </w:r>
            <w:r>
              <w:rPr>
                <w:sz w:val="24"/>
                <w:szCs w:val="24"/>
              </w:rPr>
              <w:t xml:space="preserve"> организованное как специальная беседа преподавателя с обучающимся на темы, связанные с изучаемой дисциплиной, и рассчитанное на выявление объема знаний обучающегося по определенному разделу, теме, проблеме и т.п. Проблематика, выносимая на опрос определен</w:t>
            </w:r>
            <w:r>
              <w:rPr>
                <w:sz w:val="24"/>
                <w:szCs w:val="24"/>
              </w:rPr>
              <w:t>а в заданиях для самостоятельной работы обучающегося, а также может определяться преподавателем, ведущим семинарские занятия. Во время проведения опроса обучающийся должен уметь обсудить с преподавателем соответствующую проблематику на уровне диалога.</w:t>
            </w:r>
          </w:p>
        </w:tc>
      </w:tr>
      <w:tr w:rsidR="007F3A1F">
        <w:tc>
          <w:tcPr>
            <w:tcW w:w="2375" w:type="dxa"/>
            <w:shd w:val="clear" w:color="auto" w:fill="auto"/>
            <w:tcMar>
              <w:left w:w="108" w:type="dxa"/>
            </w:tcMar>
          </w:tcPr>
          <w:p w:rsidR="007F3A1F" w:rsidRDefault="00BF32D1">
            <w:pPr>
              <w:pStyle w:val="TableParagraph"/>
              <w:ind w:right="2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  <w:tc>
          <w:tcPr>
            <w:tcW w:w="7195" w:type="dxa"/>
            <w:shd w:val="clear" w:color="auto" w:fill="auto"/>
            <w:tcMar>
              <w:left w:w="108" w:type="dxa"/>
            </w:tcMar>
          </w:tcPr>
          <w:p w:rsidR="007F3A1F" w:rsidRDefault="00BF32D1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 в виде тестов может использоваться после изучения каждой темы курса. Итоговое тестирование можно проводить в форме: </w:t>
            </w:r>
          </w:p>
          <w:p w:rsidR="007F3A1F" w:rsidRDefault="00BF32D1">
            <w:pPr>
              <w:pStyle w:val="TableParagraph"/>
              <w:numPr>
                <w:ilvl w:val="0"/>
                <w:numId w:val="9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компьютерного тестирования, т.е. компьютер произвольно выбирает вопросы из базы данных по степени сложности;</w:t>
            </w:r>
          </w:p>
          <w:p w:rsidR="007F3A1F" w:rsidRDefault="00BF32D1">
            <w:pPr>
              <w:pStyle w:val="TableParagraph"/>
              <w:numPr>
                <w:ilvl w:val="0"/>
                <w:numId w:val="9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</w:t>
            </w:r>
            <w:r>
              <w:rPr>
                <w:sz w:val="24"/>
                <w:szCs w:val="24"/>
              </w:rPr>
              <w:t xml:space="preserve">ых ответов, т.е. преподаватель задает вопрос и дает несколько вариантов ответа, а обучаемый на отдельном листе записывает номера вопросов и номера соответствующих ответов. </w:t>
            </w:r>
          </w:p>
          <w:p w:rsidR="007F3A1F" w:rsidRDefault="00BF32D1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достижения большей достоверности результатов тестирования следует строить текст</w:t>
            </w:r>
            <w:r>
              <w:rPr>
                <w:sz w:val="24"/>
                <w:szCs w:val="24"/>
              </w:rPr>
              <w:t xml:space="preserve"> так, чтобы у обучаемых было не более 40 – 50 секунд для ответа на один вопрос. Итоговый тест должен включать не менее 60 вопросов по всему курсу. Значит, итоговое тестирование займет целое занятие. Оценка результатов тестирования может проводиться двумя с</w:t>
            </w:r>
            <w:r>
              <w:rPr>
                <w:sz w:val="24"/>
                <w:szCs w:val="24"/>
              </w:rPr>
              <w:t>пособами:</w:t>
            </w:r>
          </w:p>
          <w:p w:rsidR="007F3A1F" w:rsidRDefault="00BF32D1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по 5-балльной системе, когда ответы обучаемых оцениваются следующим образом:</w:t>
            </w:r>
          </w:p>
          <w:p w:rsidR="007F3A1F" w:rsidRDefault="00BF32D1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«отлично» – более 80% ответов правильные;</w:t>
            </w:r>
          </w:p>
          <w:p w:rsidR="007F3A1F" w:rsidRDefault="00BF32D1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«хорошо» – более 65% ответов правильные; </w:t>
            </w:r>
          </w:p>
          <w:p w:rsidR="007F3A1F" w:rsidRDefault="00BF32D1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«удовлетворительно» – более 50% ответов правильные.</w:t>
            </w:r>
          </w:p>
          <w:p w:rsidR="007F3A1F" w:rsidRDefault="00BF32D1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Обучаемые, которые правильно ответили менее чем на 70% вопросов, должны в последующем пересдать тест. При этом необходимо проконтролировать, чтобы вариант теста был другой; </w:t>
            </w:r>
          </w:p>
          <w:p w:rsidR="007F3A1F" w:rsidRDefault="00BF32D1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по системе зачет-незачет, когда для зачета по данной дисциплине достаточно прав</w:t>
            </w:r>
            <w:r>
              <w:rPr>
                <w:sz w:val="24"/>
                <w:szCs w:val="24"/>
              </w:rPr>
              <w:t xml:space="preserve">ильно ответить более чем на 70% вопросов. </w:t>
            </w:r>
          </w:p>
          <w:p w:rsidR="007F3A1F" w:rsidRDefault="00BF32D1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Чтобы выявить умение обучаемых решать задачи, следует проводить текущий контроль (выборочный для нескольких обучаемых или полный для всей группы). Обучаемым на решение одной задачи дается 15 – 20 минут по пройденн</w:t>
            </w:r>
            <w:r>
              <w:rPr>
                <w:sz w:val="24"/>
                <w:szCs w:val="24"/>
              </w:rPr>
              <w:t>ым темам. Это способствует, во-первых, более полному усвоению обучаемыми пройденного материала, во-вторых, позволяет выявить и исправить ошибки при их подробном рассмотрении на семинарских занятиях.</w:t>
            </w:r>
          </w:p>
        </w:tc>
      </w:tr>
      <w:tr w:rsidR="007F3A1F">
        <w:trPr>
          <w:trHeight w:val="416"/>
        </w:trPr>
        <w:tc>
          <w:tcPr>
            <w:tcW w:w="2375" w:type="dxa"/>
            <w:shd w:val="clear" w:color="auto" w:fill="auto"/>
            <w:tcMar>
              <w:left w:w="108" w:type="dxa"/>
            </w:tcMar>
          </w:tcPr>
          <w:p w:rsidR="007F3A1F" w:rsidRDefault="00BF32D1">
            <w:pPr>
              <w:pStyle w:val="TableParagraph"/>
              <w:ind w:right="2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контроль (контрольный срез)</w:t>
            </w:r>
          </w:p>
        </w:tc>
        <w:tc>
          <w:tcPr>
            <w:tcW w:w="7195" w:type="dxa"/>
            <w:shd w:val="clear" w:color="auto" w:fill="auto"/>
            <w:tcMar>
              <w:left w:w="108" w:type="dxa"/>
            </w:tcMar>
          </w:tcPr>
          <w:p w:rsidR="007F3A1F" w:rsidRDefault="00BF32D1">
            <w:pPr>
              <w:widowControl/>
              <w:jc w:val="both"/>
              <w:rPr>
                <w:szCs w:val="24"/>
              </w:rPr>
            </w:pPr>
            <w:r>
              <w:t xml:space="preserve">Организуется как </w:t>
            </w:r>
            <w:r>
              <w:t>элемент учебного занятия в виде выполнения обучающимися блока заданий в письменной форме по заданным темам дисциплины</w:t>
            </w:r>
          </w:p>
        </w:tc>
      </w:tr>
      <w:tr w:rsidR="007F3A1F">
        <w:tc>
          <w:tcPr>
            <w:tcW w:w="2375" w:type="dxa"/>
            <w:shd w:val="clear" w:color="auto" w:fill="auto"/>
            <w:tcMar>
              <w:left w:w="108" w:type="dxa"/>
            </w:tcMar>
          </w:tcPr>
          <w:p w:rsidR="007F3A1F" w:rsidRDefault="00BF32D1">
            <w:pPr>
              <w:pStyle w:val="TableParagraph"/>
              <w:ind w:right="2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зачету</w:t>
            </w:r>
          </w:p>
        </w:tc>
        <w:tc>
          <w:tcPr>
            <w:tcW w:w="7195" w:type="dxa"/>
            <w:shd w:val="clear" w:color="auto" w:fill="auto"/>
            <w:tcMar>
              <w:left w:w="108" w:type="dxa"/>
            </w:tcMar>
          </w:tcPr>
          <w:p w:rsidR="007F3A1F" w:rsidRDefault="00BF32D1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 подготовке к зачету необходимо ориентироваться на конспекты лекций, рекомендуемую литературу и др. Основное в </w:t>
            </w:r>
            <w:r>
              <w:rPr>
                <w:sz w:val="24"/>
                <w:szCs w:val="24"/>
              </w:rPr>
              <w:lastRenderedPageBreak/>
              <w:t>под</w:t>
            </w:r>
            <w:r>
              <w:rPr>
                <w:sz w:val="24"/>
                <w:szCs w:val="24"/>
              </w:rPr>
              <w:t>готовке к сдаче зачета по дисциплине - это повторение всего материала дисциплины. При подготовке к сдаче зачета обучаемый весь объем работы должен распределять равномерно по дням, отведенным для подготовки к зачету, контролировать каждый день выполнение на</w:t>
            </w:r>
            <w:r>
              <w:rPr>
                <w:sz w:val="24"/>
                <w:szCs w:val="24"/>
              </w:rPr>
              <w:t>меченной работы. Подготовка обучаемого к зачету включает в себя три этапа:</w:t>
            </w:r>
          </w:p>
          <w:p w:rsidR="007F3A1F" w:rsidRDefault="00BF32D1">
            <w:pPr>
              <w:pStyle w:val="TableParagraph"/>
              <w:numPr>
                <w:ilvl w:val="0"/>
                <w:numId w:val="9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 в течение семестра;</w:t>
            </w:r>
          </w:p>
          <w:p w:rsidR="007F3A1F" w:rsidRDefault="00BF32D1">
            <w:pPr>
              <w:pStyle w:val="TableParagraph"/>
              <w:numPr>
                <w:ilvl w:val="0"/>
                <w:numId w:val="9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непосредственная подготовка в дни, предшествующие зачету  по темам курса; </w:t>
            </w:r>
          </w:p>
          <w:p w:rsidR="007F3A1F" w:rsidRDefault="00BF32D1">
            <w:pPr>
              <w:pStyle w:val="TableParagraph"/>
              <w:numPr>
                <w:ilvl w:val="0"/>
                <w:numId w:val="9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ответу на задания, содержащиеся в билетах (тестах)</w:t>
            </w:r>
            <w:r>
              <w:rPr>
                <w:sz w:val="24"/>
                <w:szCs w:val="24"/>
              </w:rPr>
              <w:t xml:space="preserve"> зачета.</w:t>
            </w:r>
          </w:p>
          <w:p w:rsidR="007F3A1F" w:rsidRDefault="00BF32D1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успешной сдачи зачета по учебной дисциплине обучаемые должны принимать во внимание, что:</w:t>
            </w:r>
          </w:p>
          <w:p w:rsidR="007F3A1F" w:rsidRDefault="00BF32D1">
            <w:pPr>
              <w:pStyle w:val="TableParagraph"/>
              <w:numPr>
                <w:ilvl w:val="0"/>
                <w:numId w:val="9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основные вопросы, указанные в рабочей программе, нужно знать, понимать их смысл и уметь его разъяснить;</w:t>
            </w:r>
          </w:p>
          <w:p w:rsidR="007F3A1F" w:rsidRDefault="00BF32D1">
            <w:pPr>
              <w:pStyle w:val="TableParagraph"/>
              <w:numPr>
                <w:ilvl w:val="0"/>
                <w:numId w:val="9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указанные в рабочей программе формируемые проф</w:t>
            </w:r>
            <w:r>
              <w:rPr>
                <w:sz w:val="24"/>
                <w:szCs w:val="24"/>
              </w:rPr>
              <w:t>ессиональные компетенции в результате освоения дисциплины должны быть продемонстрированы обучаемым;</w:t>
            </w:r>
          </w:p>
          <w:p w:rsidR="007F3A1F" w:rsidRDefault="00BF32D1">
            <w:pPr>
              <w:pStyle w:val="TableParagraph"/>
              <w:numPr>
                <w:ilvl w:val="0"/>
                <w:numId w:val="9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семинарские занятия способствуют получению более высокого уровня знаний и, как следствие, более высокой оценке на зачете ;</w:t>
            </w:r>
          </w:p>
          <w:p w:rsidR="007F3A1F" w:rsidRDefault="00BF32D1">
            <w:pPr>
              <w:pStyle w:val="TableParagraph"/>
              <w:numPr>
                <w:ilvl w:val="0"/>
                <w:numId w:val="9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готовиться к зачёту необходимо на</w:t>
            </w:r>
            <w:r>
              <w:rPr>
                <w:sz w:val="24"/>
                <w:szCs w:val="24"/>
              </w:rPr>
              <w:t>чинать с первой лекции и первого семинара.</w:t>
            </w:r>
          </w:p>
        </w:tc>
      </w:tr>
    </w:tbl>
    <w:p w:rsidR="007F3A1F" w:rsidRDefault="007F3A1F">
      <w:pPr>
        <w:numPr>
          <w:ilvl w:val="0"/>
          <w:numId w:val="2"/>
        </w:numPr>
        <w:ind w:left="0"/>
        <w:jc w:val="center"/>
        <w:rPr>
          <w:b/>
        </w:rPr>
      </w:pPr>
    </w:p>
    <w:p w:rsidR="007F3A1F" w:rsidRDefault="00BF32D1">
      <w:pPr>
        <w:tabs>
          <w:tab w:val="left" w:pos="567"/>
          <w:tab w:val="left" w:pos="851"/>
        </w:tabs>
        <w:spacing w:before="1"/>
        <w:ind w:right="227" w:firstLine="567"/>
        <w:jc w:val="center"/>
        <w:outlineLvl w:val="0"/>
        <w:rPr>
          <w:b/>
        </w:rPr>
      </w:pPr>
      <w:r>
        <w:rPr>
          <w:b/>
        </w:rPr>
        <w:t>10. Лицензионное программное обеспечение</w:t>
      </w:r>
    </w:p>
    <w:p w:rsidR="007F3A1F" w:rsidRDefault="007F3A1F">
      <w:pPr>
        <w:numPr>
          <w:ilvl w:val="0"/>
          <w:numId w:val="2"/>
        </w:numPr>
        <w:ind w:left="0"/>
        <w:jc w:val="center"/>
        <w:rPr>
          <w:b/>
        </w:rPr>
      </w:pPr>
    </w:p>
    <w:p w:rsidR="007F3A1F" w:rsidRDefault="00BF32D1">
      <w:pPr>
        <w:numPr>
          <w:ilvl w:val="0"/>
          <w:numId w:val="2"/>
        </w:numPr>
        <w:ind w:left="0"/>
        <w:jc w:val="both"/>
        <w:rPr>
          <w:bCs/>
          <w:iCs/>
        </w:rPr>
      </w:pPr>
      <w:r>
        <w:rPr>
          <w:bCs/>
          <w:iCs/>
        </w:rPr>
        <w:t>В процессе обучения на экономическом факультете по всем направлениям подготовки используется следующее лицензионное программное обеспечение:</w:t>
      </w:r>
    </w:p>
    <w:p w:rsidR="007F3A1F" w:rsidRDefault="007F3A1F">
      <w:pPr>
        <w:numPr>
          <w:ilvl w:val="0"/>
          <w:numId w:val="2"/>
        </w:numPr>
        <w:ind w:left="0"/>
        <w:jc w:val="both"/>
        <w:rPr>
          <w:bCs/>
          <w:iCs/>
        </w:rPr>
      </w:pPr>
    </w:p>
    <w:tbl>
      <w:tblPr>
        <w:tblW w:w="94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986"/>
        <w:gridCol w:w="1917"/>
        <w:gridCol w:w="1708"/>
        <w:gridCol w:w="2797"/>
      </w:tblGrid>
      <w:tr w:rsidR="007F3A1F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7F3A1F" w:rsidRDefault="00BF32D1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Программный продукт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7F3A1F" w:rsidRDefault="00BF32D1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Тип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7F3A1F" w:rsidRDefault="00BF32D1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Тип</w:t>
            </w:r>
            <w:r>
              <w:rPr>
                <w:b/>
                <w:bCs/>
                <w:sz w:val="24"/>
                <w:szCs w:val="24"/>
              </w:rPr>
              <w:t xml:space="preserve"> лицензии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7F3A1F" w:rsidRDefault="00BF32D1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Дополнительные сведения</w:t>
            </w:r>
          </w:p>
        </w:tc>
      </w:tr>
      <w:tr w:rsidR="007F3A1F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7F3A1F" w:rsidRDefault="00BF32D1">
            <w:pPr>
              <w:pStyle w:val="aff2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Microsoft Windows XP Professional Russian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7F3A1F" w:rsidRDefault="00BF32D1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Операционная система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7F3A1F" w:rsidRDefault="00BF32D1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OEM-лицензии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7F3A1F" w:rsidRDefault="00BF32D1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Поставляются в составе готового компьютера</w:t>
            </w:r>
          </w:p>
        </w:tc>
      </w:tr>
      <w:tr w:rsidR="007F3A1F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7F3A1F" w:rsidRDefault="00BF32D1">
            <w:pPr>
              <w:pStyle w:val="aff2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Microsoft Windows 7 Professional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7F3A1F" w:rsidRDefault="00BF32D1">
            <w:pPr>
              <w:pStyle w:val="aff2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Операционная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система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7F3A1F" w:rsidRDefault="00BF32D1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OEM-лицензии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7F3A1F" w:rsidRDefault="00BF32D1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Поставляются в составе готового </w:t>
            </w:r>
            <w:r>
              <w:rPr>
                <w:sz w:val="24"/>
                <w:szCs w:val="24"/>
              </w:rPr>
              <w:t>компьютера</w:t>
            </w:r>
          </w:p>
        </w:tc>
      </w:tr>
      <w:tr w:rsidR="007F3A1F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7F3A1F" w:rsidRDefault="00BF32D1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Microsoft Office 2007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7F3A1F" w:rsidRDefault="00BF32D1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Программный пакет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7F3A1F" w:rsidRDefault="00BF32D1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Microsoft Open License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7F3A1F" w:rsidRDefault="00BF32D1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Лицензия № 45829385 от 26.08.2009 (бессрочно)</w:t>
            </w:r>
          </w:p>
        </w:tc>
      </w:tr>
      <w:tr w:rsidR="007F3A1F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7F3A1F" w:rsidRDefault="00BF32D1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Microsoft Office </w:t>
            </w:r>
            <w:r>
              <w:rPr>
                <w:sz w:val="24"/>
                <w:szCs w:val="24"/>
              </w:rPr>
              <w:t xml:space="preserve">2010 </w:t>
            </w:r>
            <w:r>
              <w:rPr>
                <w:sz w:val="24"/>
                <w:szCs w:val="24"/>
                <w:lang w:val="en-US"/>
              </w:rPr>
              <w:t>Professional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7F3A1F" w:rsidRDefault="00BF32D1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Программный пакет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7F3A1F" w:rsidRDefault="00BF32D1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Microsoft Open License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7F3A1F" w:rsidRDefault="00BF32D1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Лицензия</w:t>
            </w:r>
            <w:r>
              <w:rPr>
                <w:sz w:val="24"/>
                <w:szCs w:val="24"/>
                <w:lang w:val="en-US"/>
              </w:rPr>
              <w:t xml:space="preserve"> № 48234688 </w:t>
            </w:r>
            <w:r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  <w:lang w:val="en-US"/>
              </w:rPr>
              <w:t xml:space="preserve"> 16.03.2011</w:t>
            </w:r>
          </w:p>
        </w:tc>
      </w:tr>
      <w:tr w:rsidR="007F3A1F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7F3A1F" w:rsidRDefault="00BF32D1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Microsoft Office </w:t>
            </w:r>
            <w:r>
              <w:rPr>
                <w:sz w:val="24"/>
                <w:szCs w:val="24"/>
              </w:rPr>
              <w:t xml:space="preserve">2010 </w:t>
            </w:r>
            <w:r>
              <w:rPr>
                <w:sz w:val="24"/>
                <w:szCs w:val="24"/>
                <w:lang w:val="en-US"/>
              </w:rPr>
              <w:t>Professional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7F3A1F" w:rsidRDefault="00BF32D1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Программный пакет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7F3A1F" w:rsidRDefault="00BF32D1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Microsoft Open License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7F3A1F" w:rsidRDefault="00BF32D1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Лицензия</w:t>
            </w:r>
            <w:r>
              <w:rPr>
                <w:sz w:val="24"/>
                <w:szCs w:val="24"/>
                <w:lang w:val="en-US"/>
              </w:rPr>
              <w:t xml:space="preserve"> № 49261732 </w:t>
            </w:r>
            <w:r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  <w:lang w:val="en-US"/>
              </w:rPr>
              <w:t xml:space="preserve"> 04.11.2011</w:t>
            </w:r>
          </w:p>
        </w:tc>
      </w:tr>
      <w:tr w:rsidR="007F3A1F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7F3A1F" w:rsidRDefault="00BF32D1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DrWEB Entrprise Suite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7F3A1F" w:rsidRDefault="00BF32D1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Комплексная система антивирусной защиты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7F3A1F" w:rsidRDefault="00BF32D1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Microsoft Open License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7F3A1F" w:rsidRDefault="00BF32D1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Лицензия № 126408928, действует до 13.03.2018</w:t>
            </w:r>
          </w:p>
        </w:tc>
      </w:tr>
      <w:tr w:rsidR="007F3A1F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7F3A1F" w:rsidRDefault="00BF32D1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IBM SPSS Statistic BASE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7F3A1F" w:rsidRDefault="00BF32D1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Прикладное </w:t>
            </w:r>
            <w:r>
              <w:rPr>
                <w:sz w:val="24"/>
                <w:szCs w:val="24"/>
              </w:rPr>
              <w:t>ПО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7F3A1F" w:rsidRDefault="00BF32D1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7F3A1F" w:rsidRDefault="00BF32D1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Лицензионный договор № 20130218-1 от </w:t>
            </w:r>
            <w:r>
              <w:rPr>
                <w:sz w:val="24"/>
                <w:szCs w:val="24"/>
              </w:rPr>
              <w:lastRenderedPageBreak/>
              <w:t>12.03.2013</w:t>
            </w:r>
          </w:p>
        </w:tc>
      </w:tr>
      <w:tr w:rsidR="007F3A1F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7F3A1F" w:rsidRDefault="00BF32D1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MathCAD Education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7F3A1F" w:rsidRDefault="00BF32D1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Прикладное ПО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7F3A1F" w:rsidRDefault="00BF32D1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Договор-оферта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7F3A1F" w:rsidRDefault="00BF32D1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Лицензионный договор № 456600 от 19.03.2013</w:t>
            </w:r>
          </w:p>
        </w:tc>
      </w:tr>
      <w:tr w:rsidR="007F3A1F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7F3A1F" w:rsidRDefault="00BF32D1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1C:Бухгалтерия 8 учебная версия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7F3A1F" w:rsidRDefault="00BF32D1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Информационная система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7F3A1F" w:rsidRDefault="00BF32D1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7F3A1F" w:rsidRDefault="00BF32D1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№ 01/200213 от 20.02.2013</w:t>
            </w:r>
          </w:p>
        </w:tc>
      </w:tr>
      <w:tr w:rsidR="007F3A1F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7F3A1F" w:rsidRDefault="00BF32D1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LibreOffice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7F3A1F" w:rsidRDefault="00BF32D1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Программный пакет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7F3A1F" w:rsidRDefault="00BF32D1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Lesser General Public License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7F3A1F" w:rsidRDefault="00BF32D1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Оферта (свободная лицензия)</w:t>
            </w:r>
          </w:p>
        </w:tc>
      </w:tr>
      <w:tr w:rsidR="007F3A1F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7F3A1F" w:rsidRDefault="00BF32D1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SciLab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7F3A1F" w:rsidRDefault="00BF32D1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Прикладное ПО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7F3A1F" w:rsidRDefault="00BF32D1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CeCILL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7F3A1F" w:rsidRDefault="00BF32D1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Оферта (свободная лицензия)</w:t>
            </w:r>
          </w:p>
        </w:tc>
      </w:tr>
    </w:tbl>
    <w:p w:rsidR="007F3A1F" w:rsidRDefault="007F3A1F"/>
    <w:p w:rsidR="007F3A1F" w:rsidRDefault="00BF32D1">
      <w:pPr>
        <w:numPr>
          <w:ilvl w:val="0"/>
          <w:numId w:val="2"/>
        </w:numPr>
        <w:ind w:left="431" w:hanging="431"/>
        <w:jc w:val="center"/>
        <w:rPr>
          <w:b/>
        </w:rPr>
      </w:pPr>
      <w:r>
        <w:rPr>
          <w:b/>
        </w:rPr>
        <w:t xml:space="preserve">11. Описание материально-технической базы, необходимой для осуществления образовательного процесса по </w:t>
      </w:r>
      <w:r>
        <w:rPr>
          <w:b/>
        </w:rPr>
        <w:t>дисциплине</w:t>
      </w:r>
    </w:p>
    <w:p w:rsidR="007F3A1F" w:rsidRDefault="007F3A1F"/>
    <w:p w:rsidR="007F3A1F" w:rsidRDefault="00BF32D1">
      <w:pPr>
        <w:numPr>
          <w:ilvl w:val="0"/>
          <w:numId w:val="2"/>
        </w:numPr>
        <w:ind w:left="0"/>
        <w:jc w:val="both"/>
      </w:pPr>
      <w:r>
        <w:t>Для построения эффективного учебного процесса Кафедра Экономики и управления располагает следующими материально-техническими средствами, которые используются в процессе изучения дисциплины:</w:t>
      </w:r>
    </w:p>
    <w:p w:rsidR="007F3A1F" w:rsidRDefault="00BF32D1">
      <w:pPr>
        <w:widowControl/>
        <w:numPr>
          <w:ilvl w:val="0"/>
          <w:numId w:val="2"/>
        </w:numPr>
        <w:ind w:left="0"/>
        <w:jc w:val="both"/>
        <w:rPr>
          <w:bCs/>
        </w:rPr>
      </w:pPr>
      <w:r>
        <w:rPr>
          <w:bCs/>
        </w:rPr>
        <w:t>- доска;</w:t>
      </w:r>
    </w:p>
    <w:p w:rsidR="007F3A1F" w:rsidRDefault="00BF32D1">
      <w:pPr>
        <w:numPr>
          <w:ilvl w:val="0"/>
          <w:numId w:val="2"/>
        </w:numPr>
        <w:ind w:left="0"/>
        <w:jc w:val="both"/>
      </w:pPr>
      <w:r>
        <w:t>- персональные компьютеры (компьютерный класс</w:t>
      </w:r>
      <w:r>
        <w:t xml:space="preserve"> кафедры, аудитория 403, 16 шт.), каждый из компьютеров подключен к сети Интернет;</w:t>
      </w:r>
    </w:p>
    <w:p w:rsidR="007F3A1F" w:rsidRDefault="00BF32D1">
      <w:pPr>
        <w:widowControl/>
        <w:numPr>
          <w:ilvl w:val="0"/>
          <w:numId w:val="2"/>
        </w:numPr>
        <w:ind w:left="0"/>
        <w:jc w:val="both"/>
        <w:rPr>
          <w:bCs/>
        </w:rPr>
      </w:pPr>
      <w:r>
        <w:rPr>
          <w:bCs/>
        </w:rPr>
        <w:t>- экран;</w:t>
      </w:r>
    </w:p>
    <w:p w:rsidR="007F3A1F" w:rsidRDefault="00BF32D1">
      <w:pPr>
        <w:widowControl/>
        <w:numPr>
          <w:ilvl w:val="0"/>
          <w:numId w:val="2"/>
        </w:numPr>
        <w:ind w:left="0"/>
        <w:jc w:val="both"/>
        <w:rPr>
          <w:bCs/>
        </w:rPr>
      </w:pPr>
      <w:r>
        <w:rPr>
          <w:bCs/>
        </w:rPr>
        <w:t>- мультимедийный проектор.</w:t>
      </w:r>
    </w:p>
    <w:p w:rsidR="007F3A1F" w:rsidRDefault="00BF32D1">
      <w:pPr>
        <w:numPr>
          <w:ilvl w:val="0"/>
          <w:numId w:val="2"/>
        </w:numPr>
        <w:ind w:left="0"/>
        <w:jc w:val="both"/>
      </w:pPr>
      <w:r>
        <w:t>В процессе преподавания и для самостоятельной работы обучающихся используются также компьютерные классы аудиторий 304 и 307, а также спец</w:t>
      </w:r>
      <w:r>
        <w:t xml:space="preserve">иальные ресурсы кабинета экономики (305 ауд.). </w:t>
      </w:r>
    </w:p>
    <w:p w:rsidR="007F3A1F" w:rsidRDefault="007F3A1F">
      <w:pPr>
        <w:ind w:right="-57" w:firstLine="567"/>
        <w:jc w:val="both"/>
        <w:rPr>
          <w:i/>
        </w:rPr>
      </w:pPr>
    </w:p>
    <w:p w:rsidR="007F3A1F" w:rsidRDefault="00BF32D1">
      <w:pPr>
        <w:shd w:val="clear" w:color="auto" w:fill="FFFFFF"/>
        <w:ind w:firstLine="567"/>
        <w:jc w:val="center"/>
        <w:rPr>
          <w:rFonts w:eastAsia="Times New Roman"/>
          <w:color w:val="222222"/>
        </w:rPr>
      </w:pPr>
      <w:r>
        <w:rPr>
          <w:rFonts w:eastAsia="Times New Roman"/>
          <w:b/>
          <w:bCs/>
          <w:color w:val="222222"/>
        </w:rPr>
        <w:t>12. Особенности реализации дисциплины для инвалидов и лиц с ограниченными возможностями здоровья</w:t>
      </w:r>
    </w:p>
    <w:p w:rsidR="007F3A1F" w:rsidRDefault="007F3A1F">
      <w:pPr>
        <w:shd w:val="clear" w:color="auto" w:fill="FFFFFF"/>
        <w:ind w:firstLine="567"/>
        <w:jc w:val="both"/>
        <w:rPr>
          <w:rFonts w:eastAsia="Times New Roman"/>
          <w:color w:val="222222"/>
        </w:rPr>
      </w:pPr>
    </w:p>
    <w:p w:rsidR="007F3A1F" w:rsidRDefault="00BF32D1">
      <w:pPr>
        <w:shd w:val="clear" w:color="auto" w:fill="FFFFFF"/>
        <w:ind w:firstLine="567"/>
        <w:jc w:val="both"/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>Для обеспечения образования инвалидов и обучающихся с ограниченными возможностями здоровья разрабатывается ад</w:t>
      </w:r>
      <w:r>
        <w:rPr>
          <w:rFonts w:eastAsia="Times New Roman"/>
          <w:color w:val="222222"/>
        </w:rPr>
        <w:t>аптированная образовательная программа, индивидуальный учебный план с учетом особенностей их психофизического развития и состояния здоровья, в частности применяется индивидуальный подход к освоению дисциплины, индивидуальные задания: рефераты, письменные р</w:t>
      </w:r>
      <w:r>
        <w:rPr>
          <w:rFonts w:eastAsia="Times New Roman"/>
          <w:color w:val="222222"/>
        </w:rPr>
        <w:t>аботы и, наоборот, только устные ответы и диалоги, индивидуальные консультации, использование диктофона и других записывающих средств для воспроизведения лекционного и семинарского материала.</w:t>
      </w:r>
    </w:p>
    <w:p w:rsidR="007F3A1F" w:rsidRDefault="00BF32D1">
      <w:pPr>
        <w:shd w:val="clear" w:color="auto" w:fill="FFFFFF"/>
        <w:ind w:firstLine="567"/>
        <w:jc w:val="both"/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 xml:space="preserve">В целях обеспечения обучающихся инвалидов и лиц с ограниченными </w:t>
      </w:r>
      <w:r>
        <w:rPr>
          <w:rFonts w:eastAsia="Times New Roman"/>
          <w:color w:val="222222"/>
        </w:rPr>
        <w:t>возможностями здоровья библиотека комплектует фонд основной учебной литературой, адаптированной к ограничению их здоровья, предоставляет возможность удаленного использования электронных образовательных ресурсов, доступ к которым организован в МПСУ. В библи</w:t>
      </w:r>
      <w:r>
        <w:rPr>
          <w:rFonts w:eastAsia="Times New Roman"/>
          <w:color w:val="222222"/>
        </w:rPr>
        <w:t>отеке проводятся индивидуальные консультации для данной категории пользователей, оказывается помощь в регистрации и использовании сетевых и локальных электронных образовательных ресурсов, предоставляются места в читальных залах, оборудованные программами н</w:t>
      </w:r>
      <w:r>
        <w:rPr>
          <w:rFonts w:eastAsia="Times New Roman"/>
          <w:color w:val="222222"/>
        </w:rPr>
        <w:t>евизуального доступа к информации, экранными увеличителями и техническими средствами усиления остаточного зрения.</w:t>
      </w:r>
    </w:p>
    <w:p w:rsidR="007F3A1F" w:rsidRDefault="007F3A1F">
      <w:pPr>
        <w:shd w:val="clear" w:color="auto" w:fill="FFFFFF"/>
        <w:ind w:firstLine="567"/>
        <w:jc w:val="both"/>
        <w:rPr>
          <w:rFonts w:eastAsia="Times New Roman"/>
          <w:color w:val="222222"/>
        </w:rPr>
      </w:pPr>
    </w:p>
    <w:p w:rsidR="007F3A1F" w:rsidRDefault="00BF32D1">
      <w:pPr>
        <w:shd w:val="clear" w:color="auto" w:fill="FFFFFF"/>
        <w:ind w:firstLine="567"/>
        <w:jc w:val="center"/>
        <w:rPr>
          <w:rFonts w:eastAsia="Times New Roman"/>
          <w:b/>
          <w:bCs/>
          <w:color w:val="222222"/>
        </w:rPr>
      </w:pPr>
      <w:r>
        <w:rPr>
          <w:rFonts w:eastAsia="Times New Roman"/>
          <w:b/>
          <w:bCs/>
          <w:color w:val="222222"/>
        </w:rPr>
        <w:t xml:space="preserve">13. </w:t>
      </w:r>
      <w:bookmarkStart w:id="9" w:name="_Toc459975991"/>
      <w:bookmarkEnd w:id="9"/>
      <w:r>
        <w:rPr>
          <w:rFonts w:eastAsia="Times New Roman"/>
          <w:b/>
          <w:bCs/>
          <w:color w:val="222222"/>
        </w:rPr>
        <w:t>Иные сведения и (или) материалы</w:t>
      </w:r>
    </w:p>
    <w:p w:rsidR="007F3A1F" w:rsidRDefault="007F3A1F">
      <w:pPr>
        <w:shd w:val="clear" w:color="auto" w:fill="FFFFFF"/>
        <w:ind w:firstLine="567"/>
        <w:jc w:val="both"/>
        <w:rPr>
          <w:rFonts w:eastAsia="Times New Roman"/>
          <w:color w:val="222222"/>
        </w:rPr>
      </w:pPr>
    </w:p>
    <w:p w:rsidR="007F3A1F" w:rsidRDefault="00BF32D1">
      <w:pPr>
        <w:shd w:val="clear" w:color="auto" w:fill="FFFFFF"/>
        <w:ind w:firstLine="567"/>
        <w:jc w:val="both"/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>Не предусмотрены.</w:t>
      </w:r>
    </w:p>
    <w:p w:rsidR="007F3A1F" w:rsidRDefault="007F3A1F">
      <w:pPr>
        <w:shd w:val="clear" w:color="auto" w:fill="FFFFFF"/>
        <w:ind w:firstLine="567"/>
        <w:jc w:val="both"/>
        <w:rPr>
          <w:rFonts w:eastAsia="Times New Roman"/>
          <w:color w:val="222222"/>
        </w:rPr>
      </w:pPr>
    </w:p>
    <w:p w:rsidR="007F3A1F" w:rsidRDefault="00BF32D1">
      <w:pPr>
        <w:shd w:val="clear" w:color="auto" w:fill="FFFFFF"/>
        <w:ind w:firstLine="567"/>
        <w:jc w:val="both"/>
        <w:rPr>
          <w:rFonts w:eastAsia="Times New Roman"/>
          <w:b/>
        </w:rPr>
      </w:pPr>
      <w:r>
        <w:rPr>
          <w:rFonts w:eastAsia="Times New Roman"/>
          <w:b/>
        </w:rPr>
        <w:lastRenderedPageBreak/>
        <w:t xml:space="preserve">Составитель: Римский В.Л., старший преподаватель кафедры гуманитарных и </w:t>
      </w:r>
      <w:r>
        <w:rPr>
          <w:rFonts w:eastAsia="Times New Roman"/>
          <w:b/>
        </w:rPr>
        <w:t>естественнонаучных дисциплин</w:t>
      </w:r>
    </w:p>
    <w:p w:rsidR="007F3A1F" w:rsidRDefault="00BF32D1">
      <w:pPr>
        <w:widowControl/>
        <w:spacing w:after="160" w:line="256" w:lineRule="auto"/>
        <w:rPr>
          <w:rFonts w:eastAsia="Times New Roman"/>
          <w:b/>
        </w:rPr>
      </w:pPr>
      <w:r>
        <w:br w:type="page"/>
      </w:r>
    </w:p>
    <w:p w:rsidR="007F3A1F" w:rsidRDefault="00BF32D1">
      <w:pPr>
        <w:tabs>
          <w:tab w:val="left" w:pos="567"/>
          <w:tab w:val="left" w:pos="851"/>
        </w:tabs>
        <w:ind w:left="284" w:firstLine="567"/>
        <w:rPr>
          <w:rFonts w:eastAsia="Times New Roman"/>
          <w:b/>
          <w:lang w:eastAsia="zh-CN"/>
        </w:rPr>
      </w:pPr>
      <w:r>
        <w:rPr>
          <w:rFonts w:eastAsia="Times New Roman"/>
          <w:b/>
          <w:lang w:eastAsia="zh-CN"/>
        </w:rPr>
        <w:lastRenderedPageBreak/>
        <w:t>14. Лист регистрации изменений</w:t>
      </w:r>
    </w:p>
    <w:p w:rsidR="007F3A1F" w:rsidRDefault="007F3A1F">
      <w:pPr>
        <w:tabs>
          <w:tab w:val="left" w:pos="567"/>
          <w:tab w:val="left" w:pos="851"/>
        </w:tabs>
        <w:ind w:left="284" w:firstLine="567"/>
        <w:rPr>
          <w:rFonts w:eastAsia="Times New Roman"/>
          <w:lang w:eastAsia="zh-CN"/>
        </w:rPr>
      </w:pPr>
    </w:p>
    <w:p w:rsidR="007F3A1F" w:rsidRDefault="00BF32D1">
      <w:pPr>
        <w:tabs>
          <w:tab w:val="left" w:pos="567"/>
          <w:tab w:val="left" w:pos="851"/>
        </w:tabs>
        <w:ind w:left="284" w:firstLine="567"/>
        <w:rPr>
          <w:rFonts w:eastAsia="Times New Roman"/>
          <w:lang w:eastAsia="zh-CN"/>
        </w:rPr>
      </w:pPr>
      <w:r>
        <w:rPr>
          <w:rFonts w:eastAsia="Times New Roman"/>
          <w:lang w:eastAsia="zh-CN"/>
        </w:rPr>
        <w:t>Рабочая программа учебной дисциплины обсуждена и утверждена на заседании Ученого совета от «3» сентября 2019 г. протокол № 1</w:t>
      </w:r>
    </w:p>
    <w:p w:rsidR="007F3A1F" w:rsidRDefault="007F3A1F">
      <w:pPr>
        <w:tabs>
          <w:tab w:val="left" w:pos="567"/>
          <w:tab w:val="left" w:pos="851"/>
        </w:tabs>
        <w:ind w:left="284" w:firstLine="567"/>
        <w:rPr>
          <w:rFonts w:eastAsia="Times New Roman"/>
          <w:lang w:eastAsia="zh-CN"/>
        </w:rPr>
      </w:pPr>
    </w:p>
    <w:p w:rsidR="007F3A1F" w:rsidRDefault="00BF32D1">
      <w:pPr>
        <w:tabs>
          <w:tab w:val="left" w:pos="567"/>
          <w:tab w:val="left" w:pos="851"/>
        </w:tabs>
        <w:ind w:left="284" w:firstLine="567"/>
        <w:jc w:val="center"/>
        <w:rPr>
          <w:rFonts w:eastAsia="Times New Roman"/>
          <w:b/>
          <w:bCs/>
        </w:rPr>
      </w:pPr>
      <w:bookmarkStart w:id="10" w:name="_Toc481796236"/>
      <w:bookmarkEnd w:id="10"/>
      <w:r>
        <w:rPr>
          <w:rFonts w:eastAsia="Times New Roman"/>
          <w:b/>
          <w:bCs/>
        </w:rPr>
        <w:t>Лист регистрации изменений</w:t>
      </w:r>
    </w:p>
    <w:p w:rsidR="007F3A1F" w:rsidRDefault="007F3A1F">
      <w:pPr>
        <w:tabs>
          <w:tab w:val="left" w:pos="567"/>
          <w:tab w:val="left" w:pos="851"/>
        </w:tabs>
        <w:ind w:left="284" w:firstLine="567"/>
        <w:jc w:val="center"/>
        <w:rPr>
          <w:rFonts w:eastAsia="Times New Roman"/>
          <w:lang w:eastAsia="zh-CN"/>
        </w:rPr>
      </w:pPr>
    </w:p>
    <w:tbl>
      <w:tblPr>
        <w:tblW w:w="974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533"/>
        <w:gridCol w:w="5207"/>
        <w:gridCol w:w="2618"/>
        <w:gridCol w:w="1389"/>
      </w:tblGrid>
      <w:tr w:rsidR="007F3A1F" w:rsidTr="00DD371E"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F3A1F" w:rsidRDefault="007F3A1F">
            <w:pPr>
              <w:ind w:right="-143"/>
              <w:jc w:val="center"/>
              <w:rPr>
                <w:rFonts w:eastAsia="Times New Roman"/>
                <w:color w:val="000000"/>
              </w:rPr>
            </w:pPr>
          </w:p>
          <w:p w:rsidR="007F3A1F" w:rsidRDefault="00BF32D1">
            <w:pPr>
              <w:ind w:right="-14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№ </w:t>
            </w:r>
            <w:r>
              <w:rPr>
                <w:rFonts w:eastAsia="Times New Roman"/>
                <w:color w:val="000000"/>
              </w:rPr>
              <w:br/>
              <w:t>п/п</w:t>
            </w: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F3A1F" w:rsidRDefault="00BF32D1">
            <w:pPr>
              <w:ind w:right="-14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Содержание изменения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F3A1F" w:rsidRDefault="00BF32D1">
            <w:pPr>
              <w:ind w:right="-14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Реквизиты</w:t>
            </w:r>
            <w:r>
              <w:rPr>
                <w:rFonts w:eastAsia="Times New Roman"/>
                <w:color w:val="000000"/>
              </w:rPr>
              <w:br/>
            </w:r>
            <w:r>
              <w:rPr>
                <w:rFonts w:eastAsia="Times New Roman"/>
                <w:color w:val="000000"/>
              </w:rPr>
              <w:t>документа</w:t>
            </w:r>
            <w:r>
              <w:rPr>
                <w:rFonts w:eastAsia="Times New Roman"/>
                <w:color w:val="000000"/>
              </w:rPr>
              <w:br/>
              <w:t>об утверждении</w:t>
            </w:r>
            <w:r>
              <w:rPr>
                <w:rFonts w:eastAsia="Times New Roman"/>
                <w:color w:val="000000"/>
              </w:rPr>
              <w:br/>
              <w:t>изменения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F3A1F" w:rsidRDefault="00BF32D1">
            <w:pPr>
              <w:ind w:right="-14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Дата</w:t>
            </w:r>
            <w:r>
              <w:rPr>
                <w:rFonts w:eastAsia="Times New Roman"/>
                <w:color w:val="000000"/>
              </w:rPr>
              <w:br/>
              <w:t>введения</w:t>
            </w:r>
            <w:r>
              <w:rPr>
                <w:rFonts w:eastAsia="Times New Roman"/>
                <w:color w:val="000000"/>
              </w:rPr>
              <w:br/>
              <w:t>изменения</w:t>
            </w:r>
          </w:p>
        </w:tc>
      </w:tr>
      <w:tr w:rsidR="007F3A1F" w:rsidTr="00DD371E"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F3A1F" w:rsidRDefault="007F3A1F">
            <w:pPr>
              <w:widowControl/>
              <w:numPr>
                <w:ilvl w:val="0"/>
                <w:numId w:val="13"/>
              </w:numPr>
              <w:ind w:left="0" w:right="-143"/>
              <w:contextualSpacing/>
              <w:rPr>
                <w:rFonts w:eastAsia="Times New Roman"/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F3A1F" w:rsidRDefault="00BF32D1">
            <w:pPr>
              <w:ind w:right="2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Утверждена и введена в действие решением Ученого совета на основании Федерального государственного образовательного стандарта высшего профессионального образования по направлению подготовки </w:t>
            </w:r>
            <w:r>
              <w:rPr>
                <w:rFonts w:eastAsia="Times New Roman"/>
                <w:color w:val="000000"/>
              </w:rPr>
              <w:t>080200 Менеджмент (квалификация (степень) «бакалавр»), утвержденного приказом Министерства образования и науки Российской Федерации от 20.05.2010 г. № 544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F3A1F" w:rsidRDefault="00BF32D1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Протокол заседания </w:t>
            </w:r>
            <w:r>
              <w:rPr>
                <w:rFonts w:eastAsia="Times New Roman"/>
                <w:color w:val="000000"/>
              </w:rPr>
              <w:br/>
              <w:t>Ученого совета  от «24» июня 2013 года протокол № 10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F3A1F" w:rsidRDefault="00BF32D1">
            <w:pPr>
              <w:ind w:left="-250" w:right="-14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 01.09.2013</w:t>
            </w:r>
          </w:p>
        </w:tc>
      </w:tr>
      <w:tr w:rsidR="007F3A1F" w:rsidTr="00DD371E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F3A1F" w:rsidRDefault="007F3A1F">
            <w:pPr>
              <w:widowControl/>
              <w:numPr>
                <w:ilvl w:val="0"/>
                <w:numId w:val="13"/>
              </w:numPr>
              <w:ind w:left="0" w:right="-143"/>
              <w:contextualSpacing/>
              <w:rPr>
                <w:rFonts w:eastAsia="Times New Roman"/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F3A1F" w:rsidRDefault="00BF32D1">
            <w:pPr>
              <w:pStyle w:val="Default"/>
              <w:ind w:right="29"/>
            </w:pPr>
            <w:r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F3A1F" w:rsidRDefault="00BF32D1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Протокол заседания </w:t>
            </w:r>
            <w:r>
              <w:rPr>
                <w:rFonts w:eastAsia="Times New Roman"/>
                <w:color w:val="000000"/>
              </w:rPr>
              <w:br/>
              <w:t>Ученого совета  от «30» июня 2014 года протокол № 8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F3A1F" w:rsidRDefault="00BF32D1">
            <w:pPr>
              <w:ind w:left="-108" w:right="-14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01.09.2014</w:t>
            </w:r>
          </w:p>
        </w:tc>
      </w:tr>
      <w:tr w:rsidR="007F3A1F" w:rsidTr="00DD371E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F3A1F" w:rsidRDefault="007F3A1F">
            <w:pPr>
              <w:widowControl/>
              <w:numPr>
                <w:ilvl w:val="0"/>
                <w:numId w:val="13"/>
              </w:numPr>
              <w:ind w:left="0" w:right="-143"/>
              <w:contextualSpacing/>
              <w:rPr>
                <w:rFonts w:eastAsia="Times New Roman"/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F3A1F" w:rsidRDefault="00BF32D1">
            <w:pPr>
              <w:pStyle w:val="Default"/>
              <w:ind w:right="29"/>
            </w:pPr>
            <w:r>
              <w:t xml:space="preserve">Актуализирована решением Ученого совета с </w:t>
            </w:r>
            <w:r>
              <w:t>учетом развития науки, культуры, экономики, техники, технологий и социальной сферы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F3A1F" w:rsidRDefault="00BF32D1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Протокол заседания </w:t>
            </w:r>
            <w:r>
              <w:rPr>
                <w:rFonts w:eastAsia="Times New Roman"/>
                <w:color w:val="000000"/>
              </w:rPr>
              <w:br/>
              <w:t>Ученого совета  от «29» июня 2015 года протокол № 11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F3A1F" w:rsidRDefault="00BF32D1">
            <w:pPr>
              <w:ind w:left="-108" w:right="-14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01.09.2015</w:t>
            </w:r>
          </w:p>
        </w:tc>
      </w:tr>
      <w:tr w:rsidR="007F3A1F" w:rsidTr="00DD371E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F3A1F" w:rsidRDefault="007F3A1F">
            <w:pPr>
              <w:widowControl/>
              <w:numPr>
                <w:ilvl w:val="0"/>
                <w:numId w:val="13"/>
              </w:numPr>
              <w:ind w:left="0" w:right="-143"/>
              <w:contextualSpacing/>
              <w:rPr>
                <w:rFonts w:eastAsia="Times New Roman"/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F3A1F" w:rsidRDefault="00BF32D1">
            <w:pPr>
              <w:ind w:right="2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Calibri"/>
              </w:rPr>
              <w:t xml:space="preserve">Актуализирована решением </w:t>
            </w:r>
            <w:r>
              <w:rPr>
                <w:rFonts w:eastAsia="Times New Roman"/>
                <w:color w:val="000000"/>
              </w:rPr>
              <w:t>Ученого совета</w:t>
            </w:r>
            <w:r>
              <w:rPr>
                <w:rFonts w:eastAsia="Calibri"/>
              </w:rPr>
              <w:t xml:space="preserve"> </w:t>
            </w:r>
            <w:r>
              <w:rPr>
                <w:rFonts w:eastAsia="Times New Roman"/>
                <w:color w:val="000000"/>
              </w:rPr>
              <w:t xml:space="preserve">на основании утверждения Федерального </w:t>
            </w:r>
            <w:r>
              <w:rPr>
                <w:rFonts w:eastAsia="Times New Roman"/>
                <w:color w:val="000000"/>
              </w:rPr>
              <w:t>государственного образовательного стандарта высшего образования по направлению подготовки 38.03.02 Менеджмент (уровень бакалавриата), утвержденного приказом Министерства образования и науки Российской Федерации от 12.01.2016 г. № 7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F3A1F" w:rsidRDefault="00BF32D1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Протокол заседания </w:t>
            </w:r>
            <w:r>
              <w:rPr>
                <w:rFonts w:eastAsia="Times New Roman"/>
                <w:color w:val="000000"/>
              </w:rPr>
              <w:br/>
              <w:t>Учен</w:t>
            </w:r>
            <w:r>
              <w:rPr>
                <w:rFonts w:eastAsia="Times New Roman"/>
                <w:color w:val="000000"/>
              </w:rPr>
              <w:t>ого совета  от «29» февраля 2016 года протокол № 5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F3A1F" w:rsidRDefault="00BF32D1">
            <w:pPr>
              <w:ind w:left="-108" w:right="-14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01.03.2016</w:t>
            </w:r>
          </w:p>
        </w:tc>
      </w:tr>
      <w:tr w:rsidR="007F3A1F" w:rsidTr="00DD371E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F3A1F" w:rsidRDefault="007F3A1F">
            <w:pPr>
              <w:widowControl/>
              <w:numPr>
                <w:ilvl w:val="0"/>
                <w:numId w:val="13"/>
              </w:numPr>
              <w:ind w:left="0" w:right="-143"/>
              <w:contextualSpacing/>
              <w:rPr>
                <w:rFonts w:eastAsia="Times New Roman"/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F3A1F" w:rsidRDefault="00BF32D1">
            <w:pPr>
              <w:ind w:right="29"/>
              <w:jc w:val="both"/>
              <w:rPr>
                <w:rFonts w:eastAsia="Times New Roman"/>
                <w:color w:val="000000"/>
              </w:rPr>
            </w:pPr>
            <w:r>
              <w:t xml:space="preserve">Актуализирована решением </w:t>
            </w:r>
            <w:r>
              <w:rPr>
                <w:rFonts w:eastAsia="Times New Roman"/>
                <w:color w:val="000000"/>
              </w:rPr>
              <w:t>Ученого совета</w:t>
            </w:r>
            <w:r>
              <w:t xml:space="preserve"> с учетом развития науки, культуры, экономики, техники, технологий и социальной сферы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F3A1F" w:rsidRDefault="00BF32D1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Протокол заседания </w:t>
            </w:r>
            <w:r>
              <w:rPr>
                <w:rFonts w:eastAsia="Times New Roman"/>
                <w:color w:val="000000"/>
              </w:rPr>
              <w:br/>
              <w:t xml:space="preserve">Ученого совета  от «30» мая 2016 года    </w:t>
            </w:r>
            <w:r>
              <w:rPr>
                <w:rFonts w:eastAsia="Times New Roman"/>
                <w:color w:val="000000"/>
              </w:rPr>
              <w:t>протокол № 8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F3A1F" w:rsidRDefault="00BF32D1">
            <w:pPr>
              <w:ind w:left="-108" w:right="-14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01.09.2016</w:t>
            </w:r>
          </w:p>
        </w:tc>
      </w:tr>
      <w:tr w:rsidR="007F3A1F" w:rsidTr="00DD371E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F3A1F" w:rsidRDefault="007F3A1F">
            <w:pPr>
              <w:widowControl/>
              <w:numPr>
                <w:ilvl w:val="0"/>
                <w:numId w:val="13"/>
              </w:numPr>
              <w:ind w:left="0" w:right="-143"/>
              <w:contextualSpacing/>
              <w:rPr>
                <w:rFonts w:eastAsia="Times New Roman"/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F3A1F" w:rsidRDefault="00BF32D1">
            <w:pPr>
              <w:ind w:right="29"/>
              <w:jc w:val="both"/>
              <w:rPr>
                <w:rFonts w:eastAsia="Times New Roman"/>
                <w:b/>
                <w:color w:val="000000"/>
              </w:rPr>
            </w:pPr>
            <w:r>
              <w:t xml:space="preserve">Актуализирована решением </w:t>
            </w:r>
            <w:r>
              <w:rPr>
                <w:rFonts w:eastAsia="Times New Roman"/>
                <w:color w:val="000000"/>
              </w:rPr>
              <w:t>Ученого совета</w:t>
            </w:r>
            <w:r>
              <w:t xml:space="preserve"> с учетом развития науки, культуры, экономики, техники, технологий и социальной сферы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F3A1F" w:rsidRDefault="00BF32D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Протокол заседания </w:t>
            </w:r>
            <w:r>
              <w:rPr>
                <w:rFonts w:eastAsia="Times New Roman"/>
                <w:color w:val="000000"/>
              </w:rPr>
              <w:br/>
              <w:t>Ученого совета  от «28» августа 2017 года протокол № 11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F3A1F" w:rsidRDefault="00BF32D1">
            <w:pPr>
              <w:ind w:left="-108" w:right="-14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01.09.2017</w:t>
            </w:r>
          </w:p>
        </w:tc>
      </w:tr>
      <w:tr w:rsidR="00DD371E" w:rsidTr="00DD371E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D371E" w:rsidRDefault="00DD371E" w:rsidP="00DD371E">
            <w:pPr>
              <w:widowControl/>
              <w:numPr>
                <w:ilvl w:val="0"/>
                <w:numId w:val="13"/>
              </w:numPr>
              <w:ind w:left="0" w:right="-143"/>
              <w:contextualSpacing/>
              <w:rPr>
                <w:rFonts w:eastAsia="Times New Roman"/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371E" w:rsidRDefault="00DD371E" w:rsidP="00DD371E">
            <w:pPr>
              <w:ind w:right="29"/>
              <w:jc w:val="both"/>
              <w:rPr>
                <w:rFonts w:eastAsia="Times New Roman"/>
              </w:rPr>
            </w:pPr>
            <w:r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D371E" w:rsidRDefault="00DD371E" w:rsidP="00DD371E">
            <w:pPr>
              <w:jc w:val="center"/>
            </w:pPr>
            <w:r>
              <w:t xml:space="preserve">Протокол заседания </w:t>
            </w:r>
            <w:r>
              <w:br/>
              <w:t>Ученого совета  от «28» августа 2018 года протокол №7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D371E" w:rsidRDefault="00DD371E" w:rsidP="00DD371E">
            <w:pPr>
              <w:ind w:left="-108" w:right="-143"/>
              <w:jc w:val="center"/>
            </w:pPr>
            <w:r>
              <w:t>01.09.2018</w:t>
            </w:r>
          </w:p>
        </w:tc>
      </w:tr>
      <w:tr w:rsidR="007F3A1F" w:rsidTr="00DD371E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F3A1F" w:rsidRDefault="007F3A1F">
            <w:pPr>
              <w:widowControl/>
              <w:numPr>
                <w:ilvl w:val="0"/>
                <w:numId w:val="13"/>
              </w:numPr>
              <w:ind w:left="0" w:right="-143"/>
              <w:contextualSpacing/>
              <w:rPr>
                <w:rFonts w:eastAsia="Times New Roman"/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F3A1F" w:rsidRDefault="00BF32D1">
            <w:pPr>
              <w:ind w:right="29"/>
              <w:jc w:val="both"/>
            </w:pPr>
            <w:r>
              <w:t xml:space="preserve">Актуализирована </w:t>
            </w:r>
            <w:r>
              <w:t>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F3A1F" w:rsidRDefault="00BF32D1">
            <w:pPr>
              <w:ind w:right="29"/>
              <w:jc w:val="both"/>
            </w:pPr>
            <w:r>
              <w:t xml:space="preserve">Протокол заседания </w:t>
            </w:r>
          </w:p>
          <w:p w:rsidR="007F3A1F" w:rsidRDefault="00BF32D1">
            <w:pPr>
              <w:jc w:val="center"/>
              <w:rPr>
                <w:rFonts w:eastAsia="Times New Roman"/>
                <w:color w:val="000000"/>
              </w:rPr>
            </w:pPr>
            <w:r>
              <w:t>Ученого совета  от «27»мая 2019 года протокол № 6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F3A1F" w:rsidRDefault="00BF32D1">
            <w:pPr>
              <w:ind w:left="-108" w:right="-143"/>
              <w:jc w:val="center"/>
              <w:rPr>
                <w:rFonts w:eastAsia="Times New Roman"/>
                <w:color w:val="000000"/>
              </w:rPr>
            </w:pPr>
            <w:r>
              <w:t>01.09.2019</w:t>
            </w:r>
          </w:p>
        </w:tc>
      </w:tr>
      <w:tr w:rsidR="007F3A1F" w:rsidTr="00DD371E">
        <w:trPr>
          <w:trHeight w:val="790"/>
        </w:trPr>
        <w:tc>
          <w:tcPr>
            <w:tcW w:w="53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F3A1F" w:rsidRDefault="007F3A1F">
            <w:pPr>
              <w:widowControl/>
              <w:numPr>
                <w:ilvl w:val="0"/>
                <w:numId w:val="13"/>
              </w:numPr>
              <w:ind w:left="0" w:right="-143"/>
              <w:contextualSpacing/>
              <w:rPr>
                <w:rFonts w:eastAsia="Times New Roman"/>
                <w:color w:val="000000"/>
              </w:rPr>
            </w:pPr>
          </w:p>
        </w:tc>
        <w:tc>
          <w:tcPr>
            <w:tcW w:w="520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F3A1F" w:rsidRDefault="00BF32D1">
            <w:pPr>
              <w:autoSpaceDE w:val="0"/>
              <w:ind w:right="29"/>
              <w:jc w:val="both"/>
            </w:pPr>
            <w:r>
              <w:rPr>
                <w:rFonts w:eastAsia="Calibri;Arial Unicode MS"/>
                <w:szCs w:val="26"/>
              </w:rPr>
              <w:t xml:space="preserve">Обновлена решением совместного заседания Совета и Кафедр факультета экономики и права ОАНО ВО «МПСУ </w:t>
            </w:r>
          </w:p>
        </w:tc>
        <w:tc>
          <w:tcPr>
            <w:tcW w:w="26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F3A1F" w:rsidRDefault="00BF32D1">
            <w:pPr>
              <w:autoSpaceDE w:val="0"/>
              <w:jc w:val="center"/>
            </w:pPr>
            <w:r>
              <w:rPr>
                <w:rFonts w:eastAsia="Calibri;Arial Unicode MS"/>
                <w:szCs w:val="26"/>
              </w:rPr>
              <w:t>Протокол совместного заседания Совета и Кафедр факультета экономики и права ОАНО ВО «МПСУ» от 30 августа 2019 г. № 1.</w:t>
            </w:r>
          </w:p>
        </w:tc>
        <w:tc>
          <w:tcPr>
            <w:tcW w:w="13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F3A1F" w:rsidRDefault="00BF32D1">
            <w:pPr>
              <w:autoSpaceDE w:val="0"/>
              <w:ind w:left="-108" w:right="-143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01.09.2019</w:t>
            </w:r>
          </w:p>
        </w:tc>
      </w:tr>
    </w:tbl>
    <w:p w:rsidR="007F3A1F" w:rsidRDefault="007F3A1F">
      <w:pPr>
        <w:tabs>
          <w:tab w:val="left" w:pos="567"/>
          <w:tab w:val="left" w:pos="851"/>
        </w:tabs>
        <w:spacing w:line="276" w:lineRule="auto"/>
        <w:ind w:left="284" w:firstLine="567"/>
      </w:pPr>
    </w:p>
    <w:sectPr w:rsidR="007F3A1F">
      <w:footerReference w:type="default" r:id="rId20"/>
      <w:pgSz w:w="11906" w:h="16838"/>
      <w:pgMar w:top="1134" w:right="850" w:bottom="1134" w:left="1701" w:header="0" w:footer="708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2D1" w:rsidRDefault="00BF32D1">
      <w:r>
        <w:separator/>
      </w:r>
    </w:p>
  </w:endnote>
  <w:endnote w:type="continuationSeparator" w:id="0">
    <w:p w:rsidR="00BF32D1" w:rsidRDefault="00BF3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ET"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R Cyr MT">
    <w:charset w:val="CC"/>
    <w:family w:val="roman"/>
    <w:pitch w:val="variable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Swiss Light 10pt">
    <w:charset w:val="CC"/>
    <w:family w:val="roman"/>
    <w:pitch w:val="variable"/>
  </w:font>
  <w:font w:name="Calibri;Arial Unicode M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14328325"/>
      <w:docPartObj>
        <w:docPartGallery w:val="Page Numbers (Bottom of Page)"/>
        <w:docPartUnique/>
      </w:docPartObj>
    </w:sdtPr>
    <w:sdtEndPr/>
    <w:sdtContent>
      <w:p w:rsidR="007F3A1F" w:rsidRDefault="00BF32D1">
        <w:pPr>
          <w:pStyle w:val="afd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DD371E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2D1" w:rsidRDefault="00BF32D1">
      <w:r>
        <w:separator/>
      </w:r>
    </w:p>
  </w:footnote>
  <w:footnote w:type="continuationSeparator" w:id="0">
    <w:p w:rsidR="00BF32D1" w:rsidRDefault="00BF32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6D29"/>
    <w:multiLevelType w:val="multilevel"/>
    <w:tmpl w:val="1B608254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77704F2"/>
    <w:multiLevelType w:val="multilevel"/>
    <w:tmpl w:val="CB9011E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 w15:restartNumberingAfterBreak="0">
    <w:nsid w:val="14146C51"/>
    <w:multiLevelType w:val="multilevel"/>
    <w:tmpl w:val="69DC842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2E3EFA"/>
    <w:multiLevelType w:val="multilevel"/>
    <w:tmpl w:val="9438D32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237926"/>
    <w:multiLevelType w:val="multilevel"/>
    <w:tmpl w:val="0FBE6344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2B64EDF"/>
    <w:multiLevelType w:val="multilevel"/>
    <w:tmpl w:val="124093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126F20"/>
    <w:multiLevelType w:val="multilevel"/>
    <w:tmpl w:val="F2A8C0C2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D5D07D6"/>
    <w:multiLevelType w:val="multilevel"/>
    <w:tmpl w:val="99FA72BE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05E45A8"/>
    <w:multiLevelType w:val="multilevel"/>
    <w:tmpl w:val="250488A8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1.%2"/>
      <w:lvlJc w:val="left"/>
      <w:pPr>
        <w:ind w:left="958" w:hanging="390"/>
      </w:pPr>
    </w:lvl>
    <w:lvl w:ilvl="2">
      <w:start w:val="1"/>
      <w:numFmt w:val="decimal"/>
      <w:lvlText w:val="%1.%2.%3"/>
      <w:lvlJc w:val="left"/>
      <w:pPr>
        <w:ind w:left="1288" w:hanging="720"/>
      </w:pPr>
    </w:lvl>
    <w:lvl w:ilvl="3">
      <w:start w:val="1"/>
      <w:numFmt w:val="decimal"/>
      <w:lvlText w:val="%1.%2.%3.%4"/>
      <w:lvlJc w:val="left"/>
      <w:pPr>
        <w:ind w:left="1288" w:hanging="720"/>
      </w:pPr>
    </w:lvl>
    <w:lvl w:ilvl="4">
      <w:start w:val="1"/>
      <w:numFmt w:val="decimal"/>
      <w:lvlText w:val="%1.%2.%3.%4.%5"/>
      <w:lvlJc w:val="left"/>
      <w:pPr>
        <w:ind w:left="1648" w:hanging="1080"/>
      </w:pPr>
    </w:lvl>
    <w:lvl w:ilvl="5">
      <w:start w:val="1"/>
      <w:numFmt w:val="decimal"/>
      <w:lvlText w:val="%1.%2.%3.%4.%5.%6"/>
      <w:lvlJc w:val="left"/>
      <w:pPr>
        <w:ind w:left="2008" w:hanging="1440"/>
      </w:pPr>
    </w:lvl>
    <w:lvl w:ilvl="6">
      <w:start w:val="1"/>
      <w:numFmt w:val="decimal"/>
      <w:lvlText w:val="%1.%2.%3.%4.%5.%6.%7"/>
      <w:lvlJc w:val="left"/>
      <w:pPr>
        <w:ind w:left="2008" w:hanging="1440"/>
      </w:pPr>
    </w:lvl>
    <w:lvl w:ilvl="7">
      <w:start w:val="1"/>
      <w:numFmt w:val="decimal"/>
      <w:lvlText w:val="%1.%2.%3.%4.%5.%6.%7.%8"/>
      <w:lvlJc w:val="left"/>
      <w:pPr>
        <w:ind w:left="2368" w:hanging="1800"/>
      </w:pPr>
    </w:lvl>
    <w:lvl w:ilvl="8">
      <w:start w:val="1"/>
      <w:numFmt w:val="decimal"/>
      <w:lvlText w:val="%1.%2.%3.%4.%5.%6.%7.%8.%9"/>
      <w:lvlJc w:val="left"/>
      <w:pPr>
        <w:ind w:left="2368" w:hanging="1800"/>
      </w:pPr>
    </w:lvl>
  </w:abstractNum>
  <w:abstractNum w:abstractNumId="9" w15:restartNumberingAfterBreak="0">
    <w:nsid w:val="379A5669"/>
    <w:multiLevelType w:val="multilevel"/>
    <w:tmpl w:val="7D22EB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1065197"/>
    <w:multiLevelType w:val="multilevel"/>
    <w:tmpl w:val="A85683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11" w15:restartNumberingAfterBreak="0">
    <w:nsid w:val="4D3E17F4"/>
    <w:multiLevelType w:val="multilevel"/>
    <w:tmpl w:val="529ED68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55CF30C9"/>
    <w:multiLevelType w:val="multilevel"/>
    <w:tmpl w:val="8E7487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686135F"/>
    <w:multiLevelType w:val="multilevel"/>
    <w:tmpl w:val="92228E1A"/>
    <w:lvl w:ilvl="0">
      <w:start w:val="1"/>
      <w:numFmt w:val="bullet"/>
      <w:lvlText w:val=""/>
      <w:lvlJc w:val="left"/>
      <w:pPr>
        <w:ind w:left="82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6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8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2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4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83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10"/>
  </w:num>
  <w:num w:numId="7">
    <w:abstractNumId w:val="12"/>
  </w:num>
  <w:num w:numId="8">
    <w:abstractNumId w:val="4"/>
  </w:num>
  <w:num w:numId="9">
    <w:abstractNumId w:val="13"/>
  </w:num>
  <w:num w:numId="10">
    <w:abstractNumId w:val="0"/>
  </w:num>
  <w:num w:numId="11">
    <w:abstractNumId w:val="7"/>
  </w:num>
  <w:num w:numId="12">
    <w:abstractNumId w:val="6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3A1F"/>
    <w:rsid w:val="007F3A1F"/>
    <w:rsid w:val="00BF32D1"/>
    <w:rsid w:val="00DD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46D24C-AD96-452C-A9C2-E10AF5E58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5DE"/>
    <w:pPr>
      <w:widowControl w:val="0"/>
      <w:suppressAutoHyphens/>
      <w:spacing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qFormat/>
    <w:rsid w:val="00EF184F"/>
    <w:pPr>
      <w:keepNext/>
      <w:widowControl/>
      <w:spacing w:before="240" w:after="60"/>
      <w:outlineLvl w:val="0"/>
    </w:pPr>
    <w:rPr>
      <w:rFonts w:ascii="Arial" w:eastAsia="Times New Roman" w:hAnsi="Arial" w:cs="Arial"/>
      <w:b/>
      <w:bCs/>
      <w:sz w:val="32"/>
      <w:szCs w:val="32"/>
      <w:lang w:eastAsia="zh-CN"/>
    </w:rPr>
  </w:style>
  <w:style w:type="paragraph" w:styleId="2">
    <w:name w:val="heading 2"/>
    <w:basedOn w:val="a"/>
    <w:link w:val="20"/>
    <w:qFormat/>
    <w:rsid w:val="00EF184F"/>
    <w:pPr>
      <w:keepNext/>
      <w:widowControl/>
      <w:jc w:val="center"/>
      <w:outlineLvl w:val="1"/>
    </w:pPr>
    <w:rPr>
      <w:rFonts w:eastAsia="Times New Roman"/>
      <w:b/>
      <w:bCs/>
      <w:lang w:eastAsia="zh-CN"/>
    </w:rPr>
  </w:style>
  <w:style w:type="paragraph" w:styleId="3">
    <w:name w:val="heading 3"/>
    <w:basedOn w:val="a"/>
    <w:link w:val="30"/>
    <w:qFormat/>
    <w:rsid w:val="00EF184F"/>
    <w:pPr>
      <w:keepNext/>
      <w:widowControl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paragraph" w:styleId="5">
    <w:name w:val="heading 5"/>
    <w:basedOn w:val="a"/>
    <w:link w:val="50"/>
    <w:uiPriority w:val="9"/>
    <w:semiHidden/>
    <w:unhideWhenUsed/>
    <w:qFormat/>
    <w:rsid w:val="000B258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link w:val="60"/>
    <w:qFormat/>
    <w:rsid w:val="00EF184F"/>
    <w:pPr>
      <w:widowControl/>
      <w:spacing w:before="240" w:after="60"/>
      <w:outlineLvl w:val="5"/>
    </w:pPr>
    <w:rPr>
      <w:rFonts w:eastAsia="Times New Roman"/>
      <w:b/>
      <w:bCs/>
      <w:sz w:val="22"/>
      <w:szCs w:val="22"/>
      <w:lang w:eastAsia="zh-CN"/>
    </w:rPr>
  </w:style>
  <w:style w:type="paragraph" w:styleId="7">
    <w:name w:val="heading 7"/>
    <w:basedOn w:val="a"/>
    <w:link w:val="70"/>
    <w:qFormat/>
    <w:rsid w:val="00EF184F"/>
    <w:pPr>
      <w:widowControl/>
      <w:spacing w:before="240" w:after="60"/>
      <w:outlineLvl w:val="6"/>
    </w:pPr>
    <w:rPr>
      <w:rFonts w:eastAsia="Times New Roman"/>
      <w:lang w:eastAsia="zh-CN"/>
    </w:rPr>
  </w:style>
  <w:style w:type="paragraph" w:styleId="8">
    <w:name w:val="heading 8"/>
    <w:basedOn w:val="a"/>
    <w:link w:val="80"/>
    <w:qFormat/>
    <w:rsid w:val="00EF184F"/>
    <w:pPr>
      <w:widowControl/>
      <w:spacing w:before="240" w:after="60"/>
      <w:outlineLvl w:val="7"/>
    </w:pPr>
    <w:rPr>
      <w:rFonts w:eastAsia="Times New Roman"/>
      <w:i/>
      <w:iCs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61">
    <w:name w:val="Font Style61"/>
    <w:basedOn w:val="a0"/>
    <w:uiPriority w:val="99"/>
    <w:rsid w:val="005D55DE"/>
    <w:rPr>
      <w:rFonts w:ascii="Times New Roman" w:hAnsi="Times New Roman" w:cs="Times New Roman"/>
      <w:sz w:val="22"/>
      <w:szCs w:val="22"/>
    </w:rPr>
  </w:style>
  <w:style w:type="character" w:customStyle="1" w:styleId="FontStyle84">
    <w:name w:val="Font Style84"/>
    <w:basedOn w:val="a0"/>
    <w:uiPriority w:val="99"/>
    <w:rsid w:val="005D55DE"/>
    <w:rPr>
      <w:rFonts w:ascii="Times New Roman" w:hAnsi="Times New Roman" w:cs="Times New Roman"/>
      <w:sz w:val="24"/>
      <w:szCs w:val="24"/>
    </w:rPr>
  </w:style>
  <w:style w:type="character" w:customStyle="1" w:styleId="FontStyle79">
    <w:name w:val="Font Style79"/>
    <w:basedOn w:val="a0"/>
    <w:uiPriority w:val="99"/>
    <w:rsid w:val="005D55DE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90">
    <w:name w:val="Font Style90"/>
    <w:basedOn w:val="a0"/>
    <w:uiPriority w:val="99"/>
    <w:rsid w:val="005D55DE"/>
    <w:rPr>
      <w:rFonts w:ascii="Times New Roman" w:hAnsi="Times New Roman" w:cs="Times New Roman"/>
      <w:sz w:val="22"/>
      <w:szCs w:val="22"/>
    </w:rPr>
  </w:style>
  <w:style w:type="character" w:customStyle="1" w:styleId="FontStyle99">
    <w:name w:val="Font Style99"/>
    <w:basedOn w:val="a0"/>
    <w:uiPriority w:val="99"/>
    <w:rsid w:val="005D55DE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76">
    <w:name w:val="Font Style76"/>
    <w:basedOn w:val="a0"/>
    <w:uiPriority w:val="99"/>
    <w:rsid w:val="005D55DE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85">
    <w:name w:val="Font Style85"/>
    <w:basedOn w:val="a0"/>
    <w:uiPriority w:val="99"/>
    <w:rsid w:val="005D55DE"/>
    <w:rPr>
      <w:rFonts w:ascii="Times New Roman" w:hAnsi="Times New Roman" w:cs="Times New Roman"/>
      <w:sz w:val="22"/>
      <w:szCs w:val="22"/>
    </w:rPr>
  </w:style>
  <w:style w:type="character" w:customStyle="1" w:styleId="10">
    <w:name w:val="Заголовок 1 Знак"/>
    <w:basedOn w:val="a0"/>
    <w:link w:val="100"/>
    <w:rsid w:val="00EF184F"/>
    <w:rPr>
      <w:rFonts w:ascii="Arial" w:eastAsia="Times New Roman" w:hAnsi="Arial" w:cs="Arial"/>
      <w:b/>
      <w:bCs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rsid w:val="00EF184F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EF184F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rsid w:val="00EF184F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70">
    <w:name w:val="Заголовок 7 Знак"/>
    <w:basedOn w:val="a0"/>
    <w:link w:val="7"/>
    <w:rsid w:val="00EF184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EF184F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customStyle="1" w:styleId="WW8Num2z0">
    <w:name w:val="WW8Num2z0"/>
    <w:rsid w:val="00EF184F"/>
    <w:rPr>
      <w:rFonts w:cs="Times New Roman"/>
    </w:rPr>
  </w:style>
  <w:style w:type="character" w:customStyle="1" w:styleId="WW8Num4z0">
    <w:name w:val="WW8Num4z0"/>
    <w:rsid w:val="00EF184F"/>
    <w:rPr>
      <w:rFonts w:ascii="Symbol" w:hAnsi="Symbol" w:cs="Symbol"/>
    </w:rPr>
  </w:style>
  <w:style w:type="character" w:customStyle="1" w:styleId="WW8Num5z0">
    <w:name w:val="WW8Num5z0"/>
    <w:rsid w:val="00EF184F"/>
    <w:rPr>
      <w:rFonts w:ascii="Symbol" w:hAnsi="Symbol" w:cs="Symbol"/>
    </w:rPr>
  </w:style>
  <w:style w:type="character" w:customStyle="1" w:styleId="WW8Num7z0">
    <w:name w:val="WW8Num7z0"/>
    <w:rsid w:val="00EF184F"/>
    <w:rPr>
      <w:rFonts w:ascii="Symbol" w:hAnsi="Symbol" w:cs="Symbol"/>
    </w:rPr>
  </w:style>
  <w:style w:type="character" w:customStyle="1" w:styleId="WW8Num10z0">
    <w:name w:val="WW8Num10z0"/>
    <w:rsid w:val="00EF184F"/>
    <w:rPr>
      <w:rFonts w:ascii="Symbol" w:hAnsi="Symbol" w:cs="Symbol"/>
    </w:rPr>
  </w:style>
  <w:style w:type="character" w:customStyle="1" w:styleId="WW8Num11z0">
    <w:name w:val="WW8Num11z0"/>
    <w:rsid w:val="00EF184F"/>
    <w:rPr>
      <w:rFonts w:ascii="Symbol" w:hAnsi="Symbol" w:cs="Symbol"/>
    </w:rPr>
  </w:style>
  <w:style w:type="character" w:customStyle="1" w:styleId="WW8Num12z0">
    <w:name w:val="WW8Num12z0"/>
    <w:rsid w:val="00EF184F"/>
    <w:rPr>
      <w:rFonts w:ascii="Symbol" w:hAnsi="Symbol" w:cs="Symbol"/>
    </w:rPr>
  </w:style>
  <w:style w:type="character" w:customStyle="1" w:styleId="WW8Num14z0">
    <w:name w:val="WW8Num14z0"/>
    <w:rsid w:val="00EF184F"/>
    <w:rPr>
      <w:rFonts w:ascii="Symbol" w:hAnsi="Symbol" w:cs="Symbol"/>
    </w:rPr>
  </w:style>
  <w:style w:type="character" w:customStyle="1" w:styleId="WW8Num15z0">
    <w:name w:val="WW8Num15z0"/>
    <w:rsid w:val="00EF184F"/>
    <w:rPr>
      <w:rFonts w:ascii="Symbol" w:hAnsi="Symbol" w:cs="Symbol"/>
    </w:rPr>
  </w:style>
  <w:style w:type="character" w:customStyle="1" w:styleId="WW8Num16z0">
    <w:name w:val="WW8Num16z0"/>
    <w:rsid w:val="00EF184F"/>
    <w:rPr>
      <w:rFonts w:ascii="Symbol" w:hAnsi="Symbol" w:cs="Symbol"/>
    </w:rPr>
  </w:style>
  <w:style w:type="character" w:customStyle="1" w:styleId="WW8Num17z0">
    <w:name w:val="WW8Num17z0"/>
    <w:rsid w:val="00EF184F"/>
    <w:rPr>
      <w:rFonts w:ascii="Symbol" w:hAnsi="Symbol" w:cs="Symbol"/>
    </w:rPr>
  </w:style>
  <w:style w:type="character" w:customStyle="1" w:styleId="WW8Num19z0">
    <w:name w:val="WW8Num19z0"/>
    <w:rsid w:val="00EF184F"/>
    <w:rPr>
      <w:rFonts w:ascii="Symbol" w:hAnsi="Symbol" w:cs="Symbol"/>
    </w:rPr>
  </w:style>
  <w:style w:type="character" w:customStyle="1" w:styleId="WW8Num22z0">
    <w:name w:val="WW8Num22z0"/>
    <w:rsid w:val="00EF184F"/>
    <w:rPr>
      <w:rFonts w:ascii="Symbol" w:hAnsi="Symbol" w:cs="Symbol"/>
    </w:rPr>
  </w:style>
  <w:style w:type="character" w:customStyle="1" w:styleId="WW8Num25z0">
    <w:name w:val="WW8Num25z0"/>
    <w:rsid w:val="00EF184F"/>
    <w:rPr>
      <w:rFonts w:ascii="Symbol" w:hAnsi="Symbol" w:cs="Symbol"/>
    </w:rPr>
  </w:style>
  <w:style w:type="character" w:customStyle="1" w:styleId="WW8Num26z0">
    <w:name w:val="WW8Num26z0"/>
    <w:rsid w:val="00EF184F"/>
    <w:rPr>
      <w:rFonts w:ascii="Symbol" w:hAnsi="Symbol" w:cs="Symbol"/>
    </w:rPr>
  </w:style>
  <w:style w:type="character" w:customStyle="1" w:styleId="4">
    <w:name w:val="Основной шрифт абзаца4"/>
    <w:rsid w:val="00EF184F"/>
  </w:style>
  <w:style w:type="character" w:customStyle="1" w:styleId="Absatz-Standardschriftart">
    <w:name w:val="Absatz-Standardschriftart"/>
    <w:rsid w:val="00EF184F"/>
  </w:style>
  <w:style w:type="character" w:customStyle="1" w:styleId="31">
    <w:name w:val="Основной шрифт абзаца3"/>
    <w:rsid w:val="00EF184F"/>
  </w:style>
  <w:style w:type="character" w:customStyle="1" w:styleId="WW8Num6z0">
    <w:name w:val="WW8Num6z0"/>
    <w:rsid w:val="00EF184F"/>
    <w:rPr>
      <w:rFonts w:ascii="Symbol" w:hAnsi="Symbol" w:cs="Symbol"/>
    </w:rPr>
  </w:style>
  <w:style w:type="character" w:customStyle="1" w:styleId="WW8Num13z0">
    <w:name w:val="WW8Num13z0"/>
    <w:rsid w:val="00EF184F"/>
    <w:rPr>
      <w:rFonts w:ascii="Symbol" w:hAnsi="Symbol" w:cs="Symbol"/>
    </w:rPr>
  </w:style>
  <w:style w:type="character" w:customStyle="1" w:styleId="WW8Num18z0">
    <w:name w:val="WW8Num18z0"/>
    <w:rsid w:val="00EF184F"/>
    <w:rPr>
      <w:rFonts w:ascii="Symbol" w:hAnsi="Symbol" w:cs="Symbol"/>
    </w:rPr>
  </w:style>
  <w:style w:type="character" w:customStyle="1" w:styleId="WW8Num20z0">
    <w:name w:val="WW8Num20z0"/>
    <w:rsid w:val="00EF184F"/>
    <w:rPr>
      <w:rFonts w:ascii="Symbol" w:hAnsi="Symbol" w:cs="Symbol"/>
    </w:rPr>
  </w:style>
  <w:style w:type="character" w:customStyle="1" w:styleId="WW8Num24z0">
    <w:name w:val="WW8Num24z0"/>
    <w:rsid w:val="00EF184F"/>
    <w:rPr>
      <w:rFonts w:ascii="Symbol" w:hAnsi="Symbol" w:cs="Symbol"/>
    </w:rPr>
  </w:style>
  <w:style w:type="character" w:customStyle="1" w:styleId="WW8Num29z0">
    <w:name w:val="WW8Num29z0"/>
    <w:rsid w:val="00EF184F"/>
    <w:rPr>
      <w:rFonts w:ascii="Symbol" w:hAnsi="Symbol" w:cs="Symbol"/>
    </w:rPr>
  </w:style>
  <w:style w:type="character" w:customStyle="1" w:styleId="WW8Num32z0">
    <w:name w:val="WW8Num32z0"/>
    <w:rsid w:val="00EF184F"/>
    <w:rPr>
      <w:rFonts w:ascii="Symbol" w:hAnsi="Symbol" w:cs="Symbol"/>
    </w:rPr>
  </w:style>
  <w:style w:type="character" w:customStyle="1" w:styleId="WW8Num33z0">
    <w:name w:val="WW8Num33z0"/>
    <w:rsid w:val="00EF184F"/>
    <w:rPr>
      <w:rFonts w:ascii="Symbol" w:hAnsi="Symbol" w:cs="Symbol"/>
    </w:rPr>
  </w:style>
  <w:style w:type="character" w:customStyle="1" w:styleId="21">
    <w:name w:val="Основной шрифт абзаца2"/>
    <w:rsid w:val="00EF184F"/>
  </w:style>
  <w:style w:type="character" w:customStyle="1" w:styleId="WW8Num1z0">
    <w:name w:val="WW8Num1z0"/>
    <w:rsid w:val="00EF184F"/>
    <w:rPr>
      <w:rFonts w:ascii="Symbol" w:hAnsi="Symbol" w:cs="Symbol"/>
    </w:rPr>
  </w:style>
  <w:style w:type="character" w:customStyle="1" w:styleId="WW8Num4z1">
    <w:name w:val="WW8Num4z1"/>
    <w:rsid w:val="00EF184F"/>
    <w:rPr>
      <w:rFonts w:ascii="Courier New" w:hAnsi="Courier New" w:cs="Courier New"/>
    </w:rPr>
  </w:style>
  <w:style w:type="character" w:customStyle="1" w:styleId="WW8Num4z2">
    <w:name w:val="WW8Num4z2"/>
    <w:rsid w:val="00EF184F"/>
    <w:rPr>
      <w:rFonts w:ascii="Wingdings" w:hAnsi="Wingdings" w:cs="Wingdings"/>
    </w:rPr>
  </w:style>
  <w:style w:type="character" w:customStyle="1" w:styleId="WW8Num6z1">
    <w:name w:val="WW8Num6z1"/>
    <w:rsid w:val="00EF184F"/>
    <w:rPr>
      <w:rFonts w:ascii="Courier New" w:hAnsi="Courier New" w:cs="Courier New"/>
    </w:rPr>
  </w:style>
  <w:style w:type="character" w:customStyle="1" w:styleId="WW8Num6z2">
    <w:name w:val="WW8Num6z2"/>
    <w:rsid w:val="00EF184F"/>
    <w:rPr>
      <w:rFonts w:ascii="Wingdings" w:hAnsi="Wingdings" w:cs="Wingdings"/>
    </w:rPr>
  </w:style>
  <w:style w:type="character" w:customStyle="1" w:styleId="WW8Num10z1">
    <w:name w:val="WW8Num10z1"/>
    <w:rsid w:val="00EF184F"/>
    <w:rPr>
      <w:rFonts w:ascii="Courier New" w:hAnsi="Courier New" w:cs="Courier New"/>
    </w:rPr>
  </w:style>
  <w:style w:type="character" w:customStyle="1" w:styleId="WW8Num10z2">
    <w:name w:val="WW8Num10z2"/>
    <w:rsid w:val="00EF184F"/>
    <w:rPr>
      <w:rFonts w:ascii="Wingdings" w:hAnsi="Wingdings" w:cs="Wingdings"/>
    </w:rPr>
  </w:style>
  <w:style w:type="character" w:customStyle="1" w:styleId="WW8Num13z1">
    <w:name w:val="WW8Num13z1"/>
    <w:rsid w:val="00EF184F"/>
    <w:rPr>
      <w:rFonts w:ascii="Courier New" w:hAnsi="Courier New" w:cs="Courier New"/>
    </w:rPr>
  </w:style>
  <w:style w:type="character" w:customStyle="1" w:styleId="WW8Num13z2">
    <w:name w:val="WW8Num13z2"/>
    <w:rsid w:val="00EF184F"/>
    <w:rPr>
      <w:rFonts w:ascii="Wingdings" w:hAnsi="Wingdings" w:cs="Wingdings"/>
    </w:rPr>
  </w:style>
  <w:style w:type="character" w:customStyle="1" w:styleId="WW8Num14z1">
    <w:name w:val="WW8Num14z1"/>
    <w:rsid w:val="00EF184F"/>
    <w:rPr>
      <w:rFonts w:ascii="Courier New" w:hAnsi="Courier New" w:cs="Courier New"/>
    </w:rPr>
  </w:style>
  <w:style w:type="character" w:customStyle="1" w:styleId="WW8Num14z2">
    <w:name w:val="WW8Num14z2"/>
    <w:rsid w:val="00EF184F"/>
    <w:rPr>
      <w:rFonts w:ascii="Wingdings" w:hAnsi="Wingdings" w:cs="Wingdings"/>
    </w:rPr>
  </w:style>
  <w:style w:type="character" w:customStyle="1" w:styleId="WW8Num18z1">
    <w:name w:val="WW8Num18z1"/>
    <w:rsid w:val="00EF184F"/>
    <w:rPr>
      <w:rFonts w:ascii="Courier New" w:hAnsi="Courier New" w:cs="Courier New"/>
    </w:rPr>
  </w:style>
  <w:style w:type="character" w:customStyle="1" w:styleId="WW8Num18z2">
    <w:name w:val="WW8Num18z2"/>
    <w:rsid w:val="00EF184F"/>
    <w:rPr>
      <w:rFonts w:ascii="Wingdings" w:hAnsi="Wingdings" w:cs="Wingdings"/>
    </w:rPr>
  </w:style>
  <w:style w:type="character" w:customStyle="1" w:styleId="WW8Num19z1">
    <w:name w:val="WW8Num19z1"/>
    <w:rsid w:val="00EF184F"/>
    <w:rPr>
      <w:rFonts w:ascii="Courier New" w:hAnsi="Courier New" w:cs="Courier New"/>
    </w:rPr>
  </w:style>
  <w:style w:type="character" w:customStyle="1" w:styleId="WW8Num19z2">
    <w:name w:val="WW8Num19z2"/>
    <w:rsid w:val="00EF184F"/>
    <w:rPr>
      <w:rFonts w:ascii="Wingdings" w:hAnsi="Wingdings" w:cs="Wingdings"/>
    </w:rPr>
  </w:style>
  <w:style w:type="character" w:customStyle="1" w:styleId="WW8Num20z1">
    <w:name w:val="WW8Num20z1"/>
    <w:rsid w:val="00EF184F"/>
    <w:rPr>
      <w:rFonts w:ascii="Courier New" w:hAnsi="Courier New" w:cs="Courier New"/>
    </w:rPr>
  </w:style>
  <w:style w:type="character" w:customStyle="1" w:styleId="WW8Num20z2">
    <w:name w:val="WW8Num20z2"/>
    <w:rsid w:val="00EF184F"/>
    <w:rPr>
      <w:rFonts w:ascii="Wingdings" w:hAnsi="Wingdings" w:cs="Wingdings"/>
    </w:rPr>
  </w:style>
  <w:style w:type="character" w:customStyle="1" w:styleId="WW8Num22z1">
    <w:name w:val="WW8Num22z1"/>
    <w:rsid w:val="00EF184F"/>
    <w:rPr>
      <w:rFonts w:ascii="Courier New" w:hAnsi="Courier New" w:cs="Courier New"/>
    </w:rPr>
  </w:style>
  <w:style w:type="character" w:customStyle="1" w:styleId="WW8Num22z2">
    <w:name w:val="WW8Num22z2"/>
    <w:rsid w:val="00EF184F"/>
    <w:rPr>
      <w:rFonts w:ascii="Wingdings" w:hAnsi="Wingdings" w:cs="Wingdings"/>
    </w:rPr>
  </w:style>
  <w:style w:type="character" w:customStyle="1" w:styleId="WW8Num24z1">
    <w:name w:val="WW8Num24z1"/>
    <w:rsid w:val="00EF184F"/>
    <w:rPr>
      <w:rFonts w:ascii="Courier New" w:hAnsi="Courier New" w:cs="Courier New"/>
    </w:rPr>
  </w:style>
  <w:style w:type="character" w:customStyle="1" w:styleId="WW8Num24z2">
    <w:name w:val="WW8Num24z2"/>
    <w:rsid w:val="00EF184F"/>
    <w:rPr>
      <w:rFonts w:ascii="Wingdings" w:hAnsi="Wingdings" w:cs="Wingdings"/>
    </w:rPr>
  </w:style>
  <w:style w:type="character" w:customStyle="1" w:styleId="WW8Num29z1">
    <w:name w:val="WW8Num29z1"/>
    <w:rsid w:val="00EF184F"/>
    <w:rPr>
      <w:rFonts w:ascii="Courier New" w:hAnsi="Courier New" w:cs="Courier New"/>
    </w:rPr>
  </w:style>
  <w:style w:type="character" w:customStyle="1" w:styleId="WW8Num29z2">
    <w:name w:val="WW8Num29z2"/>
    <w:rsid w:val="00EF184F"/>
    <w:rPr>
      <w:rFonts w:ascii="Wingdings" w:hAnsi="Wingdings" w:cs="Wingdings"/>
    </w:rPr>
  </w:style>
  <w:style w:type="character" w:customStyle="1" w:styleId="WW8Num32z1">
    <w:name w:val="WW8Num32z1"/>
    <w:rsid w:val="00EF184F"/>
    <w:rPr>
      <w:rFonts w:ascii="Courier New" w:hAnsi="Courier New" w:cs="Courier New"/>
    </w:rPr>
  </w:style>
  <w:style w:type="character" w:customStyle="1" w:styleId="WW8Num32z2">
    <w:name w:val="WW8Num32z2"/>
    <w:rsid w:val="00EF184F"/>
    <w:rPr>
      <w:rFonts w:ascii="Wingdings" w:hAnsi="Wingdings" w:cs="Wingdings"/>
    </w:rPr>
  </w:style>
  <w:style w:type="character" w:customStyle="1" w:styleId="WW8Num33z1">
    <w:name w:val="WW8Num33z1"/>
    <w:rsid w:val="00EF184F"/>
    <w:rPr>
      <w:rFonts w:ascii="Courier New" w:hAnsi="Courier New" w:cs="Courier New"/>
    </w:rPr>
  </w:style>
  <w:style w:type="character" w:customStyle="1" w:styleId="WW8Num33z2">
    <w:name w:val="WW8Num33z2"/>
    <w:rsid w:val="00EF184F"/>
    <w:rPr>
      <w:rFonts w:ascii="Wingdings" w:hAnsi="Wingdings" w:cs="Wingdings"/>
    </w:rPr>
  </w:style>
  <w:style w:type="character" w:customStyle="1" w:styleId="11">
    <w:name w:val="Основной шрифт абзаца1"/>
    <w:rsid w:val="00EF184F"/>
  </w:style>
  <w:style w:type="character" w:customStyle="1" w:styleId="16">
    <w:name w:val="Знак Знак16"/>
    <w:rsid w:val="00EF184F"/>
    <w:rPr>
      <w:rFonts w:ascii="Arial" w:eastAsia="Times New Roman" w:hAnsi="Arial" w:cs="Arial"/>
      <w:b/>
      <w:bCs/>
      <w:sz w:val="32"/>
      <w:szCs w:val="32"/>
    </w:rPr>
  </w:style>
  <w:style w:type="character" w:customStyle="1" w:styleId="15">
    <w:name w:val="Знак Знак15"/>
    <w:rsid w:val="00EF184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4">
    <w:name w:val="Знак Знак14"/>
    <w:rsid w:val="00EF184F"/>
    <w:rPr>
      <w:rFonts w:ascii="Arial" w:eastAsia="Times New Roman" w:hAnsi="Arial" w:cs="Arial"/>
      <w:b/>
      <w:bCs/>
      <w:sz w:val="26"/>
      <w:szCs w:val="26"/>
    </w:rPr>
  </w:style>
  <w:style w:type="character" w:customStyle="1" w:styleId="13">
    <w:name w:val="Знак Знак13"/>
    <w:rsid w:val="00EF184F"/>
    <w:rPr>
      <w:rFonts w:ascii="Times New Roman" w:eastAsia="Times New Roman" w:hAnsi="Times New Roman" w:cs="Times New Roman"/>
      <w:b/>
      <w:bCs/>
    </w:rPr>
  </w:style>
  <w:style w:type="character" w:customStyle="1" w:styleId="12">
    <w:name w:val="Знак Знак12"/>
    <w:rsid w:val="00EF184F"/>
    <w:rPr>
      <w:rFonts w:ascii="Times New Roman" w:eastAsia="Times New Roman" w:hAnsi="Times New Roman" w:cs="Times New Roman"/>
      <w:sz w:val="24"/>
      <w:szCs w:val="24"/>
    </w:rPr>
  </w:style>
  <w:style w:type="character" w:customStyle="1" w:styleId="110">
    <w:name w:val="Знак Знак11"/>
    <w:rsid w:val="00EF184F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-">
    <w:name w:val="Интернет-ссылка"/>
    <w:rsid w:val="00EF184F"/>
    <w:rPr>
      <w:rFonts w:cs="Times New Roman"/>
      <w:color w:val="0000FF"/>
      <w:u w:val="single"/>
    </w:rPr>
  </w:style>
  <w:style w:type="character" w:customStyle="1" w:styleId="a3">
    <w:name w:val="текст Знак"/>
    <w:rsid w:val="00EF184F"/>
    <w:rPr>
      <w:rFonts w:ascii="TimesET" w:eastAsia="Times New Roman" w:hAnsi="TimesET" w:cs="TimesET"/>
      <w:sz w:val="28"/>
    </w:rPr>
  </w:style>
  <w:style w:type="character" w:customStyle="1" w:styleId="100">
    <w:name w:val="Знак Знак10"/>
    <w:link w:val="10"/>
    <w:rsid w:val="00EF184F"/>
    <w:rPr>
      <w:rFonts w:ascii="Times New Roman" w:eastAsia="Times New Roman" w:hAnsi="Times New Roman" w:cs="Times New Roman"/>
      <w:sz w:val="24"/>
      <w:szCs w:val="24"/>
    </w:rPr>
  </w:style>
  <w:style w:type="character" w:customStyle="1" w:styleId="9">
    <w:name w:val="Знак Знак9"/>
    <w:rsid w:val="00EF184F"/>
    <w:rPr>
      <w:rFonts w:ascii="Times New Roman" w:eastAsia="Times New Roman" w:hAnsi="Times New Roman" w:cs="Times New Roman"/>
      <w:sz w:val="26"/>
      <w:szCs w:val="20"/>
    </w:rPr>
  </w:style>
  <w:style w:type="character" w:customStyle="1" w:styleId="81">
    <w:name w:val="Знак Знак8"/>
    <w:link w:val="a4"/>
    <w:rsid w:val="00EF184F"/>
    <w:rPr>
      <w:rFonts w:ascii="Times New Roman" w:eastAsia="Times New Roman" w:hAnsi="Times New Roman" w:cs="Times New Roman"/>
      <w:sz w:val="16"/>
      <w:szCs w:val="16"/>
    </w:rPr>
  </w:style>
  <w:style w:type="character" w:customStyle="1" w:styleId="71">
    <w:name w:val="Знак Знак7"/>
    <w:rsid w:val="00EF184F"/>
    <w:rPr>
      <w:rFonts w:ascii="Times New Roman" w:eastAsia="Times New Roman" w:hAnsi="Times New Roman" w:cs="Times New Roman"/>
      <w:sz w:val="24"/>
      <w:szCs w:val="24"/>
    </w:rPr>
  </w:style>
  <w:style w:type="character" w:customStyle="1" w:styleId="61">
    <w:name w:val="Знак Знак6"/>
    <w:rsid w:val="00EF184F"/>
    <w:rPr>
      <w:rFonts w:ascii="Times New Roman" w:eastAsia="Times New Roman" w:hAnsi="Times New Roman" w:cs="Times New Roman"/>
      <w:sz w:val="16"/>
      <w:szCs w:val="16"/>
    </w:rPr>
  </w:style>
  <w:style w:type="character" w:styleId="a5">
    <w:name w:val="Strong"/>
    <w:uiPriority w:val="22"/>
    <w:qFormat/>
    <w:rsid w:val="00EF184F"/>
    <w:rPr>
      <w:rFonts w:cs="Times New Roman"/>
      <w:b/>
      <w:bCs/>
    </w:rPr>
  </w:style>
  <w:style w:type="character" w:customStyle="1" w:styleId="51">
    <w:name w:val="Знак Знак5"/>
    <w:rsid w:val="00EF184F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rsid w:val="00EF184F"/>
    <w:rPr>
      <w:rFonts w:cs="Times New Roman"/>
    </w:rPr>
  </w:style>
  <w:style w:type="character" w:customStyle="1" w:styleId="40">
    <w:name w:val="Знак Знак4"/>
    <w:rsid w:val="00EF184F"/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Знак Знак3"/>
    <w:basedOn w:val="100"/>
    <w:rsid w:val="00EF184F"/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Знак Знак2"/>
    <w:rsid w:val="00EF184F"/>
    <w:rPr>
      <w:rFonts w:ascii="Times New Roman" w:eastAsia="Times New Roman" w:hAnsi="Times New Roman" w:cs="Times New Roman"/>
      <w:sz w:val="20"/>
      <w:szCs w:val="20"/>
    </w:rPr>
  </w:style>
  <w:style w:type="character" w:customStyle="1" w:styleId="17">
    <w:name w:val="Знак Знак1"/>
    <w:rsid w:val="00EF184F"/>
    <w:rPr>
      <w:rFonts w:ascii="Tahoma" w:eastAsia="Times New Roman" w:hAnsi="Tahoma" w:cs="Tahoma"/>
      <w:sz w:val="16"/>
      <w:szCs w:val="16"/>
    </w:rPr>
  </w:style>
  <w:style w:type="character" w:customStyle="1" w:styleId="a7">
    <w:name w:val="Знак Знак"/>
    <w:rsid w:val="00EF184F"/>
    <w:rPr>
      <w:rFonts w:ascii="Consolas" w:hAnsi="Consolas" w:cs="Consolas"/>
      <w:sz w:val="21"/>
      <w:szCs w:val="21"/>
    </w:rPr>
  </w:style>
  <w:style w:type="character" w:customStyle="1" w:styleId="a8">
    <w:name w:val="Основной текст Знак"/>
    <w:basedOn w:val="a0"/>
    <w:rsid w:val="00EF184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9">
    <w:name w:val="Основной текст с отступом Знак"/>
    <w:basedOn w:val="a0"/>
    <w:rsid w:val="00EF184F"/>
    <w:rPr>
      <w:rFonts w:ascii="TimesET" w:eastAsia="Times New Roman" w:hAnsi="TimesET" w:cs="TimesET"/>
      <w:sz w:val="28"/>
      <w:szCs w:val="20"/>
      <w:lang w:eastAsia="zh-CN"/>
    </w:rPr>
  </w:style>
  <w:style w:type="character" w:customStyle="1" w:styleId="aa">
    <w:name w:val="Нижний колонтитул Знак"/>
    <w:basedOn w:val="a0"/>
    <w:uiPriority w:val="99"/>
    <w:rsid w:val="00EF184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b">
    <w:name w:val="Верхний колонтитул Знак"/>
    <w:basedOn w:val="a0"/>
    <w:rsid w:val="00EF184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c">
    <w:name w:val="Текст сноски Знак"/>
    <w:basedOn w:val="a0"/>
    <w:rsid w:val="00EF184F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d">
    <w:name w:val="Текст выноски Знак"/>
    <w:basedOn w:val="a0"/>
    <w:rsid w:val="00EF184F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23">
    <w:name w:val="Основной текст с отступом 2 Знак"/>
    <w:basedOn w:val="a0"/>
    <w:link w:val="24"/>
    <w:rsid w:val="00EF184F"/>
    <w:rPr>
      <w:rFonts w:ascii="Times New Roman" w:eastAsia="Times New Roman" w:hAnsi="Times New Roman" w:cs="Times New Roman"/>
      <w:sz w:val="18"/>
      <w:szCs w:val="20"/>
      <w:lang w:eastAsia="zh-CN"/>
    </w:rPr>
  </w:style>
  <w:style w:type="character" w:customStyle="1" w:styleId="25">
    <w:name w:val="Основной текст 2 Знак"/>
    <w:basedOn w:val="a0"/>
    <w:uiPriority w:val="99"/>
    <w:semiHidden/>
    <w:rsid w:val="00E36D6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E36D67"/>
    <w:rPr>
      <w:rFonts w:ascii="Times New Roman" w:eastAsiaTheme="minorEastAsia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0F7F52"/>
  </w:style>
  <w:style w:type="character" w:customStyle="1" w:styleId="a4">
    <w:name w:val="Основной текст_"/>
    <w:link w:val="81"/>
    <w:rsid w:val="00C82113"/>
    <w:rPr>
      <w:sz w:val="21"/>
      <w:szCs w:val="21"/>
      <w:shd w:val="clear" w:color="auto" w:fill="FFFFFF"/>
    </w:rPr>
  </w:style>
  <w:style w:type="character" w:customStyle="1" w:styleId="26">
    <w:name w:val="Основной текст2"/>
    <w:rsid w:val="00C8211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ru-RU" w:eastAsia="ru-RU" w:bidi="ru-RU"/>
    </w:rPr>
  </w:style>
  <w:style w:type="character" w:customStyle="1" w:styleId="18">
    <w:name w:val="Основной текст1"/>
    <w:rsid w:val="00C8211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ru-RU" w:eastAsia="ru-RU" w:bidi="ru-RU"/>
    </w:rPr>
  </w:style>
  <w:style w:type="character" w:customStyle="1" w:styleId="ae">
    <w:name w:val="Основной текст + Полужирный"/>
    <w:rsid w:val="00C8211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ru-RU" w:eastAsia="ru-RU" w:bidi="ru-RU"/>
    </w:rPr>
  </w:style>
  <w:style w:type="character" w:customStyle="1" w:styleId="50">
    <w:name w:val="Заголовок 5 Знак"/>
    <w:basedOn w:val="a0"/>
    <w:link w:val="5"/>
    <w:uiPriority w:val="9"/>
    <w:semiHidden/>
    <w:rsid w:val="000B258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34">
    <w:name w:val="Основной текст3"/>
    <w:link w:val="33"/>
    <w:rsid w:val="001C481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effect w:val="none"/>
      <w:lang w:val="ru-RU" w:eastAsia="ru-RU" w:bidi="ru-RU"/>
    </w:rPr>
  </w:style>
  <w:style w:type="character" w:customStyle="1" w:styleId="10pt">
    <w:name w:val="Основной текст + 10 pt"/>
    <w:rsid w:val="001C481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effect w:val="none"/>
      <w:lang w:val="ru-RU" w:eastAsia="ru-RU" w:bidi="ru-RU"/>
    </w:rPr>
  </w:style>
  <w:style w:type="character" w:styleId="af">
    <w:name w:val="Emphasis"/>
    <w:qFormat/>
    <w:rsid w:val="00FB782B"/>
    <w:rPr>
      <w:i/>
      <w:iCs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Courier New"/>
    </w:rPr>
  </w:style>
  <w:style w:type="paragraph" w:styleId="af0">
    <w:name w:val="Title"/>
    <w:basedOn w:val="a"/>
    <w:next w:val="af1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f1">
    <w:name w:val="Body Text"/>
    <w:basedOn w:val="a"/>
    <w:rsid w:val="00EF184F"/>
    <w:pPr>
      <w:widowControl/>
      <w:spacing w:after="120" w:line="288" w:lineRule="auto"/>
    </w:pPr>
    <w:rPr>
      <w:rFonts w:eastAsia="Times New Roman"/>
      <w:lang w:eastAsia="zh-CN"/>
    </w:rPr>
  </w:style>
  <w:style w:type="paragraph" w:styleId="af2">
    <w:name w:val="List"/>
    <w:basedOn w:val="af1"/>
    <w:rsid w:val="00EF184F"/>
    <w:rPr>
      <w:rFonts w:cs="Mangal"/>
    </w:rPr>
  </w:style>
  <w:style w:type="paragraph" w:customStyle="1" w:styleId="af3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styleId="af4">
    <w:name w:val="index heading"/>
    <w:basedOn w:val="a"/>
    <w:pPr>
      <w:suppressLineNumbers/>
    </w:pPr>
    <w:rPr>
      <w:rFonts w:cs="Mangal"/>
    </w:rPr>
  </w:style>
  <w:style w:type="paragraph" w:customStyle="1" w:styleId="Style18">
    <w:name w:val="Style18"/>
    <w:basedOn w:val="a"/>
    <w:uiPriority w:val="99"/>
    <w:rsid w:val="005D55DE"/>
    <w:pPr>
      <w:spacing w:line="410" w:lineRule="exact"/>
    </w:pPr>
  </w:style>
  <w:style w:type="paragraph" w:customStyle="1" w:styleId="Style19">
    <w:name w:val="Style19"/>
    <w:basedOn w:val="a"/>
    <w:uiPriority w:val="99"/>
    <w:rsid w:val="005D55DE"/>
    <w:pPr>
      <w:spacing w:line="485" w:lineRule="exact"/>
      <w:ind w:firstLine="706"/>
      <w:jc w:val="both"/>
    </w:pPr>
  </w:style>
  <w:style w:type="paragraph" w:customStyle="1" w:styleId="Style41">
    <w:name w:val="Style41"/>
    <w:basedOn w:val="a"/>
    <w:uiPriority w:val="99"/>
    <w:rsid w:val="005D55DE"/>
    <w:pPr>
      <w:spacing w:line="470" w:lineRule="exact"/>
      <w:jc w:val="both"/>
    </w:pPr>
  </w:style>
  <w:style w:type="paragraph" w:styleId="af5">
    <w:name w:val="Normal (Web)"/>
    <w:basedOn w:val="a"/>
    <w:unhideWhenUsed/>
    <w:rsid w:val="005D55DE"/>
    <w:pPr>
      <w:widowControl/>
      <w:spacing w:before="280" w:after="280"/>
    </w:pPr>
    <w:rPr>
      <w:rFonts w:eastAsia="Times New Roman"/>
    </w:rPr>
  </w:style>
  <w:style w:type="paragraph" w:styleId="af6">
    <w:name w:val="No Spacing"/>
    <w:qFormat/>
    <w:rsid w:val="005D55DE"/>
    <w:pPr>
      <w:suppressAutoHyphens/>
      <w:spacing w:line="240" w:lineRule="auto"/>
      <w:ind w:left="-533" w:firstLine="142"/>
      <w:jc w:val="both"/>
    </w:pPr>
    <w:rPr>
      <w:rFonts w:eastAsia="Times New Roman" w:cs="Calibri"/>
      <w:sz w:val="24"/>
      <w:lang w:eastAsia="zh-CN"/>
    </w:rPr>
  </w:style>
  <w:style w:type="paragraph" w:customStyle="1" w:styleId="Style12">
    <w:name w:val="Style12"/>
    <w:basedOn w:val="a"/>
    <w:uiPriority w:val="99"/>
    <w:rsid w:val="005D55DE"/>
    <w:pPr>
      <w:spacing w:line="485" w:lineRule="exact"/>
      <w:ind w:firstLine="686"/>
      <w:jc w:val="both"/>
    </w:pPr>
  </w:style>
  <w:style w:type="paragraph" w:customStyle="1" w:styleId="Style34">
    <w:name w:val="Style34"/>
    <w:basedOn w:val="a"/>
    <w:uiPriority w:val="99"/>
    <w:rsid w:val="005D55DE"/>
  </w:style>
  <w:style w:type="paragraph" w:customStyle="1" w:styleId="Style5">
    <w:name w:val="Style5"/>
    <w:basedOn w:val="a"/>
    <w:uiPriority w:val="99"/>
    <w:rsid w:val="005D55DE"/>
    <w:pPr>
      <w:spacing w:line="281" w:lineRule="exact"/>
      <w:jc w:val="center"/>
    </w:pPr>
  </w:style>
  <w:style w:type="paragraph" w:customStyle="1" w:styleId="Style33">
    <w:name w:val="Style33"/>
    <w:basedOn w:val="a"/>
    <w:uiPriority w:val="99"/>
    <w:rsid w:val="005D55DE"/>
    <w:pPr>
      <w:spacing w:line="275" w:lineRule="exact"/>
      <w:ind w:firstLine="418"/>
      <w:jc w:val="both"/>
    </w:pPr>
  </w:style>
  <w:style w:type="paragraph" w:styleId="af7">
    <w:name w:val="List Paragraph"/>
    <w:basedOn w:val="a"/>
    <w:uiPriority w:val="34"/>
    <w:qFormat/>
    <w:rsid w:val="00D13E82"/>
    <w:pPr>
      <w:widowControl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19">
    <w:name w:val="Заголовок1"/>
    <w:basedOn w:val="a"/>
    <w:rsid w:val="00EF184F"/>
    <w:pPr>
      <w:keepNext/>
      <w:spacing w:before="240" w:after="120" w:line="252" w:lineRule="auto"/>
      <w:ind w:firstLine="340"/>
      <w:jc w:val="both"/>
    </w:pPr>
    <w:rPr>
      <w:rFonts w:ascii="Arial" w:eastAsia="Arial Unicode MS" w:hAnsi="Arial" w:cs="Mangal"/>
      <w:sz w:val="28"/>
      <w:szCs w:val="28"/>
      <w:lang w:eastAsia="zh-CN"/>
    </w:rPr>
  </w:style>
  <w:style w:type="paragraph" w:styleId="af8">
    <w:name w:val="caption"/>
    <w:basedOn w:val="a"/>
    <w:qFormat/>
    <w:rsid w:val="00EF184F"/>
    <w:pPr>
      <w:suppressLineNumbers/>
      <w:spacing w:before="120" w:after="120" w:line="252" w:lineRule="auto"/>
      <w:ind w:firstLine="340"/>
      <w:jc w:val="both"/>
    </w:pPr>
    <w:rPr>
      <w:rFonts w:eastAsia="Times New Roman" w:cs="Mangal"/>
      <w:i/>
      <w:iCs/>
      <w:lang w:eastAsia="zh-CN"/>
    </w:rPr>
  </w:style>
  <w:style w:type="paragraph" w:customStyle="1" w:styleId="41">
    <w:name w:val="Указатель4"/>
    <w:basedOn w:val="a"/>
    <w:rsid w:val="00EF184F"/>
    <w:pPr>
      <w:suppressLineNumbers/>
      <w:spacing w:line="252" w:lineRule="auto"/>
      <w:ind w:firstLine="340"/>
      <w:jc w:val="both"/>
    </w:pPr>
    <w:rPr>
      <w:rFonts w:eastAsia="Times New Roman" w:cs="Mangal"/>
      <w:sz w:val="18"/>
      <w:szCs w:val="20"/>
      <w:lang w:eastAsia="zh-CN"/>
    </w:rPr>
  </w:style>
  <w:style w:type="paragraph" w:customStyle="1" w:styleId="27">
    <w:name w:val="Название2"/>
    <w:basedOn w:val="a"/>
    <w:rsid w:val="00EF184F"/>
    <w:pPr>
      <w:suppressLineNumbers/>
      <w:spacing w:before="120" w:after="120" w:line="252" w:lineRule="auto"/>
      <w:ind w:firstLine="340"/>
      <w:jc w:val="both"/>
    </w:pPr>
    <w:rPr>
      <w:rFonts w:eastAsia="Times New Roman" w:cs="Mangal"/>
      <w:i/>
      <w:iCs/>
      <w:lang w:eastAsia="zh-CN"/>
    </w:rPr>
  </w:style>
  <w:style w:type="paragraph" w:customStyle="1" w:styleId="310">
    <w:name w:val="Основной текст с отступом 3 Знак1"/>
    <w:basedOn w:val="a"/>
    <w:link w:val="35"/>
    <w:rsid w:val="00EF184F"/>
    <w:pPr>
      <w:suppressLineNumbers/>
      <w:spacing w:line="252" w:lineRule="auto"/>
      <w:ind w:firstLine="340"/>
      <w:jc w:val="both"/>
    </w:pPr>
    <w:rPr>
      <w:rFonts w:eastAsia="Times New Roman" w:cs="Mangal"/>
      <w:sz w:val="18"/>
      <w:szCs w:val="20"/>
      <w:lang w:eastAsia="zh-CN"/>
    </w:rPr>
  </w:style>
  <w:style w:type="paragraph" w:customStyle="1" w:styleId="1a">
    <w:name w:val="Название1"/>
    <w:basedOn w:val="a"/>
    <w:rsid w:val="00EF184F"/>
    <w:pPr>
      <w:suppressLineNumbers/>
      <w:spacing w:before="120" w:after="120" w:line="252" w:lineRule="auto"/>
      <w:ind w:firstLine="340"/>
      <w:jc w:val="both"/>
    </w:pPr>
    <w:rPr>
      <w:rFonts w:eastAsia="Times New Roman" w:cs="Mangal"/>
      <w:i/>
      <w:iCs/>
      <w:lang w:eastAsia="zh-CN"/>
    </w:rPr>
  </w:style>
  <w:style w:type="paragraph" w:customStyle="1" w:styleId="24">
    <w:name w:val="Указатель2"/>
    <w:basedOn w:val="a"/>
    <w:link w:val="23"/>
    <w:rsid w:val="00EF184F"/>
    <w:pPr>
      <w:suppressLineNumbers/>
      <w:spacing w:line="252" w:lineRule="auto"/>
      <w:ind w:firstLine="340"/>
      <w:jc w:val="both"/>
    </w:pPr>
    <w:rPr>
      <w:rFonts w:eastAsia="Times New Roman" w:cs="Mangal"/>
      <w:sz w:val="18"/>
      <w:szCs w:val="20"/>
      <w:lang w:eastAsia="zh-CN"/>
    </w:rPr>
  </w:style>
  <w:style w:type="paragraph" w:customStyle="1" w:styleId="1b">
    <w:name w:val="Название объекта1"/>
    <w:basedOn w:val="a"/>
    <w:rsid w:val="00EF184F"/>
    <w:pPr>
      <w:suppressLineNumbers/>
      <w:spacing w:before="120" w:after="120" w:line="252" w:lineRule="auto"/>
      <w:ind w:firstLine="340"/>
      <w:jc w:val="both"/>
    </w:pPr>
    <w:rPr>
      <w:rFonts w:eastAsia="Times New Roman" w:cs="Mangal"/>
      <w:i/>
      <w:iCs/>
      <w:lang w:eastAsia="zh-CN"/>
    </w:rPr>
  </w:style>
  <w:style w:type="paragraph" w:customStyle="1" w:styleId="1c">
    <w:name w:val="Указатель1"/>
    <w:basedOn w:val="a"/>
    <w:rsid w:val="00EF184F"/>
    <w:pPr>
      <w:suppressLineNumbers/>
      <w:spacing w:line="252" w:lineRule="auto"/>
      <w:ind w:firstLine="340"/>
      <w:jc w:val="both"/>
    </w:pPr>
    <w:rPr>
      <w:rFonts w:eastAsia="Times New Roman" w:cs="Mangal"/>
      <w:sz w:val="18"/>
      <w:szCs w:val="20"/>
      <w:lang w:eastAsia="zh-CN"/>
    </w:rPr>
  </w:style>
  <w:style w:type="paragraph" w:customStyle="1" w:styleId="1d">
    <w:name w:val="Знак1"/>
    <w:basedOn w:val="a"/>
    <w:rsid w:val="00EF184F"/>
    <w:pPr>
      <w:widowControl/>
      <w:tabs>
        <w:tab w:val="left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af9">
    <w:name w:val="список с точками"/>
    <w:basedOn w:val="a"/>
    <w:rsid w:val="00EF184F"/>
    <w:pPr>
      <w:widowControl/>
      <w:spacing w:line="312" w:lineRule="auto"/>
      <w:ind w:left="822" w:hanging="255"/>
      <w:jc w:val="both"/>
    </w:pPr>
    <w:rPr>
      <w:rFonts w:eastAsia="Times New Roman"/>
      <w:lang w:eastAsia="zh-CN"/>
    </w:rPr>
  </w:style>
  <w:style w:type="paragraph" w:styleId="afa">
    <w:name w:val="Body Text Indent"/>
    <w:basedOn w:val="a"/>
    <w:rsid w:val="00EF184F"/>
    <w:pPr>
      <w:widowControl/>
      <w:spacing w:line="360" w:lineRule="atLeast"/>
      <w:jc w:val="both"/>
    </w:pPr>
    <w:rPr>
      <w:rFonts w:ascii="TimesET" w:eastAsia="Times New Roman" w:hAnsi="TimesET" w:cs="TimesET"/>
      <w:sz w:val="28"/>
      <w:szCs w:val="20"/>
      <w:lang w:eastAsia="zh-CN"/>
    </w:rPr>
  </w:style>
  <w:style w:type="paragraph" w:customStyle="1" w:styleId="afb">
    <w:name w:val="Знак Знак Знак Знак Знак Знак"/>
    <w:basedOn w:val="a"/>
    <w:rsid w:val="00EF184F"/>
    <w:pPr>
      <w:widowControl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BodyText21">
    <w:name w:val="Body Text 21"/>
    <w:basedOn w:val="a"/>
    <w:rsid w:val="00EF184F"/>
    <w:pPr>
      <w:widowControl/>
      <w:jc w:val="both"/>
    </w:pPr>
    <w:rPr>
      <w:rFonts w:ascii="Times NR Cyr MT" w:eastAsia="Times New Roman" w:hAnsi="Times NR Cyr MT" w:cs="Times NR Cyr MT"/>
      <w:sz w:val="28"/>
      <w:szCs w:val="20"/>
      <w:lang w:eastAsia="zh-CN"/>
    </w:rPr>
  </w:style>
  <w:style w:type="paragraph" w:customStyle="1" w:styleId="210">
    <w:name w:val="Основной текст с отступом 2 Знак1"/>
    <w:basedOn w:val="1"/>
    <w:link w:val="28"/>
    <w:rsid w:val="00EF184F"/>
    <w:pPr>
      <w:spacing w:before="0" w:after="0"/>
      <w:ind w:right="-765"/>
    </w:pPr>
    <w:rPr>
      <w:rFonts w:ascii="Castellar" w:hAnsi="Castellar" w:cs="Times New Roman"/>
      <w:b w:val="0"/>
      <w:bCs w:val="0"/>
      <w:sz w:val="56"/>
      <w:szCs w:val="56"/>
      <w:lang w:val="en-US"/>
    </w:rPr>
  </w:style>
  <w:style w:type="paragraph" w:customStyle="1" w:styleId="220">
    <w:name w:val="Основной текст 22"/>
    <w:basedOn w:val="a"/>
    <w:rsid w:val="00EF184F"/>
    <w:pPr>
      <w:widowControl/>
      <w:spacing w:line="360" w:lineRule="auto"/>
    </w:pPr>
    <w:rPr>
      <w:rFonts w:eastAsia="Times New Roman"/>
      <w:sz w:val="26"/>
      <w:szCs w:val="20"/>
      <w:lang w:eastAsia="zh-CN"/>
    </w:rPr>
  </w:style>
  <w:style w:type="paragraph" w:customStyle="1" w:styleId="311">
    <w:name w:val="Основной текст 31"/>
    <w:basedOn w:val="a"/>
    <w:rsid w:val="00EF184F"/>
    <w:pPr>
      <w:widowControl/>
      <w:spacing w:after="120"/>
    </w:pPr>
    <w:rPr>
      <w:rFonts w:eastAsia="Times New Roman"/>
      <w:sz w:val="16"/>
      <w:szCs w:val="16"/>
      <w:lang w:eastAsia="zh-CN"/>
    </w:rPr>
  </w:style>
  <w:style w:type="paragraph" w:customStyle="1" w:styleId="211">
    <w:name w:val="Основной текст с отступом 21"/>
    <w:basedOn w:val="a"/>
    <w:rsid w:val="00EF184F"/>
    <w:pPr>
      <w:widowControl/>
      <w:spacing w:after="120" w:line="480" w:lineRule="auto"/>
      <w:ind w:left="283"/>
    </w:pPr>
    <w:rPr>
      <w:rFonts w:eastAsia="Times New Roman"/>
      <w:lang w:eastAsia="zh-CN"/>
    </w:rPr>
  </w:style>
  <w:style w:type="paragraph" w:customStyle="1" w:styleId="312">
    <w:name w:val="Основной текст с отступом 31"/>
    <w:basedOn w:val="a"/>
    <w:rsid w:val="00EF184F"/>
    <w:pPr>
      <w:widowControl/>
      <w:spacing w:after="120"/>
      <w:ind w:left="283"/>
    </w:pPr>
    <w:rPr>
      <w:rFonts w:eastAsia="Times New Roman"/>
      <w:sz w:val="16"/>
      <w:szCs w:val="16"/>
      <w:lang w:eastAsia="zh-CN"/>
    </w:rPr>
  </w:style>
  <w:style w:type="paragraph" w:customStyle="1" w:styleId="1e">
    <w:name w:val="Обычный1"/>
    <w:rsid w:val="00EF184F"/>
    <w:pPr>
      <w:widowControl w:val="0"/>
      <w:suppressAutoHyphens/>
      <w:spacing w:line="240" w:lineRule="auto"/>
    </w:pPr>
    <w:rPr>
      <w:rFonts w:ascii="Times New Roman" w:eastAsia="Arial" w:hAnsi="Times New Roman" w:cs="Times New Roman"/>
      <w:szCs w:val="20"/>
      <w:lang w:eastAsia="zh-CN"/>
    </w:rPr>
  </w:style>
  <w:style w:type="paragraph" w:customStyle="1" w:styleId="afc">
    <w:name w:val="_______"/>
    <w:rsid w:val="00EF184F"/>
    <w:pPr>
      <w:widowControl w:val="0"/>
      <w:suppressAutoHyphens/>
      <w:spacing w:line="240" w:lineRule="auto"/>
    </w:pPr>
    <w:rPr>
      <w:rFonts w:ascii="Swiss Light 10pt" w:eastAsia="Arial" w:hAnsi="Swiss Light 10pt" w:cs="Swiss Light 10pt"/>
      <w:szCs w:val="20"/>
      <w:lang w:val="en-US" w:eastAsia="zh-CN"/>
    </w:rPr>
  </w:style>
  <w:style w:type="paragraph" w:customStyle="1" w:styleId="text">
    <w:name w:val="text"/>
    <w:basedOn w:val="a"/>
    <w:rsid w:val="00EF184F"/>
    <w:pPr>
      <w:widowControl/>
      <w:spacing w:before="280" w:after="280"/>
      <w:jc w:val="both"/>
    </w:pPr>
    <w:rPr>
      <w:rFonts w:eastAsia="Times New Roman"/>
      <w:lang w:eastAsia="zh-CN"/>
    </w:rPr>
  </w:style>
  <w:style w:type="paragraph" w:styleId="1f">
    <w:name w:val="toc 1"/>
    <w:basedOn w:val="a"/>
    <w:rsid w:val="00EF184F"/>
    <w:pPr>
      <w:widowControl/>
      <w:spacing w:before="280" w:after="280"/>
    </w:pPr>
    <w:rPr>
      <w:rFonts w:eastAsia="Times New Roman"/>
      <w:lang w:eastAsia="zh-CN"/>
    </w:rPr>
  </w:style>
  <w:style w:type="paragraph" w:styleId="29">
    <w:name w:val="toc 2"/>
    <w:basedOn w:val="a"/>
    <w:rsid w:val="00EF184F"/>
    <w:pPr>
      <w:widowControl/>
      <w:spacing w:before="280" w:after="280"/>
    </w:pPr>
    <w:rPr>
      <w:rFonts w:eastAsia="Times New Roman"/>
      <w:lang w:eastAsia="zh-CN"/>
    </w:rPr>
  </w:style>
  <w:style w:type="paragraph" w:customStyle="1" w:styleId="FR1">
    <w:name w:val="FR1"/>
    <w:rsid w:val="00EF184F"/>
    <w:pPr>
      <w:widowControl w:val="0"/>
      <w:suppressAutoHyphens/>
      <w:spacing w:before="80" w:line="240" w:lineRule="auto"/>
      <w:ind w:left="280"/>
    </w:pPr>
    <w:rPr>
      <w:rFonts w:ascii="Arial" w:eastAsia="Arial" w:hAnsi="Arial" w:cs="Arial"/>
      <w:sz w:val="12"/>
      <w:szCs w:val="20"/>
      <w:lang w:val="en-US" w:eastAsia="zh-CN"/>
    </w:rPr>
  </w:style>
  <w:style w:type="paragraph" w:styleId="afd">
    <w:name w:val="footer"/>
    <w:basedOn w:val="a"/>
    <w:uiPriority w:val="99"/>
    <w:rsid w:val="00EF184F"/>
    <w:pPr>
      <w:widowControl/>
    </w:pPr>
    <w:rPr>
      <w:rFonts w:eastAsia="Times New Roman"/>
      <w:lang w:eastAsia="zh-CN"/>
    </w:rPr>
  </w:style>
  <w:style w:type="paragraph" w:styleId="afe">
    <w:name w:val="header"/>
    <w:basedOn w:val="a"/>
    <w:rsid w:val="00EF184F"/>
    <w:pPr>
      <w:widowControl/>
    </w:pPr>
    <w:rPr>
      <w:rFonts w:eastAsia="Times New Roman"/>
      <w:lang w:eastAsia="zh-CN"/>
    </w:rPr>
  </w:style>
  <w:style w:type="paragraph" w:customStyle="1" w:styleId="2a">
    <w:name w:val="Обычный2"/>
    <w:rsid w:val="00EF184F"/>
    <w:pPr>
      <w:widowControl w:val="0"/>
      <w:suppressAutoHyphens/>
      <w:spacing w:line="240" w:lineRule="auto"/>
    </w:pPr>
    <w:rPr>
      <w:rFonts w:ascii="Times New Roman" w:eastAsia="Arial" w:hAnsi="Times New Roman" w:cs="Times New Roman"/>
      <w:szCs w:val="20"/>
      <w:lang w:eastAsia="zh-CN"/>
    </w:rPr>
  </w:style>
  <w:style w:type="paragraph" w:styleId="36">
    <w:name w:val="toc 3"/>
    <w:basedOn w:val="a"/>
    <w:rsid w:val="00EF184F"/>
    <w:pPr>
      <w:widowControl/>
      <w:ind w:left="480"/>
    </w:pPr>
    <w:rPr>
      <w:rFonts w:eastAsia="Times New Roman"/>
      <w:lang w:eastAsia="zh-CN"/>
    </w:rPr>
  </w:style>
  <w:style w:type="paragraph" w:customStyle="1" w:styleId="140">
    <w:name w:val="таймс 14"/>
    <w:rsid w:val="00EF184F"/>
    <w:pPr>
      <w:suppressAutoHyphens/>
      <w:spacing w:line="240" w:lineRule="auto"/>
    </w:pPr>
    <w:rPr>
      <w:rFonts w:ascii="Times New Roman" w:eastAsia="Arial" w:hAnsi="Times New Roman" w:cs="Times New Roman"/>
      <w:sz w:val="28"/>
      <w:szCs w:val="28"/>
      <w:lang w:eastAsia="zh-CN"/>
    </w:rPr>
  </w:style>
  <w:style w:type="paragraph" w:customStyle="1" w:styleId="1f0">
    <w:name w:val="Красная строка1"/>
    <w:basedOn w:val="af1"/>
    <w:rsid w:val="00EF184F"/>
    <w:pPr>
      <w:widowControl w:val="0"/>
      <w:ind w:firstLine="210"/>
    </w:pPr>
  </w:style>
  <w:style w:type="paragraph" w:styleId="aff">
    <w:name w:val="footnote text"/>
    <w:basedOn w:val="a"/>
    <w:rsid w:val="00EF184F"/>
    <w:pPr>
      <w:widowControl/>
    </w:pPr>
    <w:rPr>
      <w:rFonts w:eastAsia="Times New Roman"/>
      <w:sz w:val="20"/>
      <w:szCs w:val="20"/>
      <w:lang w:eastAsia="zh-CN"/>
    </w:rPr>
  </w:style>
  <w:style w:type="paragraph" w:customStyle="1" w:styleId="212">
    <w:name w:val="Основной текст 21"/>
    <w:basedOn w:val="a"/>
    <w:rsid w:val="00EF184F"/>
    <w:pPr>
      <w:widowControl/>
      <w:spacing w:line="360" w:lineRule="auto"/>
    </w:pPr>
    <w:rPr>
      <w:rFonts w:eastAsia="Times New Roman"/>
      <w:sz w:val="26"/>
      <w:szCs w:val="20"/>
      <w:lang w:eastAsia="zh-CN"/>
    </w:rPr>
  </w:style>
  <w:style w:type="paragraph" w:styleId="aff0">
    <w:name w:val="Balloon Text"/>
    <w:basedOn w:val="a"/>
    <w:rsid w:val="00EF184F"/>
    <w:pPr>
      <w:ind w:firstLine="400"/>
      <w:jc w:val="both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ff1">
    <w:name w:val="Таблица"/>
    <w:basedOn w:val="a"/>
    <w:rsid w:val="00EF184F"/>
    <w:pPr>
      <w:jc w:val="both"/>
    </w:pPr>
    <w:rPr>
      <w:rFonts w:eastAsia="Times New Roman"/>
      <w:sz w:val="28"/>
      <w:lang w:eastAsia="zh-CN"/>
    </w:rPr>
  </w:style>
  <w:style w:type="paragraph" w:customStyle="1" w:styleId="1f1">
    <w:name w:val="Текст1"/>
    <w:basedOn w:val="a"/>
    <w:rsid w:val="00EF184F"/>
    <w:pPr>
      <w:widowControl/>
    </w:pPr>
    <w:rPr>
      <w:rFonts w:ascii="Consolas" w:eastAsia="Calibri" w:hAnsi="Consolas"/>
      <w:sz w:val="21"/>
      <w:szCs w:val="21"/>
      <w:lang w:eastAsia="zh-CN"/>
    </w:rPr>
  </w:style>
  <w:style w:type="paragraph" w:customStyle="1" w:styleId="aff2">
    <w:name w:val="Содержимое таблицы"/>
    <w:basedOn w:val="a"/>
    <w:rsid w:val="00EF184F"/>
    <w:pPr>
      <w:suppressLineNumbers/>
      <w:spacing w:line="252" w:lineRule="auto"/>
      <w:ind w:firstLine="340"/>
      <w:jc w:val="both"/>
    </w:pPr>
    <w:rPr>
      <w:rFonts w:eastAsia="Times New Roman"/>
      <w:sz w:val="18"/>
      <w:szCs w:val="20"/>
      <w:lang w:eastAsia="zh-CN"/>
    </w:rPr>
  </w:style>
  <w:style w:type="paragraph" w:customStyle="1" w:styleId="aff3">
    <w:name w:val="Заголовок таблицы"/>
    <w:basedOn w:val="aff2"/>
    <w:rsid w:val="00EF184F"/>
    <w:pPr>
      <w:jc w:val="center"/>
    </w:pPr>
    <w:rPr>
      <w:b/>
      <w:bCs/>
    </w:rPr>
  </w:style>
  <w:style w:type="paragraph" w:styleId="28">
    <w:name w:val="Body Text Indent 2"/>
    <w:basedOn w:val="a"/>
    <w:link w:val="210"/>
    <w:rsid w:val="00EF184F"/>
    <w:pPr>
      <w:spacing w:after="120" w:line="480" w:lineRule="auto"/>
      <w:ind w:left="283" w:firstLine="340"/>
      <w:jc w:val="both"/>
    </w:pPr>
    <w:rPr>
      <w:rFonts w:eastAsia="Times New Roman"/>
      <w:sz w:val="18"/>
      <w:szCs w:val="20"/>
      <w:lang w:eastAsia="zh-CN"/>
    </w:rPr>
  </w:style>
  <w:style w:type="paragraph" w:styleId="2b">
    <w:name w:val="Body Text 2"/>
    <w:basedOn w:val="a"/>
    <w:uiPriority w:val="99"/>
    <w:semiHidden/>
    <w:unhideWhenUsed/>
    <w:rsid w:val="00E36D67"/>
    <w:pPr>
      <w:spacing w:after="120" w:line="480" w:lineRule="auto"/>
    </w:pPr>
  </w:style>
  <w:style w:type="paragraph" w:styleId="35">
    <w:name w:val="Body Text Indent 3"/>
    <w:basedOn w:val="a"/>
    <w:link w:val="310"/>
    <w:uiPriority w:val="99"/>
    <w:semiHidden/>
    <w:unhideWhenUsed/>
    <w:rsid w:val="00E36D67"/>
    <w:pPr>
      <w:spacing w:after="120"/>
      <w:ind w:left="283"/>
    </w:pPr>
    <w:rPr>
      <w:sz w:val="16"/>
      <w:szCs w:val="16"/>
    </w:rPr>
  </w:style>
  <w:style w:type="paragraph" w:customStyle="1" w:styleId="82">
    <w:name w:val="Основной текст8"/>
    <w:basedOn w:val="a"/>
    <w:rsid w:val="00C82113"/>
    <w:pPr>
      <w:shd w:val="clear" w:color="auto" w:fill="FFFFFF"/>
      <w:ind w:hanging="2000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TableParagraph">
    <w:name w:val="Table Paragraph"/>
    <w:basedOn w:val="a"/>
    <w:uiPriority w:val="1"/>
    <w:qFormat/>
    <w:rsid w:val="000B2583"/>
    <w:pPr>
      <w:ind w:left="103"/>
    </w:pPr>
    <w:rPr>
      <w:rFonts w:eastAsia="Times New Roman"/>
      <w:sz w:val="20"/>
      <w:szCs w:val="20"/>
      <w:lang w:eastAsia="zh-CN"/>
    </w:rPr>
  </w:style>
  <w:style w:type="paragraph" w:customStyle="1" w:styleId="42">
    <w:name w:val="Основной текст4"/>
    <w:basedOn w:val="a"/>
    <w:rsid w:val="00C918A7"/>
    <w:pPr>
      <w:shd w:val="clear" w:color="auto" w:fill="FFFFFF"/>
      <w:spacing w:before="780" w:after="1440"/>
      <w:ind w:hanging="420"/>
    </w:pPr>
    <w:rPr>
      <w:rFonts w:eastAsia="Times New Roman"/>
      <w:color w:val="000000"/>
      <w:sz w:val="26"/>
      <w:szCs w:val="26"/>
      <w:lang w:bidi="ru-RU"/>
    </w:rPr>
  </w:style>
  <w:style w:type="paragraph" w:customStyle="1" w:styleId="Default">
    <w:name w:val="Default"/>
    <w:rsid w:val="00E85FC3"/>
    <w:pPr>
      <w:suppressAutoHyphens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f2">
    <w:name w:val="Без интервала1"/>
    <w:rsid w:val="001D23DF"/>
    <w:pPr>
      <w:suppressAutoHyphens/>
      <w:spacing w:after="200" w:line="276" w:lineRule="auto"/>
    </w:pPr>
    <w:rPr>
      <w:rFonts w:ascii="Calibri" w:eastAsia="Calibri" w:hAnsi="Calibri" w:cs="Calibri"/>
      <w:color w:val="00000A"/>
      <w:sz w:val="24"/>
      <w:lang w:eastAsia="zh-CN"/>
    </w:rPr>
  </w:style>
  <w:style w:type="table" w:styleId="aff4">
    <w:name w:val="Table Grid"/>
    <w:basedOn w:val="a1"/>
    <w:uiPriority w:val="59"/>
    <w:rsid w:val="005D55D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0B2583"/>
    <w:pPr>
      <w:spacing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2F7B94"/>
    <w:pPr>
      <w:spacing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5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elibrary.ru/" TargetMode="External"/><Relationship Id="rId18" Type="http://schemas.openxmlformats.org/officeDocument/2006/relationships/hyperlink" Target="https://link.springer.com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ict.edu.ru/" TargetMode="External"/><Relationship Id="rId17" Type="http://schemas.openxmlformats.org/officeDocument/2006/relationships/hyperlink" Target="http://neicon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ebofscience.com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gosvo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sl.ru/ru/root3489/all" TargetMode="External"/><Relationship Id="rId10" Type="http://schemas.openxmlformats.org/officeDocument/2006/relationships/hyperlink" Target="http://pravo.gov.ru/" TargetMode="External"/><Relationship Id="rId19" Type="http://schemas.openxmlformats.org/officeDocument/2006/relationships/hyperlink" Target="http://data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79629.html" TargetMode="External"/><Relationship Id="rId14" Type="http://schemas.openxmlformats.org/officeDocument/2006/relationships/hyperlink" Target="http://www.nns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4BD8E5-578A-4AAB-8BA5-5884ED5C8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9058</Words>
  <Characters>51635</Characters>
  <Application>Microsoft Office Word</Application>
  <DocSecurity>0</DocSecurity>
  <Lines>430</Lines>
  <Paragraphs>121</Paragraphs>
  <ScaleCrop>false</ScaleCrop>
  <Company>Microsoft</Company>
  <LinksUpToDate>false</LinksUpToDate>
  <CharactersWithSpaces>60572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Кимович Балашов</dc:creator>
  <cp:lastModifiedBy>Микулец Виктория Владимировна</cp:lastModifiedBy>
  <cp:revision>7</cp:revision>
  <dcterms:created xsi:type="dcterms:W3CDTF">2019-11-24T13:10:00Z</dcterms:created>
  <dcterms:modified xsi:type="dcterms:W3CDTF">2022-10-03T11:05:00Z</dcterms:modified>
  <dc:language>ru-RU</dc:language>
</cp:coreProperties>
</file>