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7F" w:rsidRPr="006B4970" w:rsidRDefault="001C3025" w:rsidP="00436154">
      <w:pPr>
        <w:pStyle w:val="ae"/>
        <w:spacing w:after="0"/>
        <w:jc w:val="center"/>
        <w:rPr>
          <w:b/>
          <w:sz w:val="28"/>
          <w:szCs w:val="28"/>
        </w:rPr>
      </w:pPr>
      <w:r w:rsidRPr="00221761">
        <w:rPr>
          <w:noProof/>
          <w:lang w:eastAsia="ru-RU"/>
        </w:rPr>
        <w:drawing>
          <wp:inline distT="0" distB="0" distL="0" distR="0" wp14:anchorId="0EEE1622" wp14:editId="5ED3BFEF">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AA3C7F" w:rsidRPr="006B4970" w:rsidRDefault="00AA3C7F" w:rsidP="00436154">
      <w:pPr>
        <w:pStyle w:val="ae"/>
        <w:spacing w:after="0"/>
        <w:jc w:val="center"/>
        <w:rPr>
          <w:b/>
          <w:sz w:val="28"/>
          <w:szCs w:val="28"/>
        </w:rPr>
      </w:pPr>
    </w:p>
    <w:p w:rsidR="001C3025" w:rsidRDefault="001C3025" w:rsidP="001C3025">
      <w:pPr>
        <w:pStyle w:val="ae"/>
        <w:spacing w:before="8" w:after="0"/>
        <w:rPr>
          <w:sz w:val="25"/>
        </w:rPr>
      </w:pPr>
      <w:r>
        <w:rPr>
          <w:sz w:val="25"/>
        </w:rPr>
        <w:t>Принято:</w:t>
      </w:r>
    </w:p>
    <w:p w:rsidR="001C3025" w:rsidRDefault="001C3025" w:rsidP="001C3025">
      <w:pPr>
        <w:pStyle w:val="ae"/>
        <w:spacing w:before="8" w:after="0"/>
        <w:rPr>
          <w:sz w:val="25"/>
        </w:rPr>
      </w:pPr>
      <w:r>
        <w:rPr>
          <w:sz w:val="25"/>
        </w:rPr>
        <w:t xml:space="preserve">Решение Ученого совета </w:t>
      </w:r>
    </w:p>
    <w:p w:rsidR="001C3025" w:rsidRDefault="001C3025" w:rsidP="001C3025">
      <w:pPr>
        <w:pStyle w:val="ae"/>
        <w:spacing w:before="8" w:after="0"/>
        <w:rPr>
          <w:sz w:val="25"/>
        </w:rPr>
      </w:pPr>
      <w:r>
        <w:rPr>
          <w:sz w:val="25"/>
        </w:rPr>
        <w:t>От «13» мая 2020 г.</w:t>
      </w:r>
    </w:p>
    <w:p w:rsidR="001C3025" w:rsidRDefault="001C3025" w:rsidP="001C3025">
      <w:pPr>
        <w:pStyle w:val="ae"/>
        <w:spacing w:before="8" w:after="0"/>
        <w:rPr>
          <w:sz w:val="25"/>
        </w:rPr>
      </w:pPr>
      <w:r>
        <w:rPr>
          <w:sz w:val="25"/>
        </w:rPr>
        <w:t>Протокол №7</w:t>
      </w:r>
    </w:p>
    <w:p w:rsidR="00D8543B" w:rsidRPr="006B4970" w:rsidRDefault="00D8543B" w:rsidP="00D8543B">
      <w:pPr>
        <w:pStyle w:val="ae"/>
        <w:spacing w:before="8"/>
        <w:rPr>
          <w:sz w:val="25"/>
        </w:rPr>
      </w:pPr>
    </w:p>
    <w:p w:rsidR="00D8543B" w:rsidRPr="006B4970" w:rsidRDefault="00D8543B" w:rsidP="00D8543B">
      <w:pPr>
        <w:pStyle w:val="ae"/>
        <w:spacing w:before="8"/>
        <w:rPr>
          <w:sz w:val="25"/>
        </w:rPr>
      </w:pPr>
    </w:p>
    <w:p w:rsidR="00131D23" w:rsidRPr="006B4970" w:rsidRDefault="00131D23" w:rsidP="00131D23">
      <w:pPr>
        <w:pStyle w:val="3"/>
        <w:numPr>
          <w:ilvl w:val="0"/>
          <w:numId w:val="0"/>
        </w:numPr>
        <w:spacing w:before="0" w:after="0" w:line="360" w:lineRule="auto"/>
        <w:jc w:val="center"/>
        <w:rPr>
          <w:rFonts w:ascii="Times New Roman" w:hAnsi="Times New Roman"/>
          <w:sz w:val="28"/>
          <w:szCs w:val="28"/>
        </w:rPr>
      </w:pPr>
      <w:r w:rsidRPr="006B4970">
        <w:rPr>
          <w:rFonts w:ascii="Times New Roman" w:hAnsi="Times New Roman"/>
          <w:sz w:val="28"/>
          <w:szCs w:val="28"/>
        </w:rPr>
        <w:t>Рабочая программа учебной дисциплины</w:t>
      </w:r>
    </w:p>
    <w:p w:rsidR="00131D23" w:rsidRPr="006B4970" w:rsidRDefault="00131D23" w:rsidP="00131D23">
      <w:pPr>
        <w:jc w:val="center"/>
        <w:rPr>
          <w:b/>
          <w:sz w:val="28"/>
          <w:szCs w:val="28"/>
        </w:rPr>
      </w:pPr>
      <w:r w:rsidRPr="006B4970">
        <w:rPr>
          <w:b/>
          <w:sz w:val="28"/>
          <w:szCs w:val="28"/>
        </w:rPr>
        <w:t>Экономика общественного сектора</w:t>
      </w:r>
    </w:p>
    <w:p w:rsidR="00D8543B" w:rsidRPr="006B4970" w:rsidRDefault="00D8543B" w:rsidP="00D8543B">
      <w:pPr>
        <w:pStyle w:val="ae"/>
        <w:spacing w:before="8"/>
        <w:rPr>
          <w:sz w:val="25"/>
        </w:rPr>
      </w:pPr>
    </w:p>
    <w:p w:rsidR="00131D23" w:rsidRPr="006B4970" w:rsidRDefault="00131D23" w:rsidP="00131D23">
      <w:pPr>
        <w:jc w:val="center"/>
        <w:rPr>
          <w:sz w:val="28"/>
        </w:rPr>
      </w:pPr>
      <w:r w:rsidRPr="006B4970">
        <w:rPr>
          <w:sz w:val="28"/>
        </w:rPr>
        <w:t>Направление подготовки</w:t>
      </w:r>
    </w:p>
    <w:p w:rsidR="00131D23" w:rsidRPr="006B4970" w:rsidRDefault="00131D23" w:rsidP="00131D23">
      <w:pPr>
        <w:jc w:val="center"/>
        <w:rPr>
          <w:sz w:val="28"/>
        </w:rPr>
      </w:pPr>
      <w:r w:rsidRPr="006B4970">
        <w:rPr>
          <w:sz w:val="28"/>
        </w:rPr>
        <w:t>38.03.01 Экономика</w:t>
      </w:r>
    </w:p>
    <w:p w:rsidR="00D8543B" w:rsidRPr="006B4970" w:rsidRDefault="00D8543B" w:rsidP="00D8543B">
      <w:pPr>
        <w:pStyle w:val="ae"/>
        <w:spacing w:before="8"/>
        <w:rPr>
          <w:sz w:val="25"/>
        </w:rPr>
      </w:pPr>
    </w:p>
    <w:p w:rsidR="00D8543B" w:rsidRPr="006B4970" w:rsidRDefault="00D8543B" w:rsidP="00D8543B">
      <w:pPr>
        <w:pStyle w:val="ae"/>
        <w:spacing w:before="8"/>
        <w:rPr>
          <w:sz w:val="25"/>
        </w:rPr>
      </w:pPr>
    </w:p>
    <w:p w:rsidR="00131D23" w:rsidRPr="006B4970" w:rsidRDefault="00131D23" w:rsidP="00131D23">
      <w:pPr>
        <w:jc w:val="center"/>
        <w:rPr>
          <w:sz w:val="28"/>
        </w:rPr>
      </w:pPr>
      <w:r w:rsidRPr="006B4970">
        <w:rPr>
          <w:sz w:val="28"/>
        </w:rPr>
        <w:t xml:space="preserve">Направленность (профиль) подготовки </w:t>
      </w:r>
    </w:p>
    <w:p w:rsidR="00131D23" w:rsidRPr="006B4970" w:rsidRDefault="00131D23" w:rsidP="00131D23">
      <w:pPr>
        <w:jc w:val="center"/>
        <w:rPr>
          <w:sz w:val="28"/>
        </w:rPr>
      </w:pPr>
      <w:r w:rsidRPr="006B4970">
        <w:rPr>
          <w:sz w:val="28"/>
        </w:rPr>
        <w:t>Финансы и кредит</w:t>
      </w:r>
    </w:p>
    <w:p w:rsidR="00D8543B" w:rsidRPr="006B4970" w:rsidRDefault="00D8543B" w:rsidP="00D8543B">
      <w:pPr>
        <w:pStyle w:val="ae"/>
        <w:spacing w:before="8"/>
        <w:rPr>
          <w:sz w:val="25"/>
        </w:rPr>
      </w:pPr>
    </w:p>
    <w:p w:rsidR="00D8543B" w:rsidRPr="006B4970" w:rsidRDefault="00D8543B" w:rsidP="00D8543B">
      <w:pPr>
        <w:pStyle w:val="ae"/>
        <w:spacing w:before="8"/>
        <w:rPr>
          <w:sz w:val="25"/>
        </w:rPr>
      </w:pPr>
    </w:p>
    <w:p w:rsidR="00131D23" w:rsidRPr="006B4970" w:rsidRDefault="00131D23" w:rsidP="00131D23">
      <w:pPr>
        <w:jc w:val="center"/>
        <w:rPr>
          <w:sz w:val="28"/>
        </w:rPr>
      </w:pPr>
      <w:r w:rsidRPr="006B4970">
        <w:rPr>
          <w:sz w:val="28"/>
        </w:rPr>
        <w:t>Квалификация (степень) выпускника</w:t>
      </w:r>
    </w:p>
    <w:p w:rsidR="00131D23" w:rsidRPr="006B4970" w:rsidRDefault="00131D23" w:rsidP="00131D23">
      <w:pPr>
        <w:jc w:val="center"/>
        <w:rPr>
          <w:sz w:val="28"/>
        </w:rPr>
      </w:pPr>
      <w:r w:rsidRPr="006B4970">
        <w:rPr>
          <w:sz w:val="28"/>
        </w:rPr>
        <w:t>Бакалавр</w:t>
      </w:r>
    </w:p>
    <w:p w:rsidR="00D8543B" w:rsidRPr="006B4970" w:rsidRDefault="00D8543B" w:rsidP="00D8543B">
      <w:pPr>
        <w:pStyle w:val="ae"/>
        <w:spacing w:before="8"/>
        <w:rPr>
          <w:sz w:val="25"/>
        </w:rPr>
      </w:pPr>
    </w:p>
    <w:p w:rsidR="00D8543B" w:rsidRPr="006B4970" w:rsidRDefault="00D8543B" w:rsidP="00D8543B">
      <w:pPr>
        <w:pStyle w:val="ae"/>
        <w:spacing w:before="8"/>
        <w:rPr>
          <w:sz w:val="25"/>
        </w:rPr>
      </w:pPr>
    </w:p>
    <w:p w:rsidR="00131D23" w:rsidRPr="006B4970" w:rsidRDefault="00131D23" w:rsidP="00131D23">
      <w:pPr>
        <w:jc w:val="center"/>
        <w:rPr>
          <w:sz w:val="28"/>
          <w:szCs w:val="28"/>
        </w:rPr>
      </w:pPr>
      <w:r w:rsidRPr="006B4970">
        <w:rPr>
          <w:sz w:val="28"/>
          <w:szCs w:val="28"/>
        </w:rPr>
        <w:t>Форма обучения</w:t>
      </w:r>
    </w:p>
    <w:p w:rsidR="00131D23" w:rsidRPr="006B4970" w:rsidRDefault="00131D23" w:rsidP="00131D23">
      <w:pPr>
        <w:pStyle w:val="ae"/>
        <w:spacing w:after="0"/>
        <w:jc w:val="center"/>
        <w:rPr>
          <w:sz w:val="28"/>
          <w:szCs w:val="28"/>
        </w:rPr>
      </w:pPr>
      <w:r w:rsidRPr="006B4970">
        <w:rPr>
          <w:sz w:val="28"/>
          <w:szCs w:val="28"/>
        </w:rPr>
        <w:t>Очная, заочная</w:t>
      </w:r>
    </w:p>
    <w:p w:rsidR="00D8543B" w:rsidRPr="006B4970" w:rsidRDefault="00D8543B" w:rsidP="00D8543B">
      <w:pPr>
        <w:pStyle w:val="ae"/>
        <w:spacing w:before="8"/>
        <w:rPr>
          <w:sz w:val="25"/>
        </w:rPr>
      </w:pPr>
    </w:p>
    <w:p w:rsidR="00D8543B" w:rsidRDefault="00D8543B" w:rsidP="00D8543B">
      <w:pPr>
        <w:pStyle w:val="ae"/>
        <w:spacing w:before="8"/>
        <w:rPr>
          <w:sz w:val="25"/>
        </w:rPr>
      </w:pPr>
    </w:p>
    <w:p w:rsidR="005D108E" w:rsidRDefault="005D108E" w:rsidP="00D8543B">
      <w:pPr>
        <w:pStyle w:val="ae"/>
        <w:spacing w:before="8"/>
        <w:rPr>
          <w:sz w:val="25"/>
        </w:rPr>
      </w:pPr>
    </w:p>
    <w:p w:rsidR="005D108E" w:rsidRDefault="005D108E" w:rsidP="00D8543B">
      <w:pPr>
        <w:pStyle w:val="ae"/>
        <w:spacing w:before="8"/>
        <w:rPr>
          <w:sz w:val="25"/>
        </w:rPr>
      </w:pPr>
    </w:p>
    <w:p w:rsidR="005D108E" w:rsidRDefault="005D108E" w:rsidP="00D8543B">
      <w:pPr>
        <w:pStyle w:val="ae"/>
        <w:spacing w:before="8"/>
        <w:rPr>
          <w:sz w:val="25"/>
        </w:rPr>
      </w:pPr>
    </w:p>
    <w:p w:rsidR="005D108E" w:rsidRPr="006B4970" w:rsidRDefault="005D108E" w:rsidP="00D8543B">
      <w:pPr>
        <w:pStyle w:val="ae"/>
        <w:spacing w:before="8"/>
        <w:rPr>
          <w:sz w:val="25"/>
        </w:rPr>
      </w:pPr>
    </w:p>
    <w:p w:rsidR="00131D23" w:rsidRPr="001C3025" w:rsidRDefault="00436154" w:rsidP="00131D23">
      <w:pPr>
        <w:pStyle w:val="ae"/>
        <w:jc w:val="center"/>
        <w:rPr>
          <w:sz w:val="28"/>
          <w:szCs w:val="28"/>
          <w:lang w:val="ru-RU"/>
        </w:rPr>
      </w:pPr>
      <w:r w:rsidRPr="006B4970">
        <w:rPr>
          <w:sz w:val="28"/>
          <w:szCs w:val="28"/>
        </w:rPr>
        <w:t>Москва, 20</w:t>
      </w:r>
      <w:r w:rsidR="001C3025">
        <w:rPr>
          <w:sz w:val="28"/>
          <w:szCs w:val="28"/>
          <w:lang w:val="ru-RU"/>
        </w:rPr>
        <w:t>20</w:t>
      </w:r>
    </w:p>
    <w:p w:rsidR="000E399B" w:rsidRDefault="00D8543B" w:rsidP="00131D23">
      <w:pPr>
        <w:pStyle w:val="ae"/>
      </w:pPr>
      <w:r>
        <w:br w:type="page"/>
      </w:r>
    </w:p>
    <w:p w:rsidR="00131D23" w:rsidRPr="00217EF2" w:rsidRDefault="00131D23" w:rsidP="00131D23">
      <w:pPr>
        <w:autoSpaceDE/>
        <w:jc w:val="center"/>
      </w:pPr>
      <w:r w:rsidRPr="00217EF2">
        <w:lastRenderedPageBreak/>
        <w:t>СОДЕРЖАНИЕ</w:t>
      </w:r>
    </w:p>
    <w:p w:rsidR="00131D23" w:rsidRPr="00217EF2" w:rsidRDefault="00131D23" w:rsidP="00131D23">
      <w:pPr>
        <w:autoSpaceDE/>
        <w:jc w:val="center"/>
      </w:pPr>
    </w:p>
    <w:tbl>
      <w:tblPr>
        <w:tblW w:w="10030" w:type="dxa"/>
        <w:tblLook w:val="04A0" w:firstRow="1" w:lastRow="0" w:firstColumn="1" w:lastColumn="0" w:noHBand="0" w:noVBand="1"/>
      </w:tblPr>
      <w:tblGrid>
        <w:gridCol w:w="9180"/>
        <w:gridCol w:w="850"/>
      </w:tblGrid>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131D23" w:rsidRPr="002B16F1" w:rsidRDefault="00131D23" w:rsidP="00525A13">
            <w:pPr>
              <w:autoSpaceDE/>
              <w:jc w:val="center"/>
            </w:pPr>
          </w:p>
          <w:p w:rsidR="00131D23" w:rsidRPr="002B16F1" w:rsidRDefault="00131D23" w:rsidP="00525A13">
            <w:pPr>
              <w:autoSpaceDE/>
              <w:jc w:val="center"/>
            </w:pPr>
          </w:p>
          <w:p w:rsidR="00131D23" w:rsidRPr="00525A13" w:rsidRDefault="00131D23" w:rsidP="00525A13">
            <w:pPr>
              <w:autoSpaceDE/>
              <w:jc w:val="center"/>
              <w:rPr>
                <w:lang w:val="en-US"/>
              </w:rPr>
            </w:pPr>
            <w:r w:rsidRPr="00525A13">
              <w:rPr>
                <w:lang w:val="en-US"/>
              </w:rPr>
              <w:t>3</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Место дисциплины в структуре основной профессиональной образовательной программы </w:t>
            </w:r>
            <w:proofErr w:type="spellStart"/>
            <w:r w:rsidRPr="00525A13">
              <w:rPr>
                <w:rFonts w:ascii="Times New Roman" w:hAnsi="Times New Roman" w:cs="Times New Roman"/>
                <w:sz w:val="24"/>
                <w:szCs w:val="24"/>
              </w:rPr>
              <w:t>бакалавриата</w:t>
            </w:r>
            <w:proofErr w:type="spellEnd"/>
          </w:p>
        </w:tc>
        <w:tc>
          <w:tcPr>
            <w:tcW w:w="850" w:type="dxa"/>
            <w:shd w:val="clear" w:color="auto" w:fill="auto"/>
          </w:tcPr>
          <w:p w:rsidR="00131D23" w:rsidRDefault="00131D23" w:rsidP="00525A13">
            <w:pPr>
              <w:autoSpaceDE/>
              <w:jc w:val="center"/>
            </w:pPr>
          </w:p>
          <w:p w:rsidR="00131D23" w:rsidRPr="00217EF2" w:rsidRDefault="00EA6A35" w:rsidP="00525A13">
            <w:pPr>
              <w:autoSpaceDE/>
              <w:jc w:val="center"/>
            </w:pPr>
            <w:r>
              <w:t>5</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131D23" w:rsidRDefault="00131D23" w:rsidP="00525A13">
            <w:pPr>
              <w:autoSpaceDE/>
              <w:jc w:val="center"/>
            </w:pPr>
          </w:p>
          <w:p w:rsidR="00131D23" w:rsidRDefault="00131D23" w:rsidP="00525A13">
            <w:pPr>
              <w:autoSpaceDE/>
              <w:jc w:val="center"/>
            </w:pPr>
          </w:p>
          <w:p w:rsidR="00131D23" w:rsidRPr="00217EF2" w:rsidRDefault="00EA6A35" w:rsidP="00525A13">
            <w:pPr>
              <w:autoSpaceDE/>
              <w:jc w:val="center"/>
            </w:pPr>
            <w:r>
              <w:t>5</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131D23" w:rsidRDefault="00131D23" w:rsidP="00525A13">
            <w:pPr>
              <w:autoSpaceDE/>
              <w:jc w:val="center"/>
            </w:pPr>
          </w:p>
          <w:p w:rsidR="00131D23" w:rsidRDefault="00131D23" w:rsidP="00525A13">
            <w:pPr>
              <w:autoSpaceDE/>
              <w:jc w:val="center"/>
            </w:pPr>
          </w:p>
          <w:p w:rsidR="00131D23" w:rsidRPr="00217EF2" w:rsidRDefault="006B4970" w:rsidP="00525A13">
            <w:pPr>
              <w:autoSpaceDE/>
              <w:jc w:val="center"/>
            </w:pPr>
            <w:r>
              <w:t>5</w:t>
            </w:r>
          </w:p>
        </w:tc>
      </w:tr>
      <w:tr w:rsidR="00C3114E" w:rsidRPr="00217EF2" w:rsidTr="00525A13">
        <w:tc>
          <w:tcPr>
            <w:tcW w:w="9180" w:type="dxa"/>
            <w:shd w:val="clear" w:color="auto" w:fill="auto"/>
          </w:tcPr>
          <w:p w:rsidR="00131D23" w:rsidRPr="00525A13" w:rsidRDefault="00131D23" w:rsidP="00525A13">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 Разделы дисциплины и трудоемкость по видам учебных занятий</w:t>
            </w:r>
          </w:p>
        </w:tc>
        <w:tc>
          <w:tcPr>
            <w:tcW w:w="850" w:type="dxa"/>
            <w:shd w:val="clear" w:color="auto" w:fill="auto"/>
          </w:tcPr>
          <w:p w:rsidR="00131D23" w:rsidRPr="00217EF2" w:rsidRDefault="00EA6A35" w:rsidP="00525A13">
            <w:pPr>
              <w:autoSpaceDE/>
              <w:jc w:val="center"/>
            </w:pPr>
            <w:r>
              <w:t>6</w:t>
            </w:r>
          </w:p>
        </w:tc>
      </w:tr>
      <w:tr w:rsidR="00C3114E" w:rsidRPr="00217EF2" w:rsidTr="00525A13">
        <w:tc>
          <w:tcPr>
            <w:tcW w:w="9180" w:type="dxa"/>
            <w:shd w:val="clear" w:color="auto" w:fill="auto"/>
          </w:tcPr>
          <w:p w:rsidR="00131D23" w:rsidRPr="00525A13" w:rsidRDefault="00131D23" w:rsidP="00525A13">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 Содержание дисциплины, структурированное по разделам (темам)</w:t>
            </w:r>
          </w:p>
        </w:tc>
        <w:tc>
          <w:tcPr>
            <w:tcW w:w="850" w:type="dxa"/>
            <w:shd w:val="clear" w:color="auto" w:fill="auto"/>
          </w:tcPr>
          <w:p w:rsidR="00131D23" w:rsidRPr="00217EF2" w:rsidRDefault="006B4970" w:rsidP="00525A13">
            <w:pPr>
              <w:autoSpaceDE/>
              <w:jc w:val="center"/>
            </w:pPr>
            <w:r>
              <w:t>7</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shd w:val="clear" w:color="auto" w:fill="auto"/>
          </w:tcPr>
          <w:p w:rsidR="00131D23" w:rsidRDefault="00131D23" w:rsidP="00525A13">
            <w:pPr>
              <w:autoSpaceDE/>
              <w:jc w:val="center"/>
            </w:pPr>
          </w:p>
          <w:p w:rsidR="00131D23" w:rsidRPr="00217EF2" w:rsidRDefault="000E399B" w:rsidP="00525A13">
            <w:pPr>
              <w:autoSpaceDE/>
              <w:jc w:val="center"/>
            </w:pPr>
            <w:r>
              <w:t>1</w:t>
            </w:r>
            <w:r w:rsidR="00EA6A35">
              <w:t>1</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shd w:val="clear" w:color="auto" w:fill="auto"/>
          </w:tcPr>
          <w:p w:rsidR="00131D23" w:rsidRDefault="00131D23" w:rsidP="00525A13">
            <w:pPr>
              <w:autoSpaceDE/>
              <w:jc w:val="center"/>
            </w:pPr>
          </w:p>
          <w:p w:rsidR="00131D23" w:rsidRPr="00217EF2" w:rsidRDefault="000E399B" w:rsidP="00525A13">
            <w:pPr>
              <w:autoSpaceDE/>
              <w:jc w:val="center"/>
            </w:pPr>
            <w:r>
              <w:t>1</w:t>
            </w:r>
            <w:r w:rsidR="00EA6A35">
              <w:t>1</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131D23" w:rsidRPr="00525A13" w:rsidRDefault="00131D23" w:rsidP="00525A13">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7.1. Основная учебная литература</w:t>
            </w:r>
          </w:p>
          <w:p w:rsidR="00131D23" w:rsidRPr="00525A13" w:rsidRDefault="00131D23" w:rsidP="000E399B">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7.2. До</w:t>
            </w:r>
            <w:r w:rsidR="000E399B">
              <w:rPr>
                <w:rFonts w:ascii="Times New Roman" w:hAnsi="Times New Roman" w:cs="Times New Roman"/>
                <w:sz w:val="24"/>
                <w:szCs w:val="24"/>
              </w:rPr>
              <w:t>полнительная учебная литература</w:t>
            </w:r>
          </w:p>
        </w:tc>
        <w:tc>
          <w:tcPr>
            <w:tcW w:w="850" w:type="dxa"/>
            <w:shd w:val="clear" w:color="auto" w:fill="auto"/>
          </w:tcPr>
          <w:p w:rsidR="00131D23" w:rsidRDefault="00131D23" w:rsidP="00525A13">
            <w:pPr>
              <w:autoSpaceDE/>
              <w:jc w:val="center"/>
            </w:pPr>
          </w:p>
          <w:p w:rsidR="00131D23" w:rsidRPr="00217EF2" w:rsidRDefault="00E01BD6" w:rsidP="00525A13">
            <w:pPr>
              <w:autoSpaceDE/>
              <w:jc w:val="center"/>
            </w:pPr>
            <w:r>
              <w:t>11</w:t>
            </w:r>
          </w:p>
          <w:p w:rsidR="00131D23" w:rsidRPr="00217EF2" w:rsidRDefault="00EA6A35" w:rsidP="00525A13">
            <w:pPr>
              <w:autoSpaceDE/>
              <w:jc w:val="center"/>
            </w:pPr>
            <w:r>
              <w:t>12</w:t>
            </w:r>
          </w:p>
          <w:p w:rsidR="00131D23" w:rsidRPr="00217EF2" w:rsidRDefault="000E399B" w:rsidP="000E399B">
            <w:pPr>
              <w:autoSpaceDE/>
              <w:jc w:val="center"/>
            </w:pPr>
            <w:r>
              <w:t>1</w:t>
            </w:r>
            <w:r w:rsidR="00EA6A35">
              <w:t>2</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131D23" w:rsidRDefault="00131D23" w:rsidP="00525A13">
            <w:pPr>
              <w:autoSpaceDE/>
              <w:jc w:val="center"/>
            </w:pPr>
          </w:p>
          <w:p w:rsidR="00131D23" w:rsidRPr="00217EF2" w:rsidRDefault="000E399B" w:rsidP="00525A13">
            <w:pPr>
              <w:autoSpaceDE/>
              <w:jc w:val="center"/>
            </w:pPr>
            <w:r>
              <w:t>1</w:t>
            </w:r>
            <w:r w:rsidR="006E2DB9">
              <w:t>2</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Методические указания для обучающихся по освоению дисциплины</w:t>
            </w:r>
          </w:p>
        </w:tc>
        <w:tc>
          <w:tcPr>
            <w:tcW w:w="850" w:type="dxa"/>
            <w:shd w:val="clear" w:color="auto" w:fill="auto"/>
          </w:tcPr>
          <w:p w:rsidR="00131D23" w:rsidRPr="00217EF2" w:rsidRDefault="000E399B" w:rsidP="00525A13">
            <w:pPr>
              <w:autoSpaceDE/>
              <w:jc w:val="center"/>
            </w:pPr>
            <w:r>
              <w:t>1</w:t>
            </w:r>
            <w:r w:rsidR="00EA6A35">
              <w:t>3</w:t>
            </w:r>
          </w:p>
        </w:tc>
      </w:tr>
      <w:tr w:rsidR="00C3114E" w:rsidRPr="00217EF2" w:rsidTr="00525A13">
        <w:tc>
          <w:tcPr>
            <w:tcW w:w="9180" w:type="dxa"/>
            <w:shd w:val="clear" w:color="auto" w:fill="auto"/>
          </w:tcPr>
          <w:p w:rsidR="00131D23" w:rsidRPr="00217EF2" w:rsidRDefault="00131D23" w:rsidP="00525A13">
            <w:pPr>
              <w:suppressAutoHyphens/>
              <w:autoSpaceDE/>
              <w:autoSpaceDN/>
              <w:adjustRightInd/>
              <w:ind w:firstLine="709"/>
              <w:jc w:val="both"/>
            </w:pPr>
            <w:r w:rsidRPr="00217EF2">
              <w:t xml:space="preserve">10. </w:t>
            </w:r>
            <w:r>
              <w:t>Лицензионное программное обеспечение</w:t>
            </w:r>
          </w:p>
        </w:tc>
        <w:tc>
          <w:tcPr>
            <w:tcW w:w="850" w:type="dxa"/>
            <w:shd w:val="clear" w:color="auto" w:fill="auto"/>
          </w:tcPr>
          <w:p w:rsidR="00131D23" w:rsidRPr="00217EF2" w:rsidRDefault="00216108" w:rsidP="00525A13">
            <w:pPr>
              <w:autoSpaceDE/>
              <w:jc w:val="center"/>
            </w:pPr>
            <w:r>
              <w:t>1</w:t>
            </w:r>
            <w:r w:rsidR="00EA6A35">
              <w:t>8</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2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shd w:val="clear" w:color="auto" w:fill="auto"/>
          </w:tcPr>
          <w:p w:rsidR="00131D23" w:rsidRDefault="00131D23" w:rsidP="00525A13">
            <w:pPr>
              <w:autoSpaceDE/>
              <w:jc w:val="center"/>
            </w:pPr>
          </w:p>
          <w:p w:rsidR="00131D23" w:rsidRPr="00217EF2" w:rsidRDefault="00131D23" w:rsidP="00525A13">
            <w:pPr>
              <w:autoSpaceDE/>
              <w:jc w:val="center"/>
            </w:pPr>
            <w:r>
              <w:t>1</w:t>
            </w:r>
            <w:r w:rsidR="00EA6A35">
              <w:t>8</w:t>
            </w:r>
          </w:p>
        </w:tc>
      </w:tr>
      <w:tr w:rsidR="00C3114E" w:rsidRPr="00217EF2" w:rsidTr="00525A13">
        <w:tc>
          <w:tcPr>
            <w:tcW w:w="9180" w:type="dxa"/>
            <w:shd w:val="clear" w:color="auto" w:fill="auto"/>
          </w:tcPr>
          <w:p w:rsidR="00131D23" w:rsidRPr="00525A13" w:rsidRDefault="00131D23" w:rsidP="00525A13">
            <w:pPr>
              <w:pStyle w:val="a7"/>
              <w:widowControl w:val="0"/>
              <w:numPr>
                <w:ilvl w:val="0"/>
                <w:numId w:val="2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131D23" w:rsidRPr="00525A13" w:rsidRDefault="00131D23" w:rsidP="00525A13">
            <w:pPr>
              <w:pStyle w:val="a7"/>
              <w:widowControl w:val="0"/>
              <w:numPr>
                <w:ilvl w:val="0"/>
                <w:numId w:val="2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s="Times New Roman"/>
                <w:sz w:val="24"/>
                <w:szCs w:val="24"/>
              </w:rPr>
              <w:t>Иные сведения и (или) материалы</w:t>
            </w:r>
          </w:p>
          <w:p w:rsidR="00131D23" w:rsidRPr="00525A13" w:rsidRDefault="00131D23" w:rsidP="00525A13">
            <w:pPr>
              <w:pStyle w:val="a7"/>
              <w:widowControl w:val="0"/>
              <w:numPr>
                <w:ilvl w:val="0"/>
                <w:numId w:val="23"/>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25A13">
              <w:rPr>
                <w:rFonts w:ascii="Times New Roman" w:hAnsi="Times New Roman"/>
                <w:color w:val="000000"/>
                <w:sz w:val="24"/>
                <w:szCs w:val="24"/>
                <w:shd w:val="clear" w:color="auto" w:fill="FFFFFF"/>
              </w:rPr>
              <w:t>Лист регистрации изменений</w:t>
            </w:r>
          </w:p>
        </w:tc>
        <w:tc>
          <w:tcPr>
            <w:tcW w:w="850" w:type="dxa"/>
            <w:shd w:val="clear" w:color="auto" w:fill="auto"/>
          </w:tcPr>
          <w:p w:rsidR="00131D23" w:rsidRDefault="00131D23" w:rsidP="00525A13">
            <w:pPr>
              <w:autoSpaceDE/>
            </w:pPr>
          </w:p>
          <w:p w:rsidR="00131D23" w:rsidRDefault="00EA6A35" w:rsidP="00525A13">
            <w:pPr>
              <w:autoSpaceDE/>
              <w:jc w:val="center"/>
            </w:pPr>
            <w:r>
              <w:t>19</w:t>
            </w:r>
          </w:p>
          <w:p w:rsidR="00131D23" w:rsidRDefault="00EA6A35" w:rsidP="00525A13">
            <w:pPr>
              <w:autoSpaceDE/>
              <w:jc w:val="center"/>
            </w:pPr>
            <w:r>
              <w:t>19</w:t>
            </w:r>
          </w:p>
          <w:p w:rsidR="00131D23" w:rsidRPr="00217EF2" w:rsidRDefault="00490C1A" w:rsidP="00525A13">
            <w:pPr>
              <w:autoSpaceDE/>
              <w:jc w:val="center"/>
            </w:pPr>
            <w:r>
              <w:t>2</w:t>
            </w:r>
            <w:r w:rsidR="00EA6A35">
              <w:t>0</w:t>
            </w:r>
          </w:p>
        </w:tc>
      </w:tr>
    </w:tbl>
    <w:p w:rsidR="00131D23" w:rsidRPr="00325352" w:rsidRDefault="00131D23" w:rsidP="00131D23">
      <w:pPr>
        <w:widowControl/>
        <w:autoSpaceDE/>
        <w:autoSpaceDN/>
        <w:adjustRightInd/>
      </w:pPr>
    </w:p>
    <w:p w:rsidR="00131D23" w:rsidRPr="00325352" w:rsidRDefault="00131D23" w:rsidP="00131D23">
      <w:pPr>
        <w:widowControl/>
        <w:autoSpaceDE/>
        <w:autoSpaceDN/>
        <w:adjustRightInd/>
      </w:pPr>
      <w:r w:rsidRPr="00325352">
        <w:br w:type="page"/>
      </w:r>
    </w:p>
    <w:p w:rsidR="00131D23" w:rsidRPr="00325352" w:rsidRDefault="00131D23" w:rsidP="00131D23">
      <w:pPr>
        <w:pStyle w:val="a4"/>
        <w:numPr>
          <w:ilvl w:val="0"/>
          <w:numId w:val="1"/>
        </w:numPr>
        <w:tabs>
          <w:tab w:val="left" w:pos="426"/>
          <w:tab w:val="left" w:pos="851"/>
        </w:tabs>
        <w:spacing w:before="0" w:beforeAutospacing="0" w:after="0" w:afterAutospacing="0"/>
        <w:ind w:left="0" w:firstLine="567"/>
        <w:jc w:val="center"/>
        <w:rPr>
          <w:b/>
        </w:rPr>
      </w:pPr>
      <w:bookmarkStart w:id="0" w:name="_Toc459975976"/>
      <w:r w:rsidRPr="00325352">
        <w:rPr>
          <w:b/>
        </w:rPr>
        <w:lastRenderedPageBreak/>
        <w:t xml:space="preserve">Перечень планируемых результатов обучения по дисциплине, соотнесенных с планируемыми результатами освоения </w:t>
      </w:r>
      <w:r w:rsidRPr="00337550">
        <w:rPr>
          <w:b/>
        </w:rPr>
        <w:t>основной профессиональной образовательной программы</w:t>
      </w:r>
      <w:bookmarkEnd w:id="0"/>
    </w:p>
    <w:p w:rsidR="00131D23" w:rsidRPr="00325352" w:rsidRDefault="00131D23" w:rsidP="00131D23">
      <w:pPr>
        <w:tabs>
          <w:tab w:val="left" w:pos="426"/>
        </w:tabs>
        <w:ind w:firstLine="567"/>
        <w:rPr>
          <w:b/>
        </w:rPr>
      </w:pPr>
    </w:p>
    <w:p w:rsidR="00131D23" w:rsidRPr="00325352" w:rsidRDefault="00131D23" w:rsidP="00A77208">
      <w:pPr>
        <w:ind w:firstLine="851"/>
        <w:jc w:val="both"/>
      </w:pPr>
      <w:r w:rsidRPr="00325352">
        <w:t xml:space="preserve">В результате освоения </w:t>
      </w:r>
      <w:r>
        <w:t>ОП</w:t>
      </w:r>
      <w:r w:rsidRPr="00325352">
        <w:t xml:space="preserve">ОП </w:t>
      </w:r>
      <w:proofErr w:type="spellStart"/>
      <w:r w:rsidRPr="00325352">
        <w:t>бакалавриата</w:t>
      </w:r>
      <w:proofErr w:type="spellEnd"/>
      <w:r w:rsidRPr="00325352">
        <w:t xml:space="preserve"> обучающийся должен </w:t>
      </w:r>
      <w:r w:rsidRPr="00325352">
        <w:rPr>
          <w:spacing w:val="-3"/>
        </w:rPr>
        <w:t xml:space="preserve">овладеть следующими результатами обучения </w:t>
      </w:r>
      <w:r w:rsidRPr="00325352">
        <w:t xml:space="preserve">по </w:t>
      </w:r>
      <w:r w:rsidRPr="00325352">
        <w:rPr>
          <w:spacing w:val="-3"/>
        </w:rPr>
        <w:t>дисциплине</w:t>
      </w:r>
      <w:r w:rsidRPr="00325352">
        <w:t>:</w:t>
      </w:r>
    </w:p>
    <w:p w:rsidR="00C66E02" w:rsidRPr="009E73F0" w:rsidRDefault="00C66E02" w:rsidP="009E73F0">
      <w:pPr>
        <w:pStyle w:val="ae"/>
        <w:spacing w:before="1"/>
        <w:rPr>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097"/>
        <w:gridCol w:w="4678"/>
      </w:tblGrid>
      <w:tr w:rsidR="0059498F" w:rsidRPr="00037145" w:rsidTr="00131D23">
        <w:tc>
          <w:tcPr>
            <w:tcW w:w="1689" w:type="dxa"/>
            <w:shd w:val="clear" w:color="auto" w:fill="auto"/>
            <w:vAlign w:val="center"/>
          </w:tcPr>
          <w:p w:rsidR="0059498F" w:rsidRPr="00D87041" w:rsidRDefault="0059498F" w:rsidP="00131D23">
            <w:pPr>
              <w:pStyle w:val="ae"/>
              <w:spacing w:before="1"/>
              <w:jc w:val="center"/>
              <w:rPr>
                <w:i/>
                <w:lang w:val="ru-RU"/>
              </w:rPr>
            </w:pPr>
            <w:r w:rsidRPr="00D87041">
              <w:rPr>
                <w:b/>
                <w:i/>
                <w:lang w:val="ru-RU"/>
              </w:rPr>
              <w:t>Коды компетенции</w:t>
            </w:r>
          </w:p>
        </w:tc>
        <w:tc>
          <w:tcPr>
            <w:tcW w:w="3097" w:type="dxa"/>
            <w:shd w:val="clear" w:color="auto" w:fill="auto"/>
            <w:vAlign w:val="center"/>
          </w:tcPr>
          <w:p w:rsidR="0059498F" w:rsidRPr="00037145" w:rsidRDefault="0059498F" w:rsidP="00131D23">
            <w:pPr>
              <w:pStyle w:val="TableParagraph"/>
              <w:ind w:left="0"/>
              <w:jc w:val="center"/>
              <w:rPr>
                <w:b/>
                <w:sz w:val="24"/>
                <w:szCs w:val="24"/>
              </w:rPr>
            </w:pPr>
            <w:r w:rsidRPr="00037145">
              <w:rPr>
                <w:b/>
                <w:sz w:val="24"/>
                <w:szCs w:val="24"/>
              </w:rPr>
              <w:t xml:space="preserve">результаты освоения </w:t>
            </w:r>
            <w:r w:rsidR="00131D23">
              <w:rPr>
                <w:b/>
                <w:sz w:val="24"/>
                <w:szCs w:val="24"/>
              </w:rPr>
              <w:t>ОП</w:t>
            </w:r>
            <w:r w:rsidRPr="00037145">
              <w:rPr>
                <w:b/>
                <w:sz w:val="24"/>
                <w:szCs w:val="24"/>
              </w:rPr>
              <w:t>ОП</w:t>
            </w:r>
          </w:p>
          <w:p w:rsidR="0059498F" w:rsidRPr="00D87041" w:rsidRDefault="0059498F" w:rsidP="00131D23">
            <w:pPr>
              <w:pStyle w:val="ae"/>
              <w:spacing w:before="1"/>
              <w:jc w:val="center"/>
              <w:rPr>
                <w:i/>
                <w:lang w:val="ru-RU"/>
              </w:rPr>
            </w:pPr>
            <w:r w:rsidRPr="00D87041">
              <w:rPr>
                <w:b/>
                <w:i/>
                <w:lang w:val="ru-RU"/>
              </w:rPr>
              <w:t>Содержание компетенций</w:t>
            </w:r>
          </w:p>
        </w:tc>
        <w:tc>
          <w:tcPr>
            <w:tcW w:w="4678" w:type="dxa"/>
            <w:shd w:val="clear" w:color="auto" w:fill="auto"/>
            <w:vAlign w:val="center"/>
          </w:tcPr>
          <w:p w:rsidR="0059498F" w:rsidRPr="00D87041" w:rsidRDefault="0059498F" w:rsidP="00131D23">
            <w:pPr>
              <w:pStyle w:val="ae"/>
              <w:spacing w:before="1"/>
              <w:jc w:val="center"/>
              <w:rPr>
                <w:i/>
                <w:lang w:val="ru-RU"/>
              </w:rPr>
            </w:pPr>
            <w:r w:rsidRPr="00D87041">
              <w:rPr>
                <w:b/>
                <w:lang w:val="ru-RU"/>
              </w:rPr>
              <w:t>Перечень планируемых результатов обучения по дисциплине</w:t>
            </w:r>
          </w:p>
        </w:tc>
      </w:tr>
      <w:tr w:rsidR="00C20D46" w:rsidRPr="00037145" w:rsidTr="00131D23">
        <w:tc>
          <w:tcPr>
            <w:tcW w:w="1689" w:type="dxa"/>
            <w:shd w:val="clear" w:color="auto" w:fill="auto"/>
          </w:tcPr>
          <w:p w:rsidR="00C20D46" w:rsidRPr="00D87041" w:rsidRDefault="00C20D46" w:rsidP="00037145">
            <w:pPr>
              <w:pStyle w:val="ae"/>
              <w:spacing w:before="1"/>
              <w:rPr>
                <w:b/>
                <w:lang w:val="ru-RU"/>
              </w:rPr>
            </w:pPr>
            <w:r w:rsidRPr="00D87041">
              <w:rPr>
                <w:b/>
                <w:lang w:val="ru-RU"/>
              </w:rPr>
              <w:t>ОПК-2</w:t>
            </w:r>
          </w:p>
        </w:tc>
        <w:tc>
          <w:tcPr>
            <w:tcW w:w="3097" w:type="dxa"/>
            <w:shd w:val="clear" w:color="auto" w:fill="auto"/>
          </w:tcPr>
          <w:p w:rsidR="00C20D46" w:rsidRPr="00131D23" w:rsidRDefault="00FC0BAB" w:rsidP="00FC0BAB">
            <w:pPr>
              <w:ind w:left="34"/>
              <w:jc w:val="both"/>
            </w:pPr>
            <w:r>
              <w:t>Способность</w:t>
            </w:r>
            <w:r w:rsidR="00C20D46" w:rsidRPr="00131D23">
              <w:t xml:space="preserve"> осуществлять анализ и обработку данных, необходимых для решения профессиональных задач</w:t>
            </w:r>
          </w:p>
        </w:tc>
        <w:tc>
          <w:tcPr>
            <w:tcW w:w="4678" w:type="dxa"/>
            <w:shd w:val="clear" w:color="auto" w:fill="auto"/>
          </w:tcPr>
          <w:p w:rsidR="00630CF0" w:rsidRPr="00D87041" w:rsidRDefault="00630CF0" w:rsidP="00FC0BAB">
            <w:pPr>
              <w:pStyle w:val="ae"/>
              <w:spacing w:after="0"/>
              <w:jc w:val="both"/>
              <w:rPr>
                <w:lang w:val="ru-RU"/>
              </w:rPr>
            </w:pPr>
            <w:r w:rsidRPr="00D87041">
              <w:rPr>
                <w:lang w:val="ru-RU"/>
              </w:rPr>
              <w:t xml:space="preserve">знать: </w:t>
            </w:r>
          </w:p>
          <w:p w:rsidR="009D1CA9" w:rsidRPr="00D87041" w:rsidRDefault="00630CF0" w:rsidP="00FC0BAB">
            <w:pPr>
              <w:pStyle w:val="ae"/>
              <w:numPr>
                <w:ilvl w:val="0"/>
                <w:numId w:val="20"/>
              </w:numPr>
              <w:spacing w:after="0"/>
              <w:ind w:left="176" w:hanging="284"/>
              <w:contextualSpacing/>
              <w:jc w:val="both"/>
              <w:rPr>
                <w:lang w:val="ru-RU"/>
              </w:rPr>
            </w:pPr>
            <w:r w:rsidRPr="00D87041">
              <w:rPr>
                <w:lang w:val="ru-RU"/>
              </w:rPr>
              <w:t xml:space="preserve">современное состояние экономической теории государства, основные теоретические концепции, описывающие все стороны </w:t>
            </w:r>
            <w:r w:rsidR="009D1CA9" w:rsidRPr="00D87041">
              <w:rPr>
                <w:lang w:val="ru-RU"/>
              </w:rPr>
              <w:t>функц</w:t>
            </w:r>
            <w:r w:rsidRPr="00D87041">
              <w:rPr>
                <w:lang w:val="ru-RU"/>
              </w:rPr>
              <w:t>ио</w:t>
            </w:r>
            <w:r w:rsidR="009D1CA9" w:rsidRPr="00D87041">
              <w:rPr>
                <w:lang w:val="ru-RU"/>
              </w:rPr>
              <w:t>н</w:t>
            </w:r>
            <w:r w:rsidRPr="00D87041">
              <w:rPr>
                <w:lang w:val="ru-RU"/>
              </w:rPr>
              <w:t>ирования обществе</w:t>
            </w:r>
            <w:r w:rsidR="009D1CA9" w:rsidRPr="00D87041">
              <w:rPr>
                <w:lang w:val="ru-RU"/>
              </w:rPr>
              <w:t>н</w:t>
            </w:r>
            <w:r w:rsidRPr="00D87041">
              <w:rPr>
                <w:lang w:val="ru-RU"/>
              </w:rPr>
              <w:t>ного сек</w:t>
            </w:r>
            <w:r w:rsidR="009D1CA9" w:rsidRPr="00D87041">
              <w:rPr>
                <w:lang w:val="ru-RU"/>
              </w:rPr>
              <w:t>т</w:t>
            </w:r>
            <w:r w:rsidRPr="00D87041">
              <w:rPr>
                <w:lang w:val="ru-RU"/>
              </w:rPr>
              <w:t>ора</w:t>
            </w:r>
            <w:r w:rsidR="009D1CA9" w:rsidRPr="00D87041">
              <w:rPr>
                <w:lang w:val="ru-RU"/>
              </w:rPr>
              <w:t>;</w:t>
            </w:r>
          </w:p>
          <w:p w:rsidR="009D1CA9" w:rsidRPr="00D87041" w:rsidRDefault="00630CF0" w:rsidP="00FC0BAB">
            <w:pPr>
              <w:pStyle w:val="ae"/>
              <w:numPr>
                <w:ilvl w:val="0"/>
                <w:numId w:val="20"/>
              </w:numPr>
              <w:spacing w:after="0"/>
              <w:ind w:left="176" w:hanging="284"/>
              <w:contextualSpacing/>
              <w:jc w:val="both"/>
              <w:rPr>
                <w:lang w:val="ru-RU"/>
              </w:rPr>
            </w:pPr>
            <w:r w:rsidRPr="00D87041">
              <w:rPr>
                <w:lang w:val="ru-RU"/>
              </w:rPr>
              <w:t xml:space="preserve">основные источники формирования средств и направления их расходования, </w:t>
            </w:r>
          </w:p>
          <w:p w:rsidR="00630CF0" w:rsidRPr="00D87041" w:rsidRDefault="00630CF0" w:rsidP="00FC0BAB">
            <w:pPr>
              <w:pStyle w:val="ae"/>
              <w:numPr>
                <w:ilvl w:val="0"/>
                <w:numId w:val="20"/>
              </w:numPr>
              <w:spacing w:after="0"/>
              <w:ind w:left="176" w:hanging="284"/>
              <w:contextualSpacing/>
              <w:jc w:val="both"/>
              <w:rPr>
                <w:lang w:val="ru-RU"/>
              </w:rPr>
            </w:pPr>
            <w:r w:rsidRPr="00D87041">
              <w:rPr>
                <w:lang w:val="ru-RU"/>
              </w:rPr>
              <w:t xml:space="preserve">последствия </w:t>
            </w:r>
            <w:proofErr w:type="spellStart"/>
            <w:r w:rsidRPr="00D87041">
              <w:rPr>
                <w:lang w:val="ru-RU"/>
              </w:rPr>
              <w:t>перераспределительн</w:t>
            </w:r>
            <w:r w:rsidR="009D1CA9" w:rsidRPr="00D87041">
              <w:rPr>
                <w:lang w:val="ru-RU"/>
              </w:rPr>
              <w:t>ы</w:t>
            </w:r>
            <w:r w:rsidRPr="00D87041">
              <w:rPr>
                <w:lang w:val="ru-RU"/>
              </w:rPr>
              <w:t>х</w:t>
            </w:r>
            <w:proofErr w:type="spellEnd"/>
            <w:r w:rsidRPr="00D87041">
              <w:rPr>
                <w:lang w:val="ru-RU"/>
              </w:rPr>
              <w:t xml:space="preserve"> действий государства, основы бюджетного федерализма</w:t>
            </w:r>
            <w:r w:rsidR="009D1CA9" w:rsidRPr="00D87041">
              <w:rPr>
                <w:lang w:val="ru-RU"/>
              </w:rPr>
              <w:t>;</w:t>
            </w:r>
          </w:p>
          <w:p w:rsidR="00A235EE" w:rsidRPr="00D87041" w:rsidRDefault="00630CF0" w:rsidP="00FC0BAB">
            <w:pPr>
              <w:pStyle w:val="ae"/>
              <w:numPr>
                <w:ilvl w:val="0"/>
                <w:numId w:val="20"/>
              </w:numPr>
              <w:spacing w:after="0"/>
              <w:ind w:left="176" w:hanging="284"/>
              <w:contextualSpacing/>
              <w:jc w:val="both"/>
              <w:rPr>
                <w:lang w:val="ru-RU"/>
              </w:rPr>
            </w:pPr>
            <w:r w:rsidRPr="00D87041">
              <w:rPr>
                <w:lang w:val="ru-RU"/>
              </w:rPr>
              <w:t xml:space="preserve">особенности системного описания социально- экономических явлений. </w:t>
            </w:r>
          </w:p>
          <w:p w:rsidR="00630CF0" w:rsidRPr="00D87041" w:rsidRDefault="00630CF0" w:rsidP="00FC0BAB">
            <w:pPr>
              <w:pStyle w:val="ae"/>
              <w:spacing w:after="0"/>
              <w:jc w:val="both"/>
              <w:rPr>
                <w:lang w:val="ru-RU"/>
              </w:rPr>
            </w:pPr>
            <w:r w:rsidRPr="00D87041">
              <w:rPr>
                <w:lang w:val="ru-RU"/>
              </w:rPr>
              <w:t xml:space="preserve">уметь: </w:t>
            </w:r>
          </w:p>
          <w:p w:rsidR="009D1CA9" w:rsidRPr="00D87041" w:rsidRDefault="00630CF0" w:rsidP="00FC0BAB">
            <w:pPr>
              <w:pStyle w:val="ae"/>
              <w:numPr>
                <w:ilvl w:val="0"/>
                <w:numId w:val="21"/>
              </w:numPr>
              <w:spacing w:after="0"/>
              <w:ind w:left="175" w:hanging="175"/>
              <w:jc w:val="both"/>
              <w:rPr>
                <w:lang w:val="ru-RU"/>
              </w:rPr>
            </w:pPr>
            <w:r w:rsidRPr="00D87041">
              <w:rPr>
                <w:lang w:val="ru-RU"/>
              </w:rPr>
              <w:t xml:space="preserve">использовать общие положения микроэкономической теории для исследования круга проблем, </w:t>
            </w:r>
            <w:proofErr w:type="spellStart"/>
            <w:r w:rsidRPr="00D87041">
              <w:rPr>
                <w:lang w:val="ru-RU"/>
              </w:rPr>
              <w:t>связaнных</w:t>
            </w:r>
            <w:proofErr w:type="spellEnd"/>
            <w:r w:rsidRPr="00D87041">
              <w:rPr>
                <w:lang w:val="ru-RU"/>
              </w:rPr>
              <w:t xml:space="preserve"> с экономической деятельностью государства, в том числе: а</w:t>
            </w:r>
            <w:r w:rsidR="009D1CA9" w:rsidRPr="00D87041">
              <w:rPr>
                <w:lang w:val="ru-RU"/>
              </w:rPr>
              <w:t>н</w:t>
            </w:r>
            <w:r w:rsidRPr="00D87041">
              <w:rPr>
                <w:lang w:val="ru-RU"/>
              </w:rPr>
              <w:t>ализ несоверше</w:t>
            </w:r>
            <w:r w:rsidR="009D1CA9" w:rsidRPr="00D87041">
              <w:rPr>
                <w:lang w:val="ru-RU"/>
              </w:rPr>
              <w:t>н</w:t>
            </w:r>
            <w:r w:rsidRPr="00D87041">
              <w:rPr>
                <w:lang w:val="ru-RU"/>
              </w:rPr>
              <w:t>ств рынка и государства, влияние общественных доходов и расходов на размещение ресурсов, распределение и перераспределение доходов, оценка эффективности экономической деятельности государства, последствия р</w:t>
            </w:r>
            <w:r w:rsidR="009D1CA9" w:rsidRPr="00D87041">
              <w:rPr>
                <w:lang w:val="ru-RU"/>
              </w:rPr>
              <w:t>азличных</w:t>
            </w:r>
            <w:r w:rsidRPr="00D87041">
              <w:rPr>
                <w:lang w:val="ru-RU"/>
              </w:rPr>
              <w:t xml:space="preserve"> мероприятий на</w:t>
            </w:r>
            <w:r w:rsidR="009D1CA9" w:rsidRPr="00D87041">
              <w:rPr>
                <w:lang w:val="ru-RU"/>
              </w:rPr>
              <w:t>л</w:t>
            </w:r>
            <w:r w:rsidRPr="00D87041">
              <w:rPr>
                <w:lang w:val="ru-RU"/>
              </w:rPr>
              <w:t>огово-бюджетной политики правительства</w:t>
            </w:r>
            <w:r w:rsidR="009D1CA9" w:rsidRPr="00D87041">
              <w:rPr>
                <w:lang w:val="ru-RU"/>
              </w:rPr>
              <w:t>;</w:t>
            </w:r>
          </w:p>
          <w:p w:rsidR="00A235EE" w:rsidRPr="00D87041" w:rsidRDefault="00630CF0" w:rsidP="00FC0BAB">
            <w:pPr>
              <w:pStyle w:val="ae"/>
              <w:numPr>
                <w:ilvl w:val="0"/>
                <w:numId w:val="21"/>
              </w:numPr>
              <w:spacing w:after="0"/>
              <w:ind w:left="175" w:hanging="175"/>
              <w:jc w:val="both"/>
              <w:rPr>
                <w:lang w:val="ru-RU"/>
              </w:rPr>
            </w:pPr>
            <w:r w:rsidRPr="00D87041">
              <w:rPr>
                <w:lang w:val="ru-RU"/>
              </w:rPr>
              <w:t>осуществлять выбор инструментальных средств для обработки экономических данных в соот</w:t>
            </w:r>
            <w:r w:rsidR="009D1CA9" w:rsidRPr="00D87041">
              <w:rPr>
                <w:lang w:val="ru-RU"/>
              </w:rPr>
              <w:t>ветствии с поставленной задачей;</w:t>
            </w:r>
          </w:p>
          <w:p w:rsidR="00A235EE" w:rsidRPr="00D87041" w:rsidRDefault="00630CF0" w:rsidP="00FC0BAB">
            <w:pPr>
              <w:pStyle w:val="ae"/>
              <w:numPr>
                <w:ilvl w:val="0"/>
                <w:numId w:val="21"/>
              </w:numPr>
              <w:spacing w:after="0"/>
              <w:ind w:left="175" w:hanging="175"/>
              <w:jc w:val="both"/>
              <w:rPr>
                <w:lang w:val="ru-RU"/>
              </w:rPr>
            </w:pPr>
            <w:r w:rsidRPr="00D87041">
              <w:rPr>
                <w:lang w:val="ru-RU"/>
              </w:rPr>
              <w:t xml:space="preserve">анализировать результаты расчетов и обосновывать полученные выводы; осуществлять поиск информации по полученному заданию, сбор, анализ данных, необходимых для решения поставленных экономических задач; </w:t>
            </w:r>
          </w:p>
          <w:p w:rsidR="00630CF0" w:rsidRPr="00D87041" w:rsidRDefault="00630CF0" w:rsidP="00FC0BAB">
            <w:pPr>
              <w:pStyle w:val="ae"/>
              <w:spacing w:after="0"/>
              <w:jc w:val="both"/>
              <w:rPr>
                <w:lang w:val="ru-RU"/>
              </w:rPr>
            </w:pPr>
            <w:r w:rsidRPr="00D87041">
              <w:rPr>
                <w:lang w:val="ru-RU"/>
              </w:rPr>
              <w:t>владеть:</w:t>
            </w:r>
          </w:p>
          <w:p w:rsidR="00A235EE" w:rsidRPr="00D87041" w:rsidRDefault="00630CF0" w:rsidP="00FC0BAB">
            <w:pPr>
              <w:pStyle w:val="ae"/>
              <w:numPr>
                <w:ilvl w:val="0"/>
                <w:numId w:val="22"/>
              </w:numPr>
              <w:spacing w:after="0"/>
              <w:ind w:left="175" w:hanging="175"/>
              <w:jc w:val="both"/>
              <w:rPr>
                <w:lang w:val="ru-RU"/>
              </w:rPr>
            </w:pPr>
            <w:r w:rsidRPr="00D87041">
              <w:rPr>
                <w:lang w:val="ru-RU"/>
              </w:rPr>
              <w:lastRenderedPageBreak/>
              <w:t xml:space="preserve">современными методами сбора, обработки и анализа экономических и социальных данных; </w:t>
            </w:r>
          </w:p>
          <w:p w:rsidR="009D1CA9" w:rsidRPr="00D87041" w:rsidRDefault="00630CF0" w:rsidP="00FC0BAB">
            <w:pPr>
              <w:pStyle w:val="ae"/>
              <w:numPr>
                <w:ilvl w:val="0"/>
                <w:numId w:val="22"/>
              </w:numPr>
              <w:spacing w:after="0"/>
              <w:ind w:left="175" w:hanging="175"/>
              <w:jc w:val="both"/>
              <w:rPr>
                <w:lang w:val="ru-RU"/>
              </w:rPr>
            </w:pPr>
            <w:r w:rsidRPr="00D87041">
              <w:rPr>
                <w:lang w:val="ru-RU"/>
              </w:rPr>
              <w:t>современными методиками расчета и анализа социально-экономических показателей, характеризующих экономические процессы и явления;</w:t>
            </w:r>
          </w:p>
          <w:p w:rsidR="00C66E02" w:rsidRPr="00D87041" w:rsidRDefault="009D1CA9" w:rsidP="00FC0BAB">
            <w:pPr>
              <w:pStyle w:val="ae"/>
              <w:numPr>
                <w:ilvl w:val="0"/>
                <w:numId w:val="22"/>
              </w:numPr>
              <w:spacing w:after="0"/>
              <w:ind w:left="317" w:hanging="283"/>
              <w:jc w:val="both"/>
              <w:rPr>
                <w:lang w:val="ru-RU"/>
              </w:rPr>
            </w:pPr>
            <w:r w:rsidRPr="00D87041">
              <w:rPr>
                <w:lang w:val="ru-RU"/>
              </w:rPr>
              <w:t>оценки эффективности налоговых систем и программ государственных расходов</w:t>
            </w:r>
          </w:p>
        </w:tc>
      </w:tr>
      <w:tr w:rsidR="00B23623" w:rsidRPr="00037145" w:rsidTr="00131D23">
        <w:tc>
          <w:tcPr>
            <w:tcW w:w="1689" w:type="dxa"/>
            <w:shd w:val="clear" w:color="auto" w:fill="auto"/>
          </w:tcPr>
          <w:p w:rsidR="00B23623" w:rsidRPr="00D87041" w:rsidRDefault="00B23623" w:rsidP="00037145">
            <w:pPr>
              <w:pStyle w:val="ae"/>
              <w:spacing w:before="1"/>
              <w:rPr>
                <w:b/>
                <w:lang w:val="ru-RU"/>
              </w:rPr>
            </w:pPr>
            <w:r w:rsidRPr="00D87041">
              <w:rPr>
                <w:b/>
                <w:lang w:val="ru-RU"/>
              </w:rPr>
              <w:lastRenderedPageBreak/>
              <w:t>ПК-6</w:t>
            </w:r>
          </w:p>
        </w:tc>
        <w:tc>
          <w:tcPr>
            <w:tcW w:w="3097" w:type="dxa"/>
            <w:shd w:val="clear" w:color="auto" w:fill="auto"/>
          </w:tcPr>
          <w:p w:rsidR="00B23623" w:rsidRPr="00131D23" w:rsidRDefault="00FC0BAB" w:rsidP="00FC0BAB">
            <w:pPr>
              <w:ind w:left="34"/>
              <w:jc w:val="both"/>
              <w:rPr>
                <w:b/>
              </w:rPr>
            </w:pPr>
            <w:r>
              <w:t>Способность</w:t>
            </w:r>
            <w:r w:rsidR="00B23623" w:rsidRPr="00131D23">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678" w:type="dxa"/>
            <w:shd w:val="clear" w:color="auto" w:fill="auto"/>
          </w:tcPr>
          <w:p w:rsidR="00545129" w:rsidRPr="00D87041" w:rsidRDefault="00CF72B5" w:rsidP="00FC0BAB">
            <w:pPr>
              <w:pStyle w:val="ae"/>
              <w:spacing w:after="0"/>
              <w:jc w:val="both"/>
              <w:rPr>
                <w:lang w:val="ru-RU"/>
              </w:rPr>
            </w:pPr>
            <w:r w:rsidRPr="00D87041">
              <w:rPr>
                <w:lang w:val="ru-RU"/>
              </w:rPr>
              <w:t xml:space="preserve">знать: </w:t>
            </w:r>
          </w:p>
          <w:p w:rsidR="00BA6ADC" w:rsidRPr="00D87041" w:rsidRDefault="00BA6ADC" w:rsidP="00FC0BAB">
            <w:pPr>
              <w:pStyle w:val="ae"/>
              <w:numPr>
                <w:ilvl w:val="0"/>
                <w:numId w:val="13"/>
              </w:numPr>
              <w:spacing w:after="0"/>
              <w:ind w:left="317" w:hanging="317"/>
              <w:jc w:val="both"/>
              <w:rPr>
                <w:lang w:val="ru-RU"/>
              </w:rPr>
            </w:pPr>
            <w:r w:rsidRPr="00D87041">
              <w:rPr>
                <w:lang w:val="ru-RU"/>
              </w:rPr>
              <w:t>закономерности функционирования современной экономики на макро- и микроуровне;</w:t>
            </w:r>
          </w:p>
          <w:p w:rsidR="00545129" w:rsidRPr="00D87041" w:rsidRDefault="00CF72B5" w:rsidP="00FC0BAB">
            <w:pPr>
              <w:pStyle w:val="ae"/>
              <w:numPr>
                <w:ilvl w:val="0"/>
                <w:numId w:val="13"/>
              </w:numPr>
              <w:spacing w:after="0"/>
              <w:ind w:left="317" w:hanging="317"/>
              <w:jc w:val="both"/>
              <w:rPr>
                <w:lang w:val="ru-RU"/>
              </w:rPr>
            </w:pPr>
            <w:r w:rsidRPr="00D87041">
              <w:rPr>
                <w:lang w:val="ru-RU"/>
              </w:rPr>
              <w:t>критерии выбора инструментал</w:t>
            </w:r>
            <w:r w:rsidR="00545129" w:rsidRPr="00D87041">
              <w:rPr>
                <w:lang w:val="ru-RU"/>
              </w:rPr>
              <w:t>ьных средств обработки экономи</w:t>
            </w:r>
            <w:r w:rsidRPr="00D87041">
              <w:rPr>
                <w:lang w:val="ru-RU"/>
              </w:rPr>
              <w:t>ческой информации;</w:t>
            </w:r>
          </w:p>
          <w:p w:rsidR="00BA6ADC" w:rsidRPr="00D87041" w:rsidRDefault="00BA6ADC" w:rsidP="00FC0BAB">
            <w:pPr>
              <w:pStyle w:val="ae"/>
              <w:numPr>
                <w:ilvl w:val="0"/>
                <w:numId w:val="13"/>
              </w:numPr>
              <w:spacing w:after="0"/>
              <w:ind w:left="317" w:hanging="317"/>
              <w:jc w:val="both"/>
              <w:rPr>
                <w:lang w:val="ru-RU"/>
              </w:rPr>
            </w:pPr>
            <w:r w:rsidRPr="00D87041">
              <w:rPr>
                <w:lang w:val="ru-RU"/>
              </w:rPr>
              <w:t>основные особенности российской экономики, ее институциональную структуру, направления экономической политики государства;</w:t>
            </w:r>
          </w:p>
          <w:p w:rsidR="00545129" w:rsidRPr="00D87041" w:rsidRDefault="00545129" w:rsidP="00FC0BAB">
            <w:pPr>
              <w:pStyle w:val="ae"/>
              <w:spacing w:after="0"/>
              <w:jc w:val="both"/>
              <w:rPr>
                <w:lang w:val="ru-RU"/>
              </w:rPr>
            </w:pPr>
            <w:r w:rsidRPr="00D87041">
              <w:rPr>
                <w:lang w:val="ru-RU"/>
              </w:rPr>
              <w:t xml:space="preserve"> </w:t>
            </w:r>
            <w:r w:rsidR="00CF72B5" w:rsidRPr="00D87041">
              <w:rPr>
                <w:lang w:val="ru-RU"/>
              </w:rPr>
              <w:t xml:space="preserve">уметь: </w:t>
            </w:r>
          </w:p>
          <w:p w:rsidR="00545129" w:rsidRPr="00D87041" w:rsidRDefault="00CF72B5" w:rsidP="00FC0BAB">
            <w:pPr>
              <w:pStyle w:val="ae"/>
              <w:numPr>
                <w:ilvl w:val="0"/>
                <w:numId w:val="14"/>
              </w:numPr>
              <w:spacing w:after="0"/>
              <w:ind w:left="317" w:hanging="283"/>
              <w:jc w:val="both"/>
              <w:rPr>
                <w:lang w:val="ru-RU"/>
              </w:rPr>
            </w:pPr>
            <w:r w:rsidRPr="00D87041">
              <w:rPr>
                <w:lang w:val="ru-RU"/>
              </w:rPr>
              <w:t>отбирать необходимые инструменты обработки экономических данных и обобщать полученные результаты;</w:t>
            </w:r>
          </w:p>
          <w:p w:rsidR="00BA6ADC" w:rsidRPr="00D87041" w:rsidRDefault="00BA6ADC" w:rsidP="00FC0BAB">
            <w:pPr>
              <w:pStyle w:val="ae"/>
              <w:numPr>
                <w:ilvl w:val="0"/>
                <w:numId w:val="14"/>
              </w:numPr>
              <w:spacing w:after="0"/>
              <w:ind w:left="317" w:hanging="283"/>
              <w:jc w:val="both"/>
              <w:rPr>
                <w:lang w:val="ru-RU"/>
              </w:rPr>
            </w:pPr>
            <w:r w:rsidRPr="00D87041">
              <w:rPr>
                <w:lang w:val="ru-RU"/>
              </w:rPr>
              <w:t>анализировать и интерпретировать данные отечественной и зарубежной статистики о социально-экономических процессах и явлениях на микро- и макроуровне как в России, так и за рубежом;</w:t>
            </w:r>
          </w:p>
          <w:p w:rsidR="00BA6ADC" w:rsidRPr="00D87041" w:rsidRDefault="00BA6ADC" w:rsidP="00FC0BAB">
            <w:pPr>
              <w:pStyle w:val="ae"/>
              <w:numPr>
                <w:ilvl w:val="0"/>
                <w:numId w:val="14"/>
              </w:numPr>
              <w:spacing w:after="0"/>
              <w:ind w:left="317" w:hanging="283"/>
              <w:jc w:val="both"/>
              <w:rPr>
                <w:lang w:val="ru-RU"/>
              </w:rPr>
            </w:pPr>
            <w:r w:rsidRPr="00D87041">
              <w:rPr>
                <w:lang w:val="ru-RU"/>
              </w:rPr>
              <w:t xml:space="preserve">выявлять тенденции изменения социально-экономических показателей </w:t>
            </w:r>
          </w:p>
          <w:p w:rsidR="00545129" w:rsidRPr="00D87041" w:rsidRDefault="00545129" w:rsidP="00FC0BAB">
            <w:pPr>
              <w:pStyle w:val="ae"/>
              <w:spacing w:after="0"/>
              <w:jc w:val="both"/>
              <w:rPr>
                <w:lang w:val="ru-RU"/>
              </w:rPr>
            </w:pPr>
            <w:r w:rsidRPr="00D87041">
              <w:rPr>
                <w:lang w:val="ru-RU"/>
              </w:rPr>
              <w:t xml:space="preserve"> </w:t>
            </w:r>
            <w:r w:rsidR="00CF72B5" w:rsidRPr="00D87041">
              <w:rPr>
                <w:lang w:val="ru-RU"/>
              </w:rPr>
              <w:t xml:space="preserve">владеть: </w:t>
            </w:r>
          </w:p>
          <w:p w:rsidR="00B23623" w:rsidRPr="00D87041" w:rsidRDefault="00CF72B5" w:rsidP="00FC0BAB">
            <w:pPr>
              <w:pStyle w:val="ae"/>
              <w:numPr>
                <w:ilvl w:val="0"/>
                <w:numId w:val="15"/>
              </w:numPr>
              <w:spacing w:after="0"/>
              <w:ind w:left="176" w:hanging="176"/>
              <w:jc w:val="both"/>
              <w:rPr>
                <w:lang w:val="ru-RU"/>
              </w:rPr>
            </w:pPr>
            <w:r w:rsidRPr="00D87041">
              <w:rPr>
                <w:lang w:val="ru-RU"/>
              </w:rPr>
              <w:t>прикладными знаниями отбора инструментов для проведения анализа экономической информации</w:t>
            </w:r>
            <w:r w:rsidR="00545129" w:rsidRPr="00D87041">
              <w:rPr>
                <w:lang w:val="ru-RU"/>
              </w:rPr>
              <w:t xml:space="preserve"> и практическими приемами обра</w:t>
            </w:r>
            <w:r w:rsidRPr="00D87041">
              <w:rPr>
                <w:lang w:val="ru-RU"/>
              </w:rPr>
              <w:t>ботки полученных результатов</w:t>
            </w:r>
            <w:r w:rsidR="00BA6ADC" w:rsidRPr="00D87041">
              <w:rPr>
                <w:lang w:val="ru-RU"/>
              </w:rPr>
              <w:t>;</w:t>
            </w:r>
          </w:p>
          <w:p w:rsidR="00C66E02" w:rsidRPr="00D87041" w:rsidRDefault="00BA6ADC" w:rsidP="00FC0BAB">
            <w:pPr>
              <w:pStyle w:val="ae"/>
              <w:numPr>
                <w:ilvl w:val="0"/>
                <w:numId w:val="15"/>
              </w:numPr>
              <w:spacing w:after="0"/>
              <w:ind w:left="176" w:hanging="176"/>
              <w:jc w:val="both"/>
              <w:rPr>
                <w:b/>
                <w:lang w:val="ru-RU"/>
              </w:rPr>
            </w:pPr>
            <w:r w:rsidRPr="00D87041">
              <w:rPr>
                <w:lang w:val="ru-RU"/>
              </w:rPr>
              <w:t>методологией экономического исследования</w:t>
            </w:r>
          </w:p>
        </w:tc>
      </w:tr>
      <w:tr w:rsidR="00C66E02" w:rsidRPr="00037145" w:rsidTr="00131D23">
        <w:tc>
          <w:tcPr>
            <w:tcW w:w="1689" w:type="dxa"/>
            <w:shd w:val="clear" w:color="auto" w:fill="auto"/>
          </w:tcPr>
          <w:p w:rsidR="00C66E02" w:rsidRPr="00D87041" w:rsidRDefault="00C66E02" w:rsidP="00C66E02">
            <w:pPr>
              <w:pStyle w:val="ae"/>
              <w:spacing w:before="1"/>
              <w:rPr>
                <w:b/>
                <w:lang w:val="ru-RU"/>
              </w:rPr>
            </w:pPr>
            <w:r w:rsidRPr="00D87041">
              <w:rPr>
                <w:b/>
                <w:color w:val="000000"/>
                <w:shd w:val="clear" w:color="auto" w:fill="FFFFFF"/>
                <w:lang w:val="ru-RU"/>
              </w:rPr>
              <w:t xml:space="preserve">ПК-19 </w:t>
            </w:r>
          </w:p>
        </w:tc>
        <w:tc>
          <w:tcPr>
            <w:tcW w:w="3097" w:type="dxa"/>
            <w:shd w:val="clear" w:color="auto" w:fill="auto"/>
          </w:tcPr>
          <w:p w:rsidR="00C66E02" w:rsidRPr="00131D23" w:rsidRDefault="00C66E02" w:rsidP="00FC0BAB">
            <w:pPr>
              <w:ind w:left="34"/>
              <w:jc w:val="both"/>
            </w:pPr>
            <w:r w:rsidRPr="00131D23">
              <w:rPr>
                <w:color w:val="000000"/>
                <w:shd w:val="clear" w:color="auto" w:fill="FFFFFF"/>
              </w:rPr>
              <w:t xml:space="preserve">способность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w:t>
            </w:r>
            <w:r w:rsidRPr="00131D23">
              <w:rPr>
                <w:color w:val="000000"/>
                <w:shd w:val="clear" w:color="auto" w:fill="FFFFFF"/>
              </w:rPr>
              <w:lastRenderedPageBreak/>
              <w:t>деятельности бюджетных и автономных учреждений</w:t>
            </w:r>
          </w:p>
        </w:tc>
        <w:tc>
          <w:tcPr>
            <w:tcW w:w="4678" w:type="dxa"/>
            <w:shd w:val="clear" w:color="auto" w:fill="auto"/>
          </w:tcPr>
          <w:p w:rsidR="00C66E02" w:rsidRPr="00D87041" w:rsidRDefault="00C66E02" w:rsidP="00FC0BAB">
            <w:pPr>
              <w:pStyle w:val="ae"/>
              <w:spacing w:after="0"/>
              <w:jc w:val="both"/>
              <w:rPr>
                <w:lang w:val="ru-RU"/>
              </w:rPr>
            </w:pPr>
            <w:r w:rsidRPr="00D87041">
              <w:rPr>
                <w:lang w:val="ru-RU"/>
              </w:rPr>
              <w:lastRenderedPageBreak/>
              <w:t xml:space="preserve">знать: </w:t>
            </w:r>
          </w:p>
          <w:p w:rsidR="00131D23" w:rsidRPr="00D87041" w:rsidRDefault="00C66E02" w:rsidP="00FC0BAB">
            <w:pPr>
              <w:pStyle w:val="ae"/>
              <w:numPr>
                <w:ilvl w:val="0"/>
                <w:numId w:val="13"/>
              </w:numPr>
              <w:spacing w:after="0"/>
              <w:ind w:left="317" w:hanging="317"/>
              <w:jc w:val="both"/>
              <w:rPr>
                <w:lang w:val="ru-RU"/>
              </w:rPr>
            </w:pPr>
            <w:r w:rsidRPr="00D87041">
              <w:rPr>
                <w:lang w:val="ru-RU"/>
              </w:rPr>
              <w:t>основы бюджетной системы РФ;</w:t>
            </w:r>
          </w:p>
          <w:p w:rsidR="00C66E02" w:rsidRPr="00D87041" w:rsidRDefault="00C66E02" w:rsidP="00FC0BAB">
            <w:pPr>
              <w:pStyle w:val="ae"/>
              <w:numPr>
                <w:ilvl w:val="0"/>
                <w:numId w:val="13"/>
              </w:numPr>
              <w:spacing w:after="0"/>
              <w:ind w:left="317" w:hanging="317"/>
              <w:jc w:val="both"/>
              <w:rPr>
                <w:lang w:val="ru-RU"/>
              </w:rPr>
            </w:pPr>
            <w:r w:rsidRPr="00D87041">
              <w:rPr>
                <w:lang w:val="ru-RU"/>
              </w:rPr>
              <w:t>основные источники формирования и направления расходования бюджета РФ:</w:t>
            </w:r>
          </w:p>
          <w:p w:rsidR="00C66E02" w:rsidRPr="00D87041" w:rsidRDefault="00C66E02" w:rsidP="00FC0BAB">
            <w:pPr>
              <w:pStyle w:val="ae"/>
              <w:spacing w:after="0"/>
              <w:jc w:val="both"/>
              <w:rPr>
                <w:lang w:val="ru-RU"/>
              </w:rPr>
            </w:pPr>
            <w:r w:rsidRPr="00D87041">
              <w:rPr>
                <w:lang w:val="ru-RU"/>
              </w:rPr>
              <w:t xml:space="preserve"> уметь: </w:t>
            </w:r>
          </w:p>
          <w:p w:rsidR="00C66E02" w:rsidRPr="00D87041" w:rsidRDefault="00C66E02" w:rsidP="00FC0BAB">
            <w:pPr>
              <w:pStyle w:val="ae"/>
              <w:numPr>
                <w:ilvl w:val="0"/>
                <w:numId w:val="14"/>
              </w:numPr>
              <w:spacing w:after="0"/>
              <w:ind w:left="317" w:hanging="283"/>
              <w:jc w:val="both"/>
              <w:rPr>
                <w:lang w:val="ru-RU"/>
              </w:rPr>
            </w:pPr>
            <w:r w:rsidRPr="00D87041">
              <w:rPr>
                <w:color w:val="000000"/>
                <w:shd w:val="clear" w:color="auto" w:fill="FFFFFF"/>
                <w:lang w:val="ru-RU"/>
              </w:rPr>
              <w:t>рассчитывать показатели проектов бюджетов бюджетной системы Российской Федерации</w:t>
            </w:r>
            <w:r w:rsidRPr="00D87041">
              <w:rPr>
                <w:lang w:val="ru-RU"/>
              </w:rPr>
              <w:t>;</w:t>
            </w:r>
          </w:p>
          <w:p w:rsidR="00C66E02" w:rsidRPr="00D87041" w:rsidRDefault="00C66E02" w:rsidP="00FC0BAB">
            <w:pPr>
              <w:pStyle w:val="ae"/>
              <w:numPr>
                <w:ilvl w:val="0"/>
                <w:numId w:val="14"/>
              </w:numPr>
              <w:spacing w:after="0"/>
              <w:ind w:left="317" w:hanging="283"/>
              <w:jc w:val="both"/>
              <w:rPr>
                <w:lang w:val="ru-RU"/>
              </w:rPr>
            </w:pPr>
            <w:r w:rsidRPr="00D87041">
              <w:rPr>
                <w:lang w:val="ru-RU"/>
              </w:rPr>
              <w:t xml:space="preserve">анализировать основные </w:t>
            </w:r>
            <w:r w:rsidRPr="00D87041">
              <w:rPr>
                <w:color w:val="000000"/>
                <w:shd w:val="clear" w:color="auto" w:fill="FFFFFF"/>
                <w:lang w:val="ru-RU"/>
              </w:rPr>
              <w:t>показатели бюджета Российской Федерации</w:t>
            </w:r>
            <w:r w:rsidRPr="00D87041">
              <w:rPr>
                <w:lang w:val="ru-RU"/>
              </w:rPr>
              <w:t>;</w:t>
            </w:r>
          </w:p>
          <w:p w:rsidR="00C66E02" w:rsidRPr="00D87041" w:rsidRDefault="00C66E02" w:rsidP="00FC0BAB">
            <w:pPr>
              <w:pStyle w:val="ae"/>
              <w:numPr>
                <w:ilvl w:val="0"/>
                <w:numId w:val="14"/>
              </w:numPr>
              <w:spacing w:after="0"/>
              <w:ind w:left="317" w:hanging="283"/>
              <w:jc w:val="both"/>
              <w:rPr>
                <w:lang w:val="ru-RU"/>
              </w:rPr>
            </w:pPr>
            <w:r w:rsidRPr="00D87041">
              <w:rPr>
                <w:lang w:val="ru-RU"/>
              </w:rPr>
              <w:lastRenderedPageBreak/>
              <w:t xml:space="preserve">выявлять тенденции изменения социально-экономических показателей </w:t>
            </w:r>
            <w:r w:rsidRPr="00D87041">
              <w:rPr>
                <w:color w:val="000000"/>
                <w:shd w:val="clear" w:color="auto" w:fill="FFFFFF"/>
                <w:lang w:val="ru-RU"/>
              </w:rPr>
              <w:t>бюджета Российской Федерации</w:t>
            </w:r>
            <w:r w:rsidRPr="00D87041">
              <w:rPr>
                <w:lang w:val="ru-RU"/>
              </w:rPr>
              <w:t>;</w:t>
            </w:r>
          </w:p>
          <w:p w:rsidR="00C66E02" w:rsidRPr="00D87041" w:rsidRDefault="00C66E02" w:rsidP="00FC0BAB">
            <w:pPr>
              <w:pStyle w:val="ae"/>
              <w:spacing w:after="0"/>
              <w:jc w:val="both"/>
              <w:rPr>
                <w:lang w:val="ru-RU"/>
              </w:rPr>
            </w:pPr>
            <w:r w:rsidRPr="00D87041">
              <w:rPr>
                <w:lang w:val="ru-RU"/>
              </w:rPr>
              <w:t xml:space="preserve"> владеть: </w:t>
            </w:r>
          </w:p>
          <w:p w:rsidR="00C66E02" w:rsidRPr="00D87041" w:rsidRDefault="00C66E02" w:rsidP="00FC0BAB">
            <w:pPr>
              <w:pStyle w:val="ae"/>
              <w:numPr>
                <w:ilvl w:val="0"/>
                <w:numId w:val="15"/>
              </w:numPr>
              <w:spacing w:after="0"/>
              <w:ind w:left="176" w:hanging="176"/>
              <w:jc w:val="both"/>
              <w:rPr>
                <w:lang w:val="ru-RU"/>
              </w:rPr>
            </w:pPr>
            <w:r w:rsidRPr="00D87041">
              <w:rPr>
                <w:color w:val="000000"/>
                <w:shd w:val="clear" w:color="auto" w:fill="FFFFFF"/>
                <w:lang w:val="ru-RU"/>
              </w:rPr>
              <w:t>навыками составления бюджетных смет и планов финансово-хозяйственной деятельности бюджетных и автономных учреждений</w:t>
            </w:r>
            <w:r w:rsidRPr="00D87041">
              <w:rPr>
                <w:lang w:val="ru-RU"/>
              </w:rPr>
              <w:t>;</w:t>
            </w:r>
          </w:p>
          <w:p w:rsidR="00C66E02" w:rsidRPr="00D87041" w:rsidRDefault="00C66E02" w:rsidP="00FC0BAB">
            <w:pPr>
              <w:pStyle w:val="ae"/>
              <w:numPr>
                <w:ilvl w:val="0"/>
                <w:numId w:val="15"/>
              </w:numPr>
              <w:spacing w:after="0"/>
              <w:ind w:left="176" w:hanging="176"/>
              <w:jc w:val="both"/>
              <w:rPr>
                <w:b/>
                <w:lang w:val="ru-RU"/>
              </w:rPr>
            </w:pPr>
            <w:r w:rsidRPr="00D87041">
              <w:rPr>
                <w:color w:val="000000"/>
                <w:shd w:val="clear" w:color="auto" w:fill="FFFFFF"/>
                <w:lang w:val="ru-RU"/>
              </w:rPr>
              <w:t>навыками контроля за финансово-хозяйственной деятельностью бюджетных и автономных учреждений.</w:t>
            </w:r>
          </w:p>
        </w:tc>
      </w:tr>
    </w:tbl>
    <w:p w:rsidR="00216108" w:rsidRDefault="00216108" w:rsidP="00131D23">
      <w:pPr>
        <w:jc w:val="center"/>
        <w:rPr>
          <w:b/>
        </w:rPr>
      </w:pPr>
    </w:p>
    <w:p w:rsidR="00D13E82" w:rsidRPr="00525A13" w:rsidRDefault="00D13E82" w:rsidP="00131D23">
      <w:pPr>
        <w:jc w:val="center"/>
        <w:rPr>
          <w:b/>
        </w:rPr>
      </w:pPr>
      <w:r w:rsidRPr="00BA6ADC">
        <w:rPr>
          <w:b/>
        </w:rPr>
        <w:t xml:space="preserve">2. </w:t>
      </w:r>
      <w:r w:rsidR="00EB5169" w:rsidRPr="00BA6ADC">
        <w:rPr>
          <w:b/>
        </w:rPr>
        <w:t xml:space="preserve">Место дисциплины в </w:t>
      </w:r>
      <w:r w:rsidR="00EB5169" w:rsidRPr="00525A13">
        <w:rPr>
          <w:b/>
        </w:rPr>
        <w:t xml:space="preserve">структуре </w:t>
      </w:r>
      <w:r w:rsidR="00525A13" w:rsidRPr="00525A13">
        <w:rPr>
          <w:b/>
        </w:rPr>
        <w:t xml:space="preserve">основной профессиональной </w:t>
      </w:r>
      <w:r w:rsidR="00EB5169" w:rsidRPr="00525A13">
        <w:rPr>
          <w:b/>
        </w:rPr>
        <w:t xml:space="preserve">образовательной программы </w:t>
      </w:r>
      <w:proofErr w:type="spellStart"/>
      <w:r w:rsidR="00EB5169" w:rsidRPr="00525A13">
        <w:rPr>
          <w:b/>
        </w:rPr>
        <w:t>бакалавриата</w:t>
      </w:r>
      <w:proofErr w:type="spellEnd"/>
    </w:p>
    <w:p w:rsidR="00C66E02" w:rsidRPr="00525A13" w:rsidRDefault="00C66E02" w:rsidP="00A77208">
      <w:pPr>
        <w:jc w:val="both"/>
        <w:rPr>
          <w:b/>
        </w:rPr>
      </w:pPr>
    </w:p>
    <w:p w:rsidR="00131D23" w:rsidRPr="004532EF" w:rsidRDefault="00A77208" w:rsidP="00A77208">
      <w:pPr>
        <w:tabs>
          <w:tab w:val="left" w:pos="851"/>
          <w:tab w:val="left" w:pos="7252"/>
        </w:tabs>
        <w:ind w:firstLine="851"/>
        <w:jc w:val="both"/>
      </w:pPr>
      <w:r w:rsidRPr="00467CE5">
        <w:t>Дисциплина реализуется</w:t>
      </w:r>
      <w:r w:rsidRPr="00467CE5">
        <w:rPr>
          <w:spacing w:val="19"/>
        </w:rPr>
        <w:t xml:space="preserve"> </w:t>
      </w:r>
      <w:r w:rsidRPr="00467CE5">
        <w:t>в</w:t>
      </w:r>
      <w:r w:rsidRPr="00467CE5">
        <w:rPr>
          <w:spacing w:val="7"/>
        </w:rPr>
        <w:t xml:space="preserve"> </w:t>
      </w:r>
      <w:r w:rsidRPr="00467CE5">
        <w:t xml:space="preserve">рамках обязательных дисциплин вариативной части </w:t>
      </w:r>
      <w:r w:rsidRPr="00BF7253">
        <w:t>основной профессиональной</w:t>
      </w:r>
      <w:r>
        <w:rPr>
          <w:b/>
        </w:rPr>
        <w:t xml:space="preserve"> </w:t>
      </w:r>
      <w:r w:rsidRPr="00467CE5">
        <w:t>образовательной программы.</w:t>
      </w:r>
    </w:p>
    <w:p w:rsidR="00C66E02" w:rsidRDefault="00C20D46" w:rsidP="00A77208">
      <w:pPr>
        <w:ind w:firstLine="851"/>
        <w:jc w:val="both"/>
      </w:pPr>
      <w:r w:rsidRPr="00C20D46">
        <w:t>Изучение данного курса предполагает наличие базовых знаний, полученных студентами в процессе освоения дисциплин «Макроэкономика», «Микроэкономика, «История экономических учений», «Фин</w:t>
      </w:r>
      <w:r w:rsidR="00131D23">
        <w:t>ансы», «Деньги, кредит, банки».</w:t>
      </w:r>
    </w:p>
    <w:p w:rsidR="00C66E02" w:rsidRDefault="00131D23" w:rsidP="00A77208">
      <w:pPr>
        <w:ind w:firstLine="851"/>
        <w:jc w:val="both"/>
      </w:pPr>
      <w:r>
        <w:t>Курс</w:t>
      </w:r>
      <w:r w:rsidR="00C20D46" w:rsidRPr="00C20D46">
        <w:t xml:space="preserve"> «Экономика общественного сектора» является важным условием для освоения комплекса дисциплин, предусмотренных программой обучения студентов по направлению «Экономика» и профилю</w:t>
      </w:r>
      <w:r w:rsidR="006B4970">
        <w:t xml:space="preserve"> «Финансы и кредит», таких как </w:t>
      </w:r>
      <w:r w:rsidR="00A77208">
        <w:t xml:space="preserve">«Страхование». </w:t>
      </w:r>
    </w:p>
    <w:p w:rsidR="00A77208" w:rsidRPr="00325352" w:rsidRDefault="00A77208" w:rsidP="00A77208">
      <w:pPr>
        <w:ind w:firstLine="851"/>
        <w:jc w:val="both"/>
      </w:pPr>
      <w:r w:rsidRPr="00325352">
        <w:t>Дисциплина изучается</w:t>
      </w:r>
      <w:r w:rsidRPr="00325352">
        <w:rPr>
          <w:spacing w:val="-2"/>
        </w:rPr>
        <w:t xml:space="preserve"> </w:t>
      </w:r>
      <w:r w:rsidRPr="00325352">
        <w:t>на</w:t>
      </w:r>
      <w:r>
        <w:t xml:space="preserve"> 4</w:t>
      </w:r>
      <w:r w:rsidRPr="00325352">
        <w:t>-м курсе в</w:t>
      </w:r>
      <w:r>
        <w:t xml:space="preserve"> 7</w:t>
      </w:r>
      <w:r w:rsidRPr="00325352">
        <w:t xml:space="preserve"> семестре </w:t>
      </w:r>
      <w:r>
        <w:t xml:space="preserve">при </w:t>
      </w:r>
      <w:r w:rsidRPr="00325352">
        <w:t>очной форм</w:t>
      </w:r>
      <w:r>
        <w:t>е</w:t>
      </w:r>
      <w:r w:rsidR="00577CA0">
        <w:t xml:space="preserve"> обучения, заочниками – на 3-м курсе в 6</w:t>
      </w:r>
      <w:r w:rsidRPr="00325352">
        <w:t xml:space="preserve"> семестре.</w:t>
      </w:r>
    </w:p>
    <w:p w:rsidR="00C66E02" w:rsidRDefault="00C66E02" w:rsidP="00A77208">
      <w:pPr>
        <w:rPr>
          <w:b/>
        </w:rPr>
      </w:pPr>
    </w:p>
    <w:p w:rsidR="00A77208" w:rsidRDefault="00613AF9" w:rsidP="00BA6ADC">
      <w:pPr>
        <w:ind w:firstLine="540"/>
        <w:jc w:val="center"/>
        <w:rPr>
          <w:b/>
        </w:rPr>
      </w:pPr>
      <w:r w:rsidRPr="00BA6ADC">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5421F1" w:rsidRPr="00BA6ADC" w:rsidRDefault="00613AF9" w:rsidP="00BA6ADC">
      <w:pPr>
        <w:ind w:firstLine="540"/>
        <w:jc w:val="center"/>
        <w:rPr>
          <w:b/>
        </w:rPr>
      </w:pPr>
      <w:r w:rsidRPr="00BA6ADC">
        <w:rPr>
          <w:b/>
        </w:rPr>
        <w:t xml:space="preserve"> </w:t>
      </w:r>
    </w:p>
    <w:p w:rsidR="002A2044" w:rsidRDefault="002A2044" w:rsidP="00A77208">
      <w:pPr>
        <w:pStyle w:val="a7"/>
        <w:tabs>
          <w:tab w:val="left" w:pos="425"/>
          <w:tab w:val="left" w:pos="9298"/>
        </w:tabs>
        <w:spacing w:after="0" w:line="240" w:lineRule="auto"/>
        <w:ind w:left="0" w:firstLine="851"/>
        <w:jc w:val="both"/>
        <w:rPr>
          <w:rFonts w:ascii="Times New Roman" w:hAnsi="Times New Roman" w:cs="Times New Roman"/>
          <w:sz w:val="24"/>
          <w:szCs w:val="24"/>
        </w:rPr>
      </w:pPr>
      <w:r w:rsidRPr="00BA6ADC">
        <w:rPr>
          <w:rFonts w:ascii="Times New Roman" w:hAnsi="Times New Roman" w:cs="Times New Roman"/>
          <w:sz w:val="24"/>
          <w:szCs w:val="24"/>
        </w:rPr>
        <w:t xml:space="preserve">Общая трудоемкость </w:t>
      </w:r>
      <w:r w:rsidR="00BC2592" w:rsidRPr="00BA6ADC">
        <w:rPr>
          <w:rFonts w:ascii="Times New Roman" w:hAnsi="Times New Roman" w:cs="Times New Roman"/>
          <w:sz w:val="24"/>
          <w:szCs w:val="24"/>
        </w:rPr>
        <w:t>дисциплины составляет</w:t>
      </w:r>
      <w:r w:rsidR="00BC2592" w:rsidRPr="00BA6ADC">
        <w:rPr>
          <w:rFonts w:ascii="Times New Roman" w:hAnsi="Times New Roman" w:cs="Times New Roman"/>
          <w:color w:val="FF0000"/>
          <w:sz w:val="24"/>
          <w:szCs w:val="24"/>
        </w:rPr>
        <w:t xml:space="preserve"> </w:t>
      </w:r>
      <w:r w:rsidR="00F04458" w:rsidRPr="00F04458">
        <w:rPr>
          <w:rFonts w:ascii="Times New Roman" w:hAnsi="Times New Roman" w:cs="Times New Roman"/>
          <w:sz w:val="24"/>
          <w:szCs w:val="24"/>
        </w:rPr>
        <w:t>4</w:t>
      </w:r>
      <w:r w:rsidRPr="00BA6ADC">
        <w:rPr>
          <w:rFonts w:ascii="Times New Roman" w:hAnsi="Times New Roman" w:cs="Times New Roman"/>
          <w:color w:val="FF0000"/>
          <w:w w:val="99"/>
          <w:sz w:val="24"/>
          <w:szCs w:val="24"/>
        </w:rPr>
        <w:t xml:space="preserve"> </w:t>
      </w:r>
      <w:r w:rsidRPr="00BA6ADC">
        <w:rPr>
          <w:rFonts w:ascii="Times New Roman" w:hAnsi="Times New Roman" w:cs="Times New Roman"/>
          <w:sz w:val="24"/>
          <w:szCs w:val="24"/>
        </w:rPr>
        <w:t>зачетны</w:t>
      </w:r>
      <w:r w:rsidR="00C64440">
        <w:rPr>
          <w:rFonts w:ascii="Times New Roman" w:hAnsi="Times New Roman" w:cs="Times New Roman"/>
          <w:sz w:val="24"/>
          <w:szCs w:val="24"/>
        </w:rPr>
        <w:t>е</w:t>
      </w:r>
      <w:r w:rsidRPr="00BA6ADC">
        <w:rPr>
          <w:rFonts w:ascii="Times New Roman" w:hAnsi="Times New Roman" w:cs="Times New Roman"/>
          <w:spacing w:val="-2"/>
          <w:sz w:val="24"/>
          <w:szCs w:val="24"/>
        </w:rPr>
        <w:t xml:space="preserve"> </w:t>
      </w:r>
      <w:r w:rsidRPr="00BA6ADC">
        <w:rPr>
          <w:rFonts w:ascii="Times New Roman" w:hAnsi="Times New Roman" w:cs="Times New Roman"/>
          <w:sz w:val="24"/>
          <w:szCs w:val="24"/>
        </w:rPr>
        <w:t>единиц</w:t>
      </w:r>
      <w:r w:rsidR="00C64440">
        <w:rPr>
          <w:rFonts w:ascii="Times New Roman" w:hAnsi="Times New Roman" w:cs="Times New Roman"/>
          <w:sz w:val="24"/>
          <w:szCs w:val="24"/>
        </w:rPr>
        <w:t>ы</w:t>
      </w:r>
      <w:r w:rsidRPr="00BA6ADC">
        <w:rPr>
          <w:rFonts w:ascii="Times New Roman" w:hAnsi="Times New Roman" w:cs="Times New Roman"/>
          <w:sz w:val="24"/>
          <w:szCs w:val="24"/>
        </w:rPr>
        <w:t>.</w:t>
      </w:r>
    </w:p>
    <w:p w:rsidR="00A77208" w:rsidRDefault="00A77208" w:rsidP="00A77208">
      <w:pPr>
        <w:pStyle w:val="a7"/>
        <w:tabs>
          <w:tab w:val="left" w:pos="425"/>
          <w:tab w:val="left" w:pos="9298"/>
        </w:tabs>
        <w:spacing w:after="0" w:line="240" w:lineRule="auto"/>
        <w:jc w:val="both"/>
        <w:rPr>
          <w:rFonts w:ascii="Times New Roman" w:hAnsi="Times New Roman" w:cs="Times New Roman"/>
          <w:sz w:val="24"/>
          <w:szCs w:val="24"/>
        </w:rPr>
      </w:pPr>
    </w:p>
    <w:tbl>
      <w:tblPr>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8"/>
        <w:gridCol w:w="1843"/>
        <w:gridCol w:w="1701"/>
      </w:tblGrid>
      <w:tr w:rsidR="00725673" w:rsidRPr="000F29EC" w:rsidTr="00875C05">
        <w:trPr>
          <w:trHeight w:hRule="exact" w:val="331"/>
        </w:trPr>
        <w:tc>
          <w:tcPr>
            <w:tcW w:w="5708" w:type="dxa"/>
            <w:vMerge w:val="restart"/>
            <w:shd w:val="clear" w:color="auto" w:fill="auto"/>
          </w:tcPr>
          <w:p w:rsidR="00725673" w:rsidRDefault="00725673" w:rsidP="00875C05">
            <w:pPr>
              <w:pStyle w:val="TableParagraph"/>
              <w:ind w:left="1977"/>
              <w:rPr>
                <w:rFonts w:eastAsia="Calibri"/>
                <w:b/>
                <w:sz w:val="24"/>
                <w:szCs w:val="24"/>
              </w:rPr>
            </w:pPr>
          </w:p>
          <w:p w:rsidR="00725673" w:rsidRDefault="00725673" w:rsidP="00875C05">
            <w:pPr>
              <w:pStyle w:val="TableParagraph"/>
              <w:ind w:left="1977"/>
              <w:rPr>
                <w:rFonts w:eastAsia="Calibri"/>
                <w:b/>
                <w:sz w:val="24"/>
                <w:szCs w:val="24"/>
              </w:rPr>
            </w:pPr>
          </w:p>
          <w:p w:rsidR="00725673" w:rsidRPr="000F29EC" w:rsidRDefault="00725673" w:rsidP="00875C05">
            <w:pPr>
              <w:pStyle w:val="TableParagraph"/>
              <w:ind w:left="1977"/>
              <w:rPr>
                <w:rFonts w:eastAsia="Calibri"/>
                <w:b/>
                <w:sz w:val="24"/>
                <w:szCs w:val="24"/>
              </w:rPr>
            </w:pPr>
            <w:r w:rsidRPr="000F29EC">
              <w:rPr>
                <w:rFonts w:eastAsia="Calibri"/>
                <w:b/>
                <w:sz w:val="24"/>
                <w:szCs w:val="24"/>
              </w:rPr>
              <w:t>Объём дисциплины</w:t>
            </w:r>
          </w:p>
        </w:tc>
        <w:tc>
          <w:tcPr>
            <w:tcW w:w="3544" w:type="dxa"/>
            <w:gridSpan w:val="2"/>
            <w:shd w:val="clear" w:color="auto" w:fill="auto"/>
          </w:tcPr>
          <w:p w:rsidR="00725673" w:rsidRPr="000F29EC" w:rsidRDefault="00725673" w:rsidP="00875C05">
            <w:pPr>
              <w:pStyle w:val="TableParagraph"/>
              <w:ind w:left="0"/>
              <w:jc w:val="center"/>
              <w:rPr>
                <w:rFonts w:eastAsia="Calibri"/>
                <w:b/>
                <w:sz w:val="24"/>
                <w:szCs w:val="24"/>
              </w:rPr>
            </w:pPr>
            <w:r w:rsidRPr="000F29EC">
              <w:rPr>
                <w:rFonts w:eastAsia="Calibri"/>
                <w:b/>
                <w:sz w:val="24"/>
                <w:szCs w:val="24"/>
              </w:rPr>
              <w:t>Всего часов</w:t>
            </w:r>
          </w:p>
        </w:tc>
      </w:tr>
      <w:tr w:rsidR="00725673" w:rsidRPr="000F29EC" w:rsidTr="008129F5">
        <w:trPr>
          <w:trHeight w:hRule="exact" w:val="899"/>
        </w:trPr>
        <w:tc>
          <w:tcPr>
            <w:tcW w:w="5708" w:type="dxa"/>
            <w:vMerge/>
            <w:shd w:val="clear" w:color="auto" w:fill="auto"/>
          </w:tcPr>
          <w:p w:rsidR="00725673" w:rsidRPr="000F29EC" w:rsidRDefault="00725673" w:rsidP="00875C05">
            <w:pPr>
              <w:rPr>
                <w:rFonts w:eastAsia="Calibri"/>
              </w:rPr>
            </w:pPr>
          </w:p>
        </w:tc>
        <w:tc>
          <w:tcPr>
            <w:tcW w:w="1843" w:type="dxa"/>
            <w:shd w:val="clear" w:color="auto" w:fill="auto"/>
            <w:vAlign w:val="center"/>
          </w:tcPr>
          <w:p w:rsidR="008129F5" w:rsidRDefault="00725673" w:rsidP="008129F5">
            <w:pPr>
              <w:pStyle w:val="TableParagraph"/>
              <w:ind w:right="85"/>
              <w:jc w:val="center"/>
              <w:rPr>
                <w:rFonts w:eastAsia="Calibri"/>
                <w:sz w:val="24"/>
                <w:szCs w:val="24"/>
              </w:rPr>
            </w:pPr>
            <w:r w:rsidRPr="000F29EC">
              <w:rPr>
                <w:rFonts w:eastAsia="Calibri"/>
                <w:sz w:val="24"/>
                <w:szCs w:val="24"/>
              </w:rPr>
              <w:t xml:space="preserve">очная </w:t>
            </w:r>
          </w:p>
          <w:p w:rsidR="00725673" w:rsidRPr="000F29EC" w:rsidRDefault="00725673" w:rsidP="008129F5">
            <w:pPr>
              <w:pStyle w:val="TableParagraph"/>
              <w:ind w:right="85"/>
              <w:jc w:val="center"/>
              <w:rPr>
                <w:rFonts w:eastAsia="Calibri"/>
                <w:sz w:val="24"/>
                <w:szCs w:val="24"/>
              </w:rPr>
            </w:pPr>
            <w:r w:rsidRPr="000F29EC">
              <w:rPr>
                <w:rFonts w:eastAsia="Calibri"/>
                <w:sz w:val="24"/>
                <w:szCs w:val="24"/>
              </w:rPr>
              <w:t>форма обучения</w:t>
            </w:r>
          </w:p>
        </w:tc>
        <w:tc>
          <w:tcPr>
            <w:tcW w:w="1701" w:type="dxa"/>
            <w:shd w:val="clear" w:color="auto" w:fill="auto"/>
            <w:vAlign w:val="center"/>
          </w:tcPr>
          <w:p w:rsidR="00725673" w:rsidRPr="000F29EC" w:rsidRDefault="00725673" w:rsidP="008129F5">
            <w:pPr>
              <w:pStyle w:val="TableParagraph"/>
              <w:ind w:right="100"/>
              <w:jc w:val="center"/>
              <w:rPr>
                <w:rFonts w:eastAsia="Calibri"/>
                <w:sz w:val="24"/>
                <w:szCs w:val="24"/>
              </w:rPr>
            </w:pPr>
            <w:r w:rsidRPr="000F29EC">
              <w:rPr>
                <w:rFonts w:eastAsia="Calibri"/>
                <w:sz w:val="24"/>
                <w:szCs w:val="24"/>
              </w:rPr>
              <w:t>заочная форма обучения</w:t>
            </w:r>
          </w:p>
        </w:tc>
      </w:tr>
      <w:tr w:rsidR="00725673" w:rsidRPr="000F29EC" w:rsidTr="00875C05">
        <w:trPr>
          <w:trHeight w:hRule="exact" w:val="343"/>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Общая трудоемкость дисциплины</w:t>
            </w:r>
          </w:p>
        </w:tc>
        <w:tc>
          <w:tcPr>
            <w:tcW w:w="3544" w:type="dxa"/>
            <w:gridSpan w:val="2"/>
            <w:shd w:val="clear" w:color="auto" w:fill="auto"/>
          </w:tcPr>
          <w:p w:rsidR="00725673" w:rsidRPr="000F29EC" w:rsidRDefault="00725673" w:rsidP="00875C05">
            <w:pPr>
              <w:jc w:val="center"/>
              <w:rPr>
                <w:rFonts w:eastAsia="Calibri"/>
              </w:rPr>
            </w:pPr>
            <w:r w:rsidRPr="000F29EC">
              <w:rPr>
                <w:rFonts w:eastAsia="Calibri"/>
              </w:rPr>
              <w:t>144</w:t>
            </w:r>
          </w:p>
        </w:tc>
      </w:tr>
      <w:tr w:rsidR="00725673" w:rsidRPr="000F29EC" w:rsidTr="00875C05">
        <w:trPr>
          <w:trHeight w:hRule="exact" w:val="532"/>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Контактная</w:t>
            </w:r>
            <w:r w:rsidRPr="000F29EC">
              <w:rPr>
                <w:rFonts w:eastAsia="Calibri"/>
                <w:b/>
                <w:sz w:val="24"/>
                <w:szCs w:val="24"/>
              </w:rPr>
              <w:t xml:space="preserve"> </w:t>
            </w:r>
            <w:r w:rsidRPr="000F29EC">
              <w:rPr>
                <w:rFonts w:eastAsia="Calibri"/>
                <w:sz w:val="24"/>
                <w:szCs w:val="24"/>
              </w:rPr>
              <w:t>работа обучающихся с преподавателем (по видам учебных занятий) (всего)</w:t>
            </w:r>
          </w:p>
        </w:tc>
        <w:tc>
          <w:tcPr>
            <w:tcW w:w="1843" w:type="dxa"/>
            <w:shd w:val="clear" w:color="auto" w:fill="auto"/>
          </w:tcPr>
          <w:p w:rsidR="00725673" w:rsidRPr="004A2FE7" w:rsidRDefault="002F3F63" w:rsidP="00875C05">
            <w:pPr>
              <w:jc w:val="center"/>
              <w:rPr>
                <w:rFonts w:eastAsia="Calibri"/>
              </w:rPr>
            </w:pPr>
            <w:r>
              <w:rPr>
                <w:rFonts w:eastAsia="Calibri"/>
              </w:rPr>
              <w:t>6</w:t>
            </w:r>
            <w:r w:rsidR="00C64440">
              <w:rPr>
                <w:rFonts w:eastAsia="Calibri"/>
              </w:rPr>
              <w:t>4</w:t>
            </w:r>
          </w:p>
        </w:tc>
        <w:tc>
          <w:tcPr>
            <w:tcW w:w="1701" w:type="dxa"/>
            <w:shd w:val="clear" w:color="auto" w:fill="auto"/>
          </w:tcPr>
          <w:p w:rsidR="00725673" w:rsidRPr="004A2FE7" w:rsidRDefault="00FF6D04" w:rsidP="0020702E">
            <w:pPr>
              <w:jc w:val="center"/>
              <w:rPr>
                <w:rFonts w:eastAsia="Calibri"/>
              </w:rPr>
            </w:pPr>
            <w:r>
              <w:rPr>
                <w:rFonts w:eastAsia="Calibri"/>
              </w:rPr>
              <w:t>1</w:t>
            </w:r>
            <w:r w:rsidR="00C64440">
              <w:rPr>
                <w:rFonts w:eastAsia="Calibri"/>
              </w:rPr>
              <w:t>0</w:t>
            </w:r>
          </w:p>
        </w:tc>
      </w:tr>
      <w:tr w:rsidR="00725673" w:rsidRPr="000F29EC" w:rsidTr="00875C05">
        <w:trPr>
          <w:trHeight w:hRule="exact" w:val="334"/>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Аудиторная работа (всего):</w:t>
            </w:r>
          </w:p>
        </w:tc>
        <w:tc>
          <w:tcPr>
            <w:tcW w:w="1843" w:type="dxa"/>
            <w:shd w:val="clear" w:color="auto" w:fill="auto"/>
          </w:tcPr>
          <w:p w:rsidR="00725673" w:rsidRPr="004A2FE7" w:rsidRDefault="002F3F63" w:rsidP="00875C05">
            <w:pPr>
              <w:jc w:val="center"/>
              <w:rPr>
                <w:rFonts w:eastAsia="Calibri"/>
              </w:rPr>
            </w:pPr>
            <w:r>
              <w:rPr>
                <w:rFonts w:eastAsia="Calibri"/>
              </w:rPr>
              <w:t>6</w:t>
            </w:r>
            <w:r w:rsidR="00C64440">
              <w:rPr>
                <w:rFonts w:eastAsia="Calibri"/>
              </w:rPr>
              <w:t>4</w:t>
            </w:r>
          </w:p>
        </w:tc>
        <w:tc>
          <w:tcPr>
            <w:tcW w:w="1701" w:type="dxa"/>
            <w:shd w:val="clear" w:color="auto" w:fill="auto"/>
          </w:tcPr>
          <w:p w:rsidR="00725673" w:rsidRPr="004A2FE7" w:rsidRDefault="00C64440" w:rsidP="00875C05">
            <w:pPr>
              <w:jc w:val="center"/>
              <w:rPr>
                <w:rFonts w:eastAsia="Calibri"/>
              </w:rPr>
            </w:pPr>
            <w:r>
              <w:rPr>
                <w:rFonts w:eastAsia="Calibri"/>
              </w:rPr>
              <w:t>10</w:t>
            </w:r>
          </w:p>
        </w:tc>
      </w:tr>
      <w:tr w:rsidR="00725673" w:rsidRPr="000F29EC" w:rsidTr="00875C05">
        <w:trPr>
          <w:trHeight w:hRule="exact" w:val="331"/>
        </w:trPr>
        <w:tc>
          <w:tcPr>
            <w:tcW w:w="5708" w:type="dxa"/>
            <w:shd w:val="clear" w:color="auto" w:fill="auto"/>
          </w:tcPr>
          <w:p w:rsidR="00725673" w:rsidRPr="000F29EC" w:rsidRDefault="00725673" w:rsidP="00875C05">
            <w:pPr>
              <w:pStyle w:val="TableParagraph"/>
              <w:ind w:left="1030"/>
              <w:rPr>
                <w:rFonts w:eastAsia="Calibri"/>
                <w:sz w:val="24"/>
                <w:szCs w:val="24"/>
              </w:rPr>
            </w:pPr>
            <w:r w:rsidRPr="000F29EC">
              <w:rPr>
                <w:rFonts w:eastAsia="Calibri"/>
                <w:sz w:val="24"/>
                <w:szCs w:val="24"/>
              </w:rPr>
              <w:t>в том числе:</w:t>
            </w:r>
          </w:p>
        </w:tc>
        <w:tc>
          <w:tcPr>
            <w:tcW w:w="1843" w:type="dxa"/>
            <w:shd w:val="clear" w:color="auto" w:fill="auto"/>
          </w:tcPr>
          <w:p w:rsidR="00725673" w:rsidRPr="004A2FE7" w:rsidRDefault="00725673" w:rsidP="00875C05">
            <w:pPr>
              <w:jc w:val="center"/>
              <w:rPr>
                <w:rFonts w:eastAsia="Calibri"/>
              </w:rPr>
            </w:pPr>
          </w:p>
        </w:tc>
        <w:tc>
          <w:tcPr>
            <w:tcW w:w="1701" w:type="dxa"/>
            <w:shd w:val="clear" w:color="auto" w:fill="auto"/>
          </w:tcPr>
          <w:p w:rsidR="00725673" w:rsidRPr="004A2FE7" w:rsidRDefault="00725673" w:rsidP="00875C05">
            <w:pPr>
              <w:jc w:val="center"/>
              <w:rPr>
                <w:rFonts w:eastAsia="Calibri"/>
              </w:rPr>
            </w:pPr>
          </w:p>
        </w:tc>
      </w:tr>
      <w:tr w:rsidR="00725673" w:rsidRPr="000F29EC" w:rsidTr="00875C05">
        <w:trPr>
          <w:trHeight w:hRule="exact" w:val="332"/>
        </w:trPr>
        <w:tc>
          <w:tcPr>
            <w:tcW w:w="5708" w:type="dxa"/>
            <w:shd w:val="clear" w:color="auto" w:fill="auto"/>
          </w:tcPr>
          <w:p w:rsidR="00725673" w:rsidRPr="000F29EC" w:rsidRDefault="00725673" w:rsidP="00875C05">
            <w:pPr>
              <w:pStyle w:val="TableParagraph"/>
              <w:ind w:left="1030"/>
              <w:rPr>
                <w:rFonts w:eastAsia="Calibri"/>
                <w:sz w:val="24"/>
                <w:szCs w:val="24"/>
              </w:rPr>
            </w:pPr>
            <w:r w:rsidRPr="000F29EC">
              <w:rPr>
                <w:rFonts w:eastAsia="Calibri"/>
                <w:sz w:val="24"/>
                <w:szCs w:val="24"/>
              </w:rPr>
              <w:t>лекции</w:t>
            </w:r>
          </w:p>
        </w:tc>
        <w:tc>
          <w:tcPr>
            <w:tcW w:w="1843" w:type="dxa"/>
            <w:shd w:val="clear" w:color="auto" w:fill="auto"/>
          </w:tcPr>
          <w:p w:rsidR="00725673" w:rsidRPr="004A2FE7" w:rsidRDefault="002F3F63" w:rsidP="00875C05">
            <w:pPr>
              <w:jc w:val="center"/>
              <w:rPr>
                <w:rFonts w:eastAsia="Calibri"/>
              </w:rPr>
            </w:pPr>
            <w:r>
              <w:rPr>
                <w:rFonts w:eastAsia="Calibri"/>
              </w:rPr>
              <w:t>3</w:t>
            </w:r>
            <w:r w:rsidR="00C64440">
              <w:rPr>
                <w:rFonts w:eastAsia="Calibri"/>
              </w:rPr>
              <w:t>2</w:t>
            </w:r>
          </w:p>
        </w:tc>
        <w:tc>
          <w:tcPr>
            <w:tcW w:w="1701" w:type="dxa"/>
            <w:shd w:val="clear" w:color="auto" w:fill="auto"/>
          </w:tcPr>
          <w:p w:rsidR="00725673" w:rsidRPr="004A2FE7" w:rsidRDefault="00C64440" w:rsidP="00875C05">
            <w:pPr>
              <w:jc w:val="center"/>
              <w:rPr>
                <w:rFonts w:eastAsia="Calibri"/>
              </w:rPr>
            </w:pPr>
            <w:r>
              <w:rPr>
                <w:rFonts w:eastAsia="Calibri"/>
              </w:rPr>
              <w:t>4</w:t>
            </w:r>
          </w:p>
        </w:tc>
      </w:tr>
      <w:tr w:rsidR="00725673" w:rsidRPr="000F29EC" w:rsidTr="00875C05">
        <w:trPr>
          <w:trHeight w:hRule="exact" w:val="332"/>
        </w:trPr>
        <w:tc>
          <w:tcPr>
            <w:tcW w:w="5708" w:type="dxa"/>
            <w:shd w:val="clear" w:color="auto" w:fill="auto"/>
          </w:tcPr>
          <w:p w:rsidR="00725673" w:rsidRPr="000F29EC" w:rsidRDefault="00725673" w:rsidP="00875C05">
            <w:pPr>
              <w:pStyle w:val="TableParagraph"/>
              <w:ind w:left="1030"/>
              <w:rPr>
                <w:rFonts w:eastAsia="Calibri"/>
                <w:sz w:val="24"/>
                <w:szCs w:val="24"/>
              </w:rPr>
            </w:pPr>
            <w:r w:rsidRPr="000F29EC">
              <w:rPr>
                <w:rFonts w:eastAsia="Calibri"/>
                <w:sz w:val="24"/>
                <w:szCs w:val="24"/>
              </w:rPr>
              <w:t>семинары, практические занятия</w:t>
            </w:r>
          </w:p>
        </w:tc>
        <w:tc>
          <w:tcPr>
            <w:tcW w:w="1843" w:type="dxa"/>
            <w:shd w:val="clear" w:color="auto" w:fill="auto"/>
          </w:tcPr>
          <w:p w:rsidR="00725673" w:rsidRPr="004A2FE7" w:rsidRDefault="002F3F63" w:rsidP="00875C05">
            <w:pPr>
              <w:jc w:val="center"/>
              <w:rPr>
                <w:rFonts w:eastAsia="Calibri"/>
              </w:rPr>
            </w:pPr>
            <w:r>
              <w:rPr>
                <w:rFonts w:eastAsia="Calibri"/>
              </w:rPr>
              <w:t>32</w:t>
            </w:r>
          </w:p>
        </w:tc>
        <w:tc>
          <w:tcPr>
            <w:tcW w:w="1701" w:type="dxa"/>
            <w:shd w:val="clear" w:color="auto" w:fill="auto"/>
          </w:tcPr>
          <w:p w:rsidR="00725673" w:rsidRPr="004A2FE7" w:rsidRDefault="00725673" w:rsidP="00875C05">
            <w:pPr>
              <w:jc w:val="center"/>
              <w:rPr>
                <w:rFonts w:eastAsia="Calibri"/>
              </w:rPr>
            </w:pPr>
            <w:r w:rsidRPr="004A2FE7">
              <w:rPr>
                <w:rFonts w:eastAsia="Calibri"/>
              </w:rPr>
              <w:t>6</w:t>
            </w:r>
          </w:p>
        </w:tc>
      </w:tr>
      <w:tr w:rsidR="00725673" w:rsidRPr="000F29EC" w:rsidTr="00875C05">
        <w:trPr>
          <w:trHeight w:hRule="exact" w:val="334"/>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Внеаудиторная работа (всего):</w:t>
            </w:r>
          </w:p>
        </w:tc>
        <w:tc>
          <w:tcPr>
            <w:tcW w:w="1843" w:type="dxa"/>
            <w:shd w:val="clear" w:color="auto" w:fill="auto"/>
          </w:tcPr>
          <w:p w:rsidR="00725673" w:rsidRPr="004A2FE7" w:rsidRDefault="00725673" w:rsidP="00875C05">
            <w:pPr>
              <w:jc w:val="center"/>
              <w:rPr>
                <w:rFonts w:eastAsia="Calibri"/>
              </w:rPr>
            </w:pPr>
          </w:p>
        </w:tc>
        <w:tc>
          <w:tcPr>
            <w:tcW w:w="1701" w:type="dxa"/>
            <w:shd w:val="clear" w:color="auto" w:fill="auto"/>
          </w:tcPr>
          <w:p w:rsidR="00725673" w:rsidRPr="004A2FE7" w:rsidRDefault="00725673" w:rsidP="00875C05">
            <w:pPr>
              <w:jc w:val="center"/>
              <w:rPr>
                <w:rFonts w:eastAsia="Calibri"/>
              </w:rPr>
            </w:pPr>
          </w:p>
        </w:tc>
      </w:tr>
      <w:tr w:rsidR="00725673" w:rsidRPr="000F29EC" w:rsidTr="00875C05">
        <w:trPr>
          <w:trHeight w:hRule="exact" w:val="296"/>
        </w:trPr>
        <w:tc>
          <w:tcPr>
            <w:tcW w:w="5708" w:type="dxa"/>
            <w:shd w:val="clear" w:color="auto" w:fill="auto"/>
          </w:tcPr>
          <w:p w:rsidR="00725673" w:rsidRPr="000F29EC" w:rsidRDefault="00725673" w:rsidP="00875C05">
            <w:pPr>
              <w:pStyle w:val="TableParagraph"/>
              <w:ind w:left="180"/>
              <w:rPr>
                <w:rFonts w:eastAsia="Calibri"/>
                <w:sz w:val="24"/>
                <w:szCs w:val="24"/>
              </w:rPr>
            </w:pPr>
            <w:r w:rsidRPr="000F29EC">
              <w:rPr>
                <w:rFonts w:eastAsia="Calibri"/>
                <w:sz w:val="24"/>
                <w:szCs w:val="24"/>
              </w:rPr>
              <w:t>Самостоятельная работа обучающихся</w:t>
            </w:r>
            <w:r w:rsidRPr="000F29EC">
              <w:rPr>
                <w:rFonts w:eastAsia="Calibri"/>
                <w:b/>
                <w:sz w:val="24"/>
                <w:szCs w:val="24"/>
              </w:rPr>
              <w:t xml:space="preserve"> </w:t>
            </w:r>
            <w:r w:rsidRPr="000F29EC">
              <w:rPr>
                <w:rFonts w:eastAsia="Calibri"/>
                <w:sz w:val="24"/>
                <w:szCs w:val="24"/>
              </w:rPr>
              <w:t>(всего)</w:t>
            </w:r>
          </w:p>
        </w:tc>
        <w:tc>
          <w:tcPr>
            <w:tcW w:w="1843" w:type="dxa"/>
            <w:shd w:val="clear" w:color="auto" w:fill="auto"/>
          </w:tcPr>
          <w:p w:rsidR="00725673" w:rsidRPr="004A2FE7" w:rsidRDefault="002F3F63" w:rsidP="00875C05">
            <w:pPr>
              <w:jc w:val="center"/>
              <w:rPr>
                <w:rFonts w:eastAsia="Calibri"/>
              </w:rPr>
            </w:pPr>
            <w:r>
              <w:rPr>
                <w:rFonts w:eastAsia="Calibri"/>
              </w:rPr>
              <w:t>8</w:t>
            </w:r>
            <w:r w:rsidR="00C64440">
              <w:rPr>
                <w:rFonts w:eastAsia="Calibri"/>
              </w:rPr>
              <w:t>0</w:t>
            </w:r>
          </w:p>
        </w:tc>
        <w:tc>
          <w:tcPr>
            <w:tcW w:w="1701" w:type="dxa"/>
            <w:shd w:val="clear" w:color="auto" w:fill="auto"/>
          </w:tcPr>
          <w:p w:rsidR="00725673" w:rsidRPr="004A2FE7" w:rsidRDefault="00C64440" w:rsidP="00875C05">
            <w:pPr>
              <w:jc w:val="center"/>
              <w:rPr>
                <w:rFonts w:eastAsia="Calibri"/>
              </w:rPr>
            </w:pPr>
            <w:r>
              <w:rPr>
                <w:rFonts w:eastAsia="Calibri"/>
              </w:rPr>
              <w:t>130</w:t>
            </w:r>
          </w:p>
        </w:tc>
      </w:tr>
      <w:tr w:rsidR="008129F5" w:rsidRPr="000F29EC" w:rsidTr="008129F5">
        <w:trPr>
          <w:trHeight w:hRule="exact" w:val="556"/>
        </w:trPr>
        <w:tc>
          <w:tcPr>
            <w:tcW w:w="5708" w:type="dxa"/>
            <w:shd w:val="clear" w:color="auto" w:fill="auto"/>
          </w:tcPr>
          <w:p w:rsidR="008129F5" w:rsidRPr="000F29EC" w:rsidRDefault="008129F5" w:rsidP="00875C05">
            <w:pPr>
              <w:pStyle w:val="TableParagraph"/>
              <w:ind w:left="180"/>
              <w:rPr>
                <w:rFonts w:eastAsia="Calibri"/>
                <w:sz w:val="24"/>
                <w:szCs w:val="24"/>
              </w:rPr>
            </w:pPr>
            <w:r w:rsidRPr="000F29EC">
              <w:rPr>
                <w:rFonts w:eastAsia="Calibri"/>
                <w:sz w:val="24"/>
                <w:szCs w:val="24"/>
              </w:rPr>
              <w:t>Вид промежуточной аттестации</w:t>
            </w:r>
            <w:r w:rsidRPr="000F29EC">
              <w:rPr>
                <w:rFonts w:eastAsia="Calibri"/>
                <w:spacing w:val="63"/>
                <w:sz w:val="24"/>
                <w:szCs w:val="24"/>
              </w:rPr>
              <w:t xml:space="preserve"> </w:t>
            </w:r>
            <w:r w:rsidRPr="000F29EC">
              <w:rPr>
                <w:rFonts w:eastAsia="Calibri"/>
                <w:sz w:val="24"/>
                <w:szCs w:val="24"/>
              </w:rPr>
              <w:t xml:space="preserve">обучающегося </w:t>
            </w:r>
            <w:r>
              <w:rPr>
                <w:rFonts w:eastAsia="Calibri"/>
                <w:sz w:val="24"/>
                <w:szCs w:val="24"/>
              </w:rPr>
              <w:t>(зачёт с оценкой</w:t>
            </w:r>
            <w:r w:rsidRPr="000F29EC">
              <w:rPr>
                <w:rFonts w:eastAsia="Calibri"/>
                <w:sz w:val="24"/>
                <w:szCs w:val="24"/>
              </w:rPr>
              <w:t>)</w:t>
            </w:r>
          </w:p>
        </w:tc>
        <w:tc>
          <w:tcPr>
            <w:tcW w:w="1843" w:type="dxa"/>
            <w:shd w:val="clear" w:color="auto" w:fill="auto"/>
          </w:tcPr>
          <w:p w:rsidR="008129F5" w:rsidRPr="000F29EC" w:rsidRDefault="008129F5" w:rsidP="00875C05">
            <w:pPr>
              <w:jc w:val="center"/>
              <w:rPr>
                <w:rFonts w:eastAsia="Calibri"/>
              </w:rPr>
            </w:pPr>
          </w:p>
        </w:tc>
        <w:tc>
          <w:tcPr>
            <w:tcW w:w="1701" w:type="dxa"/>
            <w:shd w:val="clear" w:color="auto" w:fill="auto"/>
            <w:vAlign w:val="center"/>
          </w:tcPr>
          <w:p w:rsidR="008129F5" w:rsidRPr="000F29EC" w:rsidRDefault="00C64440" w:rsidP="008129F5">
            <w:pPr>
              <w:jc w:val="center"/>
              <w:rPr>
                <w:rFonts w:eastAsia="Calibri"/>
              </w:rPr>
            </w:pPr>
            <w:r>
              <w:rPr>
                <w:rFonts w:eastAsia="Calibri"/>
              </w:rPr>
              <w:t>4</w:t>
            </w:r>
          </w:p>
        </w:tc>
      </w:tr>
    </w:tbl>
    <w:p w:rsidR="006B4970" w:rsidRDefault="006B4970" w:rsidP="00365C0A">
      <w:pPr>
        <w:ind w:firstLine="540"/>
        <w:jc w:val="center"/>
        <w:rPr>
          <w:b/>
        </w:rPr>
      </w:pPr>
      <w:bookmarkStart w:id="1" w:name="_Toc459975980"/>
    </w:p>
    <w:p w:rsidR="00FD4304" w:rsidRPr="00BA6ADC" w:rsidRDefault="00FD4304" w:rsidP="00365C0A">
      <w:pPr>
        <w:ind w:firstLine="540"/>
        <w:jc w:val="center"/>
        <w:rPr>
          <w:b/>
        </w:rPr>
      </w:pPr>
      <w:r w:rsidRPr="00BA6ADC">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1"/>
    </w:p>
    <w:p w:rsidR="00A235EE" w:rsidRDefault="00A235EE" w:rsidP="00365C0A">
      <w:pPr>
        <w:ind w:firstLine="540"/>
        <w:jc w:val="center"/>
        <w:rPr>
          <w:b/>
        </w:rPr>
      </w:pPr>
      <w:bookmarkStart w:id="2" w:name="_Toc459975981"/>
    </w:p>
    <w:p w:rsidR="004D1502" w:rsidRDefault="00290FA7" w:rsidP="00365C0A">
      <w:pPr>
        <w:ind w:firstLine="540"/>
        <w:jc w:val="center"/>
        <w:rPr>
          <w:b/>
        </w:rPr>
      </w:pPr>
      <w:r w:rsidRPr="00BA6ADC">
        <w:rPr>
          <w:b/>
        </w:rPr>
        <w:t>4.1 Разделы дисциплины и трудоемкость по видам учебных занятий (в академических часах)</w:t>
      </w:r>
    </w:p>
    <w:p w:rsidR="00624579" w:rsidRPr="00BA6ADC" w:rsidRDefault="00624579" w:rsidP="00365C0A">
      <w:pPr>
        <w:ind w:firstLine="540"/>
        <w:jc w:val="center"/>
        <w:rPr>
          <w:b/>
        </w:rPr>
      </w:pPr>
    </w:p>
    <w:p w:rsidR="00290FA7" w:rsidRDefault="00290FA7" w:rsidP="00365C0A">
      <w:pPr>
        <w:ind w:firstLine="540"/>
        <w:jc w:val="center"/>
        <w:rPr>
          <w:b/>
        </w:rPr>
      </w:pPr>
      <w:r w:rsidRPr="00BA6ADC">
        <w:rPr>
          <w:b/>
        </w:rPr>
        <w:t>Для очной формы обучения</w:t>
      </w:r>
    </w:p>
    <w:p w:rsidR="008129F5" w:rsidRPr="00BA6ADC" w:rsidRDefault="008129F5" w:rsidP="00365C0A">
      <w:pPr>
        <w:ind w:firstLine="540"/>
        <w:jc w:val="center"/>
        <w:rPr>
          <w:b/>
        </w:rPr>
      </w:pPr>
    </w:p>
    <w:tbl>
      <w:tblPr>
        <w:tblW w:w="9942" w:type="dxa"/>
        <w:tblInd w:w="-195" w:type="dxa"/>
        <w:tblLayout w:type="fixed"/>
        <w:tblLook w:val="04A0" w:firstRow="1" w:lastRow="0" w:firstColumn="1" w:lastColumn="0" w:noHBand="0" w:noVBand="1"/>
      </w:tblPr>
      <w:tblGrid>
        <w:gridCol w:w="534"/>
        <w:gridCol w:w="3313"/>
        <w:gridCol w:w="425"/>
        <w:gridCol w:w="709"/>
        <w:gridCol w:w="709"/>
        <w:gridCol w:w="567"/>
        <w:gridCol w:w="567"/>
        <w:gridCol w:w="283"/>
        <w:gridCol w:w="709"/>
        <w:gridCol w:w="425"/>
        <w:gridCol w:w="426"/>
        <w:gridCol w:w="1275"/>
      </w:tblGrid>
      <w:tr w:rsidR="00290FA7" w:rsidRPr="00490A7D" w:rsidTr="00102F59">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tabs>
                <w:tab w:val="left" w:pos="643"/>
              </w:tabs>
              <w:snapToGrid w:val="0"/>
              <w:jc w:val="center"/>
              <w:rPr>
                <w:b/>
                <w:kern w:val="2"/>
                <w:lang w:eastAsia="en-US"/>
              </w:rPr>
            </w:pPr>
            <w:r w:rsidRPr="00490A7D">
              <w:rPr>
                <w:b/>
                <w:kern w:val="2"/>
                <w:lang w:eastAsia="en-US"/>
              </w:rPr>
              <w:t>№п/п</w:t>
            </w:r>
          </w:p>
        </w:tc>
        <w:tc>
          <w:tcPr>
            <w:tcW w:w="3313" w:type="dxa"/>
            <w:vMerge w:val="restart"/>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tabs>
                <w:tab w:val="left" w:pos="643"/>
              </w:tabs>
              <w:snapToGrid w:val="0"/>
              <w:jc w:val="center"/>
              <w:rPr>
                <w:b/>
                <w:kern w:val="2"/>
                <w:lang w:eastAsia="en-US"/>
              </w:rPr>
            </w:pPr>
            <w:r w:rsidRPr="00490A7D">
              <w:rPr>
                <w:b/>
                <w:kern w:val="2"/>
                <w:lang w:eastAsia="en-US"/>
              </w:rPr>
              <w:t>Разделы и темы 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Семестр</w:t>
            </w:r>
          </w:p>
        </w:tc>
        <w:tc>
          <w:tcPr>
            <w:tcW w:w="4395" w:type="dxa"/>
            <w:gridSpan w:val="8"/>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tabs>
                <w:tab w:val="left" w:pos="643"/>
              </w:tabs>
              <w:snapToGrid w:val="0"/>
              <w:jc w:val="center"/>
              <w:rPr>
                <w:b/>
                <w:kern w:val="2"/>
                <w:lang w:eastAsia="en-US"/>
              </w:rPr>
            </w:pPr>
            <w:r w:rsidRPr="00490A7D">
              <w:rPr>
                <w:b/>
                <w:kern w:val="2"/>
                <w:lang w:eastAsia="en-US"/>
              </w:rPr>
              <w:t xml:space="preserve">Виды учебной работы, включая самостоятельную работу </w:t>
            </w:r>
            <w:r w:rsidR="00F04458">
              <w:rPr>
                <w:b/>
                <w:kern w:val="2"/>
                <w:lang w:eastAsia="en-US"/>
              </w:rPr>
              <w:t>обучающихся</w:t>
            </w:r>
            <w:r w:rsidRPr="00490A7D">
              <w:rPr>
                <w:b/>
                <w:kern w:val="2"/>
                <w:lang w:eastAsia="en-US"/>
              </w:rPr>
              <w:t xml:space="preserve"> и трудоемкость (в часах)</w:t>
            </w:r>
          </w:p>
        </w:tc>
        <w:tc>
          <w:tcPr>
            <w:tcW w:w="127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90A7D" w:rsidRDefault="00290FA7" w:rsidP="00725673">
            <w:pPr>
              <w:tabs>
                <w:tab w:val="left" w:pos="643"/>
              </w:tabs>
              <w:jc w:val="center"/>
              <w:rPr>
                <w:rFonts w:cs="Verdana"/>
                <w:b/>
                <w:i/>
                <w:lang w:eastAsia="en-US"/>
              </w:rPr>
            </w:pPr>
            <w:r w:rsidRPr="00490A7D">
              <w:rPr>
                <w:rFonts w:cs="Verdana"/>
                <w:b/>
                <w:lang w:eastAsia="en-US"/>
              </w:rPr>
              <w:t xml:space="preserve">Вид оценочного средства текущего контроля успеваемости, промежуточной аттестации </w:t>
            </w:r>
          </w:p>
          <w:p w:rsidR="00290FA7" w:rsidRPr="00490A7D" w:rsidRDefault="00290FA7" w:rsidP="00725673">
            <w:pPr>
              <w:tabs>
                <w:tab w:val="left" w:pos="643"/>
              </w:tabs>
              <w:jc w:val="center"/>
              <w:rPr>
                <w:lang w:eastAsia="en-US"/>
              </w:rPr>
            </w:pPr>
            <w:r w:rsidRPr="00490A7D">
              <w:rPr>
                <w:rFonts w:cs="Verdana"/>
                <w:b/>
                <w:i/>
                <w:lang w:eastAsia="en-US"/>
              </w:rPr>
              <w:t>(по семестрам)</w:t>
            </w:r>
          </w:p>
        </w:tc>
      </w:tr>
      <w:tr w:rsidR="00290FA7" w:rsidRPr="00490A7D" w:rsidTr="00102F59">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3313"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ВСЕГО</w:t>
            </w:r>
          </w:p>
        </w:tc>
        <w:tc>
          <w:tcPr>
            <w:tcW w:w="2126" w:type="dxa"/>
            <w:gridSpan w:val="4"/>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tabs>
                <w:tab w:val="left" w:pos="643"/>
              </w:tabs>
              <w:snapToGrid w:val="0"/>
              <w:jc w:val="center"/>
              <w:rPr>
                <w:b/>
                <w:kern w:val="2"/>
                <w:lang w:eastAsia="en-US"/>
              </w:rPr>
            </w:pPr>
            <w:r w:rsidRPr="00490A7D">
              <w:rPr>
                <w:b/>
                <w:kern w:val="2"/>
                <w:lang w:eastAsia="en-US"/>
              </w:rPr>
              <w:t>Из них аудиторные занятия</w:t>
            </w: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Самостоятельная работа</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Контрольная работа</w:t>
            </w:r>
          </w:p>
        </w:tc>
        <w:tc>
          <w:tcPr>
            <w:tcW w:w="426"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kern w:val="2"/>
                <w:lang w:eastAsia="en-US"/>
              </w:rPr>
            </w:pPr>
            <w:r w:rsidRPr="00490A7D">
              <w:rPr>
                <w:b/>
                <w:kern w:val="2"/>
                <w:lang w:eastAsia="en-US"/>
              </w:rPr>
              <w:t>Курсовая работа</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90FA7" w:rsidRPr="00490A7D" w:rsidRDefault="00290FA7" w:rsidP="00725673">
            <w:pPr>
              <w:widowControl/>
              <w:autoSpaceDE/>
              <w:autoSpaceDN/>
              <w:adjustRightInd/>
              <w:rPr>
                <w:lang w:eastAsia="en-US"/>
              </w:rPr>
            </w:pPr>
          </w:p>
        </w:tc>
      </w:tr>
      <w:tr w:rsidR="00290FA7" w:rsidRPr="00490A7D" w:rsidTr="00102F59">
        <w:trPr>
          <w:cantSplit/>
          <w:trHeight w:val="2580"/>
        </w:trPr>
        <w:tc>
          <w:tcPr>
            <w:tcW w:w="534"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3313"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709" w:type="dxa"/>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 xml:space="preserve">Лекции </w:t>
            </w: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r w:rsidRPr="00490A7D">
              <w:rPr>
                <w:b/>
                <w:kern w:val="2"/>
                <w:lang w:eastAsia="en-US"/>
              </w:rPr>
              <w:t xml:space="preserve">.Практикум. </w:t>
            </w:r>
            <w:proofErr w:type="spellStart"/>
            <w:r w:rsidRPr="00490A7D">
              <w:rPr>
                <w:b/>
                <w:kern w:val="2"/>
                <w:lang w:eastAsia="en-US"/>
              </w:rPr>
              <w:t>Лаборатор</w:t>
            </w:r>
            <w:proofErr w:type="spellEnd"/>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90A7D" w:rsidRDefault="00290FA7" w:rsidP="00725673">
            <w:pPr>
              <w:tabs>
                <w:tab w:val="left" w:pos="643"/>
              </w:tabs>
              <w:snapToGrid w:val="0"/>
              <w:ind w:left="113" w:right="113"/>
              <w:jc w:val="center"/>
              <w:rPr>
                <w:b/>
                <w:kern w:val="2"/>
                <w:lang w:eastAsia="en-US"/>
              </w:rPr>
            </w:pPr>
            <w:proofErr w:type="spellStart"/>
            <w:r w:rsidRPr="00490A7D">
              <w:rPr>
                <w:b/>
                <w:kern w:val="2"/>
                <w:lang w:eastAsia="en-US"/>
              </w:rPr>
              <w:t>Практическ.занятия</w:t>
            </w:r>
            <w:proofErr w:type="spellEnd"/>
            <w:r w:rsidRPr="00490A7D">
              <w:rPr>
                <w:b/>
                <w:kern w:val="2"/>
                <w:lang w:eastAsia="en-US"/>
              </w:rPr>
              <w:t xml:space="preserve"> /семинары </w:t>
            </w:r>
          </w:p>
        </w:tc>
        <w:tc>
          <w:tcPr>
            <w:tcW w:w="283" w:type="dxa"/>
            <w:tcBorders>
              <w:top w:val="single" w:sz="4" w:space="0" w:color="000000"/>
              <w:left w:val="single" w:sz="4" w:space="0" w:color="000000"/>
              <w:bottom w:val="single" w:sz="4" w:space="0" w:color="000000"/>
              <w:right w:val="nil"/>
            </w:tcBorders>
            <w:textDirection w:val="btLr"/>
            <w:vAlign w:val="center"/>
          </w:tcPr>
          <w:p w:rsidR="00290FA7" w:rsidRPr="00490A7D" w:rsidRDefault="00290FA7" w:rsidP="00725673">
            <w:pPr>
              <w:tabs>
                <w:tab w:val="left" w:pos="643"/>
              </w:tabs>
              <w:snapToGrid w:val="0"/>
              <w:ind w:left="113" w:right="113"/>
              <w:jc w:val="center"/>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b/>
                <w:kern w:val="2"/>
                <w:lang w:eastAsia="en-US"/>
              </w:rPr>
            </w:pPr>
          </w:p>
        </w:tc>
        <w:tc>
          <w:tcPr>
            <w:tcW w:w="426" w:type="dxa"/>
            <w:vMerge/>
            <w:tcBorders>
              <w:top w:val="single" w:sz="4" w:space="0" w:color="000000"/>
              <w:left w:val="single" w:sz="4" w:space="0" w:color="000000"/>
              <w:bottom w:val="single" w:sz="4" w:space="0" w:color="000000"/>
              <w:right w:val="nil"/>
            </w:tcBorders>
            <w:vAlign w:val="center"/>
            <w:hideMark/>
          </w:tcPr>
          <w:p w:rsidR="00290FA7" w:rsidRPr="00490A7D" w:rsidRDefault="00290FA7" w:rsidP="00725673">
            <w:pPr>
              <w:widowControl/>
              <w:autoSpaceDE/>
              <w:autoSpaceDN/>
              <w:adjustRightInd/>
              <w:rPr>
                <w:kern w:val="2"/>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90FA7" w:rsidRPr="00490A7D" w:rsidRDefault="00290FA7" w:rsidP="00725673">
            <w:pPr>
              <w:widowControl/>
              <w:autoSpaceDE/>
              <w:autoSpaceDN/>
              <w:adjustRightInd/>
              <w:rPr>
                <w:lang w:eastAsia="en-US"/>
              </w:rPr>
            </w:pPr>
          </w:p>
        </w:tc>
      </w:tr>
      <w:tr w:rsidR="00725673" w:rsidRPr="00490A7D" w:rsidTr="00102F59">
        <w:trPr>
          <w:trHeight w:val="702"/>
        </w:trPr>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1</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tabs>
                <w:tab w:val="left" w:pos="1080"/>
              </w:tabs>
              <w:snapToGrid w:val="0"/>
            </w:pPr>
            <w:r>
              <w:t xml:space="preserve">Общественный сектор и его роль в современной экономике </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624579">
              <w:rPr>
                <w:lang w:eastAsia="en-US"/>
              </w:rPr>
              <w:t>2</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2</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2</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6F7F78" w:rsidP="008129F5">
            <w:pPr>
              <w:snapToGrid w:val="0"/>
              <w:jc w:val="center"/>
              <w:rPr>
                <w:lang w:eastAsia="en-US"/>
              </w:rPr>
            </w:pPr>
            <w:r>
              <w:rPr>
                <w:lang w:eastAsia="en-US"/>
              </w:rPr>
              <w:t>8</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sidRPr="00037145">
              <w:rPr>
                <w:lang w:eastAsia="en-US"/>
              </w:rPr>
              <w:t>Опрос</w:t>
            </w:r>
          </w:p>
        </w:tc>
      </w:tr>
      <w:tr w:rsidR="00725673" w:rsidRPr="00490A7D" w:rsidTr="00102F59">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2</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keepNext/>
              <w:tabs>
                <w:tab w:val="left" w:pos="1080"/>
              </w:tabs>
              <w:snapToGrid w:val="0"/>
              <w:ind w:firstLine="37"/>
            </w:pPr>
            <w:r>
              <w:t>Несовершенства (провалы) рынка</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12</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2</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2</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624579" w:rsidP="008129F5">
            <w:pPr>
              <w:snapToGrid w:val="0"/>
              <w:jc w:val="center"/>
              <w:rPr>
                <w:lang w:eastAsia="en-US"/>
              </w:rPr>
            </w:pPr>
            <w:r>
              <w:rPr>
                <w:lang w:eastAsia="en-US"/>
              </w:rPr>
              <w:t>8</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8129F5" w:rsidP="008129F5">
            <w:pPr>
              <w:snapToGrid w:val="0"/>
              <w:jc w:val="center"/>
              <w:rPr>
                <w:kern w:val="2"/>
                <w:lang w:eastAsia="en-US"/>
              </w:rPr>
            </w:pPr>
            <w:r>
              <w:rPr>
                <w:lang w:eastAsia="en-US"/>
              </w:rPr>
              <w:t>Опрос, тест</w:t>
            </w:r>
          </w:p>
        </w:tc>
      </w:tr>
      <w:tr w:rsidR="00725673" w:rsidRPr="00490A7D" w:rsidTr="00102F59">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3</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tabs>
                <w:tab w:val="left" w:pos="643"/>
              </w:tabs>
              <w:snapToGrid w:val="0"/>
              <w:ind w:firstLine="37"/>
            </w:pPr>
            <w:r>
              <w:rPr>
                <w:bCs/>
                <w:color w:val="231F20"/>
              </w:rPr>
              <w:t xml:space="preserve">Равновесие в общественном секторе </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624579" w:rsidP="008129F5">
            <w:pPr>
              <w:snapToGrid w:val="0"/>
              <w:jc w:val="center"/>
              <w:rPr>
                <w:lang w:eastAsia="en-US"/>
              </w:rPr>
            </w:pPr>
            <w:r>
              <w:rPr>
                <w:lang w:eastAsia="en-US"/>
              </w:rPr>
              <w:t>12</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2</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6</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t>опрос</w:t>
            </w:r>
          </w:p>
        </w:tc>
      </w:tr>
      <w:tr w:rsidR="00725673" w:rsidRPr="00490A7D" w:rsidTr="00102F59">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4</w:t>
            </w:r>
          </w:p>
        </w:tc>
        <w:tc>
          <w:tcPr>
            <w:tcW w:w="3313" w:type="dxa"/>
            <w:tcBorders>
              <w:top w:val="nil"/>
              <w:left w:val="single" w:sz="4" w:space="0" w:color="000000"/>
              <w:bottom w:val="single" w:sz="4" w:space="0" w:color="000000"/>
              <w:right w:val="nil"/>
            </w:tcBorders>
            <w:vAlign w:val="center"/>
            <w:hideMark/>
          </w:tcPr>
          <w:p w:rsidR="00725673" w:rsidRDefault="00725673" w:rsidP="008129F5">
            <w:pPr>
              <w:pStyle w:val="37"/>
              <w:snapToGrid w:val="0"/>
            </w:pPr>
            <w:r>
              <w:rPr>
                <w:kern w:val="1"/>
              </w:rPr>
              <w:t>Общественное благосостояние</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624579">
              <w:rPr>
                <w:lang w:eastAsia="en-US"/>
              </w:rPr>
              <w:t>4</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2</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8</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Pr>
                <w:lang w:eastAsia="en-US"/>
              </w:rPr>
              <w:t>Опрос</w:t>
            </w:r>
          </w:p>
        </w:tc>
      </w:tr>
      <w:tr w:rsidR="00725673" w:rsidRPr="00490A7D" w:rsidTr="00102F59">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5</w:t>
            </w:r>
          </w:p>
        </w:tc>
        <w:tc>
          <w:tcPr>
            <w:tcW w:w="3313" w:type="dxa"/>
            <w:tcBorders>
              <w:top w:val="nil"/>
              <w:left w:val="single" w:sz="4" w:space="0" w:color="000000"/>
              <w:bottom w:val="single" w:sz="4" w:space="0" w:color="000000"/>
              <w:right w:val="nil"/>
            </w:tcBorders>
            <w:vAlign w:val="center"/>
            <w:hideMark/>
          </w:tcPr>
          <w:p w:rsidR="00725673" w:rsidRDefault="00725673" w:rsidP="008129F5">
            <w:pPr>
              <w:tabs>
                <w:tab w:val="left" w:pos="1080"/>
              </w:tabs>
              <w:snapToGrid w:val="0"/>
            </w:pPr>
            <w:r>
              <w:t>Общественный выбор</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624579">
              <w:rPr>
                <w:lang w:eastAsia="en-US"/>
              </w:rPr>
              <w:t>2</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2</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Pr>
                <w:lang w:eastAsia="en-US"/>
              </w:rPr>
              <w:t>2</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CC6CAE" w:rsidP="008129F5">
            <w:pPr>
              <w:snapToGrid w:val="0"/>
              <w:jc w:val="center"/>
              <w:rPr>
                <w:lang w:eastAsia="en-US"/>
              </w:rPr>
            </w:pPr>
            <w:r>
              <w:rPr>
                <w:lang w:eastAsia="en-US"/>
              </w:rPr>
              <w:t>8</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sidRPr="00037145">
              <w:rPr>
                <w:lang w:eastAsia="en-US"/>
              </w:rPr>
              <w:t>Опрос</w:t>
            </w:r>
          </w:p>
        </w:tc>
      </w:tr>
      <w:tr w:rsidR="00725673" w:rsidRPr="00490A7D" w:rsidTr="00102F59">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6</w:t>
            </w:r>
          </w:p>
        </w:tc>
        <w:tc>
          <w:tcPr>
            <w:tcW w:w="3313" w:type="dxa"/>
            <w:tcBorders>
              <w:top w:val="nil"/>
              <w:left w:val="single" w:sz="4" w:space="0" w:color="000000"/>
              <w:bottom w:val="single" w:sz="4" w:space="0" w:color="000000"/>
              <w:right w:val="nil"/>
            </w:tcBorders>
            <w:vAlign w:val="center"/>
            <w:hideMark/>
          </w:tcPr>
          <w:p w:rsidR="00725673" w:rsidRDefault="00725673" w:rsidP="008129F5">
            <w:pPr>
              <w:tabs>
                <w:tab w:val="left" w:pos="1080"/>
              </w:tabs>
              <w:snapToGrid w:val="0"/>
              <w:ind w:firstLine="37"/>
            </w:pPr>
            <w:r>
              <w:t>Финансы общественного сектора.</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624579" w:rsidP="008129F5">
            <w:pPr>
              <w:snapToGrid w:val="0"/>
              <w:jc w:val="center"/>
              <w:rPr>
                <w:lang w:eastAsia="en-US"/>
              </w:rPr>
            </w:pPr>
            <w:r>
              <w:rPr>
                <w:lang w:eastAsia="en-US"/>
              </w:rPr>
              <w:t>18</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6F7F78" w:rsidP="008129F5">
            <w:pPr>
              <w:snapToGrid w:val="0"/>
              <w:jc w:val="center"/>
              <w:rPr>
                <w:lang w:eastAsia="en-US"/>
              </w:rPr>
            </w:pPr>
            <w:r>
              <w:rPr>
                <w:lang w:eastAsia="en-US"/>
              </w:rPr>
              <w:t>1</w:t>
            </w:r>
            <w:r w:rsidR="002F3F63">
              <w:rPr>
                <w:lang w:eastAsia="en-US"/>
              </w:rPr>
              <w:t>0</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8129F5" w:rsidP="008129F5">
            <w:pPr>
              <w:snapToGrid w:val="0"/>
              <w:jc w:val="center"/>
              <w:rPr>
                <w:kern w:val="2"/>
                <w:lang w:eastAsia="en-US"/>
              </w:rPr>
            </w:pPr>
            <w:r>
              <w:rPr>
                <w:lang w:eastAsia="en-US"/>
              </w:rPr>
              <w:t>Опрос, тест</w:t>
            </w:r>
          </w:p>
        </w:tc>
      </w:tr>
      <w:tr w:rsidR="008129F5" w:rsidRPr="00490A7D" w:rsidTr="00102F59">
        <w:tc>
          <w:tcPr>
            <w:tcW w:w="534" w:type="dxa"/>
            <w:tcBorders>
              <w:top w:val="nil"/>
              <w:left w:val="single" w:sz="4" w:space="0" w:color="000000"/>
              <w:bottom w:val="single" w:sz="4" w:space="0" w:color="000000"/>
              <w:right w:val="nil"/>
            </w:tcBorders>
            <w:vAlign w:val="center"/>
          </w:tcPr>
          <w:p w:rsidR="008129F5" w:rsidRPr="00490A7D" w:rsidRDefault="008129F5" w:rsidP="00725673">
            <w:pPr>
              <w:tabs>
                <w:tab w:val="left" w:pos="643"/>
              </w:tabs>
              <w:snapToGrid w:val="0"/>
              <w:spacing w:after="160"/>
              <w:jc w:val="center"/>
              <w:rPr>
                <w:kern w:val="2"/>
                <w:lang w:eastAsia="en-US"/>
              </w:rPr>
            </w:pPr>
          </w:p>
        </w:tc>
        <w:tc>
          <w:tcPr>
            <w:tcW w:w="3313" w:type="dxa"/>
            <w:tcBorders>
              <w:top w:val="nil"/>
              <w:left w:val="single" w:sz="4" w:space="0" w:color="000000"/>
              <w:bottom w:val="single" w:sz="4" w:space="0" w:color="000000"/>
              <w:right w:val="nil"/>
            </w:tcBorders>
            <w:vAlign w:val="center"/>
          </w:tcPr>
          <w:p w:rsidR="008129F5" w:rsidRDefault="008129F5" w:rsidP="008129F5">
            <w:pPr>
              <w:tabs>
                <w:tab w:val="left" w:pos="1080"/>
              </w:tabs>
              <w:snapToGrid w:val="0"/>
              <w:ind w:firstLine="37"/>
            </w:pPr>
            <w:r>
              <w:t>Текущий контроль</w:t>
            </w:r>
          </w:p>
        </w:tc>
        <w:tc>
          <w:tcPr>
            <w:tcW w:w="425"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8129F5" w:rsidRDefault="008129F5"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8129F5" w:rsidRDefault="008129F5"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tcPr>
          <w:p w:rsidR="008129F5" w:rsidRDefault="008129F5" w:rsidP="008129F5">
            <w:pPr>
              <w:snapToGrid w:val="0"/>
              <w:jc w:val="center"/>
              <w:rPr>
                <w:lang w:eastAsia="en-US"/>
              </w:rPr>
            </w:pPr>
          </w:p>
        </w:tc>
        <w:tc>
          <w:tcPr>
            <w:tcW w:w="283"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tcPr>
          <w:p w:rsidR="008129F5" w:rsidRDefault="008129F5" w:rsidP="008129F5">
            <w:pPr>
              <w:snapToGrid w:val="0"/>
              <w:jc w:val="center"/>
              <w:rPr>
                <w:lang w:eastAsia="en-US"/>
              </w:rPr>
            </w:pPr>
          </w:p>
        </w:tc>
        <w:tc>
          <w:tcPr>
            <w:tcW w:w="425"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8129F5" w:rsidRPr="00490A7D" w:rsidRDefault="008129F5"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tcPr>
          <w:p w:rsidR="008129F5" w:rsidRDefault="008129F5" w:rsidP="008129F5">
            <w:pPr>
              <w:snapToGrid w:val="0"/>
              <w:jc w:val="center"/>
              <w:rPr>
                <w:lang w:eastAsia="en-US"/>
              </w:rPr>
            </w:pPr>
            <w:r>
              <w:rPr>
                <w:lang w:eastAsia="en-US"/>
              </w:rPr>
              <w:t>Тест</w:t>
            </w:r>
          </w:p>
        </w:tc>
      </w:tr>
      <w:tr w:rsidR="00725673" w:rsidRPr="00490A7D" w:rsidTr="00102F59">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7</w:t>
            </w:r>
          </w:p>
        </w:tc>
        <w:tc>
          <w:tcPr>
            <w:tcW w:w="3313" w:type="dxa"/>
            <w:tcBorders>
              <w:top w:val="nil"/>
              <w:left w:val="single" w:sz="4" w:space="0" w:color="000000"/>
              <w:bottom w:val="single" w:sz="4" w:space="0" w:color="000000"/>
              <w:right w:val="nil"/>
            </w:tcBorders>
            <w:vAlign w:val="center"/>
            <w:hideMark/>
          </w:tcPr>
          <w:p w:rsidR="00725673" w:rsidRDefault="00725673" w:rsidP="008129F5">
            <w:pPr>
              <w:keepNext/>
              <w:tabs>
                <w:tab w:val="left" w:pos="643"/>
              </w:tabs>
              <w:snapToGrid w:val="0"/>
            </w:pPr>
            <w:r>
              <w:t xml:space="preserve">Доходы общественного сектора и налогообложение </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2F3F63">
              <w:rPr>
                <w:lang w:eastAsia="en-US"/>
              </w:rPr>
              <w:t>8</w:t>
            </w:r>
          </w:p>
        </w:tc>
        <w:tc>
          <w:tcPr>
            <w:tcW w:w="709"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4</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6F7F78" w:rsidP="008129F5">
            <w:pPr>
              <w:snapToGrid w:val="0"/>
              <w:jc w:val="center"/>
              <w:rPr>
                <w:lang w:eastAsia="en-US"/>
              </w:rPr>
            </w:pPr>
            <w:r>
              <w:rPr>
                <w:lang w:eastAsia="en-US"/>
              </w:rPr>
              <w:t>1</w:t>
            </w:r>
            <w:r w:rsidR="00624579">
              <w:rPr>
                <w:lang w:eastAsia="en-US"/>
              </w:rPr>
              <w:t>0</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8129F5" w:rsidP="008129F5">
            <w:pPr>
              <w:snapToGrid w:val="0"/>
              <w:jc w:val="center"/>
              <w:rPr>
                <w:kern w:val="2"/>
                <w:lang w:eastAsia="en-US"/>
              </w:rPr>
            </w:pPr>
            <w:r>
              <w:rPr>
                <w:lang w:eastAsia="en-US"/>
              </w:rPr>
              <w:t>Опрос, тест</w:t>
            </w:r>
          </w:p>
        </w:tc>
      </w:tr>
      <w:tr w:rsidR="00725673" w:rsidRPr="00490A7D" w:rsidTr="00102F59">
        <w:trPr>
          <w:trHeight w:val="918"/>
        </w:trPr>
        <w:tc>
          <w:tcPr>
            <w:tcW w:w="534" w:type="dxa"/>
            <w:tcBorders>
              <w:top w:val="nil"/>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8</w:t>
            </w:r>
          </w:p>
        </w:tc>
        <w:tc>
          <w:tcPr>
            <w:tcW w:w="3313" w:type="dxa"/>
            <w:tcBorders>
              <w:top w:val="nil"/>
              <w:left w:val="single" w:sz="4" w:space="0" w:color="000000"/>
              <w:bottom w:val="single" w:sz="4" w:space="0" w:color="000000"/>
              <w:right w:val="nil"/>
            </w:tcBorders>
            <w:vAlign w:val="center"/>
            <w:hideMark/>
          </w:tcPr>
          <w:p w:rsidR="00725673" w:rsidRDefault="00725673" w:rsidP="008129F5">
            <w:pPr>
              <w:keepNext/>
              <w:tabs>
                <w:tab w:val="left" w:pos="1080"/>
              </w:tabs>
              <w:snapToGrid w:val="0"/>
            </w:pPr>
            <w:r>
              <w:t>Расходы общественного сектора</w:t>
            </w:r>
          </w:p>
        </w:tc>
        <w:tc>
          <w:tcPr>
            <w:tcW w:w="425" w:type="dxa"/>
            <w:tcBorders>
              <w:top w:val="nil"/>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nil"/>
              <w:left w:val="single" w:sz="4" w:space="0" w:color="000000"/>
              <w:bottom w:val="single" w:sz="4" w:space="0" w:color="000000"/>
              <w:right w:val="nil"/>
            </w:tcBorders>
            <w:vAlign w:val="center"/>
            <w:hideMark/>
          </w:tcPr>
          <w:p w:rsidR="00725673" w:rsidRPr="00490A7D" w:rsidRDefault="00624579" w:rsidP="008129F5">
            <w:pPr>
              <w:snapToGrid w:val="0"/>
              <w:jc w:val="center"/>
              <w:rPr>
                <w:lang w:eastAsia="en-US"/>
              </w:rPr>
            </w:pPr>
            <w:r>
              <w:rPr>
                <w:lang w:eastAsia="en-US"/>
              </w:rPr>
              <w:t>1</w:t>
            </w:r>
            <w:r w:rsidR="002F3F63">
              <w:rPr>
                <w:lang w:eastAsia="en-US"/>
              </w:rPr>
              <w:t>8</w:t>
            </w:r>
          </w:p>
        </w:tc>
        <w:tc>
          <w:tcPr>
            <w:tcW w:w="709"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4</w:t>
            </w:r>
          </w:p>
        </w:tc>
        <w:tc>
          <w:tcPr>
            <w:tcW w:w="567"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nil"/>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4</w:t>
            </w:r>
          </w:p>
        </w:tc>
        <w:tc>
          <w:tcPr>
            <w:tcW w:w="283"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nil"/>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10</w:t>
            </w:r>
          </w:p>
        </w:tc>
        <w:tc>
          <w:tcPr>
            <w:tcW w:w="425"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nil"/>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nil"/>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Pr>
                <w:lang w:eastAsia="en-US"/>
              </w:rPr>
              <w:t>Опрос</w:t>
            </w:r>
          </w:p>
        </w:tc>
      </w:tr>
      <w:tr w:rsidR="00725673" w:rsidRPr="00490A7D" w:rsidTr="00102F59">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9</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tabs>
                <w:tab w:val="left" w:pos="1080"/>
              </w:tabs>
              <w:snapToGrid w:val="0"/>
            </w:pPr>
            <w:r>
              <w:t>Эффективность общественных расходов</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2F3F63" w:rsidP="008129F5">
            <w:pPr>
              <w:snapToGrid w:val="0"/>
              <w:jc w:val="center"/>
              <w:rPr>
                <w:lang w:eastAsia="en-US"/>
              </w:rPr>
            </w:pPr>
            <w:r>
              <w:rPr>
                <w:lang w:eastAsia="en-US"/>
              </w:rPr>
              <w:t>1</w:t>
            </w:r>
            <w:r w:rsidR="004E281A">
              <w:rPr>
                <w:lang w:eastAsia="en-US"/>
              </w:rPr>
              <w:t>6</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4E281A" w:rsidP="008129F5">
            <w:pPr>
              <w:snapToGrid w:val="0"/>
              <w:jc w:val="center"/>
              <w:rPr>
                <w:lang w:eastAsia="en-US"/>
              </w:rPr>
            </w:pPr>
            <w:r>
              <w:rPr>
                <w:lang w:eastAsia="en-US"/>
              </w:rPr>
              <w:t>5</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551186" w:rsidP="008129F5">
            <w:pPr>
              <w:snapToGrid w:val="0"/>
              <w:jc w:val="center"/>
              <w:rPr>
                <w:lang w:eastAsia="en-US"/>
              </w:rPr>
            </w:pPr>
            <w:r>
              <w:rPr>
                <w:lang w:eastAsia="en-US"/>
              </w:rPr>
              <w:t>4</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4E281A" w:rsidP="008129F5">
            <w:pPr>
              <w:snapToGrid w:val="0"/>
              <w:jc w:val="center"/>
              <w:rPr>
                <w:lang w:eastAsia="en-US"/>
              </w:rPr>
            </w:pPr>
            <w:r>
              <w:rPr>
                <w:lang w:eastAsia="en-US"/>
              </w:rPr>
              <w:t>7</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8129F5" w:rsidP="008129F5">
            <w:pPr>
              <w:snapToGrid w:val="0"/>
              <w:jc w:val="center"/>
              <w:rPr>
                <w:kern w:val="2"/>
                <w:lang w:eastAsia="en-US"/>
              </w:rPr>
            </w:pPr>
            <w:r>
              <w:rPr>
                <w:lang w:eastAsia="en-US"/>
              </w:rPr>
              <w:t>тест</w:t>
            </w:r>
          </w:p>
        </w:tc>
      </w:tr>
      <w:tr w:rsidR="00725673" w:rsidRPr="00490A7D" w:rsidTr="00102F59">
        <w:trPr>
          <w:trHeight w:val="1215"/>
        </w:trPr>
        <w:tc>
          <w:tcPr>
            <w:tcW w:w="534" w:type="dxa"/>
            <w:tcBorders>
              <w:top w:val="single" w:sz="4" w:space="0" w:color="000000"/>
              <w:left w:val="single" w:sz="4" w:space="0" w:color="000000"/>
              <w:bottom w:val="single" w:sz="4" w:space="0" w:color="000000"/>
              <w:right w:val="nil"/>
            </w:tcBorders>
            <w:vAlign w:val="center"/>
            <w:hideMark/>
          </w:tcPr>
          <w:p w:rsidR="00725673" w:rsidRPr="00490A7D" w:rsidRDefault="00725673" w:rsidP="00725673">
            <w:pPr>
              <w:tabs>
                <w:tab w:val="left" w:pos="643"/>
              </w:tabs>
              <w:snapToGrid w:val="0"/>
              <w:spacing w:after="160"/>
              <w:jc w:val="center"/>
              <w:rPr>
                <w:lang w:eastAsia="en-US"/>
              </w:rPr>
            </w:pPr>
            <w:r w:rsidRPr="00490A7D">
              <w:rPr>
                <w:kern w:val="2"/>
                <w:lang w:eastAsia="en-US"/>
              </w:rPr>
              <w:t>10</w:t>
            </w:r>
          </w:p>
        </w:tc>
        <w:tc>
          <w:tcPr>
            <w:tcW w:w="3313" w:type="dxa"/>
            <w:tcBorders>
              <w:top w:val="single" w:sz="4" w:space="0" w:color="000000"/>
              <w:left w:val="single" w:sz="4" w:space="0" w:color="000000"/>
              <w:bottom w:val="single" w:sz="4" w:space="0" w:color="000000"/>
              <w:right w:val="nil"/>
            </w:tcBorders>
            <w:vAlign w:val="center"/>
            <w:hideMark/>
          </w:tcPr>
          <w:p w:rsidR="00725673" w:rsidRDefault="00725673" w:rsidP="008129F5">
            <w:pPr>
              <w:pStyle w:val="210"/>
              <w:tabs>
                <w:tab w:val="left" w:pos="1080"/>
              </w:tabs>
              <w:suppressAutoHyphens w:val="0"/>
              <w:snapToGrid w:val="0"/>
              <w:spacing w:after="0" w:line="240" w:lineRule="auto"/>
              <w:ind w:left="0"/>
            </w:pPr>
            <w:r>
              <w:t xml:space="preserve">Теория и практика управления в общественном секторе  </w:t>
            </w:r>
          </w:p>
        </w:tc>
        <w:tc>
          <w:tcPr>
            <w:tcW w:w="425" w:type="dxa"/>
            <w:tcBorders>
              <w:top w:val="single" w:sz="4" w:space="0" w:color="000000"/>
              <w:left w:val="single" w:sz="4" w:space="0" w:color="000000"/>
              <w:bottom w:val="single" w:sz="4" w:space="0" w:color="000000"/>
              <w:right w:val="nil"/>
            </w:tcBorders>
            <w:vAlign w:val="center"/>
            <w:hideMark/>
          </w:tcPr>
          <w:p w:rsidR="00725673" w:rsidRPr="00490A7D" w:rsidRDefault="00E96617" w:rsidP="008129F5">
            <w:pPr>
              <w:snapToGrid w:val="0"/>
              <w:jc w:val="center"/>
              <w:rPr>
                <w:lang w:eastAsia="en-US"/>
              </w:rPr>
            </w:pPr>
            <w:r>
              <w:rPr>
                <w:lang w:eastAsia="en-US"/>
              </w:rPr>
              <w:t>7</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sidRPr="00490A7D">
              <w:rPr>
                <w:lang w:eastAsia="en-US"/>
              </w:rPr>
              <w:t>1</w:t>
            </w:r>
            <w:r w:rsidR="004E281A">
              <w:rPr>
                <w:lang w:eastAsia="en-US"/>
              </w:rPr>
              <w:t>2</w:t>
            </w: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4E281A" w:rsidP="008129F5">
            <w:pPr>
              <w:snapToGrid w:val="0"/>
              <w:jc w:val="center"/>
              <w:rPr>
                <w:lang w:eastAsia="en-US"/>
              </w:rPr>
            </w:pPr>
            <w:r>
              <w:rPr>
                <w:lang w:eastAsia="en-US"/>
              </w:rPr>
              <w:t>5</w:t>
            </w: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hideMark/>
          </w:tcPr>
          <w:p w:rsidR="00725673" w:rsidRPr="00490A7D" w:rsidRDefault="00725673" w:rsidP="008129F5">
            <w:pPr>
              <w:snapToGrid w:val="0"/>
              <w:jc w:val="center"/>
              <w:rPr>
                <w:lang w:eastAsia="en-US"/>
              </w:rPr>
            </w:pPr>
            <w:r>
              <w:rPr>
                <w:lang w:eastAsia="en-US"/>
              </w:rPr>
              <w:t>2</w:t>
            </w: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725673" w:rsidRPr="00490A7D" w:rsidRDefault="004E281A" w:rsidP="008129F5">
            <w:pPr>
              <w:snapToGrid w:val="0"/>
              <w:jc w:val="center"/>
              <w:rPr>
                <w:lang w:eastAsia="en-US"/>
              </w:rPr>
            </w:pPr>
            <w:r>
              <w:rPr>
                <w:lang w:eastAsia="en-US"/>
              </w:rPr>
              <w:t>5</w:t>
            </w: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037145" w:rsidRDefault="00725673" w:rsidP="008129F5">
            <w:pPr>
              <w:snapToGrid w:val="0"/>
              <w:jc w:val="center"/>
              <w:rPr>
                <w:kern w:val="2"/>
                <w:lang w:eastAsia="en-US"/>
              </w:rPr>
            </w:pPr>
            <w:r w:rsidRPr="00037145">
              <w:rPr>
                <w:lang w:eastAsia="en-US"/>
              </w:rPr>
              <w:t>Опрос</w:t>
            </w:r>
          </w:p>
        </w:tc>
      </w:tr>
      <w:tr w:rsidR="00725673" w:rsidRPr="00490A7D" w:rsidTr="00102F59">
        <w:trPr>
          <w:trHeight w:val="172"/>
        </w:trPr>
        <w:tc>
          <w:tcPr>
            <w:tcW w:w="534" w:type="dxa"/>
            <w:tcBorders>
              <w:top w:val="single" w:sz="4" w:space="0" w:color="000000"/>
              <w:left w:val="single" w:sz="4" w:space="0" w:color="000000"/>
              <w:bottom w:val="single" w:sz="4" w:space="0" w:color="000000"/>
              <w:right w:val="nil"/>
            </w:tcBorders>
            <w:vAlign w:val="center"/>
          </w:tcPr>
          <w:p w:rsidR="00725673" w:rsidRPr="00490A7D" w:rsidRDefault="00725673" w:rsidP="00725673">
            <w:pPr>
              <w:tabs>
                <w:tab w:val="left" w:pos="643"/>
              </w:tabs>
              <w:snapToGrid w:val="0"/>
              <w:spacing w:after="160"/>
              <w:jc w:val="center"/>
              <w:rPr>
                <w:kern w:val="2"/>
                <w:lang w:eastAsia="en-US"/>
              </w:rPr>
            </w:pPr>
          </w:p>
        </w:tc>
        <w:tc>
          <w:tcPr>
            <w:tcW w:w="3313" w:type="dxa"/>
            <w:tcBorders>
              <w:top w:val="single" w:sz="4" w:space="0" w:color="000000"/>
              <w:left w:val="single" w:sz="4" w:space="0" w:color="000000"/>
              <w:bottom w:val="single" w:sz="4" w:space="0" w:color="000000"/>
              <w:right w:val="nil"/>
            </w:tcBorders>
            <w:vAlign w:val="center"/>
            <w:hideMark/>
          </w:tcPr>
          <w:p w:rsidR="00725673" w:rsidRPr="008129F5" w:rsidRDefault="00624579" w:rsidP="008129F5">
            <w:pPr>
              <w:tabs>
                <w:tab w:val="left" w:pos="643"/>
              </w:tabs>
              <w:snapToGrid w:val="0"/>
              <w:rPr>
                <w:b/>
                <w:bCs/>
              </w:rPr>
            </w:pPr>
            <w:r w:rsidRPr="008129F5">
              <w:rPr>
                <w:rFonts w:eastAsia="Calibri"/>
                <w:b/>
              </w:rPr>
              <w:t>Зачет с оценкой</w:t>
            </w:r>
          </w:p>
        </w:tc>
        <w:tc>
          <w:tcPr>
            <w:tcW w:w="425" w:type="dxa"/>
            <w:tcBorders>
              <w:top w:val="single" w:sz="4" w:space="0" w:color="000000"/>
              <w:left w:val="single" w:sz="4" w:space="0" w:color="000000"/>
              <w:bottom w:val="single" w:sz="4" w:space="0" w:color="000000"/>
              <w:right w:val="nil"/>
            </w:tcBorders>
            <w:vAlign w:val="center"/>
          </w:tcPr>
          <w:p w:rsidR="00725673" w:rsidRPr="008129F5" w:rsidRDefault="00725673" w:rsidP="008129F5">
            <w:pPr>
              <w:snapToGrid w:val="0"/>
              <w:jc w:val="center"/>
              <w:rPr>
                <w:b/>
                <w:lang w:eastAsia="en-US"/>
              </w:rPr>
            </w:pPr>
          </w:p>
        </w:tc>
        <w:tc>
          <w:tcPr>
            <w:tcW w:w="709" w:type="dxa"/>
            <w:tcBorders>
              <w:top w:val="single" w:sz="4" w:space="0" w:color="000000"/>
              <w:left w:val="single" w:sz="4" w:space="0" w:color="000000"/>
              <w:bottom w:val="single" w:sz="4" w:space="0" w:color="000000"/>
              <w:right w:val="nil"/>
            </w:tcBorders>
            <w:vAlign w:val="center"/>
          </w:tcPr>
          <w:p w:rsidR="00725673" w:rsidRPr="008129F5" w:rsidRDefault="00725673" w:rsidP="008129F5">
            <w:pPr>
              <w:snapToGrid w:val="0"/>
              <w:jc w:val="center"/>
              <w:rPr>
                <w:b/>
                <w:lang w:eastAsia="en-US"/>
              </w:rPr>
            </w:pPr>
          </w:p>
        </w:tc>
        <w:tc>
          <w:tcPr>
            <w:tcW w:w="709"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283"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709"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5"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725673" w:rsidRPr="00490A7D" w:rsidRDefault="00725673" w:rsidP="008129F5">
            <w:pPr>
              <w:snapToGrid w:val="0"/>
              <w:jc w:val="center"/>
              <w:rPr>
                <w:lang w:eastAsia="en-U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25673" w:rsidRPr="00490A7D" w:rsidRDefault="00725673" w:rsidP="008129F5">
            <w:pPr>
              <w:snapToGrid w:val="0"/>
              <w:jc w:val="center"/>
              <w:rPr>
                <w:lang w:eastAsia="en-US"/>
              </w:rPr>
            </w:pPr>
            <w:r w:rsidRPr="00490A7D">
              <w:rPr>
                <w:lang w:eastAsia="en-US"/>
              </w:rPr>
              <w:t>Перечень вопросов</w:t>
            </w:r>
          </w:p>
        </w:tc>
      </w:tr>
      <w:tr w:rsidR="00290FA7" w:rsidRPr="00490A7D" w:rsidTr="00102F59">
        <w:tc>
          <w:tcPr>
            <w:tcW w:w="534" w:type="dxa"/>
            <w:tcBorders>
              <w:top w:val="single" w:sz="4" w:space="0" w:color="000000"/>
              <w:left w:val="single" w:sz="4" w:space="0" w:color="000000"/>
              <w:bottom w:val="single" w:sz="4" w:space="0" w:color="auto"/>
              <w:right w:val="nil"/>
            </w:tcBorders>
            <w:vAlign w:val="center"/>
          </w:tcPr>
          <w:p w:rsidR="00290FA7" w:rsidRPr="00490A7D" w:rsidRDefault="00290FA7" w:rsidP="00725673">
            <w:pPr>
              <w:tabs>
                <w:tab w:val="left" w:pos="643"/>
              </w:tabs>
              <w:snapToGrid w:val="0"/>
              <w:spacing w:after="160"/>
              <w:rPr>
                <w:b/>
                <w:kern w:val="2"/>
                <w:lang w:eastAsia="en-US"/>
              </w:rPr>
            </w:pPr>
          </w:p>
        </w:tc>
        <w:tc>
          <w:tcPr>
            <w:tcW w:w="3313" w:type="dxa"/>
            <w:tcBorders>
              <w:top w:val="single" w:sz="4" w:space="0" w:color="000000"/>
              <w:left w:val="single" w:sz="4" w:space="0" w:color="000000"/>
              <w:bottom w:val="single" w:sz="4" w:space="0" w:color="auto"/>
              <w:right w:val="nil"/>
            </w:tcBorders>
            <w:vAlign w:val="center"/>
            <w:hideMark/>
          </w:tcPr>
          <w:p w:rsidR="00290FA7" w:rsidRPr="00490A7D" w:rsidRDefault="00290FA7" w:rsidP="008129F5">
            <w:pPr>
              <w:tabs>
                <w:tab w:val="left" w:pos="643"/>
              </w:tabs>
              <w:snapToGrid w:val="0"/>
              <w:rPr>
                <w:b/>
                <w:kern w:val="2"/>
                <w:lang w:eastAsia="en-US"/>
              </w:rPr>
            </w:pPr>
            <w:r w:rsidRPr="00490A7D">
              <w:rPr>
                <w:b/>
                <w:bCs/>
                <w:kern w:val="2"/>
                <w:lang w:eastAsia="en-US"/>
              </w:rPr>
              <w:t>ИТОГО</w:t>
            </w:r>
          </w:p>
        </w:tc>
        <w:tc>
          <w:tcPr>
            <w:tcW w:w="425" w:type="dxa"/>
            <w:tcBorders>
              <w:top w:val="single" w:sz="4" w:space="0" w:color="000000"/>
              <w:left w:val="single" w:sz="4" w:space="0" w:color="000000"/>
              <w:bottom w:val="single" w:sz="4" w:space="0" w:color="auto"/>
              <w:right w:val="nil"/>
            </w:tcBorders>
            <w:vAlign w:val="center"/>
          </w:tcPr>
          <w:p w:rsidR="00290FA7" w:rsidRPr="00490A7D" w:rsidRDefault="00290FA7" w:rsidP="008129F5">
            <w:pPr>
              <w:tabs>
                <w:tab w:val="left" w:pos="643"/>
              </w:tabs>
              <w:snapToGrid w:val="0"/>
              <w:jc w:val="center"/>
              <w:rPr>
                <w:b/>
                <w:kern w:val="2"/>
                <w:lang w:eastAsia="en-US"/>
              </w:rPr>
            </w:pPr>
          </w:p>
        </w:tc>
        <w:tc>
          <w:tcPr>
            <w:tcW w:w="709" w:type="dxa"/>
            <w:tcBorders>
              <w:top w:val="single" w:sz="4" w:space="0" w:color="000000"/>
              <w:left w:val="single" w:sz="4" w:space="0" w:color="000000"/>
              <w:bottom w:val="single" w:sz="4" w:space="0" w:color="auto"/>
              <w:right w:val="nil"/>
            </w:tcBorders>
            <w:vAlign w:val="center"/>
            <w:hideMark/>
          </w:tcPr>
          <w:p w:rsidR="00290FA7" w:rsidRPr="00654C4E" w:rsidRDefault="00725673" w:rsidP="008129F5">
            <w:pPr>
              <w:snapToGrid w:val="0"/>
              <w:jc w:val="center"/>
              <w:rPr>
                <w:b/>
                <w:sz w:val="22"/>
                <w:szCs w:val="22"/>
                <w:lang w:eastAsia="en-US"/>
              </w:rPr>
            </w:pPr>
            <w:r>
              <w:rPr>
                <w:b/>
                <w:sz w:val="22"/>
                <w:szCs w:val="22"/>
                <w:lang w:eastAsia="en-US"/>
              </w:rPr>
              <w:t>144</w:t>
            </w:r>
          </w:p>
        </w:tc>
        <w:tc>
          <w:tcPr>
            <w:tcW w:w="709" w:type="dxa"/>
            <w:tcBorders>
              <w:top w:val="single" w:sz="4" w:space="0" w:color="000000"/>
              <w:left w:val="single" w:sz="4" w:space="0" w:color="000000"/>
              <w:bottom w:val="single" w:sz="4" w:space="0" w:color="auto"/>
              <w:right w:val="nil"/>
            </w:tcBorders>
            <w:vAlign w:val="center"/>
            <w:hideMark/>
          </w:tcPr>
          <w:p w:rsidR="00290FA7" w:rsidRPr="00490A7D" w:rsidRDefault="002F3F63" w:rsidP="008129F5">
            <w:pPr>
              <w:snapToGrid w:val="0"/>
              <w:jc w:val="center"/>
              <w:rPr>
                <w:b/>
                <w:lang w:eastAsia="en-US"/>
              </w:rPr>
            </w:pPr>
            <w:r>
              <w:rPr>
                <w:b/>
                <w:lang w:eastAsia="en-US"/>
              </w:rPr>
              <w:t>3</w:t>
            </w:r>
            <w:r w:rsidR="004E281A">
              <w:rPr>
                <w:b/>
                <w:lang w:eastAsia="en-US"/>
              </w:rPr>
              <w:t>2</w:t>
            </w:r>
          </w:p>
        </w:tc>
        <w:tc>
          <w:tcPr>
            <w:tcW w:w="567" w:type="dxa"/>
            <w:tcBorders>
              <w:top w:val="single" w:sz="4" w:space="0" w:color="000000"/>
              <w:left w:val="single" w:sz="4" w:space="0" w:color="000000"/>
              <w:bottom w:val="single" w:sz="4" w:space="0" w:color="auto"/>
              <w:right w:val="nil"/>
            </w:tcBorders>
            <w:vAlign w:val="center"/>
          </w:tcPr>
          <w:p w:rsidR="00290FA7" w:rsidRPr="00490A7D" w:rsidRDefault="00290FA7" w:rsidP="008129F5">
            <w:pPr>
              <w:snapToGrid w:val="0"/>
              <w:jc w:val="center"/>
              <w:rPr>
                <w:b/>
                <w:lang w:eastAsia="en-US"/>
              </w:rPr>
            </w:pPr>
          </w:p>
        </w:tc>
        <w:tc>
          <w:tcPr>
            <w:tcW w:w="567" w:type="dxa"/>
            <w:tcBorders>
              <w:top w:val="single" w:sz="4" w:space="0" w:color="000000"/>
              <w:left w:val="single" w:sz="4" w:space="0" w:color="000000"/>
              <w:bottom w:val="single" w:sz="4" w:space="0" w:color="auto"/>
              <w:right w:val="nil"/>
            </w:tcBorders>
            <w:vAlign w:val="center"/>
            <w:hideMark/>
          </w:tcPr>
          <w:p w:rsidR="00290FA7" w:rsidRPr="00490A7D" w:rsidRDefault="002F3F63" w:rsidP="008129F5">
            <w:pPr>
              <w:snapToGrid w:val="0"/>
              <w:jc w:val="center"/>
              <w:rPr>
                <w:b/>
                <w:lang w:eastAsia="en-US"/>
              </w:rPr>
            </w:pPr>
            <w:r>
              <w:rPr>
                <w:b/>
                <w:lang w:eastAsia="en-US"/>
              </w:rPr>
              <w:t>32</w:t>
            </w:r>
          </w:p>
        </w:tc>
        <w:tc>
          <w:tcPr>
            <w:tcW w:w="283" w:type="dxa"/>
            <w:tcBorders>
              <w:top w:val="single" w:sz="4" w:space="0" w:color="000000"/>
              <w:left w:val="single" w:sz="4" w:space="0" w:color="000000"/>
              <w:bottom w:val="single" w:sz="4" w:space="0" w:color="auto"/>
              <w:right w:val="nil"/>
            </w:tcBorders>
            <w:vAlign w:val="center"/>
          </w:tcPr>
          <w:p w:rsidR="00290FA7" w:rsidRPr="00490A7D" w:rsidRDefault="00290FA7" w:rsidP="008129F5">
            <w:pPr>
              <w:snapToGrid w:val="0"/>
              <w:jc w:val="center"/>
              <w:rPr>
                <w:b/>
                <w:lang w:eastAsia="en-US"/>
              </w:rPr>
            </w:pPr>
          </w:p>
        </w:tc>
        <w:tc>
          <w:tcPr>
            <w:tcW w:w="709" w:type="dxa"/>
            <w:tcBorders>
              <w:top w:val="single" w:sz="4" w:space="0" w:color="000000"/>
              <w:left w:val="single" w:sz="4" w:space="0" w:color="000000"/>
              <w:bottom w:val="single" w:sz="4" w:space="0" w:color="auto"/>
              <w:right w:val="nil"/>
            </w:tcBorders>
            <w:vAlign w:val="center"/>
            <w:hideMark/>
          </w:tcPr>
          <w:p w:rsidR="00290FA7" w:rsidRPr="00490A7D" w:rsidRDefault="002F3F63" w:rsidP="008129F5">
            <w:pPr>
              <w:snapToGrid w:val="0"/>
              <w:jc w:val="center"/>
              <w:rPr>
                <w:b/>
                <w:lang w:eastAsia="en-US"/>
              </w:rPr>
            </w:pPr>
            <w:r>
              <w:rPr>
                <w:b/>
                <w:lang w:eastAsia="en-US"/>
              </w:rPr>
              <w:t>8</w:t>
            </w:r>
            <w:r w:rsidR="004E281A">
              <w:rPr>
                <w:b/>
                <w:lang w:eastAsia="en-US"/>
              </w:rPr>
              <w:t>0</w:t>
            </w:r>
          </w:p>
        </w:tc>
        <w:tc>
          <w:tcPr>
            <w:tcW w:w="425" w:type="dxa"/>
            <w:tcBorders>
              <w:top w:val="single" w:sz="4" w:space="0" w:color="000000"/>
              <w:left w:val="single" w:sz="4" w:space="0" w:color="000000"/>
              <w:bottom w:val="single" w:sz="4" w:space="0" w:color="auto"/>
              <w:right w:val="nil"/>
            </w:tcBorders>
            <w:vAlign w:val="center"/>
          </w:tcPr>
          <w:p w:rsidR="00290FA7" w:rsidRPr="00490A7D" w:rsidRDefault="00290FA7" w:rsidP="008129F5">
            <w:pPr>
              <w:snapToGrid w:val="0"/>
              <w:jc w:val="center"/>
              <w:rPr>
                <w:b/>
                <w:lang w:eastAsia="en-US"/>
              </w:rPr>
            </w:pPr>
          </w:p>
        </w:tc>
        <w:tc>
          <w:tcPr>
            <w:tcW w:w="426" w:type="dxa"/>
            <w:tcBorders>
              <w:top w:val="single" w:sz="4" w:space="0" w:color="000000"/>
              <w:left w:val="single" w:sz="4" w:space="0" w:color="000000"/>
              <w:bottom w:val="single" w:sz="4" w:space="0" w:color="auto"/>
              <w:right w:val="nil"/>
            </w:tcBorders>
            <w:vAlign w:val="center"/>
          </w:tcPr>
          <w:p w:rsidR="00290FA7" w:rsidRPr="00490A7D" w:rsidRDefault="00290FA7" w:rsidP="008129F5">
            <w:pPr>
              <w:snapToGrid w:val="0"/>
              <w:jc w:val="center"/>
              <w:rPr>
                <w:b/>
                <w:lang w:eastAsia="en-US"/>
              </w:rPr>
            </w:pP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290FA7" w:rsidRPr="00490A7D" w:rsidRDefault="008129F5" w:rsidP="008129F5">
            <w:pPr>
              <w:snapToGrid w:val="0"/>
              <w:jc w:val="center"/>
              <w:rPr>
                <w:b/>
                <w:lang w:eastAsia="en-US"/>
              </w:rPr>
            </w:pPr>
            <w:r w:rsidRPr="00325352">
              <w:rPr>
                <w:b/>
              </w:rPr>
              <w:t>зачёт</w:t>
            </w:r>
            <w:r>
              <w:rPr>
                <w:b/>
              </w:rPr>
              <w:t xml:space="preserve"> с </w:t>
            </w:r>
            <w:r>
              <w:rPr>
                <w:b/>
              </w:rPr>
              <w:lastRenderedPageBreak/>
              <w:t>оценкой</w:t>
            </w:r>
          </w:p>
        </w:tc>
      </w:tr>
    </w:tbl>
    <w:p w:rsidR="001D327B" w:rsidRDefault="001D327B" w:rsidP="008129F5">
      <w:pPr>
        <w:jc w:val="center"/>
        <w:rPr>
          <w:b/>
        </w:rPr>
      </w:pPr>
    </w:p>
    <w:p w:rsidR="008129F5" w:rsidRDefault="00290FA7" w:rsidP="008129F5">
      <w:pPr>
        <w:jc w:val="center"/>
        <w:rPr>
          <w:b/>
        </w:rPr>
      </w:pPr>
      <w:r w:rsidRPr="00F04458">
        <w:rPr>
          <w:b/>
        </w:rPr>
        <w:t>Для заочной формы обучения</w:t>
      </w:r>
    </w:p>
    <w:p w:rsidR="008129F5" w:rsidRPr="00F04458" w:rsidRDefault="008129F5" w:rsidP="008129F5">
      <w:pPr>
        <w:jc w:val="center"/>
        <w:rPr>
          <w:b/>
        </w:rPr>
      </w:pPr>
    </w:p>
    <w:tbl>
      <w:tblPr>
        <w:tblW w:w="10230" w:type="dxa"/>
        <w:tblInd w:w="-195" w:type="dxa"/>
        <w:tblLayout w:type="fixed"/>
        <w:tblLook w:val="04A0" w:firstRow="1" w:lastRow="0" w:firstColumn="1" w:lastColumn="0" w:noHBand="0" w:noVBand="1"/>
      </w:tblPr>
      <w:tblGrid>
        <w:gridCol w:w="534"/>
        <w:gridCol w:w="3313"/>
        <w:gridCol w:w="425"/>
        <w:gridCol w:w="709"/>
        <w:gridCol w:w="709"/>
        <w:gridCol w:w="567"/>
        <w:gridCol w:w="567"/>
        <w:gridCol w:w="283"/>
        <w:gridCol w:w="709"/>
        <w:gridCol w:w="425"/>
        <w:gridCol w:w="426"/>
        <w:gridCol w:w="1563"/>
      </w:tblGrid>
      <w:tr w:rsidR="00290FA7" w:rsidRPr="00037145" w:rsidTr="00102F59">
        <w:trPr>
          <w:cantSplit/>
          <w:trHeight w:val="742"/>
        </w:trPr>
        <w:tc>
          <w:tcPr>
            <w:tcW w:w="534" w:type="dxa"/>
            <w:vMerge w:val="restart"/>
            <w:tcBorders>
              <w:top w:val="single" w:sz="4" w:space="0" w:color="000000"/>
              <w:left w:val="single" w:sz="4" w:space="0" w:color="000000"/>
              <w:bottom w:val="single" w:sz="4" w:space="0" w:color="000000"/>
              <w:right w:val="nil"/>
            </w:tcBorders>
            <w:vAlign w:val="center"/>
            <w:hideMark/>
          </w:tcPr>
          <w:p w:rsidR="00290FA7" w:rsidRPr="00037145" w:rsidRDefault="00290FA7">
            <w:pPr>
              <w:tabs>
                <w:tab w:val="left" w:pos="643"/>
              </w:tabs>
              <w:snapToGrid w:val="0"/>
              <w:spacing w:line="256" w:lineRule="auto"/>
              <w:jc w:val="center"/>
              <w:rPr>
                <w:b/>
                <w:kern w:val="2"/>
                <w:lang w:eastAsia="en-US"/>
              </w:rPr>
            </w:pPr>
            <w:r w:rsidRPr="00037145">
              <w:rPr>
                <w:b/>
                <w:kern w:val="2"/>
                <w:lang w:eastAsia="en-US"/>
              </w:rPr>
              <w:t>№п/п</w:t>
            </w:r>
          </w:p>
        </w:tc>
        <w:tc>
          <w:tcPr>
            <w:tcW w:w="3313" w:type="dxa"/>
            <w:vMerge w:val="restart"/>
            <w:tcBorders>
              <w:top w:val="single" w:sz="4" w:space="0" w:color="000000"/>
              <w:left w:val="single" w:sz="4" w:space="0" w:color="000000"/>
              <w:bottom w:val="single" w:sz="4" w:space="0" w:color="000000"/>
              <w:right w:val="nil"/>
            </w:tcBorders>
            <w:vAlign w:val="center"/>
            <w:hideMark/>
          </w:tcPr>
          <w:p w:rsidR="00290FA7" w:rsidRPr="00037145" w:rsidRDefault="00290FA7">
            <w:pPr>
              <w:tabs>
                <w:tab w:val="left" w:pos="643"/>
              </w:tabs>
              <w:snapToGrid w:val="0"/>
              <w:spacing w:line="256" w:lineRule="auto"/>
              <w:jc w:val="center"/>
              <w:rPr>
                <w:b/>
                <w:kern w:val="2"/>
                <w:lang w:eastAsia="en-US"/>
              </w:rPr>
            </w:pPr>
            <w:r w:rsidRPr="00037145">
              <w:rPr>
                <w:b/>
                <w:kern w:val="2"/>
                <w:lang w:eastAsia="en-US"/>
              </w:rPr>
              <w:t>Разделы и темы дисциплины</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037145" w:rsidRDefault="00290FA7">
            <w:pPr>
              <w:tabs>
                <w:tab w:val="left" w:pos="643"/>
              </w:tabs>
              <w:snapToGrid w:val="0"/>
              <w:spacing w:line="256" w:lineRule="auto"/>
              <w:ind w:left="113" w:right="113"/>
              <w:jc w:val="center"/>
              <w:rPr>
                <w:b/>
                <w:kern w:val="2"/>
                <w:lang w:eastAsia="en-US"/>
              </w:rPr>
            </w:pPr>
            <w:r w:rsidRPr="00037145">
              <w:rPr>
                <w:b/>
                <w:kern w:val="2"/>
                <w:lang w:eastAsia="en-US"/>
              </w:rPr>
              <w:t>Семестр</w:t>
            </w:r>
          </w:p>
        </w:tc>
        <w:tc>
          <w:tcPr>
            <w:tcW w:w="4395" w:type="dxa"/>
            <w:gridSpan w:val="8"/>
            <w:tcBorders>
              <w:top w:val="single" w:sz="4" w:space="0" w:color="000000"/>
              <w:left w:val="single" w:sz="4" w:space="0" w:color="000000"/>
              <w:bottom w:val="single" w:sz="4" w:space="0" w:color="000000"/>
              <w:right w:val="nil"/>
            </w:tcBorders>
            <w:vAlign w:val="center"/>
            <w:hideMark/>
          </w:tcPr>
          <w:p w:rsidR="00290FA7" w:rsidRPr="004D1502" w:rsidRDefault="00290FA7" w:rsidP="00F04458">
            <w:pPr>
              <w:tabs>
                <w:tab w:val="left" w:pos="643"/>
              </w:tabs>
              <w:snapToGrid w:val="0"/>
              <w:jc w:val="center"/>
              <w:rPr>
                <w:b/>
                <w:kern w:val="2"/>
                <w:sz w:val="22"/>
                <w:szCs w:val="22"/>
                <w:lang w:eastAsia="en-US"/>
              </w:rPr>
            </w:pPr>
            <w:r w:rsidRPr="004D1502">
              <w:rPr>
                <w:b/>
                <w:kern w:val="2"/>
                <w:sz w:val="22"/>
                <w:szCs w:val="22"/>
                <w:lang w:eastAsia="en-US"/>
              </w:rPr>
              <w:t xml:space="preserve">Виды учебной работы, включая самостоятельную работу </w:t>
            </w:r>
            <w:r w:rsidR="00F04458">
              <w:rPr>
                <w:b/>
                <w:kern w:val="2"/>
                <w:sz w:val="22"/>
                <w:szCs w:val="22"/>
                <w:lang w:eastAsia="en-US"/>
              </w:rPr>
              <w:t>обучающихся</w:t>
            </w:r>
            <w:r w:rsidRPr="004D1502">
              <w:rPr>
                <w:b/>
                <w:kern w:val="2"/>
                <w:sz w:val="22"/>
                <w:szCs w:val="22"/>
                <w:lang w:eastAsia="en-US"/>
              </w:rPr>
              <w:t xml:space="preserve"> и трудоемкость (в часах)</w:t>
            </w:r>
          </w:p>
        </w:tc>
        <w:tc>
          <w:tcPr>
            <w:tcW w:w="156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90FA7" w:rsidRPr="004D1502" w:rsidRDefault="00290FA7">
            <w:pPr>
              <w:tabs>
                <w:tab w:val="left" w:pos="643"/>
              </w:tabs>
              <w:spacing w:line="256" w:lineRule="auto"/>
              <w:jc w:val="center"/>
              <w:rPr>
                <w:rFonts w:cs="Verdana"/>
                <w:b/>
                <w:i/>
                <w:sz w:val="22"/>
                <w:szCs w:val="22"/>
                <w:lang w:eastAsia="en-US"/>
              </w:rPr>
            </w:pPr>
            <w:r w:rsidRPr="004D1502">
              <w:rPr>
                <w:rFonts w:cs="Verdana"/>
                <w:b/>
                <w:sz w:val="22"/>
                <w:szCs w:val="22"/>
                <w:lang w:eastAsia="en-US"/>
              </w:rPr>
              <w:t xml:space="preserve">Вид оценочного средства текущего контроля успеваемости, промежуточной аттестации </w:t>
            </w:r>
          </w:p>
          <w:p w:rsidR="00290FA7" w:rsidRPr="00037145" w:rsidRDefault="00290FA7">
            <w:pPr>
              <w:tabs>
                <w:tab w:val="left" w:pos="643"/>
              </w:tabs>
              <w:spacing w:line="256" w:lineRule="auto"/>
              <w:jc w:val="center"/>
              <w:rPr>
                <w:lang w:eastAsia="en-US"/>
              </w:rPr>
            </w:pPr>
            <w:r w:rsidRPr="004D1502">
              <w:rPr>
                <w:rFonts w:cs="Verdana"/>
                <w:b/>
                <w:i/>
                <w:sz w:val="22"/>
                <w:szCs w:val="22"/>
                <w:lang w:eastAsia="en-US"/>
              </w:rPr>
              <w:t>(по семестрам)</w:t>
            </w:r>
          </w:p>
        </w:tc>
      </w:tr>
      <w:tr w:rsidR="00290FA7" w:rsidRPr="00037145" w:rsidTr="00102F59">
        <w:trPr>
          <w:cantSplit/>
          <w:trHeight w:val="438"/>
        </w:trPr>
        <w:tc>
          <w:tcPr>
            <w:tcW w:w="534"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3313"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ВСЕГО</w:t>
            </w:r>
          </w:p>
        </w:tc>
        <w:tc>
          <w:tcPr>
            <w:tcW w:w="2126" w:type="dxa"/>
            <w:gridSpan w:val="4"/>
            <w:tcBorders>
              <w:top w:val="single" w:sz="4" w:space="0" w:color="000000"/>
              <w:left w:val="single" w:sz="4" w:space="0" w:color="000000"/>
              <w:bottom w:val="single" w:sz="4" w:space="0" w:color="000000"/>
              <w:right w:val="nil"/>
            </w:tcBorders>
            <w:vAlign w:val="center"/>
            <w:hideMark/>
          </w:tcPr>
          <w:p w:rsidR="00290FA7" w:rsidRPr="004D1502" w:rsidRDefault="00290FA7">
            <w:pPr>
              <w:tabs>
                <w:tab w:val="left" w:pos="643"/>
              </w:tabs>
              <w:snapToGrid w:val="0"/>
              <w:spacing w:line="256" w:lineRule="auto"/>
              <w:jc w:val="center"/>
              <w:rPr>
                <w:b/>
                <w:kern w:val="2"/>
                <w:sz w:val="22"/>
                <w:szCs w:val="22"/>
                <w:lang w:eastAsia="en-US"/>
              </w:rPr>
            </w:pPr>
            <w:r w:rsidRPr="004D1502">
              <w:rPr>
                <w:b/>
                <w:kern w:val="2"/>
                <w:sz w:val="22"/>
                <w:szCs w:val="22"/>
                <w:lang w:eastAsia="en-US"/>
              </w:rPr>
              <w:t>Из них аудиторные занятия</w:t>
            </w:r>
          </w:p>
        </w:tc>
        <w:tc>
          <w:tcPr>
            <w:tcW w:w="709"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Самостоятельная работа</w:t>
            </w:r>
          </w:p>
        </w:tc>
        <w:tc>
          <w:tcPr>
            <w:tcW w:w="425"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Контрольная работа</w:t>
            </w:r>
          </w:p>
        </w:tc>
        <w:tc>
          <w:tcPr>
            <w:tcW w:w="426" w:type="dxa"/>
            <w:vMerge w:val="restart"/>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kern w:val="2"/>
                <w:sz w:val="22"/>
                <w:szCs w:val="22"/>
                <w:lang w:eastAsia="en-US"/>
              </w:rPr>
            </w:pPr>
            <w:r w:rsidRPr="004D1502">
              <w:rPr>
                <w:b/>
                <w:kern w:val="2"/>
                <w:sz w:val="22"/>
                <w:szCs w:val="22"/>
                <w:lang w:eastAsia="en-US"/>
              </w:rPr>
              <w:t>Курсовая работа</w:t>
            </w: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290FA7" w:rsidRPr="00037145" w:rsidRDefault="00290FA7">
            <w:pPr>
              <w:widowControl/>
              <w:autoSpaceDE/>
              <w:autoSpaceDN/>
              <w:adjustRightInd/>
              <w:rPr>
                <w:lang w:eastAsia="en-US"/>
              </w:rPr>
            </w:pPr>
          </w:p>
        </w:tc>
      </w:tr>
      <w:tr w:rsidR="00290FA7" w:rsidRPr="00037145" w:rsidTr="00102F59">
        <w:trPr>
          <w:cantSplit/>
          <w:trHeight w:val="1982"/>
        </w:trPr>
        <w:tc>
          <w:tcPr>
            <w:tcW w:w="534"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3313"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4D1502" w:rsidRDefault="00290FA7">
            <w:pPr>
              <w:widowControl/>
              <w:autoSpaceDE/>
              <w:autoSpaceDN/>
              <w:adjustRightInd/>
              <w:rPr>
                <w:b/>
                <w:kern w:val="2"/>
                <w:sz w:val="22"/>
                <w:szCs w:val="22"/>
                <w:lang w:eastAsia="en-US"/>
              </w:rPr>
            </w:pPr>
          </w:p>
        </w:tc>
        <w:tc>
          <w:tcPr>
            <w:tcW w:w="709" w:type="dxa"/>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 xml:space="preserve">Лекции </w:t>
            </w:r>
          </w:p>
        </w:tc>
        <w:tc>
          <w:tcPr>
            <w:tcW w:w="567" w:type="dxa"/>
            <w:tcBorders>
              <w:top w:val="single" w:sz="4" w:space="0" w:color="000000"/>
              <w:left w:val="single" w:sz="4" w:space="0" w:color="000000"/>
              <w:bottom w:val="single" w:sz="4" w:space="0" w:color="000000"/>
              <w:right w:val="nil"/>
            </w:tcBorders>
            <w:textDirection w:val="btLr"/>
            <w:vAlign w:val="center"/>
            <w:hideMark/>
          </w:tcPr>
          <w:p w:rsidR="00290FA7" w:rsidRPr="004D1502" w:rsidRDefault="00290FA7">
            <w:pPr>
              <w:tabs>
                <w:tab w:val="left" w:pos="643"/>
              </w:tabs>
              <w:snapToGrid w:val="0"/>
              <w:spacing w:line="256" w:lineRule="auto"/>
              <w:ind w:left="113" w:right="113"/>
              <w:jc w:val="center"/>
              <w:rPr>
                <w:b/>
                <w:kern w:val="2"/>
                <w:sz w:val="22"/>
                <w:szCs w:val="22"/>
                <w:lang w:eastAsia="en-US"/>
              </w:rPr>
            </w:pPr>
            <w:r w:rsidRPr="004D1502">
              <w:rPr>
                <w:b/>
                <w:kern w:val="2"/>
                <w:sz w:val="22"/>
                <w:szCs w:val="22"/>
                <w:lang w:eastAsia="en-US"/>
              </w:rPr>
              <w:t xml:space="preserve">.Практикум. </w:t>
            </w:r>
            <w:proofErr w:type="spellStart"/>
            <w:r w:rsidRPr="004D1502">
              <w:rPr>
                <w:b/>
                <w:kern w:val="2"/>
                <w:sz w:val="22"/>
                <w:szCs w:val="22"/>
                <w:lang w:eastAsia="en-US"/>
              </w:rPr>
              <w:t>Лаборатор</w:t>
            </w:r>
            <w:proofErr w:type="spellEnd"/>
          </w:p>
        </w:tc>
        <w:tc>
          <w:tcPr>
            <w:tcW w:w="567" w:type="dxa"/>
            <w:tcBorders>
              <w:top w:val="single" w:sz="4" w:space="0" w:color="000000"/>
              <w:left w:val="single" w:sz="4" w:space="0" w:color="000000"/>
              <w:bottom w:val="single" w:sz="4" w:space="0" w:color="000000"/>
              <w:right w:val="nil"/>
            </w:tcBorders>
            <w:textDirection w:val="btLr"/>
            <w:vAlign w:val="center"/>
            <w:hideMark/>
          </w:tcPr>
          <w:p w:rsidR="005D21DB" w:rsidRDefault="00290FA7" w:rsidP="005D21DB">
            <w:pPr>
              <w:tabs>
                <w:tab w:val="left" w:pos="643"/>
              </w:tabs>
              <w:snapToGrid w:val="0"/>
              <w:spacing w:line="256" w:lineRule="auto"/>
              <w:ind w:left="113" w:right="113"/>
              <w:rPr>
                <w:b/>
                <w:kern w:val="2"/>
                <w:sz w:val="22"/>
                <w:szCs w:val="22"/>
                <w:lang w:eastAsia="en-US"/>
              </w:rPr>
            </w:pPr>
            <w:proofErr w:type="spellStart"/>
            <w:r w:rsidRPr="004D1502">
              <w:rPr>
                <w:b/>
                <w:kern w:val="2"/>
                <w:sz w:val="22"/>
                <w:szCs w:val="22"/>
                <w:lang w:eastAsia="en-US"/>
              </w:rPr>
              <w:t>Практическ.заня</w:t>
            </w:r>
            <w:proofErr w:type="spellEnd"/>
          </w:p>
          <w:p w:rsidR="00290FA7" w:rsidRPr="004D1502" w:rsidRDefault="00290FA7" w:rsidP="005D21DB">
            <w:pPr>
              <w:tabs>
                <w:tab w:val="left" w:pos="643"/>
              </w:tabs>
              <w:snapToGrid w:val="0"/>
              <w:spacing w:line="256" w:lineRule="auto"/>
              <w:ind w:left="113" w:right="113"/>
              <w:rPr>
                <w:b/>
                <w:kern w:val="2"/>
                <w:sz w:val="22"/>
                <w:szCs w:val="22"/>
                <w:lang w:eastAsia="en-US"/>
              </w:rPr>
            </w:pPr>
            <w:proofErr w:type="spellStart"/>
            <w:r w:rsidRPr="004D1502">
              <w:rPr>
                <w:b/>
                <w:kern w:val="2"/>
                <w:sz w:val="22"/>
                <w:szCs w:val="22"/>
                <w:lang w:eastAsia="en-US"/>
              </w:rPr>
              <w:t>тия</w:t>
            </w:r>
            <w:proofErr w:type="spellEnd"/>
            <w:r w:rsidRPr="004D1502">
              <w:rPr>
                <w:b/>
                <w:kern w:val="2"/>
                <w:sz w:val="22"/>
                <w:szCs w:val="22"/>
                <w:lang w:eastAsia="en-US"/>
              </w:rPr>
              <w:t xml:space="preserve"> /семинары </w:t>
            </w:r>
          </w:p>
        </w:tc>
        <w:tc>
          <w:tcPr>
            <w:tcW w:w="283" w:type="dxa"/>
            <w:tcBorders>
              <w:top w:val="single" w:sz="4" w:space="0" w:color="000000"/>
              <w:left w:val="single" w:sz="4" w:space="0" w:color="000000"/>
              <w:bottom w:val="single" w:sz="4" w:space="0" w:color="000000"/>
              <w:right w:val="nil"/>
            </w:tcBorders>
            <w:textDirection w:val="btLr"/>
            <w:vAlign w:val="center"/>
          </w:tcPr>
          <w:p w:rsidR="00290FA7" w:rsidRPr="00037145" w:rsidRDefault="00290FA7">
            <w:pPr>
              <w:tabs>
                <w:tab w:val="left" w:pos="643"/>
              </w:tabs>
              <w:snapToGrid w:val="0"/>
              <w:spacing w:line="256" w:lineRule="auto"/>
              <w:ind w:left="113" w:right="113"/>
              <w:jc w:val="center"/>
              <w:rPr>
                <w:b/>
                <w:kern w:val="2"/>
                <w:lang w:eastAsia="en-US"/>
              </w:rPr>
            </w:pPr>
          </w:p>
        </w:tc>
        <w:tc>
          <w:tcPr>
            <w:tcW w:w="709"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425"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b/>
                <w:kern w:val="2"/>
                <w:lang w:eastAsia="en-US"/>
              </w:rPr>
            </w:pPr>
          </w:p>
        </w:tc>
        <w:tc>
          <w:tcPr>
            <w:tcW w:w="426" w:type="dxa"/>
            <w:vMerge/>
            <w:tcBorders>
              <w:top w:val="single" w:sz="4" w:space="0" w:color="000000"/>
              <w:left w:val="single" w:sz="4" w:space="0" w:color="000000"/>
              <w:bottom w:val="single" w:sz="4" w:space="0" w:color="000000"/>
              <w:right w:val="nil"/>
            </w:tcBorders>
            <w:vAlign w:val="center"/>
            <w:hideMark/>
          </w:tcPr>
          <w:p w:rsidR="00290FA7" w:rsidRPr="00037145" w:rsidRDefault="00290FA7">
            <w:pPr>
              <w:widowControl/>
              <w:autoSpaceDE/>
              <w:autoSpaceDN/>
              <w:adjustRightInd/>
              <w:rPr>
                <w:kern w:val="2"/>
                <w:lang w:eastAsia="en-US"/>
              </w:rPr>
            </w:pPr>
          </w:p>
        </w:tc>
        <w:tc>
          <w:tcPr>
            <w:tcW w:w="1563" w:type="dxa"/>
            <w:vMerge/>
            <w:tcBorders>
              <w:top w:val="single" w:sz="4" w:space="0" w:color="000000"/>
              <w:left w:val="single" w:sz="4" w:space="0" w:color="000000"/>
              <w:bottom w:val="single" w:sz="4" w:space="0" w:color="000000"/>
              <w:right w:val="single" w:sz="4" w:space="0" w:color="000000"/>
            </w:tcBorders>
            <w:vAlign w:val="center"/>
            <w:hideMark/>
          </w:tcPr>
          <w:p w:rsidR="00290FA7" w:rsidRPr="00037145" w:rsidRDefault="00290FA7">
            <w:pPr>
              <w:widowControl/>
              <w:autoSpaceDE/>
              <w:autoSpaceDN/>
              <w:adjustRightInd/>
              <w:rPr>
                <w:lang w:eastAsia="en-US"/>
              </w:rPr>
            </w:pPr>
          </w:p>
        </w:tc>
      </w:tr>
      <w:tr w:rsidR="006F7F78" w:rsidRPr="00037145" w:rsidTr="00102F59">
        <w:tc>
          <w:tcPr>
            <w:tcW w:w="534" w:type="dxa"/>
            <w:tcBorders>
              <w:top w:val="single" w:sz="4" w:space="0" w:color="000000"/>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1</w:t>
            </w:r>
          </w:p>
        </w:tc>
        <w:tc>
          <w:tcPr>
            <w:tcW w:w="3313" w:type="dxa"/>
            <w:tcBorders>
              <w:top w:val="single" w:sz="4" w:space="0" w:color="000000"/>
              <w:left w:val="single" w:sz="4" w:space="0" w:color="000000"/>
              <w:bottom w:val="single" w:sz="4" w:space="0" w:color="000000"/>
              <w:right w:val="nil"/>
            </w:tcBorders>
            <w:vAlign w:val="center"/>
            <w:hideMark/>
          </w:tcPr>
          <w:p w:rsidR="006F7F78" w:rsidRDefault="006F7F78" w:rsidP="006F7F78">
            <w:pPr>
              <w:tabs>
                <w:tab w:val="left" w:pos="1080"/>
              </w:tabs>
              <w:snapToGrid w:val="0"/>
              <w:spacing w:before="120" w:after="120"/>
            </w:pPr>
            <w:r>
              <w:t xml:space="preserve">Общественный сектор и его роль в современной экономике </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single" w:sz="4" w:space="0" w:color="000000"/>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13</w:t>
            </w: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r w:rsidRPr="00037145">
              <w:rPr>
                <w:lang w:eastAsia="en-US"/>
              </w:rPr>
              <w:t>1</w:t>
            </w: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283"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66B0E" w:rsidP="00666B0E">
            <w:pPr>
              <w:snapToGrid w:val="0"/>
              <w:spacing w:line="256" w:lineRule="auto"/>
              <w:jc w:val="center"/>
              <w:rPr>
                <w:lang w:eastAsia="en-US"/>
              </w:rPr>
            </w:pPr>
            <w:r>
              <w:rPr>
                <w:lang w:eastAsia="en-US"/>
              </w:rPr>
              <w:t>12</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6F7F78" w:rsidRPr="00037145" w:rsidRDefault="006F7F78">
            <w:pPr>
              <w:snapToGrid w:val="0"/>
              <w:spacing w:line="256" w:lineRule="auto"/>
              <w:jc w:val="center"/>
              <w:rPr>
                <w:kern w:val="2"/>
                <w:lang w:eastAsia="en-US"/>
              </w:rPr>
            </w:pPr>
            <w:r w:rsidRPr="00037145">
              <w:rPr>
                <w:lang w:eastAsia="en-US"/>
              </w:rPr>
              <w:t>Опрос</w:t>
            </w:r>
          </w:p>
        </w:tc>
      </w:tr>
      <w:tr w:rsidR="006F7F78" w:rsidRPr="00037145" w:rsidTr="00102F59">
        <w:trPr>
          <w:trHeight w:val="675"/>
        </w:trPr>
        <w:tc>
          <w:tcPr>
            <w:tcW w:w="534" w:type="dxa"/>
            <w:tcBorders>
              <w:top w:val="single" w:sz="4" w:space="0" w:color="000000"/>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2</w:t>
            </w:r>
          </w:p>
        </w:tc>
        <w:tc>
          <w:tcPr>
            <w:tcW w:w="3313" w:type="dxa"/>
            <w:tcBorders>
              <w:top w:val="single" w:sz="4" w:space="0" w:color="000000"/>
              <w:left w:val="single" w:sz="4" w:space="0" w:color="000000"/>
              <w:bottom w:val="single" w:sz="4" w:space="0" w:color="000000"/>
              <w:right w:val="nil"/>
            </w:tcBorders>
            <w:vAlign w:val="center"/>
            <w:hideMark/>
          </w:tcPr>
          <w:p w:rsidR="006F7F78" w:rsidRDefault="006F7F78" w:rsidP="006F7F78">
            <w:pPr>
              <w:keepNext/>
              <w:tabs>
                <w:tab w:val="left" w:pos="1080"/>
              </w:tabs>
              <w:snapToGrid w:val="0"/>
              <w:spacing w:before="120" w:after="120"/>
              <w:ind w:firstLine="37"/>
            </w:pPr>
            <w:r>
              <w:t>Несовершенства (провалы) рынка</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single" w:sz="4" w:space="0" w:color="000000"/>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13</w:t>
            </w: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pacing w:line="256" w:lineRule="auto"/>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r>
              <w:rPr>
                <w:lang w:eastAsia="en-US"/>
              </w:rPr>
              <w:t>1</w:t>
            </w:r>
          </w:p>
        </w:tc>
        <w:tc>
          <w:tcPr>
            <w:tcW w:w="283"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F7F78" w:rsidP="00666B0E">
            <w:pPr>
              <w:snapToGrid w:val="0"/>
              <w:spacing w:line="256" w:lineRule="auto"/>
              <w:jc w:val="center"/>
              <w:rPr>
                <w:lang w:eastAsia="en-US"/>
              </w:rPr>
            </w:pPr>
            <w:r>
              <w:rPr>
                <w:lang w:eastAsia="en-US"/>
              </w:rPr>
              <w:t>1</w:t>
            </w:r>
            <w:r w:rsidR="00666B0E">
              <w:rPr>
                <w:lang w:eastAsia="en-US"/>
              </w:rPr>
              <w:t>2</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6F7F78" w:rsidRPr="00037145" w:rsidRDefault="00102F59">
            <w:pPr>
              <w:snapToGrid w:val="0"/>
              <w:spacing w:line="256" w:lineRule="auto"/>
              <w:jc w:val="center"/>
              <w:rPr>
                <w:kern w:val="2"/>
                <w:lang w:eastAsia="en-US"/>
              </w:rPr>
            </w:pPr>
            <w:r>
              <w:rPr>
                <w:lang w:eastAsia="en-US"/>
              </w:rPr>
              <w:t>Опрос, тест</w:t>
            </w:r>
          </w:p>
        </w:tc>
      </w:tr>
      <w:tr w:rsidR="006F7F78" w:rsidRPr="00037145" w:rsidTr="00102F59">
        <w:tc>
          <w:tcPr>
            <w:tcW w:w="534" w:type="dxa"/>
            <w:tcBorders>
              <w:top w:val="single" w:sz="4" w:space="0" w:color="000000"/>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3</w:t>
            </w:r>
          </w:p>
        </w:tc>
        <w:tc>
          <w:tcPr>
            <w:tcW w:w="3313" w:type="dxa"/>
            <w:tcBorders>
              <w:top w:val="single" w:sz="4" w:space="0" w:color="000000"/>
              <w:left w:val="single" w:sz="4" w:space="0" w:color="000000"/>
              <w:bottom w:val="single" w:sz="4" w:space="0" w:color="000000"/>
              <w:right w:val="nil"/>
            </w:tcBorders>
            <w:vAlign w:val="center"/>
            <w:hideMark/>
          </w:tcPr>
          <w:p w:rsidR="006F7F78" w:rsidRDefault="006F7F78" w:rsidP="006F7F78">
            <w:pPr>
              <w:tabs>
                <w:tab w:val="left" w:pos="643"/>
              </w:tabs>
              <w:snapToGrid w:val="0"/>
              <w:spacing w:before="120" w:after="120"/>
              <w:ind w:firstLine="37"/>
            </w:pPr>
            <w:r>
              <w:rPr>
                <w:bCs/>
                <w:color w:val="231F20"/>
              </w:rPr>
              <w:t xml:space="preserve">Равновесие в общественном секторе </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single" w:sz="4" w:space="0" w:color="000000"/>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13</w:t>
            </w: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r w:rsidRPr="00037145">
              <w:rPr>
                <w:lang w:eastAsia="en-US"/>
              </w:rPr>
              <w:t>1</w:t>
            </w: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567"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283"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6F7F78" w:rsidRPr="00037145" w:rsidRDefault="00666B0E" w:rsidP="00666B0E">
            <w:pPr>
              <w:snapToGrid w:val="0"/>
              <w:spacing w:line="256" w:lineRule="auto"/>
              <w:jc w:val="center"/>
              <w:rPr>
                <w:lang w:eastAsia="en-US"/>
              </w:rPr>
            </w:pPr>
            <w:r>
              <w:rPr>
                <w:lang w:eastAsia="en-US"/>
              </w:rPr>
              <w:t>12</w:t>
            </w:r>
          </w:p>
        </w:tc>
        <w:tc>
          <w:tcPr>
            <w:tcW w:w="425"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single" w:sz="4" w:space="0" w:color="000000"/>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6F7F78" w:rsidRPr="00037145" w:rsidRDefault="00102F59">
            <w:pPr>
              <w:snapToGrid w:val="0"/>
              <w:spacing w:line="256" w:lineRule="auto"/>
              <w:jc w:val="center"/>
              <w:rPr>
                <w:kern w:val="2"/>
                <w:lang w:eastAsia="en-US"/>
              </w:rPr>
            </w:pPr>
            <w:r>
              <w:rPr>
                <w:lang w:eastAsia="en-US"/>
              </w:rPr>
              <w:t>тест</w:t>
            </w:r>
          </w:p>
        </w:tc>
      </w:tr>
      <w:tr w:rsidR="006F7F78" w:rsidRPr="00037145" w:rsidTr="00102F59">
        <w:tc>
          <w:tcPr>
            <w:tcW w:w="534" w:type="dxa"/>
            <w:tcBorders>
              <w:top w:val="nil"/>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4</w:t>
            </w:r>
          </w:p>
        </w:tc>
        <w:tc>
          <w:tcPr>
            <w:tcW w:w="3313" w:type="dxa"/>
            <w:tcBorders>
              <w:top w:val="nil"/>
              <w:left w:val="single" w:sz="4" w:space="0" w:color="000000"/>
              <w:bottom w:val="single" w:sz="4" w:space="0" w:color="000000"/>
              <w:right w:val="nil"/>
            </w:tcBorders>
            <w:vAlign w:val="center"/>
            <w:hideMark/>
          </w:tcPr>
          <w:p w:rsidR="006F7F78" w:rsidRDefault="006F7F78" w:rsidP="006F7F78">
            <w:pPr>
              <w:pStyle w:val="37"/>
              <w:snapToGrid w:val="0"/>
            </w:pPr>
            <w:r>
              <w:rPr>
                <w:kern w:val="1"/>
              </w:rPr>
              <w:t>Общественное благосостояние</w:t>
            </w:r>
          </w:p>
        </w:tc>
        <w:tc>
          <w:tcPr>
            <w:tcW w:w="425" w:type="dxa"/>
            <w:tcBorders>
              <w:top w:val="nil"/>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13</w:t>
            </w:r>
          </w:p>
        </w:tc>
        <w:tc>
          <w:tcPr>
            <w:tcW w:w="709" w:type="dxa"/>
            <w:tcBorders>
              <w:top w:val="nil"/>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r w:rsidRPr="00037145">
              <w:rPr>
                <w:lang w:eastAsia="en-US"/>
              </w:rPr>
              <w:t>1</w:t>
            </w:r>
          </w:p>
        </w:tc>
        <w:tc>
          <w:tcPr>
            <w:tcW w:w="567"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283"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6F7F78" w:rsidRPr="00037145" w:rsidRDefault="006F7F78" w:rsidP="00666B0E">
            <w:pPr>
              <w:snapToGrid w:val="0"/>
              <w:spacing w:line="256" w:lineRule="auto"/>
              <w:jc w:val="center"/>
              <w:rPr>
                <w:lang w:eastAsia="en-US"/>
              </w:rPr>
            </w:pPr>
            <w:r>
              <w:rPr>
                <w:lang w:eastAsia="en-US"/>
              </w:rPr>
              <w:t>1</w:t>
            </w:r>
            <w:r w:rsidR="00666B0E">
              <w:rPr>
                <w:lang w:eastAsia="en-US"/>
              </w:rPr>
              <w:t>2</w:t>
            </w:r>
          </w:p>
        </w:tc>
        <w:tc>
          <w:tcPr>
            <w:tcW w:w="425"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6F7F78" w:rsidRPr="00037145" w:rsidRDefault="006F7F78">
            <w:pPr>
              <w:snapToGrid w:val="0"/>
              <w:spacing w:line="256" w:lineRule="auto"/>
              <w:jc w:val="center"/>
              <w:rPr>
                <w:kern w:val="2"/>
                <w:lang w:eastAsia="en-US"/>
              </w:rPr>
            </w:pPr>
            <w:r>
              <w:rPr>
                <w:lang w:eastAsia="en-US"/>
              </w:rPr>
              <w:t>Опрос</w:t>
            </w:r>
          </w:p>
        </w:tc>
      </w:tr>
      <w:tr w:rsidR="006F7F78" w:rsidRPr="00037145" w:rsidTr="00102F59">
        <w:tc>
          <w:tcPr>
            <w:tcW w:w="534" w:type="dxa"/>
            <w:tcBorders>
              <w:top w:val="nil"/>
              <w:left w:val="single" w:sz="4" w:space="0" w:color="000000"/>
              <w:bottom w:val="single" w:sz="4" w:space="0" w:color="000000"/>
              <w:right w:val="nil"/>
            </w:tcBorders>
            <w:vAlign w:val="center"/>
            <w:hideMark/>
          </w:tcPr>
          <w:p w:rsidR="006F7F78" w:rsidRPr="00037145" w:rsidRDefault="006F7F78">
            <w:pPr>
              <w:tabs>
                <w:tab w:val="left" w:pos="643"/>
              </w:tabs>
              <w:snapToGrid w:val="0"/>
              <w:spacing w:after="160" w:line="256" w:lineRule="auto"/>
              <w:jc w:val="center"/>
              <w:rPr>
                <w:lang w:eastAsia="en-US"/>
              </w:rPr>
            </w:pPr>
            <w:r w:rsidRPr="00037145">
              <w:rPr>
                <w:kern w:val="2"/>
                <w:lang w:eastAsia="en-US"/>
              </w:rPr>
              <w:t>5</w:t>
            </w:r>
          </w:p>
        </w:tc>
        <w:tc>
          <w:tcPr>
            <w:tcW w:w="3313" w:type="dxa"/>
            <w:tcBorders>
              <w:top w:val="nil"/>
              <w:left w:val="single" w:sz="4" w:space="0" w:color="000000"/>
              <w:bottom w:val="single" w:sz="4" w:space="0" w:color="000000"/>
              <w:right w:val="nil"/>
            </w:tcBorders>
            <w:vAlign w:val="center"/>
            <w:hideMark/>
          </w:tcPr>
          <w:p w:rsidR="006F7F78" w:rsidRDefault="006F7F78" w:rsidP="006F7F78">
            <w:pPr>
              <w:tabs>
                <w:tab w:val="left" w:pos="1080"/>
              </w:tabs>
              <w:snapToGrid w:val="0"/>
              <w:spacing w:before="120" w:after="120"/>
            </w:pPr>
            <w:r>
              <w:t>Общественный выбор</w:t>
            </w:r>
          </w:p>
        </w:tc>
        <w:tc>
          <w:tcPr>
            <w:tcW w:w="425" w:type="dxa"/>
            <w:tcBorders>
              <w:top w:val="nil"/>
              <w:left w:val="single" w:sz="4" w:space="0" w:color="000000"/>
              <w:bottom w:val="single" w:sz="4" w:space="0" w:color="000000"/>
              <w:right w:val="nil"/>
            </w:tcBorders>
            <w:vAlign w:val="center"/>
          </w:tcPr>
          <w:p w:rsidR="006F7F78" w:rsidRPr="00037145" w:rsidRDefault="009563FD">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6F7F78" w:rsidRPr="00037145" w:rsidRDefault="00666B0E">
            <w:pPr>
              <w:snapToGrid w:val="0"/>
              <w:spacing w:line="256" w:lineRule="auto"/>
              <w:jc w:val="center"/>
              <w:rPr>
                <w:lang w:eastAsia="en-US"/>
              </w:rPr>
            </w:pPr>
            <w:r>
              <w:rPr>
                <w:lang w:eastAsia="en-US"/>
              </w:rPr>
              <w:t>12</w:t>
            </w:r>
          </w:p>
        </w:tc>
        <w:tc>
          <w:tcPr>
            <w:tcW w:w="709" w:type="dxa"/>
            <w:tcBorders>
              <w:top w:val="nil"/>
              <w:left w:val="single" w:sz="4" w:space="0" w:color="000000"/>
              <w:bottom w:val="single" w:sz="4" w:space="0" w:color="000000"/>
              <w:right w:val="nil"/>
            </w:tcBorders>
            <w:vAlign w:val="center"/>
            <w:hideMark/>
          </w:tcPr>
          <w:p w:rsidR="006F7F78" w:rsidRPr="00037145" w:rsidRDefault="006F7F78">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283"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6F7F78" w:rsidRPr="00037145" w:rsidRDefault="00666B0E" w:rsidP="008A7CE4">
            <w:pPr>
              <w:snapToGrid w:val="0"/>
              <w:spacing w:line="256" w:lineRule="auto"/>
              <w:jc w:val="center"/>
              <w:rPr>
                <w:lang w:eastAsia="en-US"/>
              </w:rPr>
            </w:pPr>
            <w:r>
              <w:rPr>
                <w:lang w:eastAsia="en-US"/>
              </w:rPr>
              <w:t>12</w:t>
            </w:r>
          </w:p>
        </w:tc>
        <w:tc>
          <w:tcPr>
            <w:tcW w:w="425"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6F7F78" w:rsidRPr="00037145" w:rsidRDefault="006F7F78">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6F7F78" w:rsidRPr="00037145" w:rsidRDefault="006F7F78">
            <w:pPr>
              <w:snapToGrid w:val="0"/>
              <w:spacing w:line="256" w:lineRule="auto"/>
              <w:jc w:val="center"/>
              <w:rPr>
                <w:kern w:val="2"/>
                <w:lang w:eastAsia="en-US"/>
              </w:rPr>
            </w:pPr>
            <w:r w:rsidRPr="00037145">
              <w:rPr>
                <w:lang w:eastAsia="en-US"/>
              </w:rPr>
              <w:t>Опрос</w:t>
            </w:r>
          </w:p>
        </w:tc>
      </w:tr>
      <w:tr w:rsidR="00102F59" w:rsidRPr="00037145" w:rsidTr="00102F59">
        <w:trPr>
          <w:trHeight w:val="886"/>
        </w:trPr>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6</w:t>
            </w:r>
          </w:p>
        </w:tc>
        <w:tc>
          <w:tcPr>
            <w:tcW w:w="3313" w:type="dxa"/>
            <w:tcBorders>
              <w:top w:val="nil"/>
              <w:left w:val="single" w:sz="4" w:space="0" w:color="000000"/>
              <w:bottom w:val="single" w:sz="4" w:space="0" w:color="000000"/>
              <w:right w:val="nil"/>
            </w:tcBorders>
            <w:vAlign w:val="center"/>
            <w:hideMark/>
          </w:tcPr>
          <w:p w:rsidR="00102F59" w:rsidRDefault="00102F59" w:rsidP="00102F59">
            <w:pPr>
              <w:tabs>
                <w:tab w:val="left" w:pos="1080"/>
              </w:tabs>
              <w:snapToGrid w:val="0"/>
              <w:spacing w:before="120" w:after="120"/>
              <w:ind w:firstLine="37"/>
            </w:pPr>
            <w:r>
              <w:t>Финансы общественного сектора.</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16</w:t>
            </w: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Pr>
                <w:lang w:eastAsia="en-US"/>
              </w:rPr>
              <w:t>Опрос, тест</w:t>
            </w:r>
          </w:p>
        </w:tc>
      </w:tr>
      <w:tr w:rsidR="00102F59" w:rsidRPr="00037145" w:rsidTr="00102F59">
        <w:trPr>
          <w:trHeight w:val="1086"/>
        </w:trPr>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7</w:t>
            </w:r>
          </w:p>
        </w:tc>
        <w:tc>
          <w:tcPr>
            <w:tcW w:w="3313" w:type="dxa"/>
            <w:tcBorders>
              <w:top w:val="nil"/>
              <w:left w:val="single" w:sz="4" w:space="0" w:color="000000"/>
              <w:bottom w:val="single" w:sz="4" w:space="0" w:color="000000"/>
              <w:right w:val="nil"/>
            </w:tcBorders>
            <w:vAlign w:val="center"/>
            <w:hideMark/>
          </w:tcPr>
          <w:p w:rsidR="00102F59" w:rsidRDefault="00102F59" w:rsidP="00102F59">
            <w:pPr>
              <w:keepNext/>
              <w:tabs>
                <w:tab w:val="left" w:pos="643"/>
              </w:tabs>
              <w:snapToGrid w:val="0"/>
              <w:spacing w:before="120" w:after="120"/>
              <w:ind w:left="37"/>
            </w:pPr>
            <w:r>
              <w:t xml:space="preserve">Доходы общественного сектора и налогообложение </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15</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Pr>
                <w:lang w:eastAsia="en-US"/>
              </w:rPr>
              <w:t>Опрос, тест</w:t>
            </w:r>
          </w:p>
        </w:tc>
      </w:tr>
      <w:tr w:rsidR="00102F59" w:rsidRPr="00037145" w:rsidTr="00102F59">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8</w:t>
            </w:r>
          </w:p>
        </w:tc>
        <w:tc>
          <w:tcPr>
            <w:tcW w:w="3313" w:type="dxa"/>
            <w:tcBorders>
              <w:top w:val="nil"/>
              <w:left w:val="single" w:sz="4" w:space="0" w:color="000000"/>
              <w:bottom w:val="single" w:sz="4" w:space="0" w:color="000000"/>
              <w:right w:val="nil"/>
            </w:tcBorders>
            <w:vAlign w:val="center"/>
            <w:hideMark/>
          </w:tcPr>
          <w:p w:rsidR="00102F59" w:rsidRDefault="00102F59" w:rsidP="00102F59">
            <w:pPr>
              <w:keepNext/>
              <w:tabs>
                <w:tab w:val="left" w:pos="1080"/>
              </w:tabs>
              <w:snapToGrid w:val="0"/>
              <w:spacing w:before="120" w:after="120"/>
            </w:pPr>
            <w:r>
              <w:t>Расходы общественного сектора</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15</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Pr>
                <w:lang w:eastAsia="en-US"/>
              </w:rPr>
              <w:t>Опрос</w:t>
            </w:r>
          </w:p>
        </w:tc>
      </w:tr>
      <w:tr w:rsidR="00102F59" w:rsidRPr="00037145" w:rsidTr="00102F59">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9</w:t>
            </w:r>
          </w:p>
        </w:tc>
        <w:tc>
          <w:tcPr>
            <w:tcW w:w="3313" w:type="dxa"/>
            <w:tcBorders>
              <w:top w:val="nil"/>
              <w:left w:val="single" w:sz="4" w:space="0" w:color="000000"/>
              <w:bottom w:val="single" w:sz="4" w:space="0" w:color="000000"/>
              <w:right w:val="nil"/>
            </w:tcBorders>
            <w:vAlign w:val="center"/>
            <w:hideMark/>
          </w:tcPr>
          <w:p w:rsidR="00102F59" w:rsidRDefault="00102F59" w:rsidP="00102F59">
            <w:pPr>
              <w:tabs>
                <w:tab w:val="left" w:pos="1080"/>
              </w:tabs>
              <w:snapToGrid w:val="0"/>
              <w:spacing w:before="120" w:after="120"/>
            </w:pPr>
            <w:r>
              <w:t>Эффективность общественных расходов</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15</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sidRPr="00037145">
              <w:t>Коллоквиум</w:t>
            </w:r>
          </w:p>
        </w:tc>
      </w:tr>
      <w:tr w:rsidR="00102F59" w:rsidRPr="00037145" w:rsidTr="00102F59">
        <w:trPr>
          <w:trHeight w:val="1215"/>
        </w:trPr>
        <w:tc>
          <w:tcPr>
            <w:tcW w:w="534" w:type="dxa"/>
            <w:tcBorders>
              <w:top w:val="nil"/>
              <w:left w:val="single" w:sz="4" w:space="0" w:color="000000"/>
              <w:bottom w:val="single" w:sz="4" w:space="0" w:color="000000"/>
              <w:right w:val="nil"/>
            </w:tcBorders>
            <w:vAlign w:val="center"/>
            <w:hideMark/>
          </w:tcPr>
          <w:p w:rsidR="00102F59" w:rsidRPr="00037145" w:rsidRDefault="00102F59" w:rsidP="00102F59">
            <w:pPr>
              <w:tabs>
                <w:tab w:val="left" w:pos="643"/>
              </w:tabs>
              <w:snapToGrid w:val="0"/>
              <w:spacing w:after="160" w:line="256" w:lineRule="auto"/>
              <w:jc w:val="center"/>
              <w:rPr>
                <w:lang w:eastAsia="en-US"/>
              </w:rPr>
            </w:pPr>
            <w:r w:rsidRPr="00037145">
              <w:rPr>
                <w:kern w:val="2"/>
                <w:lang w:eastAsia="en-US"/>
              </w:rPr>
              <w:t>10</w:t>
            </w:r>
          </w:p>
        </w:tc>
        <w:tc>
          <w:tcPr>
            <w:tcW w:w="3313" w:type="dxa"/>
            <w:tcBorders>
              <w:top w:val="nil"/>
              <w:left w:val="single" w:sz="4" w:space="0" w:color="000000"/>
              <w:bottom w:val="single" w:sz="4" w:space="0" w:color="000000"/>
              <w:right w:val="nil"/>
            </w:tcBorders>
            <w:vAlign w:val="center"/>
            <w:hideMark/>
          </w:tcPr>
          <w:p w:rsidR="00102F59" w:rsidRDefault="00102F59" w:rsidP="00102F59">
            <w:pPr>
              <w:pStyle w:val="210"/>
              <w:tabs>
                <w:tab w:val="left" w:pos="1080"/>
              </w:tabs>
              <w:suppressAutoHyphens w:val="0"/>
              <w:snapToGrid w:val="0"/>
              <w:spacing w:before="120" w:line="240" w:lineRule="auto"/>
              <w:ind w:left="0"/>
            </w:pPr>
            <w:r>
              <w:t xml:space="preserve">Теория и практика управления в общественном секторе  </w:t>
            </w:r>
          </w:p>
        </w:tc>
        <w:tc>
          <w:tcPr>
            <w:tcW w:w="425" w:type="dxa"/>
            <w:tcBorders>
              <w:top w:val="nil"/>
              <w:left w:val="single" w:sz="4" w:space="0" w:color="000000"/>
              <w:bottom w:val="single" w:sz="4" w:space="0" w:color="000000"/>
              <w:right w:val="nil"/>
            </w:tcBorders>
            <w:vAlign w:val="center"/>
          </w:tcPr>
          <w:p w:rsidR="00102F59" w:rsidRPr="00037145" w:rsidRDefault="009563FD" w:rsidP="00102F59">
            <w:pPr>
              <w:snapToGrid w:val="0"/>
              <w:spacing w:line="256" w:lineRule="auto"/>
              <w:jc w:val="center"/>
              <w:rPr>
                <w:lang w:eastAsia="en-US"/>
              </w:rPr>
            </w:pPr>
            <w:r>
              <w:rPr>
                <w:lang w:eastAsia="en-US"/>
              </w:rPr>
              <w:t>6</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r>
              <w:rPr>
                <w:lang w:eastAsia="en-US"/>
              </w:rPr>
              <w:t>15</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sidRPr="00037145">
              <w:rPr>
                <w:lang w:eastAsia="en-US"/>
              </w:rPr>
              <w:t>1</w:t>
            </w: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hideMark/>
          </w:tcPr>
          <w:p w:rsidR="00102F59" w:rsidRPr="00037145" w:rsidRDefault="00102F59" w:rsidP="00102F59">
            <w:pPr>
              <w:snapToGrid w:val="0"/>
              <w:spacing w:line="256" w:lineRule="auto"/>
              <w:jc w:val="center"/>
              <w:rPr>
                <w:lang w:eastAsia="en-US"/>
              </w:rPr>
            </w:pPr>
            <w:r>
              <w:rPr>
                <w:lang w:eastAsia="en-US"/>
              </w:rPr>
              <w:t>14</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hideMark/>
          </w:tcPr>
          <w:p w:rsidR="00102F59" w:rsidRPr="00037145" w:rsidRDefault="00102F59" w:rsidP="00102F59">
            <w:pPr>
              <w:snapToGrid w:val="0"/>
              <w:spacing w:line="256" w:lineRule="auto"/>
              <w:jc w:val="center"/>
              <w:rPr>
                <w:kern w:val="2"/>
                <w:lang w:eastAsia="en-US"/>
              </w:rPr>
            </w:pPr>
            <w:r>
              <w:rPr>
                <w:lang w:eastAsia="en-US"/>
              </w:rPr>
              <w:t>тест</w:t>
            </w:r>
          </w:p>
        </w:tc>
      </w:tr>
      <w:tr w:rsidR="00102F59" w:rsidRPr="00037145" w:rsidTr="00102F59">
        <w:trPr>
          <w:trHeight w:val="531"/>
        </w:trPr>
        <w:tc>
          <w:tcPr>
            <w:tcW w:w="534" w:type="dxa"/>
            <w:tcBorders>
              <w:top w:val="nil"/>
              <w:left w:val="single" w:sz="4" w:space="0" w:color="000000"/>
              <w:bottom w:val="single" w:sz="4" w:space="0" w:color="000000"/>
              <w:right w:val="nil"/>
            </w:tcBorders>
            <w:vAlign w:val="center"/>
          </w:tcPr>
          <w:p w:rsidR="00102F59" w:rsidRPr="00037145" w:rsidRDefault="00102F59" w:rsidP="00102F59">
            <w:pPr>
              <w:tabs>
                <w:tab w:val="left" w:pos="643"/>
              </w:tabs>
              <w:snapToGrid w:val="0"/>
              <w:spacing w:after="160" w:line="256" w:lineRule="auto"/>
              <w:jc w:val="center"/>
              <w:rPr>
                <w:kern w:val="2"/>
                <w:lang w:eastAsia="en-US"/>
              </w:rPr>
            </w:pPr>
          </w:p>
        </w:tc>
        <w:tc>
          <w:tcPr>
            <w:tcW w:w="3313" w:type="dxa"/>
            <w:tcBorders>
              <w:top w:val="nil"/>
              <w:left w:val="single" w:sz="4" w:space="0" w:color="000000"/>
              <w:bottom w:val="single" w:sz="4" w:space="0" w:color="000000"/>
              <w:right w:val="nil"/>
            </w:tcBorders>
            <w:vAlign w:val="center"/>
          </w:tcPr>
          <w:p w:rsidR="00102F59" w:rsidRPr="00102F59" w:rsidRDefault="00102F59" w:rsidP="00102F59">
            <w:pPr>
              <w:snapToGrid w:val="0"/>
              <w:spacing w:line="256" w:lineRule="auto"/>
              <w:rPr>
                <w:b/>
                <w:lang w:eastAsia="en-US"/>
              </w:rPr>
            </w:pPr>
            <w:r w:rsidRPr="00102F59">
              <w:rPr>
                <w:rFonts w:eastAsia="Calibri"/>
                <w:b/>
              </w:rPr>
              <w:t>Зачет с оценкой</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b/>
                <w:lang w:eastAsia="en-US"/>
              </w:rPr>
            </w:pPr>
            <w:r>
              <w:rPr>
                <w:b/>
                <w:lang w:eastAsia="en-US"/>
              </w:rPr>
              <w:t>4</w:t>
            </w: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567"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ind w:right="-188"/>
              <w:jc w:val="center"/>
              <w:rPr>
                <w:lang w:eastAsia="en-US"/>
              </w:rPr>
            </w:pPr>
          </w:p>
        </w:tc>
        <w:tc>
          <w:tcPr>
            <w:tcW w:w="283"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709"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tcPr>
          <w:p w:rsidR="00102F59" w:rsidRPr="005D21DB" w:rsidRDefault="00102F59" w:rsidP="00102F59">
            <w:pPr>
              <w:snapToGrid w:val="0"/>
              <w:jc w:val="center"/>
              <w:rPr>
                <w:sz w:val="22"/>
                <w:szCs w:val="22"/>
                <w:lang w:eastAsia="en-US"/>
              </w:rPr>
            </w:pPr>
            <w:r w:rsidRPr="005D21DB">
              <w:rPr>
                <w:sz w:val="22"/>
                <w:szCs w:val="22"/>
                <w:lang w:eastAsia="en-US"/>
              </w:rPr>
              <w:t>Перечень вопросов</w:t>
            </w:r>
          </w:p>
        </w:tc>
      </w:tr>
      <w:tr w:rsidR="00102F59" w:rsidRPr="00037145" w:rsidTr="00102F59">
        <w:trPr>
          <w:trHeight w:val="450"/>
        </w:trPr>
        <w:tc>
          <w:tcPr>
            <w:tcW w:w="534" w:type="dxa"/>
            <w:tcBorders>
              <w:top w:val="nil"/>
              <w:left w:val="single" w:sz="4" w:space="0" w:color="000000"/>
              <w:bottom w:val="single" w:sz="4" w:space="0" w:color="000000"/>
              <w:right w:val="nil"/>
            </w:tcBorders>
            <w:vAlign w:val="center"/>
          </w:tcPr>
          <w:p w:rsidR="00102F59" w:rsidRPr="00037145" w:rsidRDefault="00102F59" w:rsidP="00102F59">
            <w:pPr>
              <w:tabs>
                <w:tab w:val="left" w:pos="643"/>
              </w:tabs>
              <w:snapToGrid w:val="0"/>
              <w:spacing w:after="160" w:line="256" w:lineRule="auto"/>
              <w:jc w:val="center"/>
              <w:rPr>
                <w:kern w:val="2"/>
                <w:lang w:eastAsia="en-US"/>
              </w:rPr>
            </w:pPr>
          </w:p>
        </w:tc>
        <w:tc>
          <w:tcPr>
            <w:tcW w:w="3313" w:type="dxa"/>
            <w:tcBorders>
              <w:top w:val="nil"/>
              <w:left w:val="single" w:sz="4" w:space="0" w:color="000000"/>
              <w:bottom w:val="single" w:sz="4" w:space="0" w:color="000000"/>
              <w:right w:val="nil"/>
            </w:tcBorders>
            <w:vAlign w:val="center"/>
          </w:tcPr>
          <w:p w:rsidR="00102F59" w:rsidRPr="00490A7D" w:rsidRDefault="00102F59" w:rsidP="00102F59">
            <w:pPr>
              <w:tabs>
                <w:tab w:val="left" w:pos="643"/>
              </w:tabs>
              <w:snapToGrid w:val="0"/>
              <w:spacing w:after="160" w:line="256" w:lineRule="auto"/>
              <w:rPr>
                <w:b/>
                <w:kern w:val="2"/>
                <w:lang w:eastAsia="en-US"/>
              </w:rPr>
            </w:pPr>
            <w:r w:rsidRPr="00490A7D">
              <w:rPr>
                <w:b/>
                <w:bCs/>
                <w:kern w:val="2"/>
                <w:lang w:eastAsia="en-US"/>
              </w:rPr>
              <w:t>ИТОГО</w:t>
            </w:r>
          </w:p>
        </w:tc>
        <w:tc>
          <w:tcPr>
            <w:tcW w:w="425" w:type="dxa"/>
            <w:tcBorders>
              <w:top w:val="nil"/>
              <w:left w:val="single" w:sz="4" w:space="0" w:color="000000"/>
              <w:bottom w:val="single" w:sz="4" w:space="0" w:color="000000"/>
              <w:right w:val="nil"/>
            </w:tcBorders>
            <w:vAlign w:val="center"/>
          </w:tcPr>
          <w:p w:rsidR="00102F59" w:rsidRPr="00490A7D" w:rsidRDefault="00102F59" w:rsidP="00102F59">
            <w:pPr>
              <w:tabs>
                <w:tab w:val="left" w:pos="643"/>
              </w:tabs>
              <w:snapToGrid w:val="0"/>
              <w:spacing w:after="160" w:line="256" w:lineRule="auto"/>
              <w:jc w:val="center"/>
              <w:rPr>
                <w:b/>
                <w:kern w:val="2"/>
                <w:lang w:eastAsia="en-US"/>
              </w:rPr>
            </w:pPr>
          </w:p>
        </w:tc>
        <w:tc>
          <w:tcPr>
            <w:tcW w:w="709"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r w:rsidRPr="00490A7D">
              <w:rPr>
                <w:b/>
                <w:lang w:eastAsia="en-US"/>
              </w:rPr>
              <w:t>1</w:t>
            </w:r>
            <w:r>
              <w:rPr>
                <w:b/>
                <w:lang w:eastAsia="en-US"/>
              </w:rPr>
              <w:t>44</w:t>
            </w:r>
          </w:p>
        </w:tc>
        <w:tc>
          <w:tcPr>
            <w:tcW w:w="709"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r>
              <w:rPr>
                <w:b/>
                <w:lang w:eastAsia="en-US"/>
              </w:rPr>
              <w:t>4</w:t>
            </w:r>
          </w:p>
        </w:tc>
        <w:tc>
          <w:tcPr>
            <w:tcW w:w="567"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p>
        </w:tc>
        <w:tc>
          <w:tcPr>
            <w:tcW w:w="567"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r>
              <w:rPr>
                <w:b/>
                <w:lang w:eastAsia="en-US"/>
              </w:rPr>
              <w:t>6</w:t>
            </w:r>
          </w:p>
        </w:tc>
        <w:tc>
          <w:tcPr>
            <w:tcW w:w="283"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jc w:val="center"/>
              <w:rPr>
                <w:b/>
                <w:lang w:eastAsia="en-US"/>
              </w:rPr>
            </w:pPr>
          </w:p>
        </w:tc>
        <w:tc>
          <w:tcPr>
            <w:tcW w:w="709" w:type="dxa"/>
            <w:tcBorders>
              <w:top w:val="nil"/>
              <w:left w:val="single" w:sz="4" w:space="0" w:color="000000"/>
              <w:bottom w:val="single" w:sz="4" w:space="0" w:color="000000"/>
              <w:right w:val="nil"/>
            </w:tcBorders>
            <w:vAlign w:val="center"/>
          </w:tcPr>
          <w:p w:rsidR="00102F59" w:rsidRPr="00490A7D" w:rsidRDefault="00102F59" w:rsidP="00102F59">
            <w:pPr>
              <w:snapToGrid w:val="0"/>
              <w:spacing w:line="256" w:lineRule="auto"/>
              <w:ind w:left="-56" w:right="-126"/>
              <w:jc w:val="center"/>
              <w:rPr>
                <w:b/>
                <w:lang w:eastAsia="en-US"/>
              </w:rPr>
            </w:pPr>
            <w:r>
              <w:rPr>
                <w:b/>
                <w:lang w:eastAsia="en-US"/>
              </w:rPr>
              <w:t>130</w:t>
            </w:r>
          </w:p>
        </w:tc>
        <w:tc>
          <w:tcPr>
            <w:tcW w:w="425"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426" w:type="dxa"/>
            <w:tcBorders>
              <w:top w:val="nil"/>
              <w:left w:val="single" w:sz="4" w:space="0" w:color="000000"/>
              <w:bottom w:val="single" w:sz="4" w:space="0" w:color="000000"/>
              <w:right w:val="nil"/>
            </w:tcBorders>
            <w:vAlign w:val="center"/>
          </w:tcPr>
          <w:p w:rsidR="00102F59" w:rsidRPr="00037145" w:rsidRDefault="00102F59" w:rsidP="00102F59">
            <w:pPr>
              <w:snapToGrid w:val="0"/>
              <w:spacing w:line="256" w:lineRule="auto"/>
              <w:jc w:val="center"/>
              <w:rPr>
                <w:lang w:eastAsia="en-US"/>
              </w:rPr>
            </w:pPr>
          </w:p>
        </w:tc>
        <w:tc>
          <w:tcPr>
            <w:tcW w:w="1563" w:type="dxa"/>
            <w:tcBorders>
              <w:top w:val="nil"/>
              <w:left w:val="single" w:sz="4" w:space="0" w:color="000000"/>
              <w:bottom w:val="single" w:sz="4" w:space="0" w:color="000000"/>
              <w:right w:val="single" w:sz="4" w:space="0" w:color="000000"/>
            </w:tcBorders>
            <w:vAlign w:val="center"/>
          </w:tcPr>
          <w:p w:rsidR="00102F59" w:rsidRPr="00037145" w:rsidRDefault="00102F59" w:rsidP="00102F59">
            <w:pPr>
              <w:snapToGrid w:val="0"/>
              <w:spacing w:line="256" w:lineRule="auto"/>
              <w:jc w:val="center"/>
              <w:rPr>
                <w:lang w:eastAsia="en-US"/>
              </w:rPr>
            </w:pPr>
            <w:r w:rsidRPr="00325352">
              <w:rPr>
                <w:b/>
              </w:rPr>
              <w:t>4 (зачёт</w:t>
            </w:r>
            <w:r>
              <w:rPr>
                <w:b/>
              </w:rPr>
              <w:t xml:space="preserve"> с оценкой</w:t>
            </w:r>
            <w:r w:rsidRPr="00325352">
              <w:rPr>
                <w:b/>
              </w:rPr>
              <w:t>)</w:t>
            </w:r>
          </w:p>
        </w:tc>
      </w:tr>
      <w:bookmarkEnd w:id="2"/>
    </w:tbl>
    <w:p w:rsidR="00525A13" w:rsidRDefault="00525A13" w:rsidP="00525A13">
      <w:pPr>
        <w:rPr>
          <w:b/>
        </w:rPr>
      </w:pPr>
    </w:p>
    <w:p w:rsidR="00C81251" w:rsidRDefault="00C81251" w:rsidP="00525A13">
      <w:pPr>
        <w:jc w:val="center"/>
        <w:rPr>
          <w:b/>
        </w:rPr>
      </w:pPr>
      <w:r w:rsidRPr="00BA6ADC">
        <w:rPr>
          <w:b/>
        </w:rPr>
        <w:lastRenderedPageBreak/>
        <w:t>4.2 Содержание дисциплины, структурированное по разделам</w:t>
      </w:r>
    </w:p>
    <w:p w:rsidR="002D18C2" w:rsidRDefault="002D18C2" w:rsidP="00BA6ADC">
      <w:pPr>
        <w:ind w:firstLine="540"/>
        <w:jc w:val="both"/>
        <w:rPr>
          <w:b/>
        </w:rPr>
      </w:pPr>
    </w:p>
    <w:p w:rsidR="002D18C2" w:rsidRPr="00525A13" w:rsidRDefault="002D18C2" w:rsidP="00525A13">
      <w:pPr>
        <w:tabs>
          <w:tab w:val="left" w:pos="1080"/>
        </w:tabs>
        <w:ind w:firstLine="851"/>
        <w:contextualSpacing/>
        <w:jc w:val="both"/>
      </w:pPr>
      <w:r w:rsidRPr="00525A13">
        <w:rPr>
          <w:b/>
        </w:rPr>
        <w:t xml:space="preserve">Тема 1. Общественный сектор и его роль в современной экономике </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tabs>
          <w:tab w:val="left" w:pos="720"/>
        </w:tabs>
        <w:ind w:firstLine="851"/>
        <w:contextualSpacing/>
        <w:jc w:val="both"/>
      </w:pPr>
      <w:r w:rsidRPr="00525A13">
        <w:t>Предмет экономики общественного сектора. Цели и задачи экономики общественного сектора. Методы исследования. Нормативная и позитивная экономика общественного сектора.</w:t>
      </w:r>
    </w:p>
    <w:p w:rsidR="002D18C2" w:rsidRPr="00525A13" w:rsidRDefault="002D18C2" w:rsidP="00525A13">
      <w:pPr>
        <w:ind w:firstLine="851"/>
        <w:contextualSpacing/>
        <w:jc w:val="both"/>
      </w:pPr>
      <w:r w:rsidRPr="00525A13">
        <w:t xml:space="preserve">Рынок и государство. Государство как специфический экономический агент. </w:t>
      </w:r>
      <w:r w:rsidRPr="00525A13">
        <w:rPr>
          <w:color w:val="231F20"/>
        </w:rPr>
        <w:t xml:space="preserve">Функции и место государства в экономическом кругообороте товаров, услуг и ресурсов. </w:t>
      </w:r>
      <w:r w:rsidRPr="00525A13">
        <w:t xml:space="preserve">Провалы рынка как обоснование государственного вмешательства. Меры государственного вмешательства. Провалы государства. </w:t>
      </w:r>
      <w:r w:rsidRPr="00525A13">
        <w:rPr>
          <w:color w:val="231F20"/>
        </w:rPr>
        <w:t>Сочетание рынка и государства в современной рыночной экономике. Модели смешанной экономики.</w:t>
      </w:r>
    </w:p>
    <w:p w:rsidR="002D18C2" w:rsidRPr="00525A13" w:rsidRDefault="002D18C2" w:rsidP="00525A13">
      <w:pPr>
        <w:ind w:firstLine="851"/>
        <w:contextualSpacing/>
        <w:jc w:val="both"/>
        <w:rPr>
          <w:i/>
        </w:rPr>
      </w:pPr>
      <w:r w:rsidRPr="00525A13">
        <w:rPr>
          <w:i/>
        </w:rPr>
        <w:t>Содержание практических занятий</w:t>
      </w:r>
    </w:p>
    <w:p w:rsidR="002D18C2" w:rsidRPr="00525A13" w:rsidRDefault="002D18C2" w:rsidP="00525A13">
      <w:pPr>
        <w:ind w:firstLine="851"/>
        <w:contextualSpacing/>
        <w:jc w:val="both"/>
        <w:rPr>
          <w:b/>
        </w:rPr>
      </w:pPr>
      <w:r w:rsidRPr="00525A13">
        <w:t xml:space="preserve">Понятие и структура общественного  сектора. Масштабы общественного сектора, определение его размера на основе статистических показателей. Тенденции общественного сектора. Факторы развития общественного сектора. Закон Вагнера. Альтернативные объяснения роста государственных расходов. Показатели, характеризующие размер общественного сектора в Российской экономике, их динамика. </w:t>
      </w:r>
    </w:p>
    <w:p w:rsidR="002D18C2" w:rsidRPr="00525A13" w:rsidRDefault="002D18C2" w:rsidP="00525A13">
      <w:pPr>
        <w:keepNext/>
        <w:tabs>
          <w:tab w:val="left" w:pos="1080"/>
        </w:tabs>
        <w:ind w:firstLine="851"/>
        <w:contextualSpacing/>
        <w:jc w:val="both"/>
        <w:rPr>
          <w:b/>
        </w:rPr>
      </w:pPr>
    </w:p>
    <w:p w:rsidR="002D18C2" w:rsidRPr="00525A13" w:rsidRDefault="002D18C2" w:rsidP="00525A13">
      <w:pPr>
        <w:keepNext/>
        <w:tabs>
          <w:tab w:val="left" w:pos="1080"/>
        </w:tabs>
        <w:ind w:firstLine="851"/>
        <w:contextualSpacing/>
        <w:jc w:val="both"/>
        <w:rPr>
          <w:b/>
        </w:rPr>
      </w:pPr>
      <w:r w:rsidRPr="00525A13">
        <w:rPr>
          <w:b/>
        </w:rPr>
        <w:t>Тема 2. Несовершенства (провалы) рынка</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pStyle w:val="42"/>
        <w:spacing w:before="0" w:after="0"/>
        <w:ind w:firstLine="851"/>
        <w:contextualSpacing/>
        <w:jc w:val="both"/>
        <w:rPr>
          <w:color w:val="000000"/>
        </w:rPr>
      </w:pPr>
      <w:r w:rsidRPr="00525A13">
        <w:rPr>
          <w:color w:val="000000"/>
        </w:rPr>
        <w:t xml:space="preserve">Понятие и классификация внешних эффектов. Корректирующие налоги и дотации. Теорема </w:t>
      </w:r>
      <w:proofErr w:type="spellStart"/>
      <w:r w:rsidRPr="00525A13">
        <w:rPr>
          <w:color w:val="000000"/>
        </w:rPr>
        <w:t>Коуза</w:t>
      </w:r>
      <w:proofErr w:type="spellEnd"/>
      <w:r w:rsidRPr="00525A13">
        <w:rPr>
          <w:color w:val="000000"/>
        </w:rPr>
        <w:t xml:space="preserve">. </w:t>
      </w:r>
    </w:p>
    <w:p w:rsidR="002D18C2" w:rsidRPr="00525A13" w:rsidRDefault="002D18C2" w:rsidP="00525A13">
      <w:pPr>
        <w:pStyle w:val="Iniiaiieoaeno"/>
        <w:ind w:firstLine="851"/>
        <w:contextualSpacing/>
        <w:jc w:val="both"/>
        <w:rPr>
          <w:rFonts w:cs="Times New Roman"/>
          <w:color w:val="000000"/>
        </w:rPr>
      </w:pPr>
      <w:r w:rsidRPr="00525A13">
        <w:rPr>
          <w:rFonts w:cs="Times New Roman"/>
          <w:color w:val="000000"/>
        </w:rPr>
        <w:t xml:space="preserve"> Монополия и ее регулирование. Определение границ рынка и уровня концентрации. Методы регулирования монопольной власти. </w:t>
      </w:r>
    </w:p>
    <w:p w:rsidR="002D18C2" w:rsidRPr="00525A13" w:rsidRDefault="002D18C2" w:rsidP="00525A13">
      <w:pPr>
        <w:pStyle w:val="Iniiaiieoaeno"/>
        <w:ind w:firstLine="851"/>
        <w:contextualSpacing/>
        <w:jc w:val="both"/>
        <w:rPr>
          <w:rFonts w:cs="Times New Roman"/>
          <w:color w:val="000000"/>
        </w:rPr>
      </w:pPr>
      <w:r w:rsidRPr="00525A13">
        <w:rPr>
          <w:rFonts w:cs="Times New Roman"/>
          <w:color w:val="000000"/>
        </w:rPr>
        <w:t>Естественная монополия. Ценообразовани</w:t>
      </w:r>
      <w:r w:rsidR="00276AF0" w:rsidRPr="00525A13">
        <w:rPr>
          <w:rFonts w:cs="Times New Roman"/>
          <w:color w:val="000000"/>
        </w:rPr>
        <w:t>е. Косвенное регулирование цен (</w:t>
      </w:r>
      <w:r w:rsidRPr="00525A13">
        <w:rPr>
          <w:rFonts w:cs="Times New Roman"/>
          <w:color w:val="000000"/>
        </w:rPr>
        <w:t>регулирование нормы доходности, регулирование предела повышения цен, институциональное регулирование, франшизы, концессии</w:t>
      </w:r>
      <w:r w:rsidR="00276AF0" w:rsidRPr="00525A13">
        <w:rPr>
          <w:rFonts w:cs="Times New Roman"/>
          <w:color w:val="000000"/>
        </w:rPr>
        <w:t>)</w:t>
      </w:r>
      <w:r w:rsidRPr="00525A13">
        <w:rPr>
          <w:rFonts w:cs="Times New Roman"/>
          <w:color w:val="000000"/>
        </w:rPr>
        <w:t xml:space="preserve">. </w:t>
      </w:r>
    </w:p>
    <w:p w:rsidR="0068129C" w:rsidRPr="00525A13" w:rsidRDefault="002D18C2" w:rsidP="00525A13">
      <w:pPr>
        <w:keepNext/>
        <w:tabs>
          <w:tab w:val="left" w:pos="1080"/>
        </w:tabs>
        <w:ind w:firstLine="851"/>
        <w:contextualSpacing/>
        <w:jc w:val="both"/>
        <w:rPr>
          <w:color w:val="000000"/>
        </w:rPr>
      </w:pPr>
      <w:r w:rsidRPr="00525A13">
        <w:rPr>
          <w:color w:val="000000"/>
        </w:rPr>
        <w:t xml:space="preserve">Неполная информация как несовершенство рынка и причина государственного вмешательства. </w:t>
      </w:r>
    </w:p>
    <w:p w:rsidR="002D18C2" w:rsidRPr="00525A13" w:rsidRDefault="002D18C2" w:rsidP="00525A13">
      <w:pPr>
        <w:keepNext/>
        <w:tabs>
          <w:tab w:val="left" w:pos="1080"/>
        </w:tabs>
        <w:ind w:firstLine="851"/>
        <w:contextualSpacing/>
        <w:jc w:val="both"/>
      </w:pPr>
      <w:proofErr w:type="spellStart"/>
      <w:r w:rsidRPr="00525A13">
        <w:rPr>
          <w:color w:val="000000"/>
        </w:rPr>
        <w:t>Сигнализирование</w:t>
      </w:r>
      <w:proofErr w:type="spellEnd"/>
      <w:r w:rsidRPr="00525A13">
        <w:rPr>
          <w:color w:val="000000"/>
        </w:rPr>
        <w:t xml:space="preserve"> и скрининг как инструменты снижения асимметрии информации. Общественное страхование и асимметрия информации. </w:t>
      </w:r>
    </w:p>
    <w:p w:rsidR="0068129C" w:rsidRPr="00525A13" w:rsidRDefault="0068129C" w:rsidP="00525A13">
      <w:pPr>
        <w:ind w:firstLine="851"/>
        <w:contextualSpacing/>
        <w:jc w:val="both"/>
        <w:rPr>
          <w:i/>
        </w:rPr>
      </w:pPr>
      <w:r w:rsidRPr="00525A13">
        <w:rPr>
          <w:i/>
        </w:rPr>
        <w:t>Содержание практических занятий</w:t>
      </w:r>
    </w:p>
    <w:p w:rsidR="0068129C" w:rsidRPr="00525A13" w:rsidRDefault="002D18C2" w:rsidP="00525A13">
      <w:pPr>
        <w:pStyle w:val="Iniiaiieoaeno"/>
        <w:ind w:firstLine="851"/>
        <w:contextualSpacing/>
        <w:jc w:val="both"/>
        <w:rPr>
          <w:rFonts w:cs="Times New Roman"/>
          <w:color w:val="000000"/>
        </w:rPr>
      </w:pPr>
      <w:r w:rsidRPr="00525A13">
        <w:rPr>
          <w:rFonts w:cs="Times New Roman"/>
        </w:rPr>
        <w:t xml:space="preserve">Общественные блага: понятие и свойства. </w:t>
      </w:r>
      <w:r w:rsidRPr="00525A13">
        <w:rPr>
          <w:rFonts w:cs="Times New Roman"/>
          <w:color w:val="000000"/>
        </w:rPr>
        <w:t xml:space="preserve">Классификация общественных благ и примеры их обеспечения, производства и финансирования. </w:t>
      </w:r>
      <w:r w:rsidRPr="00525A13">
        <w:rPr>
          <w:rFonts w:cs="Times New Roman"/>
        </w:rPr>
        <w:t>Социально значимые общественные блага. Проблема безбилетника. Дилемма заключенного. Спрос на общественные блага. Равновесие в сфере производства общественных благ.</w:t>
      </w:r>
      <w:r w:rsidRPr="00525A13">
        <w:rPr>
          <w:rFonts w:cs="Times New Roman"/>
          <w:color w:val="000000"/>
        </w:rPr>
        <w:t xml:space="preserve"> Эффективный объем общественных благ в модели общего равновесия</w:t>
      </w:r>
      <w:r w:rsidR="0068129C" w:rsidRPr="00525A13">
        <w:rPr>
          <w:rFonts w:cs="Times New Roman"/>
          <w:color w:val="000000"/>
        </w:rPr>
        <w:t>.</w:t>
      </w:r>
    </w:p>
    <w:p w:rsidR="002D18C2" w:rsidRPr="00525A13" w:rsidRDefault="002D18C2" w:rsidP="00525A13">
      <w:pPr>
        <w:pStyle w:val="Iniiaiieoaeno"/>
        <w:ind w:firstLine="851"/>
        <w:contextualSpacing/>
        <w:jc w:val="both"/>
        <w:rPr>
          <w:rFonts w:cs="Times New Roman"/>
        </w:rPr>
      </w:pPr>
      <w:r w:rsidRPr="00525A13">
        <w:rPr>
          <w:rFonts w:cs="Times New Roman"/>
          <w:color w:val="000000"/>
        </w:rPr>
        <w:t xml:space="preserve"> </w:t>
      </w:r>
      <w:r w:rsidRPr="00525A13">
        <w:rPr>
          <w:rFonts w:cs="Times New Roman"/>
        </w:rPr>
        <w:t xml:space="preserve">Цены на общественные блага. </w:t>
      </w:r>
      <w:r w:rsidRPr="00525A13">
        <w:rPr>
          <w:rFonts w:cs="Times New Roman"/>
          <w:color w:val="000000"/>
        </w:rPr>
        <w:t xml:space="preserve">Модель </w:t>
      </w:r>
      <w:proofErr w:type="spellStart"/>
      <w:r w:rsidRPr="00525A13">
        <w:rPr>
          <w:rFonts w:cs="Times New Roman"/>
          <w:color w:val="000000"/>
        </w:rPr>
        <w:t>Линдаля</w:t>
      </w:r>
      <w:proofErr w:type="spellEnd"/>
      <w:r w:rsidRPr="00525A13">
        <w:rPr>
          <w:rFonts w:cs="Times New Roman"/>
          <w:color w:val="000000"/>
        </w:rPr>
        <w:t xml:space="preserve"> и цены </w:t>
      </w:r>
      <w:proofErr w:type="spellStart"/>
      <w:r w:rsidRPr="00525A13">
        <w:rPr>
          <w:rFonts w:cs="Times New Roman"/>
          <w:color w:val="000000"/>
        </w:rPr>
        <w:t>Линдаля</w:t>
      </w:r>
      <w:proofErr w:type="spellEnd"/>
      <w:r w:rsidRPr="00525A13">
        <w:rPr>
          <w:rFonts w:cs="Times New Roman"/>
          <w:color w:val="000000"/>
        </w:rPr>
        <w:t>.</w:t>
      </w:r>
    </w:p>
    <w:p w:rsidR="002D18C2" w:rsidRPr="00525A13" w:rsidRDefault="002D18C2" w:rsidP="00525A13">
      <w:pPr>
        <w:tabs>
          <w:tab w:val="left" w:pos="1080"/>
        </w:tabs>
        <w:ind w:firstLine="851"/>
        <w:contextualSpacing/>
        <w:jc w:val="both"/>
        <w:rPr>
          <w:b/>
        </w:rPr>
      </w:pPr>
      <w:r w:rsidRPr="00525A13">
        <w:t>Предоставление общественных благ без вмешательства государства</w:t>
      </w:r>
      <w:r w:rsidRPr="00525A13">
        <w:rPr>
          <w:b/>
        </w:rPr>
        <w:t xml:space="preserve"> </w:t>
      </w:r>
    </w:p>
    <w:p w:rsidR="002D18C2" w:rsidRPr="00525A13" w:rsidRDefault="002D18C2" w:rsidP="00525A13">
      <w:pPr>
        <w:ind w:firstLine="851"/>
        <w:contextualSpacing/>
        <w:jc w:val="both"/>
        <w:rPr>
          <w:b/>
        </w:rPr>
      </w:pPr>
    </w:p>
    <w:p w:rsidR="002D18C2" w:rsidRPr="00525A13" w:rsidRDefault="002D18C2" w:rsidP="00525A13">
      <w:pPr>
        <w:ind w:firstLine="851"/>
        <w:contextualSpacing/>
        <w:jc w:val="both"/>
        <w:rPr>
          <w:b/>
          <w:bCs/>
          <w:color w:val="231F20"/>
        </w:rPr>
      </w:pPr>
      <w:r w:rsidRPr="00525A13">
        <w:rPr>
          <w:b/>
        </w:rPr>
        <w:t>Тема</w:t>
      </w:r>
      <w:r w:rsidRPr="00525A13">
        <w:rPr>
          <w:b/>
          <w:bCs/>
          <w:color w:val="231F20"/>
        </w:rPr>
        <w:t xml:space="preserve"> 3. Равновесие в общественном секторе </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pStyle w:val="ae"/>
        <w:widowControl w:val="0"/>
        <w:tabs>
          <w:tab w:val="left" w:pos="1080"/>
        </w:tabs>
        <w:spacing w:after="0"/>
        <w:ind w:firstLine="851"/>
        <w:contextualSpacing/>
        <w:jc w:val="both"/>
      </w:pPr>
      <w:r w:rsidRPr="00525A13">
        <w:rPr>
          <w:color w:val="231F20"/>
        </w:rPr>
        <w:t xml:space="preserve">Отличие равновесия в общественном секторе от рыночного равновесия. Общее и частичное равновесие в общественном секторе. </w:t>
      </w:r>
      <w:r w:rsidRPr="00525A13">
        <w:t xml:space="preserve">Распределение доходов и государство. </w:t>
      </w:r>
      <w:r w:rsidRPr="00525A13">
        <w:rPr>
          <w:color w:val="231F20"/>
        </w:rPr>
        <w:t xml:space="preserve">Парето-эффективное и оптимальное распределение ресурсов. </w:t>
      </w:r>
      <w:r w:rsidRPr="00525A13">
        <w:t xml:space="preserve">Критерий Парето и его ценностные основания. Неполнота критерия Парето. </w:t>
      </w:r>
    </w:p>
    <w:p w:rsidR="0068129C" w:rsidRPr="00525A13" w:rsidRDefault="002D18C2" w:rsidP="00525A13">
      <w:pPr>
        <w:pStyle w:val="ae"/>
        <w:widowControl w:val="0"/>
        <w:tabs>
          <w:tab w:val="left" w:pos="1080"/>
        </w:tabs>
        <w:spacing w:after="0"/>
        <w:ind w:firstLine="851"/>
        <w:contextualSpacing/>
        <w:jc w:val="both"/>
        <w:rPr>
          <w:color w:val="231F20"/>
        </w:rPr>
      </w:pPr>
      <w:r w:rsidRPr="00525A13">
        <w:t xml:space="preserve">Экономика благосостояния. </w:t>
      </w:r>
      <w:r w:rsidRPr="00525A13">
        <w:rPr>
          <w:color w:val="231F20"/>
        </w:rPr>
        <w:t xml:space="preserve">Теоремы экономики благосостояния: производственный и потребительский подходы. </w:t>
      </w:r>
    </w:p>
    <w:p w:rsidR="0068129C" w:rsidRPr="00525A13" w:rsidRDefault="0068129C" w:rsidP="00525A13">
      <w:pPr>
        <w:ind w:firstLine="851"/>
        <w:jc w:val="both"/>
        <w:rPr>
          <w:i/>
        </w:rPr>
      </w:pPr>
      <w:r w:rsidRPr="00525A13">
        <w:rPr>
          <w:i/>
        </w:rPr>
        <w:t>Содержание практических занятий</w:t>
      </w:r>
    </w:p>
    <w:p w:rsidR="002D18C2" w:rsidRPr="00525A13" w:rsidRDefault="002D18C2" w:rsidP="00525A13">
      <w:pPr>
        <w:pStyle w:val="ae"/>
        <w:widowControl w:val="0"/>
        <w:tabs>
          <w:tab w:val="left" w:pos="1080"/>
        </w:tabs>
        <w:spacing w:after="0"/>
        <w:ind w:firstLine="851"/>
        <w:contextualSpacing/>
        <w:jc w:val="both"/>
        <w:rPr>
          <w:b/>
        </w:rPr>
      </w:pPr>
      <w:r w:rsidRPr="00525A13">
        <w:t xml:space="preserve">Эффективность </w:t>
      </w:r>
      <w:proofErr w:type="spellStart"/>
      <w:r w:rsidRPr="00525A13">
        <w:t>аллокации</w:t>
      </w:r>
      <w:proofErr w:type="spellEnd"/>
      <w:r w:rsidRPr="00525A13">
        <w:t xml:space="preserve"> (размещения)  ресурсов при совершенной конкуренции: </w:t>
      </w:r>
      <w:r w:rsidRPr="00525A13">
        <w:rPr>
          <w:lang w:val="en-US"/>
        </w:rPr>
        <w:t>I</w:t>
      </w:r>
      <w:r w:rsidRPr="00525A13">
        <w:t xml:space="preserve"> теорема экономики благосостояния. Искажения как отклонения от эффективности и </w:t>
      </w:r>
      <w:r w:rsidRPr="00525A13">
        <w:lastRenderedPageBreak/>
        <w:t xml:space="preserve">потери благосостояния. Неравенство и перераспределение доходов. Перераспределение и эффективность: </w:t>
      </w:r>
      <w:r w:rsidRPr="00525A13">
        <w:rPr>
          <w:lang w:val="en-US"/>
        </w:rPr>
        <w:t>II</w:t>
      </w:r>
      <w:r w:rsidRPr="00525A13">
        <w:t xml:space="preserve"> теорема экономики благосостояния. Неискажающее перераспределение. Принцип «второго лучшего». Потенциальное Парето-улучшение: критерий компенсации (критерий </w:t>
      </w:r>
      <w:proofErr w:type="spellStart"/>
      <w:r w:rsidRPr="00525A13">
        <w:t>Калдора-Хикса</w:t>
      </w:r>
      <w:proofErr w:type="spellEnd"/>
      <w:r w:rsidRPr="00525A13">
        <w:t xml:space="preserve">). Двойной критерий </w:t>
      </w:r>
      <w:proofErr w:type="spellStart"/>
      <w:r w:rsidRPr="00525A13">
        <w:t>Скитовского</w:t>
      </w:r>
      <w:proofErr w:type="spellEnd"/>
      <w:r w:rsidRPr="00525A13">
        <w:t xml:space="preserve"> и проблема </w:t>
      </w:r>
      <w:proofErr w:type="spellStart"/>
      <w:r w:rsidRPr="00525A13">
        <w:t>нетранзитивности</w:t>
      </w:r>
      <w:proofErr w:type="spellEnd"/>
      <w:r w:rsidRPr="00525A13">
        <w:t xml:space="preserve">. Критерий </w:t>
      </w:r>
      <w:proofErr w:type="spellStart"/>
      <w:r w:rsidRPr="00525A13">
        <w:t>Самуэльсона</w:t>
      </w:r>
      <w:proofErr w:type="spellEnd"/>
      <w:r w:rsidRPr="00525A13">
        <w:t xml:space="preserve"> и его ограниченность.</w:t>
      </w:r>
    </w:p>
    <w:p w:rsidR="002D18C2" w:rsidRPr="00525A13" w:rsidRDefault="002D18C2" w:rsidP="00525A13">
      <w:pPr>
        <w:pStyle w:val="ae"/>
        <w:widowControl w:val="0"/>
        <w:tabs>
          <w:tab w:val="left" w:pos="1080"/>
        </w:tabs>
        <w:spacing w:after="0"/>
        <w:ind w:firstLine="851"/>
        <w:contextualSpacing/>
        <w:jc w:val="both"/>
        <w:rPr>
          <w:b/>
        </w:rPr>
      </w:pPr>
    </w:p>
    <w:p w:rsidR="002D18C2" w:rsidRPr="00525A13" w:rsidRDefault="002D18C2" w:rsidP="00525A13">
      <w:pPr>
        <w:pStyle w:val="ae"/>
        <w:widowControl w:val="0"/>
        <w:tabs>
          <w:tab w:val="left" w:pos="1080"/>
        </w:tabs>
        <w:spacing w:after="0"/>
        <w:ind w:firstLine="851"/>
        <w:contextualSpacing/>
        <w:jc w:val="both"/>
        <w:rPr>
          <w:b/>
          <w:bCs/>
        </w:rPr>
      </w:pPr>
      <w:r w:rsidRPr="00525A13">
        <w:rPr>
          <w:b/>
        </w:rPr>
        <w:t>Тема</w:t>
      </w:r>
      <w:r w:rsidRPr="00525A13">
        <w:rPr>
          <w:b/>
          <w:bCs/>
        </w:rPr>
        <w:t xml:space="preserve"> 4. Общественное благосостояние</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pStyle w:val="ae"/>
        <w:widowControl w:val="0"/>
        <w:tabs>
          <w:tab w:val="left" w:pos="1080"/>
        </w:tabs>
        <w:spacing w:after="0"/>
        <w:ind w:firstLine="851"/>
        <w:contextualSpacing/>
        <w:jc w:val="both"/>
        <w:rPr>
          <w:b/>
        </w:rPr>
      </w:pPr>
      <w:r w:rsidRPr="00525A13">
        <w:t xml:space="preserve">Общественное благосостояние: проблема агрегирования индивидуальных предпочтений. Функции общественного благосостояния. Альтернативные теории справедливости. Патернализм и </w:t>
      </w:r>
      <w:proofErr w:type="spellStart"/>
      <w:r w:rsidRPr="00525A13">
        <w:t>либертарианство</w:t>
      </w:r>
      <w:proofErr w:type="spellEnd"/>
      <w:r w:rsidRPr="00525A13">
        <w:t xml:space="preserve">. Эгалитаризм. </w:t>
      </w:r>
      <w:proofErr w:type="spellStart"/>
      <w:r w:rsidRPr="00525A13">
        <w:t>Роулсианство</w:t>
      </w:r>
      <w:proofErr w:type="spellEnd"/>
      <w:r w:rsidRPr="00525A13">
        <w:t>. Утилитаризм. Равенство и эффективность. Проблема справедливости. Ловушки бедности и безработицы.</w:t>
      </w:r>
    </w:p>
    <w:p w:rsidR="005A1F29" w:rsidRPr="00525A13" w:rsidRDefault="005A1F29" w:rsidP="00525A13">
      <w:pPr>
        <w:ind w:firstLine="851"/>
        <w:jc w:val="both"/>
        <w:rPr>
          <w:i/>
        </w:rPr>
      </w:pPr>
      <w:r w:rsidRPr="00525A13">
        <w:rPr>
          <w:i/>
        </w:rPr>
        <w:t>Содержание практических занятий</w:t>
      </w:r>
    </w:p>
    <w:p w:rsidR="005A1F29" w:rsidRPr="00525A13" w:rsidRDefault="005A1F29" w:rsidP="00525A13">
      <w:pPr>
        <w:pStyle w:val="ae"/>
        <w:widowControl w:val="0"/>
        <w:tabs>
          <w:tab w:val="left" w:pos="1080"/>
        </w:tabs>
        <w:spacing w:after="0"/>
        <w:ind w:firstLine="851"/>
        <w:contextualSpacing/>
        <w:jc w:val="both"/>
        <w:rPr>
          <w:b/>
        </w:rPr>
      </w:pPr>
      <w:r w:rsidRPr="00525A13">
        <w:t>Равенство и эффективность. Проблема справедливости. Ловушки бедности и безработицы.</w:t>
      </w:r>
    </w:p>
    <w:p w:rsidR="002D18C2" w:rsidRPr="00525A13" w:rsidRDefault="002D18C2" w:rsidP="00525A13">
      <w:pPr>
        <w:tabs>
          <w:tab w:val="left" w:pos="1080"/>
        </w:tabs>
        <w:ind w:firstLine="851"/>
        <w:contextualSpacing/>
        <w:jc w:val="both"/>
        <w:rPr>
          <w:b/>
        </w:rPr>
      </w:pPr>
    </w:p>
    <w:p w:rsidR="002D18C2" w:rsidRPr="00525A13" w:rsidRDefault="00216108" w:rsidP="00525A13">
      <w:pPr>
        <w:tabs>
          <w:tab w:val="left" w:pos="1080"/>
        </w:tabs>
        <w:ind w:firstLine="851"/>
        <w:contextualSpacing/>
        <w:jc w:val="both"/>
        <w:rPr>
          <w:b/>
        </w:rPr>
      </w:pPr>
      <w:r>
        <w:rPr>
          <w:b/>
        </w:rPr>
        <w:t xml:space="preserve">Тема 5. </w:t>
      </w:r>
      <w:r w:rsidR="002D18C2" w:rsidRPr="00525A13">
        <w:rPr>
          <w:b/>
        </w:rPr>
        <w:t>Общественный выбор</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ind w:firstLine="851"/>
        <w:contextualSpacing/>
        <w:jc w:val="both"/>
      </w:pPr>
      <w:r w:rsidRPr="00525A13">
        <w:t xml:space="preserve">Экономические теории политического механизма. Отличия механизма общественного выбора от потребительского выбора на рынке. Коллективный выбор. Механизм голосования. Правило единогласия как Парето-эффективность. Правило простого большинства. Оптимальное большинство. Теорема </w:t>
      </w:r>
      <w:proofErr w:type="spellStart"/>
      <w:r w:rsidRPr="00525A13">
        <w:t>Мэя</w:t>
      </w:r>
      <w:proofErr w:type="spellEnd"/>
      <w:r w:rsidRPr="00525A13">
        <w:t xml:space="preserve">: нормативная оценка правила большинства. Парадокс голосования. Теорема </w:t>
      </w:r>
      <w:proofErr w:type="spellStart"/>
      <w:r w:rsidRPr="00525A13">
        <w:t>Эрроу</w:t>
      </w:r>
      <w:proofErr w:type="spellEnd"/>
      <w:r w:rsidRPr="00525A13">
        <w:t xml:space="preserve"> о невозможности. Цикличность (парадокс Кондорсе). Теорема о медианном избирателе. Медианный избиратель и коалиции. Многомерный выбор. Альтернативные правила принятия коллективных решений. </w:t>
      </w:r>
    </w:p>
    <w:p w:rsidR="00276AF0" w:rsidRPr="00525A13" w:rsidRDefault="00276AF0" w:rsidP="00525A13">
      <w:pPr>
        <w:ind w:firstLine="851"/>
        <w:jc w:val="both"/>
        <w:rPr>
          <w:i/>
        </w:rPr>
      </w:pPr>
      <w:r w:rsidRPr="00525A13">
        <w:rPr>
          <w:i/>
        </w:rPr>
        <w:t>Содержание практических занятий</w:t>
      </w:r>
    </w:p>
    <w:p w:rsidR="00276AF0" w:rsidRPr="00525A13" w:rsidRDefault="002D18C2" w:rsidP="00525A13">
      <w:pPr>
        <w:tabs>
          <w:tab w:val="left" w:pos="1080"/>
        </w:tabs>
        <w:ind w:firstLine="851"/>
        <w:contextualSpacing/>
        <w:jc w:val="both"/>
      </w:pPr>
      <w:r w:rsidRPr="00525A13">
        <w:t>Теория общественного выбора</w:t>
      </w:r>
      <w:r w:rsidR="00276AF0" w:rsidRPr="00525A13">
        <w:t>.</w:t>
      </w:r>
      <w:r w:rsidRPr="00525A13">
        <w:t xml:space="preserve"> Участники общественного выбора. Общественный выбор в условиях прямой демократии и представительной демократии. Поведение избирателя. Стимулы к голосованию. </w:t>
      </w:r>
    </w:p>
    <w:p w:rsidR="00276AF0" w:rsidRPr="00525A13" w:rsidRDefault="002D18C2" w:rsidP="00525A13">
      <w:pPr>
        <w:tabs>
          <w:tab w:val="left" w:pos="1080"/>
        </w:tabs>
        <w:ind w:firstLine="851"/>
        <w:contextualSpacing/>
        <w:jc w:val="both"/>
      </w:pPr>
      <w:r w:rsidRPr="00525A13">
        <w:t>Эффект рационального игнорирования (Рациональное неведение). Обмен голосами (</w:t>
      </w:r>
      <w:proofErr w:type="spellStart"/>
      <w:r w:rsidRPr="00525A13">
        <w:t>логроллинг</w:t>
      </w:r>
      <w:proofErr w:type="spellEnd"/>
      <w:r w:rsidRPr="00525A13">
        <w:t xml:space="preserve">). Представительная демократия. Группы специальных интересов. Лоббизм. Поиск политической ренты. Политический деловой цикл. Поведение бюрократии и неэффективность. Модель </w:t>
      </w:r>
      <w:proofErr w:type="spellStart"/>
      <w:r w:rsidRPr="00525A13">
        <w:t>Нисканена</w:t>
      </w:r>
      <w:proofErr w:type="spellEnd"/>
      <w:r w:rsidRPr="00525A13">
        <w:t xml:space="preserve">. Модель бюрократии Г. </w:t>
      </w:r>
      <w:proofErr w:type="spellStart"/>
      <w:r w:rsidRPr="00525A13">
        <w:t>Таллока</w:t>
      </w:r>
      <w:proofErr w:type="spellEnd"/>
      <w:r w:rsidRPr="00525A13">
        <w:t xml:space="preserve">. Модель </w:t>
      </w:r>
      <w:proofErr w:type="spellStart"/>
      <w:r w:rsidRPr="00525A13">
        <w:t>Бретона</w:t>
      </w:r>
      <w:proofErr w:type="spellEnd"/>
      <w:r w:rsidRPr="00525A13">
        <w:t>-</w:t>
      </w:r>
      <w:proofErr w:type="spellStart"/>
      <w:r w:rsidRPr="00525A13">
        <w:t>Бреннана</w:t>
      </w:r>
      <w:proofErr w:type="spellEnd"/>
      <w:r w:rsidRPr="00525A13">
        <w:t xml:space="preserve">-Бьюкенена. </w:t>
      </w:r>
    </w:p>
    <w:p w:rsidR="002D18C2" w:rsidRPr="00525A13" w:rsidRDefault="002D18C2" w:rsidP="00525A13">
      <w:pPr>
        <w:tabs>
          <w:tab w:val="left" w:pos="1080"/>
        </w:tabs>
        <w:ind w:firstLine="851"/>
        <w:contextualSpacing/>
        <w:jc w:val="both"/>
        <w:rPr>
          <w:b/>
        </w:rPr>
      </w:pPr>
      <w:r w:rsidRPr="00525A13">
        <w:t>Провалы государства. Теории роста общественных расходов. Конституционная экономика.</w:t>
      </w:r>
    </w:p>
    <w:p w:rsidR="002D18C2" w:rsidRPr="00525A13" w:rsidRDefault="002D18C2" w:rsidP="00525A13">
      <w:pPr>
        <w:tabs>
          <w:tab w:val="left" w:pos="1080"/>
        </w:tabs>
        <w:ind w:firstLine="851"/>
        <w:contextualSpacing/>
        <w:jc w:val="both"/>
        <w:rPr>
          <w:b/>
        </w:rPr>
      </w:pPr>
    </w:p>
    <w:p w:rsidR="002D18C2" w:rsidRPr="00525A13" w:rsidRDefault="002D18C2" w:rsidP="00525A13">
      <w:pPr>
        <w:tabs>
          <w:tab w:val="left" w:pos="1080"/>
        </w:tabs>
        <w:ind w:firstLine="851"/>
        <w:contextualSpacing/>
        <w:jc w:val="both"/>
        <w:rPr>
          <w:b/>
        </w:rPr>
      </w:pPr>
      <w:r w:rsidRPr="00525A13">
        <w:rPr>
          <w:b/>
        </w:rPr>
        <w:t>Тема 6. Финансы общественного сектора</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ind w:firstLine="851"/>
        <w:contextualSpacing/>
        <w:jc w:val="both"/>
        <w:rPr>
          <w:color w:val="231F20"/>
        </w:rPr>
      </w:pPr>
      <w:r w:rsidRPr="00525A13">
        <w:t xml:space="preserve">Понятие, структура и функции финансов общественного сектора. Критерии их организации. Звенья финансов общественного сектора. </w:t>
      </w:r>
    </w:p>
    <w:p w:rsidR="00276AF0" w:rsidRPr="00525A13" w:rsidRDefault="002D18C2" w:rsidP="00525A13">
      <w:pPr>
        <w:ind w:firstLine="851"/>
        <w:contextualSpacing/>
        <w:jc w:val="both"/>
        <w:rPr>
          <w:color w:val="231F20"/>
        </w:rPr>
      </w:pPr>
      <w:r w:rsidRPr="00525A13">
        <w:rPr>
          <w:color w:val="231F20"/>
        </w:rPr>
        <w:t xml:space="preserve">Бюджетное устройство и бюджетная </w:t>
      </w:r>
      <w:r w:rsidR="00C3114E" w:rsidRPr="00525A13">
        <w:rPr>
          <w:color w:val="231F20"/>
        </w:rPr>
        <w:t>система как</w:t>
      </w:r>
      <w:r w:rsidRPr="00525A13">
        <w:rPr>
          <w:color w:val="231F20"/>
        </w:rPr>
        <w:t xml:space="preserve"> финансовая основа функционирования общественного сектора России. Принципы построения бюджетной системы. Структура доходов и расходов государственного бюджета с позиции функций общественного сектора. </w:t>
      </w:r>
    </w:p>
    <w:p w:rsidR="00276AF0" w:rsidRPr="00525A13" w:rsidRDefault="00276AF0" w:rsidP="00525A13">
      <w:pPr>
        <w:ind w:firstLine="851"/>
        <w:jc w:val="both"/>
        <w:rPr>
          <w:i/>
        </w:rPr>
      </w:pPr>
      <w:r w:rsidRPr="00525A13">
        <w:rPr>
          <w:i/>
        </w:rPr>
        <w:t>Содержание практических занятий</w:t>
      </w:r>
    </w:p>
    <w:p w:rsidR="002D18C2" w:rsidRPr="00525A13" w:rsidRDefault="002D18C2" w:rsidP="00525A13">
      <w:pPr>
        <w:ind w:firstLine="851"/>
        <w:contextualSpacing/>
        <w:jc w:val="both"/>
        <w:rPr>
          <w:color w:val="231F20"/>
        </w:rPr>
      </w:pPr>
      <w:r w:rsidRPr="00525A13">
        <w:rPr>
          <w:color w:val="231F20"/>
        </w:rPr>
        <w:t>Государственные внебюджетные фонды и их функции.</w:t>
      </w:r>
    </w:p>
    <w:p w:rsidR="002D18C2" w:rsidRPr="00525A13" w:rsidRDefault="002D18C2" w:rsidP="00525A13">
      <w:pPr>
        <w:ind w:firstLine="851"/>
        <w:contextualSpacing/>
        <w:jc w:val="both"/>
      </w:pPr>
      <w:r w:rsidRPr="00525A13">
        <w:rPr>
          <w:color w:val="231F20"/>
        </w:rPr>
        <w:t xml:space="preserve">Сбалансированность бюджетной системы. Профицит. Дефицит государственного бюджета и методы его покрытия. </w:t>
      </w:r>
    </w:p>
    <w:p w:rsidR="00490C1A" w:rsidRDefault="00490C1A" w:rsidP="00525A13">
      <w:pPr>
        <w:ind w:firstLine="851"/>
        <w:contextualSpacing/>
        <w:jc w:val="both"/>
        <w:rPr>
          <w:b/>
        </w:rPr>
      </w:pPr>
    </w:p>
    <w:p w:rsidR="002D18C2" w:rsidRPr="00525A13" w:rsidRDefault="002D18C2" w:rsidP="00525A13">
      <w:pPr>
        <w:ind w:firstLine="851"/>
        <w:contextualSpacing/>
        <w:jc w:val="both"/>
      </w:pPr>
      <w:r w:rsidRPr="00525A13">
        <w:rPr>
          <w:b/>
        </w:rPr>
        <w:lastRenderedPageBreak/>
        <w:t>Тема</w:t>
      </w:r>
      <w:r w:rsidRPr="00525A13">
        <w:rPr>
          <w:b/>
          <w:bCs/>
        </w:rPr>
        <w:t xml:space="preserve"> 7. Доходы общественного сектора и налогообложение </w:t>
      </w:r>
    </w:p>
    <w:p w:rsidR="002D18C2" w:rsidRPr="00525A13" w:rsidRDefault="002D18C2" w:rsidP="00525A13">
      <w:pPr>
        <w:ind w:firstLine="851"/>
        <w:contextualSpacing/>
        <w:jc w:val="both"/>
        <w:rPr>
          <w:i/>
        </w:rPr>
      </w:pPr>
      <w:r w:rsidRPr="00525A13">
        <w:rPr>
          <w:i/>
        </w:rPr>
        <w:t>Содержание лекционного курса</w:t>
      </w:r>
    </w:p>
    <w:p w:rsidR="00276AF0" w:rsidRPr="00525A13" w:rsidRDefault="002D18C2" w:rsidP="00525A13">
      <w:pPr>
        <w:tabs>
          <w:tab w:val="left" w:pos="1080"/>
        </w:tabs>
        <w:ind w:firstLine="851"/>
        <w:contextualSpacing/>
        <w:jc w:val="both"/>
      </w:pPr>
      <w:r w:rsidRPr="00525A13">
        <w:t xml:space="preserve">Источники и структура  государственных доходов. </w:t>
      </w:r>
      <w:r w:rsidRPr="00525A13">
        <w:rPr>
          <w:iCs/>
        </w:rPr>
        <w:t xml:space="preserve">Налоги как источники государственных доходов. </w:t>
      </w:r>
      <w:r w:rsidRPr="00525A13">
        <w:t xml:space="preserve">Объекты и цели налогообложения. </w:t>
      </w:r>
    </w:p>
    <w:p w:rsidR="00276AF0" w:rsidRPr="00525A13" w:rsidRDefault="002D18C2" w:rsidP="00525A13">
      <w:pPr>
        <w:tabs>
          <w:tab w:val="left" w:pos="1080"/>
        </w:tabs>
        <w:ind w:firstLine="851"/>
        <w:contextualSpacing/>
        <w:jc w:val="both"/>
      </w:pPr>
      <w:r w:rsidRPr="00525A13">
        <w:t xml:space="preserve">Классификация и виды налогов: прямые и косвенные, маркированные и немаркированные, специфические и стоимостные, пропорциональные, прогрессивные и регрессивные. </w:t>
      </w:r>
    </w:p>
    <w:p w:rsidR="002D18C2" w:rsidRPr="00525A13" w:rsidRDefault="002D18C2" w:rsidP="00525A13">
      <w:pPr>
        <w:tabs>
          <w:tab w:val="left" w:pos="1080"/>
        </w:tabs>
        <w:ind w:firstLine="851"/>
        <w:contextualSpacing/>
        <w:jc w:val="both"/>
      </w:pPr>
      <w:r w:rsidRPr="00525A13">
        <w:t>Налоговые системы. Критерии оценки налоговых систем</w:t>
      </w:r>
      <w:r w:rsidR="00276AF0" w:rsidRPr="00525A13">
        <w:t xml:space="preserve"> (</w:t>
      </w:r>
      <w:r w:rsidRPr="00525A13">
        <w:t>относительное равенство налоговых обязательств, экономическая нейтральность, организационная простота, гибкость налогообложения, прозрачность налоговой системы</w:t>
      </w:r>
      <w:r w:rsidR="00276AF0" w:rsidRPr="00525A13">
        <w:t>)</w:t>
      </w:r>
      <w:r w:rsidRPr="00525A13">
        <w:t>. Взаимосвязь и противоречия критериев.</w:t>
      </w:r>
    </w:p>
    <w:p w:rsidR="002D18C2" w:rsidRPr="00525A13" w:rsidRDefault="002D18C2" w:rsidP="00525A13">
      <w:pPr>
        <w:tabs>
          <w:tab w:val="left" w:pos="1080"/>
        </w:tabs>
        <w:ind w:firstLine="851"/>
        <w:contextualSpacing/>
        <w:jc w:val="both"/>
      </w:pPr>
      <w:r w:rsidRPr="00525A13">
        <w:t>Налогообложение доходов, сбережений, потребления.</w:t>
      </w:r>
      <w:r w:rsidR="00276AF0" w:rsidRPr="00525A13">
        <w:t xml:space="preserve"> </w:t>
      </w:r>
      <w:r w:rsidRPr="00525A13">
        <w:t>Распределение  (перемещение) налогового бремени</w:t>
      </w:r>
      <w:r w:rsidR="00BE5EA3" w:rsidRPr="00525A13">
        <w:t>.</w:t>
      </w:r>
      <w:r w:rsidRPr="00525A13">
        <w:t xml:space="preserve"> Модель </w:t>
      </w:r>
      <w:proofErr w:type="spellStart"/>
      <w:r w:rsidRPr="00525A13">
        <w:t>Харбергера</w:t>
      </w:r>
      <w:proofErr w:type="spellEnd"/>
      <w:r w:rsidRPr="00525A13">
        <w:t xml:space="preserve">. </w:t>
      </w:r>
    </w:p>
    <w:p w:rsidR="002D18C2" w:rsidRPr="00525A13" w:rsidRDefault="002D18C2" w:rsidP="00525A13">
      <w:pPr>
        <w:tabs>
          <w:tab w:val="left" w:pos="1080"/>
        </w:tabs>
        <w:ind w:firstLine="851"/>
        <w:contextualSpacing/>
        <w:jc w:val="both"/>
        <w:rPr>
          <w:iCs/>
        </w:rPr>
      </w:pPr>
      <w:r w:rsidRPr="00525A13">
        <w:t xml:space="preserve">Избыточное налоговое бремя. </w:t>
      </w:r>
    </w:p>
    <w:p w:rsidR="00BE5EA3" w:rsidRPr="00525A13" w:rsidRDefault="002D18C2" w:rsidP="00525A13">
      <w:pPr>
        <w:pStyle w:val="ae"/>
        <w:widowControl w:val="0"/>
        <w:tabs>
          <w:tab w:val="left" w:pos="1080"/>
        </w:tabs>
        <w:spacing w:after="0"/>
        <w:ind w:firstLine="851"/>
        <w:contextualSpacing/>
        <w:jc w:val="both"/>
        <w:rPr>
          <w:iCs/>
        </w:rPr>
      </w:pPr>
      <w:r w:rsidRPr="00525A13">
        <w:rPr>
          <w:iCs/>
        </w:rPr>
        <w:t xml:space="preserve">Избыточное налоговое бремя в контексте частичного равновесия. Избыточное  бремя товарного налогообложения и его измерение. </w:t>
      </w:r>
    </w:p>
    <w:p w:rsidR="00BE5EA3" w:rsidRPr="00525A13" w:rsidRDefault="002D18C2" w:rsidP="00525A13">
      <w:pPr>
        <w:pStyle w:val="ae"/>
        <w:widowControl w:val="0"/>
        <w:tabs>
          <w:tab w:val="left" w:pos="1080"/>
        </w:tabs>
        <w:spacing w:after="0"/>
        <w:ind w:firstLine="851"/>
        <w:contextualSpacing/>
        <w:jc w:val="both"/>
        <w:rPr>
          <w:iCs/>
        </w:rPr>
      </w:pPr>
      <w:r w:rsidRPr="00525A13">
        <w:rPr>
          <w:iCs/>
        </w:rPr>
        <w:t xml:space="preserve">Избыточное бремя подоходного налогообложения. Подоходное налогообложение и выбор «доход-досуг».  </w:t>
      </w:r>
    </w:p>
    <w:p w:rsidR="002D18C2" w:rsidRPr="00525A13" w:rsidRDefault="002D18C2" w:rsidP="00525A13">
      <w:pPr>
        <w:pStyle w:val="ae"/>
        <w:widowControl w:val="0"/>
        <w:tabs>
          <w:tab w:val="left" w:pos="1080"/>
        </w:tabs>
        <w:spacing w:after="0"/>
        <w:ind w:firstLine="851"/>
        <w:contextualSpacing/>
        <w:jc w:val="both"/>
        <w:rPr>
          <w:iCs/>
        </w:rPr>
      </w:pPr>
      <w:r w:rsidRPr="00525A13">
        <w:rPr>
          <w:iCs/>
        </w:rPr>
        <w:t xml:space="preserve">Избыточное бремя налогообложения сбережений. Налогообложение сбережений и  его влияние на </w:t>
      </w:r>
      <w:proofErr w:type="spellStart"/>
      <w:r w:rsidRPr="00525A13">
        <w:rPr>
          <w:iCs/>
        </w:rPr>
        <w:t>межвременные</w:t>
      </w:r>
      <w:proofErr w:type="spellEnd"/>
      <w:r w:rsidRPr="00525A13">
        <w:rPr>
          <w:iCs/>
        </w:rPr>
        <w:t xml:space="preserve"> предпочтения. </w:t>
      </w:r>
    </w:p>
    <w:p w:rsidR="00BE5EA3" w:rsidRPr="00525A13" w:rsidRDefault="00BE5EA3" w:rsidP="00525A13">
      <w:pPr>
        <w:ind w:firstLine="851"/>
        <w:jc w:val="both"/>
        <w:rPr>
          <w:i/>
        </w:rPr>
      </w:pPr>
      <w:r w:rsidRPr="00525A13">
        <w:rPr>
          <w:i/>
        </w:rPr>
        <w:t>Содержание практических занятий</w:t>
      </w:r>
    </w:p>
    <w:p w:rsidR="00BE5EA3" w:rsidRPr="00525A13" w:rsidRDefault="002D18C2" w:rsidP="00525A13">
      <w:pPr>
        <w:pStyle w:val="ae"/>
        <w:widowControl w:val="0"/>
        <w:tabs>
          <w:tab w:val="left" w:pos="1080"/>
        </w:tabs>
        <w:spacing w:after="0"/>
        <w:ind w:firstLine="851"/>
        <w:contextualSpacing/>
        <w:jc w:val="both"/>
      </w:pPr>
      <w:r w:rsidRPr="00525A13">
        <w:t xml:space="preserve">Цели и ограничения налоговой политики. </w:t>
      </w:r>
    </w:p>
    <w:p w:rsidR="00BE5EA3" w:rsidRPr="00525A13" w:rsidRDefault="002D18C2" w:rsidP="00525A13">
      <w:pPr>
        <w:pStyle w:val="ae"/>
        <w:widowControl w:val="0"/>
        <w:tabs>
          <w:tab w:val="left" w:pos="1080"/>
        </w:tabs>
        <w:spacing w:after="0"/>
        <w:ind w:firstLine="851"/>
        <w:contextualSpacing/>
        <w:jc w:val="both"/>
      </w:pPr>
      <w:r w:rsidRPr="00525A13">
        <w:t>Парето-эффективные налоговые структуры. Определяющие оптимум факторы. Оптимальное товарное налогообложение.</w:t>
      </w:r>
    </w:p>
    <w:p w:rsidR="00BE5EA3" w:rsidRPr="00525A13" w:rsidRDefault="002D18C2" w:rsidP="00525A13">
      <w:pPr>
        <w:pStyle w:val="ae"/>
        <w:widowControl w:val="0"/>
        <w:tabs>
          <w:tab w:val="left" w:pos="1080"/>
        </w:tabs>
        <w:spacing w:after="0"/>
        <w:ind w:firstLine="851"/>
        <w:contextualSpacing/>
        <w:jc w:val="both"/>
      </w:pPr>
      <w:r w:rsidRPr="00525A13">
        <w:t xml:space="preserve"> Правило Рамсея. Правило </w:t>
      </w:r>
      <w:proofErr w:type="spellStart"/>
      <w:r w:rsidRPr="00525A13">
        <w:t>Корлетта-Хейга</w:t>
      </w:r>
      <w:proofErr w:type="spellEnd"/>
      <w:r w:rsidRPr="00525A13">
        <w:t>. Оптимизация налогов.</w:t>
      </w:r>
    </w:p>
    <w:p w:rsidR="002D18C2" w:rsidRPr="00525A13" w:rsidRDefault="002D18C2" w:rsidP="00525A13">
      <w:pPr>
        <w:pStyle w:val="ae"/>
        <w:widowControl w:val="0"/>
        <w:tabs>
          <w:tab w:val="left" w:pos="1080"/>
        </w:tabs>
        <w:spacing w:after="0"/>
        <w:ind w:firstLine="851"/>
        <w:contextualSpacing/>
        <w:jc w:val="both"/>
        <w:rPr>
          <w:b/>
          <w:bCs/>
        </w:rPr>
      </w:pPr>
      <w:r w:rsidRPr="00525A13">
        <w:t xml:space="preserve"> Критика теории оптимального налогообложения. </w:t>
      </w:r>
    </w:p>
    <w:p w:rsidR="002D18C2" w:rsidRPr="00525A13" w:rsidRDefault="002D18C2" w:rsidP="00525A13">
      <w:pPr>
        <w:keepNext/>
        <w:tabs>
          <w:tab w:val="left" w:pos="1080"/>
        </w:tabs>
        <w:ind w:firstLine="851"/>
        <w:contextualSpacing/>
        <w:jc w:val="both"/>
        <w:rPr>
          <w:b/>
        </w:rPr>
      </w:pPr>
    </w:p>
    <w:p w:rsidR="002D18C2" w:rsidRPr="00525A13" w:rsidRDefault="002D18C2" w:rsidP="00525A13">
      <w:pPr>
        <w:keepNext/>
        <w:tabs>
          <w:tab w:val="left" w:pos="1080"/>
        </w:tabs>
        <w:ind w:firstLine="851"/>
        <w:contextualSpacing/>
        <w:jc w:val="both"/>
      </w:pPr>
      <w:r w:rsidRPr="00525A13">
        <w:rPr>
          <w:b/>
        </w:rPr>
        <w:t>Тема</w:t>
      </w:r>
      <w:r w:rsidRPr="00525A13">
        <w:rPr>
          <w:b/>
          <w:bCs/>
        </w:rPr>
        <w:t xml:space="preserve"> 8. Расходы общественного сектора</w:t>
      </w:r>
    </w:p>
    <w:p w:rsidR="002D18C2" w:rsidRPr="00525A13" w:rsidRDefault="002D18C2" w:rsidP="00525A13">
      <w:pPr>
        <w:ind w:firstLine="851"/>
        <w:contextualSpacing/>
        <w:jc w:val="both"/>
        <w:rPr>
          <w:i/>
        </w:rPr>
      </w:pPr>
      <w:r w:rsidRPr="00525A13">
        <w:rPr>
          <w:i/>
        </w:rPr>
        <w:t>Содержание лекционного курса</w:t>
      </w:r>
    </w:p>
    <w:p w:rsidR="002D18C2" w:rsidRPr="00525A13" w:rsidRDefault="002D18C2" w:rsidP="00525A13">
      <w:pPr>
        <w:pStyle w:val="ae"/>
        <w:widowControl w:val="0"/>
        <w:tabs>
          <w:tab w:val="left" w:pos="1080"/>
        </w:tabs>
        <w:spacing w:after="0"/>
        <w:ind w:firstLine="851"/>
        <w:contextualSpacing/>
        <w:jc w:val="both"/>
        <w:rPr>
          <w:iCs/>
        </w:rPr>
      </w:pPr>
      <w:r w:rsidRPr="00525A13">
        <w:t>Формы общественных расходов. Факторы роста общественных расходов.</w:t>
      </w:r>
    </w:p>
    <w:p w:rsidR="00BE5EA3" w:rsidRPr="00525A13" w:rsidRDefault="002D18C2" w:rsidP="00525A13">
      <w:pPr>
        <w:tabs>
          <w:tab w:val="left" w:pos="1080"/>
        </w:tabs>
        <w:ind w:firstLine="851"/>
        <w:contextualSpacing/>
        <w:jc w:val="both"/>
        <w:rPr>
          <w:iCs/>
        </w:rPr>
      </w:pPr>
      <w:r w:rsidRPr="00525A13">
        <w:rPr>
          <w:iCs/>
        </w:rPr>
        <w:t xml:space="preserve">Сферы действия программ общественных расходов. </w:t>
      </w:r>
      <w:r w:rsidRPr="00525A13">
        <w:t xml:space="preserve">Перемещение выгод и искажающее действие общественных расходов. </w:t>
      </w:r>
      <w:proofErr w:type="spellStart"/>
      <w:r w:rsidRPr="00525A13">
        <w:rPr>
          <w:iCs/>
        </w:rPr>
        <w:t>Дестимулирование</w:t>
      </w:r>
      <w:proofErr w:type="spellEnd"/>
      <w:r w:rsidRPr="00525A13">
        <w:rPr>
          <w:iCs/>
        </w:rPr>
        <w:t xml:space="preserve"> труда. </w:t>
      </w:r>
    </w:p>
    <w:p w:rsidR="00BE5EA3" w:rsidRPr="00525A13" w:rsidRDefault="002D18C2" w:rsidP="00525A13">
      <w:pPr>
        <w:tabs>
          <w:tab w:val="left" w:pos="1080"/>
        </w:tabs>
        <w:ind w:firstLine="851"/>
        <w:contextualSpacing/>
        <w:jc w:val="both"/>
        <w:rPr>
          <w:iCs/>
        </w:rPr>
      </w:pPr>
      <w:r w:rsidRPr="00525A13">
        <w:rPr>
          <w:iCs/>
        </w:rPr>
        <w:t xml:space="preserve">Денежные и натуральные трансферты: сравнительный анализ. </w:t>
      </w:r>
    </w:p>
    <w:p w:rsidR="00BE5EA3" w:rsidRPr="00525A13" w:rsidRDefault="002D18C2" w:rsidP="00525A13">
      <w:pPr>
        <w:tabs>
          <w:tab w:val="left" w:pos="1080"/>
        </w:tabs>
        <w:ind w:firstLine="851"/>
        <w:contextualSpacing/>
        <w:jc w:val="both"/>
        <w:rPr>
          <w:iCs/>
        </w:rPr>
      </w:pPr>
      <w:r w:rsidRPr="00525A13">
        <w:t xml:space="preserve">Финансово-экономическая сущность страхования. </w:t>
      </w:r>
      <w:r w:rsidRPr="00525A13">
        <w:rPr>
          <w:iCs/>
        </w:rPr>
        <w:t xml:space="preserve">Обязательное социальное страхование как реакция на асимметричную информацию. </w:t>
      </w:r>
    </w:p>
    <w:p w:rsidR="00BE5EA3" w:rsidRPr="00525A13" w:rsidRDefault="002D18C2" w:rsidP="00525A13">
      <w:pPr>
        <w:tabs>
          <w:tab w:val="left" w:pos="1080"/>
        </w:tabs>
        <w:ind w:firstLine="851"/>
        <w:contextualSpacing/>
        <w:jc w:val="both"/>
        <w:rPr>
          <w:iCs/>
        </w:rPr>
      </w:pPr>
      <w:r w:rsidRPr="00525A13">
        <w:rPr>
          <w:iCs/>
        </w:rPr>
        <w:t xml:space="preserve">Социальная помощь. </w:t>
      </w:r>
      <w:r w:rsidRPr="00525A13">
        <w:t xml:space="preserve">Взаимосвязь социальной помощи, общественного и частного страхования. </w:t>
      </w:r>
      <w:r w:rsidRPr="00525A13">
        <w:rPr>
          <w:iCs/>
        </w:rPr>
        <w:t xml:space="preserve">Социально значимые блага. Здравоохранение, образование, жилье. </w:t>
      </w:r>
    </w:p>
    <w:p w:rsidR="00BE5EA3" w:rsidRPr="00525A13" w:rsidRDefault="00BE5EA3" w:rsidP="00525A13">
      <w:pPr>
        <w:ind w:firstLine="851"/>
        <w:jc w:val="both"/>
        <w:rPr>
          <w:i/>
        </w:rPr>
      </w:pPr>
      <w:r w:rsidRPr="00525A13">
        <w:rPr>
          <w:i/>
        </w:rPr>
        <w:t>Содержание практических занятий</w:t>
      </w:r>
    </w:p>
    <w:p w:rsidR="002D18C2" w:rsidRPr="00525A13" w:rsidRDefault="002D18C2" w:rsidP="00525A13">
      <w:pPr>
        <w:tabs>
          <w:tab w:val="left" w:pos="1080"/>
        </w:tabs>
        <w:ind w:firstLine="851"/>
        <w:contextualSpacing/>
        <w:jc w:val="both"/>
      </w:pPr>
      <w:r w:rsidRPr="00525A13">
        <w:t xml:space="preserve">Структура государственных расходов на социальную сферу. Приоритеты и динамика государственных расходов на социальную сферу в современной России. </w:t>
      </w:r>
    </w:p>
    <w:p w:rsidR="002D18C2" w:rsidRPr="00525A13" w:rsidRDefault="002D18C2" w:rsidP="00525A13">
      <w:pPr>
        <w:pStyle w:val="210"/>
        <w:tabs>
          <w:tab w:val="left" w:pos="1080"/>
        </w:tabs>
        <w:spacing w:after="0" w:line="240" w:lineRule="auto"/>
        <w:ind w:left="0" w:firstLine="851"/>
        <w:contextualSpacing/>
        <w:jc w:val="both"/>
      </w:pPr>
      <w:r w:rsidRPr="00525A13">
        <w:t xml:space="preserve">Организация  предоставления общественных благ. Аргументы в пользу производства в общественном секторе. Альтернативы общественному производству. Приватизация. Контракция и </w:t>
      </w:r>
      <w:proofErr w:type="spellStart"/>
      <w:r w:rsidRPr="00525A13">
        <w:t>квази</w:t>
      </w:r>
      <w:proofErr w:type="spellEnd"/>
      <w:r w:rsidRPr="00525A13">
        <w:t xml:space="preserve">-рынки. Виды контрактов. Типы организаций. </w:t>
      </w:r>
    </w:p>
    <w:p w:rsidR="002D18C2" w:rsidRPr="00525A13" w:rsidRDefault="002D18C2" w:rsidP="00525A13">
      <w:pPr>
        <w:pStyle w:val="210"/>
        <w:tabs>
          <w:tab w:val="left" w:pos="1080"/>
        </w:tabs>
        <w:spacing w:after="0" w:line="240" w:lineRule="auto"/>
        <w:ind w:left="0" w:firstLine="851"/>
        <w:contextualSpacing/>
        <w:jc w:val="both"/>
        <w:rPr>
          <w:b/>
        </w:rPr>
      </w:pPr>
    </w:p>
    <w:p w:rsidR="002D18C2" w:rsidRPr="00525A13" w:rsidRDefault="002D18C2" w:rsidP="00525A13">
      <w:pPr>
        <w:pStyle w:val="210"/>
        <w:tabs>
          <w:tab w:val="left" w:pos="1080"/>
        </w:tabs>
        <w:spacing w:after="0" w:line="240" w:lineRule="auto"/>
        <w:ind w:left="0" w:firstLine="851"/>
        <w:contextualSpacing/>
        <w:jc w:val="both"/>
      </w:pPr>
      <w:r w:rsidRPr="00525A13">
        <w:rPr>
          <w:b/>
        </w:rPr>
        <w:t>Тема</w:t>
      </w:r>
      <w:r w:rsidRPr="00525A13">
        <w:rPr>
          <w:b/>
          <w:bCs/>
        </w:rPr>
        <w:t xml:space="preserve"> 9. Эффективность общественных расходов</w:t>
      </w:r>
    </w:p>
    <w:p w:rsidR="002D18C2" w:rsidRPr="00525A13" w:rsidRDefault="002D18C2" w:rsidP="00525A13">
      <w:pPr>
        <w:ind w:firstLine="851"/>
        <w:contextualSpacing/>
        <w:jc w:val="both"/>
        <w:rPr>
          <w:i/>
        </w:rPr>
      </w:pPr>
      <w:r w:rsidRPr="00525A13">
        <w:rPr>
          <w:i/>
        </w:rPr>
        <w:t>Содержание лекционного курса</w:t>
      </w:r>
    </w:p>
    <w:p w:rsidR="00BE5EA3" w:rsidRPr="00525A13" w:rsidRDefault="002D18C2" w:rsidP="00525A13">
      <w:pPr>
        <w:pStyle w:val="210"/>
        <w:tabs>
          <w:tab w:val="left" w:pos="1080"/>
        </w:tabs>
        <w:spacing w:after="0" w:line="240" w:lineRule="auto"/>
        <w:ind w:left="0" w:firstLine="851"/>
        <w:contextualSpacing/>
        <w:jc w:val="both"/>
      </w:pPr>
      <w:r w:rsidRPr="00525A13">
        <w:t xml:space="preserve">Оценки затрат и результатов в частном и общественном секторах. </w:t>
      </w:r>
    </w:p>
    <w:p w:rsidR="00BE5EA3" w:rsidRPr="00525A13" w:rsidRDefault="002D18C2" w:rsidP="00525A13">
      <w:pPr>
        <w:pStyle w:val="210"/>
        <w:tabs>
          <w:tab w:val="left" w:pos="1080"/>
        </w:tabs>
        <w:spacing w:after="0" w:line="240" w:lineRule="auto"/>
        <w:ind w:left="0" w:firstLine="851"/>
        <w:contextualSpacing/>
        <w:jc w:val="both"/>
      </w:pPr>
      <w:r w:rsidRPr="00525A13">
        <w:t xml:space="preserve">Критерии оценки эффективности общественных расходов. </w:t>
      </w:r>
      <w:r w:rsidRPr="00525A13">
        <w:rPr>
          <w:color w:val="000000"/>
        </w:rPr>
        <w:t xml:space="preserve">Проблемы оценки нерыночных товаров. </w:t>
      </w:r>
      <w:r w:rsidRPr="00525A13">
        <w:t>Индикаторы результативности.</w:t>
      </w:r>
    </w:p>
    <w:p w:rsidR="00BE5EA3" w:rsidRPr="00525A13" w:rsidRDefault="00BE5EA3" w:rsidP="00525A13">
      <w:pPr>
        <w:ind w:firstLine="851"/>
        <w:jc w:val="both"/>
        <w:rPr>
          <w:i/>
        </w:rPr>
      </w:pPr>
      <w:r w:rsidRPr="00525A13">
        <w:rPr>
          <w:i/>
        </w:rPr>
        <w:t>Содержание практических занятий</w:t>
      </w:r>
    </w:p>
    <w:p w:rsidR="00BE5EA3" w:rsidRPr="00525A13" w:rsidRDefault="002D18C2" w:rsidP="00525A13">
      <w:pPr>
        <w:pStyle w:val="210"/>
        <w:tabs>
          <w:tab w:val="left" w:pos="1080"/>
        </w:tabs>
        <w:spacing w:after="0" w:line="240" w:lineRule="auto"/>
        <w:ind w:left="0" w:firstLine="851"/>
        <w:contextualSpacing/>
        <w:jc w:val="both"/>
      </w:pPr>
      <w:r w:rsidRPr="00525A13">
        <w:t xml:space="preserve"> Анализ издержек и результативности, издержек и выгод. </w:t>
      </w:r>
    </w:p>
    <w:p w:rsidR="002D18C2" w:rsidRPr="00525A13" w:rsidRDefault="002D18C2" w:rsidP="00525A13">
      <w:pPr>
        <w:pStyle w:val="210"/>
        <w:tabs>
          <w:tab w:val="left" w:pos="1080"/>
        </w:tabs>
        <w:spacing w:after="0" w:line="240" w:lineRule="auto"/>
        <w:ind w:left="0" w:firstLine="851"/>
        <w:contextualSpacing/>
        <w:jc w:val="both"/>
        <w:rPr>
          <w:b/>
        </w:rPr>
      </w:pPr>
      <w:r w:rsidRPr="00525A13">
        <w:lastRenderedPageBreak/>
        <w:t xml:space="preserve">Денежные и реальные </w:t>
      </w:r>
      <w:proofErr w:type="spellStart"/>
      <w:r w:rsidRPr="00525A13">
        <w:t>экстерналии</w:t>
      </w:r>
      <w:proofErr w:type="spellEnd"/>
      <w:r w:rsidRPr="00525A13">
        <w:rPr>
          <w:color w:val="000000"/>
        </w:rPr>
        <w:t>. Измерение распределительных последствий: распределительные веса, кривая Лоренца, коэффициент Джини, индекс бедности.</w:t>
      </w:r>
    </w:p>
    <w:p w:rsidR="002D18C2" w:rsidRPr="00525A13" w:rsidRDefault="002D18C2" w:rsidP="00525A13">
      <w:pPr>
        <w:tabs>
          <w:tab w:val="left" w:pos="1080"/>
        </w:tabs>
        <w:ind w:firstLine="851"/>
        <w:contextualSpacing/>
        <w:jc w:val="both"/>
        <w:rPr>
          <w:b/>
        </w:rPr>
      </w:pPr>
    </w:p>
    <w:p w:rsidR="002D18C2" w:rsidRPr="00525A13" w:rsidRDefault="002D18C2" w:rsidP="00525A13">
      <w:pPr>
        <w:tabs>
          <w:tab w:val="left" w:pos="1080"/>
        </w:tabs>
        <w:ind w:firstLine="851"/>
        <w:contextualSpacing/>
        <w:jc w:val="both"/>
      </w:pPr>
      <w:r w:rsidRPr="00525A13">
        <w:rPr>
          <w:b/>
        </w:rPr>
        <w:t>Тема</w:t>
      </w:r>
      <w:r w:rsidRPr="00525A13">
        <w:rPr>
          <w:b/>
          <w:bCs/>
        </w:rPr>
        <w:t xml:space="preserve"> 10. Теория и практика управления в общественном секторе</w:t>
      </w:r>
    </w:p>
    <w:p w:rsidR="002D18C2" w:rsidRPr="00525A13" w:rsidRDefault="002D18C2" w:rsidP="00525A13">
      <w:pPr>
        <w:ind w:firstLine="851"/>
        <w:contextualSpacing/>
        <w:jc w:val="both"/>
        <w:rPr>
          <w:i/>
        </w:rPr>
      </w:pPr>
      <w:r w:rsidRPr="00525A13">
        <w:rPr>
          <w:i/>
        </w:rPr>
        <w:t>Содержание лекционного курса</w:t>
      </w:r>
    </w:p>
    <w:p w:rsidR="00BE5EA3" w:rsidRPr="00525A13" w:rsidRDefault="002D18C2" w:rsidP="00525A13">
      <w:pPr>
        <w:ind w:firstLine="851"/>
        <w:contextualSpacing/>
        <w:jc w:val="both"/>
      </w:pPr>
      <w:r w:rsidRPr="00525A13">
        <w:t xml:space="preserve">Спрос на общественные блага и бюджетная децентрализация. Теорема о децентрализации. </w:t>
      </w:r>
    </w:p>
    <w:p w:rsidR="00BE5EA3" w:rsidRPr="00525A13" w:rsidRDefault="002D18C2" w:rsidP="00525A13">
      <w:pPr>
        <w:ind w:firstLine="851"/>
        <w:contextualSpacing/>
        <w:jc w:val="both"/>
      </w:pPr>
      <w:r w:rsidRPr="00525A13">
        <w:t xml:space="preserve">Содержание и принципы бюджетного федерализма. </w:t>
      </w:r>
    </w:p>
    <w:p w:rsidR="00BE5EA3" w:rsidRPr="00525A13" w:rsidRDefault="002D18C2" w:rsidP="00525A13">
      <w:pPr>
        <w:ind w:firstLine="851"/>
        <w:contextualSpacing/>
        <w:jc w:val="both"/>
      </w:pPr>
      <w:r w:rsidRPr="00525A13">
        <w:t xml:space="preserve">Гипотеза </w:t>
      </w:r>
      <w:proofErr w:type="spellStart"/>
      <w:r w:rsidRPr="00525A13">
        <w:t>Тибу</w:t>
      </w:r>
      <w:proofErr w:type="spellEnd"/>
      <w:r w:rsidRPr="00525A13">
        <w:t xml:space="preserve">: голосование ногами. </w:t>
      </w:r>
    </w:p>
    <w:p w:rsidR="00BE5EA3" w:rsidRPr="00525A13" w:rsidRDefault="002D18C2" w:rsidP="00525A13">
      <w:pPr>
        <w:ind w:firstLine="851"/>
        <w:contextualSpacing/>
        <w:jc w:val="both"/>
      </w:pPr>
      <w:r w:rsidRPr="00525A13">
        <w:t>Численность населения и масштабы производства локальных общественных благ. Бюджетные гранты. «Эффект липучки».</w:t>
      </w:r>
    </w:p>
    <w:p w:rsidR="00BE5EA3" w:rsidRPr="00525A13" w:rsidRDefault="002D18C2" w:rsidP="00525A13">
      <w:pPr>
        <w:ind w:firstLine="851"/>
        <w:jc w:val="both"/>
        <w:rPr>
          <w:i/>
        </w:rPr>
      </w:pPr>
      <w:r w:rsidRPr="00525A13">
        <w:t xml:space="preserve"> </w:t>
      </w:r>
      <w:r w:rsidR="00BE5EA3" w:rsidRPr="00525A13">
        <w:rPr>
          <w:i/>
        </w:rPr>
        <w:t>Содержание практических занятий</w:t>
      </w:r>
    </w:p>
    <w:p w:rsidR="002D18C2" w:rsidRPr="00525A13" w:rsidRDefault="002D18C2" w:rsidP="00525A13">
      <w:pPr>
        <w:ind w:firstLine="851"/>
        <w:contextualSpacing/>
        <w:jc w:val="both"/>
      </w:pPr>
      <w:r w:rsidRPr="00525A13">
        <w:t xml:space="preserve">Межбюджетные отношения и механизмы регулирования бюджетов. Вертикальное и горизонтальное выравнивание. Модели бюджетного федерализма. </w:t>
      </w:r>
    </w:p>
    <w:p w:rsidR="00A235EE" w:rsidRPr="00525A13" w:rsidRDefault="002D18C2" w:rsidP="00525A13">
      <w:pPr>
        <w:ind w:firstLine="851"/>
        <w:contextualSpacing/>
        <w:jc w:val="both"/>
      </w:pPr>
      <w:r w:rsidRPr="00525A13">
        <w:t xml:space="preserve">Особенности российского бюджетного федерализма. Основные направления реформирования межбюджетных отношений в РФ. </w:t>
      </w:r>
    </w:p>
    <w:p w:rsidR="002D18C2" w:rsidRPr="00525A13" w:rsidRDefault="002D18C2" w:rsidP="00525A13">
      <w:pPr>
        <w:ind w:firstLine="851"/>
        <w:contextualSpacing/>
        <w:jc w:val="both"/>
      </w:pPr>
      <w:r w:rsidRPr="00525A13">
        <w:t>Местные бюджеты.</w:t>
      </w:r>
    </w:p>
    <w:p w:rsidR="00797486" w:rsidRPr="006E25B6" w:rsidRDefault="00797486" w:rsidP="0068129C">
      <w:pPr>
        <w:ind w:firstLine="567"/>
        <w:contextualSpacing/>
        <w:rPr>
          <w:b/>
        </w:rPr>
      </w:pPr>
    </w:p>
    <w:p w:rsidR="002F4BA4" w:rsidRPr="00BA6ADC" w:rsidRDefault="002F4BA4" w:rsidP="00BA6ADC">
      <w:pPr>
        <w:pStyle w:val="a4"/>
        <w:tabs>
          <w:tab w:val="left" w:pos="851"/>
          <w:tab w:val="left" w:pos="993"/>
        </w:tabs>
        <w:spacing w:before="0" w:beforeAutospacing="0" w:after="0" w:afterAutospacing="0"/>
        <w:ind w:firstLine="567"/>
        <w:jc w:val="center"/>
        <w:rPr>
          <w:b/>
        </w:rPr>
      </w:pPr>
      <w:bookmarkStart w:id="3" w:name="_Toc459975983"/>
      <w:r w:rsidRPr="00BA6ADC">
        <w:rPr>
          <w:b/>
        </w:rPr>
        <w:t>5. Перечень учебно-методического обеспечения для самостоятельной работы обучающихся по дисциплине</w:t>
      </w:r>
      <w:bookmarkEnd w:id="3"/>
    </w:p>
    <w:p w:rsidR="00BC49B7" w:rsidRPr="00BA6ADC" w:rsidRDefault="00BC49B7" w:rsidP="00BA6ADC">
      <w:pPr>
        <w:ind w:firstLine="540"/>
        <w:jc w:val="center"/>
      </w:pPr>
    </w:p>
    <w:p w:rsidR="00F3159E" w:rsidRPr="00BA6ADC" w:rsidRDefault="00F3159E" w:rsidP="00BA6ADC">
      <w:pPr>
        <w:ind w:right="-5" w:firstLine="567"/>
        <w:jc w:val="both"/>
      </w:pPr>
      <w:r w:rsidRPr="00BA6ADC">
        <w:t xml:space="preserve">Одним из основных видов деятельности </w:t>
      </w:r>
      <w:r w:rsidR="00F04458">
        <w:t>обучающегося</w:t>
      </w:r>
      <w:r w:rsidRPr="00BA6ADC">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3159E" w:rsidRPr="00BA6ADC" w:rsidRDefault="00F3159E" w:rsidP="00BA6ADC">
      <w:pPr>
        <w:ind w:right="-5" w:firstLine="567"/>
        <w:jc w:val="both"/>
      </w:pPr>
      <w:r w:rsidRPr="00BA6ADC">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F04458">
        <w:t>обучающихся</w:t>
      </w:r>
      <w:r w:rsidRPr="00BA6ADC">
        <w:t xml:space="preserve">. Время и место самостоятельной работы выбираются </w:t>
      </w:r>
      <w:r w:rsidR="00F04458">
        <w:t>обучающимися</w:t>
      </w:r>
      <w:r w:rsidRPr="00BA6ADC">
        <w:t xml:space="preserve"> по своему усмотрению с учетом рекомендаций преподавателя.</w:t>
      </w:r>
    </w:p>
    <w:p w:rsidR="00F3159E" w:rsidRPr="00BA6ADC" w:rsidRDefault="00F3159E" w:rsidP="00BA6ADC">
      <w:pPr>
        <w:ind w:right="-5" w:firstLine="567"/>
        <w:jc w:val="both"/>
      </w:pPr>
      <w:r w:rsidRPr="00BA6ADC">
        <w:t>Самостоятельную работу над дисциплиной следует начинать с изучения рабочей программы «</w:t>
      </w:r>
      <w:r w:rsidR="00A235EE">
        <w:t>Экономика общественного сектора</w:t>
      </w:r>
      <w:r w:rsidRPr="00BA6ADC">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3159E" w:rsidRPr="00BA6ADC" w:rsidRDefault="00F3159E" w:rsidP="00BA6ADC">
      <w:pPr>
        <w:ind w:right="-5" w:firstLine="567"/>
        <w:jc w:val="both"/>
      </w:pPr>
      <w:r w:rsidRPr="00BA6ADC">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3159E" w:rsidRPr="00BA6ADC" w:rsidRDefault="00F3159E" w:rsidP="00BA6ADC">
      <w:pPr>
        <w:ind w:firstLine="540"/>
        <w:jc w:val="center"/>
      </w:pPr>
    </w:p>
    <w:p w:rsidR="00BC49B7" w:rsidRPr="00BA6ADC" w:rsidRDefault="003D2261" w:rsidP="00BA6ADC">
      <w:pPr>
        <w:pStyle w:val="a4"/>
        <w:tabs>
          <w:tab w:val="left" w:pos="851"/>
          <w:tab w:val="left" w:pos="993"/>
        </w:tabs>
        <w:spacing w:before="0" w:beforeAutospacing="0" w:after="0" w:afterAutospacing="0"/>
        <w:ind w:firstLine="567"/>
        <w:jc w:val="center"/>
        <w:rPr>
          <w:b/>
        </w:rPr>
      </w:pPr>
      <w:r w:rsidRPr="00BA6ADC">
        <w:rPr>
          <w:b/>
        </w:rPr>
        <w:t>6. Фонд оценочных средств для проведения промежуточной аттестации обучающихся по дисциплине</w:t>
      </w:r>
    </w:p>
    <w:p w:rsidR="00BC49B7" w:rsidRPr="00BA6ADC" w:rsidRDefault="00BC49B7" w:rsidP="00BA6ADC">
      <w:pPr>
        <w:pStyle w:val="a4"/>
        <w:tabs>
          <w:tab w:val="left" w:pos="851"/>
          <w:tab w:val="left" w:pos="993"/>
        </w:tabs>
        <w:spacing w:before="0" w:beforeAutospacing="0" w:after="0" w:afterAutospacing="0"/>
        <w:ind w:firstLine="567"/>
        <w:jc w:val="center"/>
        <w:rPr>
          <w:b/>
        </w:rPr>
      </w:pPr>
    </w:p>
    <w:p w:rsidR="003D2261" w:rsidRDefault="003D2261" w:rsidP="00BA6ADC">
      <w:pPr>
        <w:ind w:right="-5" w:firstLine="567"/>
        <w:jc w:val="both"/>
      </w:pPr>
      <w:r w:rsidRPr="00BA6ADC">
        <w:t>Фонд оценочных средств оформлен в виде приложения к рабочей программе дисциплины «</w:t>
      </w:r>
      <w:r w:rsidR="00761A1A">
        <w:t>Экономика общественного сектора</w:t>
      </w:r>
      <w:r w:rsidRPr="00BA6ADC">
        <w:t>»</w:t>
      </w:r>
    </w:p>
    <w:p w:rsidR="00525A13" w:rsidRPr="00BA6ADC" w:rsidRDefault="00525A13" w:rsidP="00BA6ADC">
      <w:pPr>
        <w:ind w:right="-5" w:firstLine="567"/>
        <w:jc w:val="both"/>
      </w:pPr>
    </w:p>
    <w:p w:rsidR="003D2261" w:rsidRPr="00BA6ADC" w:rsidRDefault="003D2261" w:rsidP="00BA6ADC">
      <w:pPr>
        <w:pStyle w:val="a4"/>
        <w:tabs>
          <w:tab w:val="left" w:pos="851"/>
          <w:tab w:val="left" w:pos="993"/>
        </w:tabs>
        <w:spacing w:before="0" w:beforeAutospacing="0" w:after="0" w:afterAutospacing="0"/>
        <w:ind w:firstLine="567"/>
        <w:jc w:val="center"/>
        <w:rPr>
          <w:b/>
        </w:rPr>
      </w:pPr>
      <w:r w:rsidRPr="00BA6ADC">
        <w:rPr>
          <w:b/>
        </w:rPr>
        <w:t xml:space="preserve">7. </w:t>
      </w:r>
      <w:bookmarkStart w:id="4" w:name="_Toc459975985"/>
      <w:r w:rsidRPr="00BA6ADC">
        <w:rPr>
          <w:b/>
        </w:rPr>
        <w:t>Перечень основной и дополнительной учебной литературы, необходимой для освоения дисциплины</w:t>
      </w:r>
      <w:bookmarkEnd w:id="4"/>
    </w:p>
    <w:p w:rsidR="003D2261" w:rsidRPr="003D2261" w:rsidRDefault="003D2261" w:rsidP="003D2261">
      <w:pPr>
        <w:pStyle w:val="a4"/>
        <w:tabs>
          <w:tab w:val="left" w:pos="851"/>
          <w:tab w:val="left" w:pos="993"/>
        </w:tabs>
        <w:spacing w:before="0" w:beforeAutospacing="0" w:after="0" w:afterAutospacing="0" w:line="360" w:lineRule="auto"/>
        <w:ind w:firstLine="567"/>
        <w:jc w:val="center"/>
        <w:rPr>
          <w:b/>
          <w:sz w:val="28"/>
          <w:szCs w:val="28"/>
        </w:rPr>
      </w:pPr>
    </w:p>
    <w:p w:rsidR="00307D3F" w:rsidRDefault="00307D3F" w:rsidP="00BA6ADC">
      <w:pPr>
        <w:ind w:firstLine="540"/>
        <w:jc w:val="both"/>
        <w:rPr>
          <w:b/>
        </w:rPr>
      </w:pPr>
      <w:r w:rsidRPr="00BA6ADC">
        <w:rPr>
          <w:b/>
        </w:rPr>
        <w:lastRenderedPageBreak/>
        <w:t xml:space="preserve">7.1. Основная </w:t>
      </w:r>
      <w:r w:rsidR="003D2261" w:rsidRPr="00BA6ADC">
        <w:rPr>
          <w:b/>
        </w:rPr>
        <w:t xml:space="preserve">учебная </w:t>
      </w:r>
      <w:r w:rsidRPr="00BA6ADC">
        <w:rPr>
          <w:b/>
        </w:rPr>
        <w:t>литература</w:t>
      </w:r>
    </w:p>
    <w:p w:rsidR="00BE5EA3" w:rsidRPr="008F3EC0" w:rsidRDefault="00BE5EA3" w:rsidP="00BA6ADC">
      <w:pPr>
        <w:ind w:firstLine="540"/>
        <w:jc w:val="both"/>
        <w:rPr>
          <w:b/>
        </w:rPr>
      </w:pPr>
    </w:p>
    <w:p w:rsidR="00BE5EA3" w:rsidRPr="008F3EC0" w:rsidRDefault="00BE5EA3" w:rsidP="00761A1A">
      <w:pPr>
        <w:numPr>
          <w:ilvl w:val="0"/>
          <w:numId w:val="19"/>
        </w:numPr>
        <w:rPr>
          <w:shd w:val="clear" w:color="auto" w:fill="FCFCFC"/>
        </w:rPr>
      </w:pPr>
      <w:proofErr w:type="spellStart"/>
      <w:r w:rsidRPr="008F3EC0">
        <w:rPr>
          <w:shd w:val="clear" w:color="auto" w:fill="FCFCFC"/>
        </w:rPr>
        <w:t>Восколович</w:t>
      </w:r>
      <w:proofErr w:type="spellEnd"/>
      <w:r w:rsidRPr="008F3EC0">
        <w:rPr>
          <w:shd w:val="clear" w:color="auto" w:fill="FCFCFC"/>
        </w:rPr>
        <w:t xml:space="preserve"> Н.А. Экономика, организация и управление общественным сектором [Электронный ресурс]: учебник для студентов вузов, обучающихся по направлению «Экономика» и экономическим специальностям/ </w:t>
      </w:r>
      <w:proofErr w:type="spellStart"/>
      <w:r w:rsidRPr="008F3EC0">
        <w:rPr>
          <w:shd w:val="clear" w:color="auto" w:fill="FCFCFC"/>
        </w:rPr>
        <w:t>Восколович</w:t>
      </w:r>
      <w:proofErr w:type="spellEnd"/>
      <w:r w:rsidRPr="008F3EC0">
        <w:rPr>
          <w:shd w:val="clear" w:color="auto" w:fill="FCFCFC"/>
        </w:rPr>
        <w:t xml:space="preserve"> Н.А., Жильцов Е.Н., </w:t>
      </w:r>
      <w:proofErr w:type="spellStart"/>
      <w:r w:rsidRPr="008F3EC0">
        <w:rPr>
          <w:shd w:val="clear" w:color="auto" w:fill="FCFCFC"/>
        </w:rPr>
        <w:t>Еникеева</w:t>
      </w:r>
      <w:proofErr w:type="spellEnd"/>
      <w:r w:rsidRPr="008F3EC0">
        <w:rPr>
          <w:shd w:val="clear" w:color="auto" w:fill="FCFCFC"/>
        </w:rPr>
        <w:t xml:space="preserve"> С.Д.— Электрон. текстовые данные.— М.: ЮНИТИ-ДАНА, 2015.— 367 c.— Режим доступа: http://www.iprbookshop.ru/52596.— ЭБС «</w:t>
      </w:r>
      <w:proofErr w:type="spellStart"/>
      <w:r w:rsidRPr="008F3EC0">
        <w:rPr>
          <w:shd w:val="clear" w:color="auto" w:fill="FCFCFC"/>
        </w:rPr>
        <w:t>IPRbooks</w:t>
      </w:r>
      <w:proofErr w:type="spellEnd"/>
      <w:r w:rsidRPr="008F3EC0">
        <w:rPr>
          <w:shd w:val="clear" w:color="auto" w:fill="FCFCFC"/>
        </w:rPr>
        <w:t>»</w:t>
      </w:r>
    </w:p>
    <w:p w:rsidR="00BE5EA3" w:rsidRPr="008F3EC0" w:rsidRDefault="00BE5EA3" w:rsidP="00761A1A">
      <w:pPr>
        <w:numPr>
          <w:ilvl w:val="0"/>
          <w:numId w:val="19"/>
        </w:numPr>
        <w:rPr>
          <w:shd w:val="clear" w:color="auto" w:fill="FCFCFC"/>
        </w:rPr>
      </w:pPr>
      <w:r w:rsidRPr="008F3EC0">
        <w:rPr>
          <w:shd w:val="clear" w:color="auto" w:fill="FCFCFC"/>
        </w:rPr>
        <w:t>Данилина Е.И. Экономика государственного и муниципального сектора [Электронный ресурс]: учебник для бакалавров/ Данилина Е.И., Горелов Д.В., Маликова Я.И.— Электрон. текстовые данные.— М.: Дашков и К, 2015.— 218 c.— Режим доступа: http://www.iprbookshop.ru/60342.— ЭБС «</w:t>
      </w:r>
      <w:proofErr w:type="spellStart"/>
      <w:r w:rsidRPr="008F3EC0">
        <w:rPr>
          <w:shd w:val="clear" w:color="auto" w:fill="FCFCFC"/>
        </w:rPr>
        <w:t>IPRbooks</w:t>
      </w:r>
      <w:proofErr w:type="spellEnd"/>
      <w:r w:rsidRPr="008F3EC0">
        <w:rPr>
          <w:shd w:val="clear" w:color="auto" w:fill="FCFCFC"/>
        </w:rPr>
        <w:t>»</w:t>
      </w:r>
    </w:p>
    <w:p w:rsidR="006B518A" w:rsidRPr="008F3EC0" w:rsidRDefault="006B518A" w:rsidP="00761A1A">
      <w:pPr>
        <w:numPr>
          <w:ilvl w:val="0"/>
          <w:numId w:val="19"/>
        </w:numPr>
        <w:rPr>
          <w:color w:val="000000"/>
          <w:shd w:val="clear" w:color="auto" w:fill="FCFCFC"/>
        </w:rPr>
      </w:pPr>
      <w:proofErr w:type="spellStart"/>
      <w:r w:rsidRPr="008F3EC0">
        <w:rPr>
          <w:shd w:val="clear" w:color="auto" w:fill="FCFCFC"/>
        </w:rPr>
        <w:t>Подъяблонская</w:t>
      </w:r>
      <w:proofErr w:type="spellEnd"/>
      <w:r w:rsidRPr="008F3EC0">
        <w:rPr>
          <w:shd w:val="clear" w:color="auto" w:fill="FCFCFC"/>
        </w:rPr>
        <w:t xml:space="preserve"> Л.М. Государственные и муниципальные финансы [Электронный ресурс]: учебник для </w:t>
      </w:r>
      <w:proofErr w:type="spellStart"/>
      <w:r w:rsidR="00F04458" w:rsidRPr="008F3EC0">
        <w:rPr>
          <w:shd w:val="clear" w:color="auto" w:fill="FCFCFC"/>
        </w:rPr>
        <w:t>обучающийся</w:t>
      </w:r>
      <w:r w:rsidRPr="008F3EC0">
        <w:rPr>
          <w:shd w:val="clear" w:color="auto" w:fill="FCFCFC"/>
        </w:rPr>
        <w:t>ов</w:t>
      </w:r>
      <w:proofErr w:type="spellEnd"/>
      <w:r w:rsidRPr="008F3EC0">
        <w:rPr>
          <w:shd w:val="clear" w:color="auto" w:fill="FCFCFC"/>
        </w:rPr>
        <w:t xml:space="preserve"> вузов, обучающихся по специальностям «Государственное и муниципальное управление», «Финансы и кредит»/ </w:t>
      </w:r>
      <w:proofErr w:type="spellStart"/>
      <w:r w:rsidRPr="008F3EC0">
        <w:rPr>
          <w:shd w:val="clear" w:color="auto" w:fill="FCFCFC"/>
        </w:rPr>
        <w:t>Подъяблонская</w:t>
      </w:r>
      <w:proofErr w:type="spellEnd"/>
      <w:r w:rsidRPr="008F3EC0">
        <w:rPr>
          <w:shd w:val="clear" w:color="auto" w:fill="FCFCFC"/>
        </w:rPr>
        <w:t xml:space="preserve"> Л.М.— Электрон. текстовые данные.— М.: ЮНИТИ-ДАНА,</w:t>
      </w:r>
      <w:r w:rsidRPr="00C12D95">
        <w:rPr>
          <w:color w:val="000000"/>
          <w:shd w:val="clear" w:color="auto" w:fill="FCFCFC"/>
        </w:rPr>
        <w:t xml:space="preserve"> </w:t>
      </w:r>
      <w:r w:rsidRPr="008F3EC0">
        <w:rPr>
          <w:color w:val="000000"/>
          <w:shd w:val="clear" w:color="auto" w:fill="FCFCFC"/>
        </w:rPr>
        <w:t>2015.— 561 c.— Режим доступа: http://www.iprbookshop.ru/52454.— ЭБС «</w:t>
      </w:r>
      <w:proofErr w:type="spellStart"/>
      <w:r w:rsidRPr="008F3EC0">
        <w:rPr>
          <w:color w:val="000000"/>
          <w:shd w:val="clear" w:color="auto" w:fill="FCFCFC"/>
        </w:rPr>
        <w:t>IPRbooks</w:t>
      </w:r>
      <w:proofErr w:type="spellEnd"/>
      <w:r w:rsidRPr="008F3EC0">
        <w:rPr>
          <w:color w:val="000000"/>
          <w:shd w:val="clear" w:color="auto" w:fill="FCFCFC"/>
        </w:rPr>
        <w:t>»</w:t>
      </w:r>
    </w:p>
    <w:p w:rsidR="006B518A" w:rsidRPr="00BA6ADC" w:rsidRDefault="006B518A" w:rsidP="006B518A">
      <w:pPr>
        <w:pStyle w:val="aff3"/>
        <w:rPr>
          <w:rFonts w:ascii="Times New Roman" w:hAnsi="Times New Roman" w:cs="Times New Roman"/>
          <w:szCs w:val="24"/>
        </w:rPr>
      </w:pPr>
    </w:p>
    <w:p w:rsidR="006B518A" w:rsidRDefault="006B518A" w:rsidP="006B518A">
      <w:pPr>
        <w:ind w:firstLine="540"/>
        <w:rPr>
          <w:b/>
        </w:rPr>
      </w:pPr>
      <w:r w:rsidRPr="00BA6ADC">
        <w:rPr>
          <w:b/>
        </w:rPr>
        <w:t>7.2. Дополнительная литература</w:t>
      </w:r>
    </w:p>
    <w:p w:rsidR="00734BD3" w:rsidRDefault="00734BD3" w:rsidP="006B518A">
      <w:pPr>
        <w:ind w:firstLine="540"/>
        <w:rPr>
          <w:b/>
        </w:rPr>
      </w:pPr>
    </w:p>
    <w:p w:rsidR="00C12D95" w:rsidRPr="006E2DB9" w:rsidRDefault="00734BD3" w:rsidP="006E2DB9">
      <w:pPr>
        <w:numPr>
          <w:ilvl w:val="0"/>
          <w:numId w:val="26"/>
        </w:numPr>
        <w:rPr>
          <w:shd w:val="clear" w:color="auto" w:fill="FCFCFC"/>
        </w:rPr>
      </w:pPr>
      <w:r w:rsidRPr="006E2DB9">
        <w:rPr>
          <w:shd w:val="clear" w:color="auto" w:fill="FCFCFC"/>
        </w:rPr>
        <w:t xml:space="preserve">Федеральный закон "О Центральном банке Российской Федерации (Банке России)" [Текст] . - М. : РИПОЛ классик : Омега-Л, 2016. - 59 с. - (Законы Российской Федерации). - ISBN 978-5-386-09451-5. </w:t>
      </w:r>
    </w:p>
    <w:p w:rsidR="006E2DB9" w:rsidRDefault="006E2DB9" w:rsidP="006E2DB9">
      <w:pPr>
        <w:numPr>
          <w:ilvl w:val="0"/>
          <w:numId w:val="26"/>
        </w:numPr>
        <w:rPr>
          <w:shd w:val="clear" w:color="auto" w:fill="FCFCFC"/>
        </w:rPr>
      </w:pPr>
      <w:r w:rsidRPr="008F3EC0">
        <w:rPr>
          <w:shd w:val="clear" w:color="auto" w:fill="FCFCFC"/>
        </w:rPr>
        <w:t xml:space="preserve">Дмитриева И.Е. Государственные и муниципальные финансы [Электронный ресурс]: учебное пособие для </w:t>
      </w:r>
      <w:proofErr w:type="spellStart"/>
      <w:r w:rsidRPr="008F3EC0">
        <w:rPr>
          <w:shd w:val="clear" w:color="auto" w:fill="FCFCFC"/>
        </w:rPr>
        <w:t>обучающийсяов</w:t>
      </w:r>
      <w:proofErr w:type="spellEnd"/>
      <w:r w:rsidRPr="008F3EC0">
        <w:rPr>
          <w:shd w:val="clear" w:color="auto" w:fill="FCFCFC"/>
        </w:rPr>
        <w:t xml:space="preserve"> экономических вузов/ Дмитриева И.Е., </w:t>
      </w:r>
      <w:proofErr w:type="spellStart"/>
      <w:r w:rsidRPr="008F3EC0">
        <w:rPr>
          <w:shd w:val="clear" w:color="auto" w:fill="FCFCFC"/>
        </w:rPr>
        <w:t>Биндасова</w:t>
      </w:r>
      <w:proofErr w:type="spellEnd"/>
      <w:r w:rsidRPr="008F3EC0">
        <w:rPr>
          <w:shd w:val="clear" w:color="auto" w:fill="FCFCFC"/>
        </w:rPr>
        <w:t xml:space="preserve"> Н.А.— Электрон. текстовые данные.— Саратов: Вузовское образование, 2016.— 154 c.— Режим доступа: http://www.iprbookshop.ru/49905.— ЭБС «</w:t>
      </w:r>
      <w:proofErr w:type="spellStart"/>
      <w:r w:rsidRPr="008F3EC0">
        <w:rPr>
          <w:shd w:val="clear" w:color="auto" w:fill="FCFCFC"/>
        </w:rPr>
        <w:t>IPRbooks</w:t>
      </w:r>
      <w:proofErr w:type="spellEnd"/>
      <w:r w:rsidRPr="008F3EC0">
        <w:rPr>
          <w:shd w:val="clear" w:color="auto" w:fill="FCFCFC"/>
        </w:rPr>
        <w:t>»</w:t>
      </w:r>
    </w:p>
    <w:p w:rsidR="006E2DB9" w:rsidRPr="006E2DB9" w:rsidRDefault="006E2DB9" w:rsidP="006E2DB9">
      <w:pPr>
        <w:numPr>
          <w:ilvl w:val="0"/>
          <w:numId w:val="26"/>
        </w:numPr>
        <w:rPr>
          <w:shd w:val="clear" w:color="auto" w:fill="FCFCFC"/>
        </w:rPr>
      </w:pPr>
      <w:r w:rsidRPr="006E2DB9">
        <w:rPr>
          <w:shd w:val="clear" w:color="auto" w:fill="FCFCFC"/>
        </w:rPr>
        <w:t xml:space="preserve">Межбюджетные отношения в Российской Федерации [Электронный ресурс]: учебник для </w:t>
      </w:r>
      <w:proofErr w:type="spellStart"/>
      <w:r w:rsidRPr="006E2DB9">
        <w:rPr>
          <w:shd w:val="clear" w:color="auto" w:fill="FCFCFC"/>
        </w:rPr>
        <w:t>обучающийсяов</w:t>
      </w:r>
      <w:proofErr w:type="spellEnd"/>
      <w:r w:rsidRPr="006E2DB9">
        <w:rPr>
          <w:shd w:val="clear" w:color="auto" w:fill="FCFCFC"/>
        </w:rPr>
        <w:t xml:space="preserve"> вузов, обучающихся по направлениям подготовки «Экономика», «Финансы и кредит», «Государственное и муниципальное управление»/ А.Е. </w:t>
      </w:r>
      <w:proofErr w:type="spellStart"/>
      <w:r w:rsidRPr="006E2DB9">
        <w:rPr>
          <w:shd w:val="clear" w:color="auto" w:fill="FCFCFC"/>
        </w:rPr>
        <w:t>Суглобов</w:t>
      </w:r>
      <w:proofErr w:type="spellEnd"/>
      <w:r w:rsidRPr="006E2DB9">
        <w:rPr>
          <w:shd w:val="clear" w:color="auto" w:fill="FCFCFC"/>
        </w:rPr>
        <w:t xml:space="preserve"> [и др.].— Электрон. текстовые данные.— М.: ЮНИТИ-ДАНА, 2015.— 519 c.— Режим доступа: http://www.iprbookshop.ru/34805.— ЭБС «</w:t>
      </w:r>
      <w:proofErr w:type="spellStart"/>
      <w:r w:rsidRPr="006E2DB9">
        <w:rPr>
          <w:shd w:val="clear" w:color="auto" w:fill="FCFCFC"/>
        </w:rPr>
        <w:t>IPRbooks</w:t>
      </w:r>
      <w:proofErr w:type="spellEnd"/>
      <w:r w:rsidRPr="006E2DB9">
        <w:rPr>
          <w:shd w:val="clear" w:color="auto" w:fill="FCFCFC"/>
        </w:rPr>
        <w:t>»</w:t>
      </w:r>
    </w:p>
    <w:p w:rsidR="00C12D95" w:rsidRPr="008F3EC0" w:rsidRDefault="00C12D95" w:rsidP="006E2DB9">
      <w:pPr>
        <w:numPr>
          <w:ilvl w:val="0"/>
          <w:numId w:val="26"/>
        </w:numPr>
        <w:rPr>
          <w:shd w:val="clear" w:color="auto" w:fill="FCFCFC"/>
        </w:rPr>
      </w:pPr>
      <w:r w:rsidRPr="008F3EC0">
        <w:rPr>
          <w:shd w:val="clear" w:color="auto" w:fill="FCFCFC"/>
        </w:rPr>
        <w:t xml:space="preserve">Налоги и налоговая система Российской Федерации [Электронный ресурс]: учебное пособие для </w:t>
      </w:r>
      <w:proofErr w:type="spellStart"/>
      <w:r w:rsidR="00F04458" w:rsidRPr="008F3EC0">
        <w:rPr>
          <w:shd w:val="clear" w:color="auto" w:fill="FCFCFC"/>
        </w:rPr>
        <w:t>обучающийся</w:t>
      </w:r>
      <w:r w:rsidRPr="008F3EC0">
        <w:rPr>
          <w:shd w:val="clear" w:color="auto" w:fill="FCFCFC"/>
        </w:rPr>
        <w:t>ов</w:t>
      </w:r>
      <w:proofErr w:type="spellEnd"/>
      <w:r w:rsidRPr="008F3EC0">
        <w:rPr>
          <w:shd w:val="clear" w:color="auto" w:fill="FCFCFC"/>
        </w:rPr>
        <w:t xml:space="preserve"> вузов, обучающихся по направлению «Экономика»/ Б.Х. Алиев [и др.].— Электрон. текстовые данные.— М.: ЮНИТИ-ДАНА, 2015.— 439 c.— Режим доступа: http://www.iprbookshop.ru/59296.— ЭБС «</w:t>
      </w:r>
      <w:proofErr w:type="spellStart"/>
      <w:r w:rsidRPr="008F3EC0">
        <w:rPr>
          <w:shd w:val="clear" w:color="auto" w:fill="FCFCFC"/>
        </w:rPr>
        <w:t>IPRbooks</w:t>
      </w:r>
      <w:proofErr w:type="spellEnd"/>
      <w:r w:rsidRPr="008F3EC0">
        <w:rPr>
          <w:shd w:val="clear" w:color="auto" w:fill="FCFCFC"/>
        </w:rPr>
        <w:t>»</w:t>
      </w:r>
    </w:p>
    <w:p w:rsidR="006E2DB9" w:rsidRPr="008F3EC0" w:rsidRDefault="006E2DB9" w:rsidP="006E2DB9">
      <w:pPr>
        <w:numPr>
          <w:ilvl w:val="0"/>
          <w:numId w:val="26"/>
        </w:numPr>
        <w:rPr>
          <w:shd w:val="clear" w:color="auto" w:fill="FCFCFC"/>
        </w:rPr>
      </w:pPr>
      <w:r w:rsidRPr="008F3EC0">
        <w:rPr>
          <w:shd w:val="clear" w:color="auto" w:fill="FCFCFC"/>
        </w:rPr>
        <w:t xml:space="preserve">Экономика муниципального сектора [Электронный ресурс]: учебное пособие для студентов вузов, обучающихся по специальности 080504 «Государственное и муниципальное управление»/ А.В. </w:t>
      </w:r>
      <w:proofErr w:type="spellStart"/>
      <w:r w:rsidRPr="008F3EC0">
        <w:rPr>
          <w:shd w:val="clear" w:color="auto" w:fill="FCFCFC"/>
        </w:rPr>
        <w:t>Пикулькин</w:t>
      </w:r>
      <w:proofErr w:type="spellEnd"/>
      <w:r w:rsidRPr="008F3EC0">
        <w:rPr>
          <w:shd w:val="clear" w:color="auto" w:fill="FCFCFC"/>
        </w:rPr>
        <w:t xml:space="preserve"> [и др.].— Электрон. текстовые данные.— М.: ЮНИТИ-ДАНА, 2015.— 464 c.— Режим доступа: http://www.iprbookshop.ru/52595.— ЭБС «</w:t>
      </w:r>
      <w:proofErr w:type="spellStart"/>
      <w:r w:rsidRPr="008F3EC0">
        <w:rPr>
          <w:shd w:val="clear" w:color="auto" w:fill="FCFCFC"/>
        </w:rPr>
        <w:t>IPRbooks</w:t>
      </w:r>
      <w:proofErr w:type="spellEnd"/>
      <w:r w:rsidRPr="008F3EC0">
        <w:rPr>
          <w:shd w:val="clear" w:color="auto" w:fill="FCFCFC"/>
        </w:rPr>
        <w:t>»</w:t>
      </w:r>
    </w:p>
    <w:p w:rsidR="00557000" w:rsidRPr="008F3EC0" w:rsidRDefault="00557000" w:rsidP="00734BD3">
      <w:pPr>
        <w:ind w:left="709"/>
        <w:rPr>
          <w:shd w:val="clear" w:color="auto" w:fill="FCFCFC"/>
        </w:rPr>
      </w:pPr>
    </w:p>
    <w:p w:rsidR="00525A13" w:rsidRDefault="00CD0B12" w:rsidP="00525A13">
      <w:pPr>
        <w:pStyle w:val="a4"/>
        <w:tabs>
          <w:tab w:val="left" w:pos="851"/>
          <w:tab w:val="left" w:pos="993"/>
        </w:tabs>
        <w:spacing w:before="0" w:beforeAutospacing="0" w:after="0" w:afterAutospacing="0"/>
        <w:ind w:firstLine="851"/>
        <w:jc w:val="center"/>
        <w:rPr>
          <w:b/>
        </w:rPr>
      </w:pPr>
      <w:r w:rsidRPr="00BA6ADC">
        <w:rPr>
          <w:b/>
        </w:rPr>
        <w:t xml:space="preserve">8. </w:t>
      </w:r>
      <w:r w:rsidR="00525A13" w:rsidRPr="002C13B0">
        <w:rPr>
          <w:b/>
        </w:rPr>
        <w:t>Современные профессиональные базы данных и информационные справочные системы</w:t>
      </w:r>
    </w:p>
    <w:p w:rsidR="00CD0B12" w:rsidRPr="00BA6ADC" w:rsidRDefault="00CD0B12" w:rsidP="00525A13">
      <w:pPr>
        <w:ind w:firstLine="851"/>
        <w:rPr>
          <w:b/>
        </w:rPr>
      </w:pPr>
    </w:p>
    <w:p w:rsidR="00216108" w:rsidRPr="00331B96" w:rsidRDefault="00216108" w:rsidP="00216108">
      <w:pPr>
        <w:widowControl/>
        <w:numPr>
          <w:ilvl w:val="0"/>
          <w:numId w:val="18"/>
        </w:numPr>
        <w:suppressAutoHyphens/>
        <w:autoSpaceDE/>
        <w:autoSpaceDN/>
        <w:adjustRightInd/>
        <w:ind w:left="0" w:firstLine="851"/>
        <w:jc w:val="both"/>
      </w:pPr>
      <w:r w:rsidRPr="00331B96">
        <w:t>Информационно-правовая система «Консультант+» - договор №2856/АП от 01.11.2007</w:t>
      </w:r>
    </w:p>
    <w:p w:rsidR="00216108" w:rsidRPr="00331B96" w:rsidRDefault="00216108" w:rsidP="00216108">
      <w:pPr>
        <w:widowControl/>
        <w:numPr>
          <w:ilvl w:val="0"/>
          <w:numId w:val="18"/>
        </w:numPr>
        <w:suppressAutoHyphens/>
        <w:autoSpaceDE/>
        <w:autoSpaceDN/>
        <w:adjustRightInd/>
        <w:ind w:left="0" w:firstLine="851"/>
        <w:jc w:val="both"/>
      </w:pPr>
      <w:r w:rsidRPr="00331B96">
        <w:t>Информационно-справочная система «</w:t>
      </w:r>
      <w:proofErr w:type="spellStart"/>
      <w:r w:rsidRPr="00331B96">
        <w:t>LexPro</w:t>
      </w:r>
      <w:proofErr w:type="spellEnd"/>
      <w:r w:rsidRPr="00331B96">
        <w:t>» - договор б/н от 06.03.2013</w:t>
      </w:r>
    </w:p>
    <w:p w:rsidR="00216108" w:rsidRPr="00331B96" w:rsidRDefault="00216108" w:rsidP="00216108">
      <w:pPr>
        <w:widowControl/>
        <w:numPr>
          <w:ilvl w:val="0"/>
          <w:numId w:val="18"/>
        </w:numPr>
        <w:suppressAutoHyphens/>
        <w:autoSpaceDE/>
        <w:autoSpaceDN/>
        <w:adjustRightInd/>
        <w:ind w:left="0" w:firstLine="851"/>
        <w:jc w:val="both"/>
      </w:pPr>
      <w:r w:rsidRPr="00331B96">
        <w:lastRenderedPageBreak/>
        <w:t xml:space="preserve">Официальный интернет-портал базы данных правовой информации </w:t>
      </w:r>
      <w:hyperlink r:id="rId9" w:history="1">
        <w:r w:rsidRPr="00216108">
          <w:t>http://pravo.gov.ru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Портал Федеральных государственных образовательных стандартов высшего образования </w:t>
      </w:r>
      <w:hyperlink r:id="rId10" w:history="1">
        <w:r w:rsidRPr="00216108">
          <w:t>http://fgosvo.ru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Портал "Информационно-коммуникационные технологии в образовании" </w:t>
      </w:r>
      <w:hyperlink r:id="rId11" w:history="1">
        <w:r w:rsidRPr="00216108">
          <w:t>http://www.ict.edu.ru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Научная электронная библиотека </w:t>
      </w:r>
      <w:hyperlink r:id="rId12" w:history="1">
        <w:r w:rsidRPr="00216108">
          <w:t>http://www.elibrary.ru/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Национальная электронная библиотека </w:t>
      </w:r>
      <w:hyperlink r:id="rId13" w:history="1">
        <w:r w:rsidRPr="00216108">
          <w:t>http://www.nns.ru/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Электронные ресурсы Российской государственной библиотеки </w:t>
      </w:r>
      <w:hyperlink r:id="rId14" w:history="1">
        <w:r w:rsidRPr="00216108">
          <w:t>http://www.rsl.ru/ru/root3489/all</w:t>
        </w:r>
      </w:hyperlink>
    </w:p>
    <w:p w:rsidR="00216108" w:rsidRPr="00331B96" w:rsidRDefault="00216108" w:rsidP="00216108">
      <w:pPr>
        <w:widowControl/>
        <w:numPr>
          <w:ilvl w:val="0"/>
          <w:numId w:val="18"/>
        </w:numPr>
        <w:suppressAutoHyphens/>
        <w:autoSpaceDE/>
        <w:autoSpaceDN/>
        <w:adjustRightInd/>
        <w:ind w:left="0" w:firstLine="851"/>
        <w:jc w:val="both"/>
      </w:pPr>
      <w:proofErr w:type="spellStart"/>
      <w:r w:rsidRPr="00331B96">
        <w:t>Web</w:t>
      </w:r>
      <w:proofErr w:type="spellEnd"/>
      <w:r w:rsidRPr="00331B96">
        <w:t xml:space="preserve"> </w:t>
      </w:r>
      <w:proofErr w:type="spellStart"/>
      <w:r w:rsidRPr="00331B96">
        <w:t>of</w:t>
      </w:r>
      <w:proofErr w:type="spellEnd"/>
      <w:r w:rsidRPr="00331B96">
        <w:t xml:space="preserve"> </w:t>
      </w:r>
      <w:proofErr w:type="spellStart"/>
      <w:r w:rsidRPr="00331B96">
        <w:t>Science</w:t>
      </w:r>
      <w:proofErr w:type="spellEnd"/>
      <w:r w:rsidRPr="00331B96">
        <w:t xml:space="preserve"> </w:t>
      </w:r>
      <w:proofErr w:type="spellStart"/>
      <w:r w:rsidRPr="00331B96">
        <w:t>Core</w:t>
      </w:r>
      <w:proofErr w:type="spellEnd"/>
      <w:r w:rsidRPr="00331B96">
        <w:t xml:space="preserve"> </w:t>
      </w:r>
      <w:proofErr w:type="spellStart"/>
      <w:r w:rsidRPr="00331B96">
        <w:t>Collection</w:t>
      </w:r>
      <w:proofErr w:type="spellEnd"/>
      <w:r w:rsidRPr="00331B96">
        <w:t xml:space="preserve"> — политематическая реферативно-библиографическая и </w:t>
      </w:r>
      <w:proofErr w:type="spellStart"/>
      <w:r w:rsidRPr="00331B96">
        <w:t>наукомтрическая</w:t>
      </w:r>
      <w:proofErr w:type="spellEnd"/>
      <w:r w:rsidRPr="00331B96">
        <w:t xml:space="preserve"> (</w:t>
      </w:r>
      <w:proofErr w:type="spellStart"/>
      <w:r w:rsidRPr="00331B96">
        <w:t>библиометрическая</w:t>
      </w:r>
      <w:proofErr w:type="spellEnd"/>
      <w:r w:rsidRPr="00331B96">
        <w:t xml:space="preserve">) база данных — </w:t>
      </w:r>
      <w:hyperlink r:id="rId15" w:history="1">
        <w:r w:rsidRPr="00216108">
          <w:t>http://webofscience.com</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216108">
          <w:t>http://neicon.ru</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Базы данных издательства </w:t>
      </w:r>
      <w:proofErr w:type="spellStart"/>
      <w:r w:rsidRPr="00331B96">
        <w:t>Springer</w:t>
      </w:r>
      <w:proofErr w:type="spellEnd"/>
      <w:r w:rsidRPr="00331B96">
        <w:t xml:space="preserve"> </w:t>
      </w:r>
      <w:hyperlink r:id="rId17" w:history="1">
        <w:r w:rsidRPr="00216108">
          <w:t>https://link.springer.com</w:t>
        </w:r>
      </w:hyperlink>
    </w:p>
    <w:p w:rsidR="00216108" w:rsidRPr="00331B96" w:rsidRDefault="00216108" w:rsidP="00216108">
      <w:pPr>
        <w:widowControl/>
        <w:numPr>
          <w:ilvl w:val="0"/>
          <w:numId w:val="18"/>
        </w:numPr>
        <w:suppressAutoHyphens/>
        <w:autoSpaceDE/>
        <w:autoSpaceDN/>
        <w:adjustRightInd/>
        <w:ind w:left="0" w:firstLine="851"/>
        <w:jc w:val="both"/>
      </w:pPr>
      <w:r w:rsidRPr="00331B96">
        <w:t xml:space="preserve">Открытые данные государственных органов </w:t>
      </w:r>
      <w:hyperlink r:id="rId18" w:history="1">
        <w:r w:rsidRPr="00216108">
          <w:t>http://data.gov.ru/</w:t>
        </w:r>
      </w:hyperlink>
    </w:p>
    <w:p w:rsidR="00654C4E" w:rsidRPr="000E399B" w:rsidRDefault="00B41B24" w:rsidP="00525A13">
      <w:pPr>
        <w:widowControl/>
        <w:numPr>
          <w:ilvl w:val="0"/>
          <w:numId w:val="18"/>
        </w:numPr>
        <w:suppressAutoHyphens/>
        <w:autoSpaceDE/>
        <w:autoSpaceDN/>
        <w:adjustRightInd/>
        <w:ind w:left="0" w:firstLine="851"/>
        <w:jc w:val="both"/>
      </w:pPr>
      <w:hyperlink r:id="rId19" w:history="1">
        <w:r w:rsidR="00654C4E" w:rsidRPr="000E399B">
          <w:t>www.minfin.ru</w:t>
        </w:r>
      </w:hyperlink>
      <w:r w:rsidR="00654C4E" w:rsidRPr="000E399B">
        <w:t>. Сайт Министерства финансов РФ.</w:t>
      </w:r>
    </w:p>
    <w:p w:rsidR="00654C4E" w:rsidRPr="000E399B" w:rsidRDefault="00654C4E" w:rsidP="00216108">
      <w:pPr>
        <w:widowControl/>
        <w:numPr>
          <w:ilvl w:val="0"/>
          <w:numId w:val="18"/>
        </w:numPr>
        <w:suppressAutoHyphens/>
        <w:autoSpaceDE/>
        <w:autoSpaceDN/>
        <w:adjustRightInd/>
        <w:ind w:left="0" w:firstLine="851"/>
        <w:jc w:val="both"/>
      </w:pPr>
      <w:proofErr w:type="spellStart"/>
      <w:r w:rsidRPr="00216108">
        <w:t>www</w:t>
      </w:r>
      <w:proofErr w:type="spellEnd"/>
      <w:r w:rsidRPr="000E399B">
        <w:t xml:space="preserve">. </w:t>
      </w:r>
      <w:hyperlink r:id="rId20" w:tgtFrame="_blank" w:history="1">
        <w:r w:rsidRPr="00216108">
          <w:t>government.ru</w:t>
        </w:r>
      </w:hyperlink>
      <w:r w:rsidRPr="000E399B">
        <w:t xml:space="preserve"> - </w:t>
      </w:r>
      <w:hyperlink r:id="rId21" w:history="1">
        <w:r w:rsidRPr="00216108">
          <w:t>официальный сайт Правительства РФ</w:t>
        </w:r>
      </w:hyperlink>
    </w:p>
    <w:p w:rsidR="00654C4E" w:rsidRPr="000E399B" w:rsidRDefault="00B41B24" w:rsidP="00525A13">
      <w:pPr>
        <w:widowControl/>
        <w:numPr>
          <w:ilvl w:val="0"/>
          <w:numId w:val="18"/>
        </w:numPr>
        <w:suppressAutoHyphens/>
        <w:autoSpaceDE/>
        <w:autoSpaceDN/>
        <w:adjustRightInd/>
        <w:ind w:left="0" w:firstLine="851"/>
        <w:jc w:val="both"/>
      </w:pPr>
      <w:hyperlink r:id="rId22" w:history="1">
        <w:r w:rsidR="00654C4E" w:rsidRPr="000E399B">
          <w:t>www.minfin.ru</w:t>
        </w:r>
      </w:hyperlink>
      <w:r w:rsidR="00654C4E" w:rsidRPr="000E399B">
        <w:t>. Сайт Министерства финансов РФ.</w:t>
      </w:r>
    </w:p>
    <w:p w:rsidR="00654C4E" w:rsidRPr="000E399B" w:rsidRDefault="00B41B24" w:rsidP="00216108">
      <w:pPr>
        <w:widowControl/>
        <w:numPr>
          <w:ilvl w:val="0"/>
          <w:numId w:val="18"/>
        </w:numPr>
        <w:suppressAutoHyphens/>
        <w:autoSpaceDE/>
        <w:autoSpaceDN/>
        <w:adjustRightInd/>
        <w:ind w:left="0" w:firstLine="851"/>
        <w:jc w:val="both"/>
      </w:pPr>
      <w:hyperlink r:id="rId23" w:history="1">
        <w:r w:rsidR="00654C4E" w:rsidRPr="00216108">
          <w:t>www.gks.ru</w:t>
        </w:r>
      </w:hyperlink>
      <w:r w:rsidR="00654C4E" w:rsidRPr="000E399B">
        <w:t xml:space="preserve"> – сайт Федерального агентство по статистике</w:t>
      </w:r>
    </w:p>
    <w:p w:rsidR="00654C4E" w:rsidRPr="000E399B" w:rsidRDefault="00B41B24" w:rsidP="00525A13">
      <w:pPr>
        <w:widowControl/>
        <w:numPr>
          <w:ilvl w:val="0"/>
          <w:numId w:val="18"/>
        </w:numPr>
        <w:suppressAutoHyphens/>
        <w:autoSpaceDE/>
        <w:autoSpaceDN/>
        <w:adjustRightInd/>
        <w:ind w:left="0" w:firstLine="851"/>
        <w:jc w:val="both"/>
      </w:pPr>
      <w:hyperlink r:id="rId24" w:anchor="_blank" w:history="1">
        <w:r w:rsidR="00654C4E" w:rsidRPr="000E399B">
          <w:t>www.finmanager.ru</w:t>
        </w:r>
      </w:hyperlink>
      <w:r w:rsidR="00654C4E" w:rsidRPr="000E399B">
        <w:t xml:space="preserve">. Сайт Высшей школы финансов и менеджмента </w:t>
      </w:r>
      <w:proofErr w:type="spellStart"/>
      <w:r w:rsidR="00654C4E" w:rsidRPr="000E399B">
        <w:t>РАНХиГС</w:t>
      </w:r>
      <w:proofErr w:type="spellEnd"/>
      <w:r w:rsidR="00654C4E" w:rsidRPr="000E399B">
        <w:t>.</w:t>
      </w:r>
    </w:p>
    <w:p w:rsidR="00654C4E" w:rsidRPr="000E399B" w:rsidRDefault="00B41B24" w:rsidP="00525A13">
      <w:pPr>
        <w:widowControl/>
        <w:numPr>
          <w:ilvl w:val="0"/>
          <w:numId w:val="18"/>
        </w:numPr>
        <w:suppressAutoHyphens/>
        <w:autoSpaceDE/>
        <w:autoSpaceDN/>
        <w:adjustRightInd/>
        <w:ind w:left="0" w:firstLine="851"/>
        <w:jc w:val="both"/>
      </w:pPr>
      <w:hyperlink r:id="rId25" w:anchor="_blank" w:history="1">
        <w:r w:rsidR="00654C4E" w:rsidRPr="000E399B">
          <w:t>www.finansy.ru</w:t>
        </w:r>
      </w:hyperlink>
      <w:r w:rsidR="00654C4E" w:rsidRPr="000E399B">
        <w:t>. Федеральный образовательный портал ЭСМ.</w:t>
      </w:r>
    </w:p>
    <w:p w:rsidR="00654C4E" w:rsidRPr="00C412B9" w:rsidRDefault="00B41B24" w:rsidP="00525A13">
      <w:pPr>
        <w:widowControl/>
        <w:numPr>
          <w:ilvl w:val="0"/>
          <w:numId w:val="18"/>
        </w:numPr>
        <w:suppressAutoHyphens/>
        <w:autoSpaceDE/>
        <w:autoSpaceDN/>
        <w:adjustRightInd/>
        <w:ind w:left="0" w:firstLine="851"/>
        <w:jc w:val="both"/>
      </w:pPr>
      <w:hyperlink r:id="rId26" w:history="1">
        <w:r w:rsidR="00654C4E" w:rsidRPr="000E399B">
          <w:t>www.finance-journal.ru</w:t>
        </w:r>
      </w:hyperlink>
      <w:r w:rsidR="00654C4E" w:rsidRPr="000E399B">
        <w:t>. Сайт журна</w:t>
      </w:r>
      <w:r w:rsidR="00654C4E" w:rsidRPr="00C412B9">
        <w:t>ла «Финансы».</w:t>
      </w:r>
    </w:p>
    <w:p w:rsidR="00654C4E" w:rsidRDefault="00B41B24" w:rsidP="00525A13">
      <w:pPr>
        <w:widowControl/>
        <w:numPr>
          <w:ilvl w:val="0"/>
          <w:numId w:val="18"/>
        </w:numPr>
        <w:suppressAutoHyphens/>
        <w:autoSpaceDE/>
        <w:autoSpaceDN/>
        <w:adjustRightInd/>
        <w:ind w:left="0" w:firstLine="851"/>
        <w:jc w:val="both"/>
      </w:pPr>
      <w:hyperlink r:id="rId27" w:history="1">
        <w:r w:rsidR="00654C4E" w:rsidRPr="00C412B9">
          <w:t>www.finansmag.ru</w:t>
        </w:r>
      </w:hyperlink>
      <w:r w:rsidR="00654C4E" w:rsidRPr="00C412B9">
        <w:t>. Сайт делового журнала «</w:t>
      </w:r>
      <w:proofErr w:type="spellStart"/>
      <w:r w:rsidR="00654C4E" w:rsidRPr="00C412B9">
        <w:t>Финанс</w:t>
      </w:r>
      <w:proofErr w:type="spellEnd"/>
      <w:r w:rsidR="00654C4E" w:rsidRPr="00C412B9">
        <w:t>».</w:t>
      </w:r>
    </w:p>
    <w:p w:rsidR="00A235EE" w:rsidRPr="00216108" w:rsidRDefault="00654C4E" w:rsidP="00216108">
      <w:pPr>
        <w:widowControl/>
        <w:numPr>
          <w:ilvl w:val="0"/>
          <w:numId w:val="18"/>
        </w:numPr>
        <w:suppressAutoHyphens/>
        <w:autoSpaceDE/>
        <w:autoSpaceDN/>
        <w:adjustRightInd/>
        <w:ind w:left="0" w:firstLine="851"/>
        <w:jc w:val="both"/>
      </w:pPr>
      <w:r>
        <w:t xml:space="preserve"> </w:t>
      </w:r>
      <w:r w:rsidR="00955762">
        <w:t>www.aspe.spb.ru/ Ассоциация исследователей экономики общественного сектора. (</w:t>
      </w:r>
      <w:proofErr w:type="spellStart"/>
      <w:r w:rsidR="00955762">
        <w:t>Seminal</w:t>
      </w:r>
      <w:proofErr w:type="spellEnd"/>
      <w:r w:rsidR="00955762">
        <w:t xml:space="preserve"> </w:t>
      </w:r>
      <w:proofErr w:type="spellStart"/>
      <w:r w:rsidR="00955762">
        <w:t>Papers</w:t>
      </w:r>
      <w:proofErr w:type="spellEnd"/>
      <w:r w:rsidR="00955762">
        <w:t xml:space="preserve"> </w:t>
      </w:r>
      <w:proofErr w:type="spellStart"/>
      <w:r w:rsidR="00955762">
        <w:t>Working</w:t>
      </w:r>
      <w:proofErr w:type="spellEnd"/>
      <w:r w:rsidR="00955762">
        <w:t xml:space="preserve"> </w:t>
      </w:r>
      <w:proofErr w:type="spellStart"/>
      <w:r w:rsidR="00955762">
        <w:t>Papers</w:t>
      </w:r>
      <w:proofErr w:type="spellEnd"/>
      <w:r w:rsidR="00955762">
        <w:t xml:space="preserve"> </w:t>
      </w:r>
      <w:proofErr w:type="spellStart"/>
      <w:r w:rsidR="00955762">
        <w:t>Teaching</w:t>
      </w:r>
      <w:proofErr w:type="spellEnd"/>
      <w:r w:rsidR="00955762">
        <w:t xml:space="preserve"> </w:t>
      </w:r>
      <w:proofErr w:type="spellStart"/>
      <w:r w:rsidR="00955762">
        <w:t>Materials</w:t>
      </w:r>
      <w:proofErr w:type="spellEnd"/>
      <w:r w:rsidR="00955762">
        <w:t xml:space="preserve"> </w:t>
      </w:r>
      <w:proofErr w:type="spellStart"/>
      <w:r w:rsidR="00955762">
        <w:t>Links</w:t>
      </w:r>
      <w:proofErr w:type="spellEnd"/>
      <w:r w:rsidR="00955762">
        <w:t xml:space="preserve"> ).</w:t>
      </w:r>
    </w:p>
    <w:p w:rsidR="00525A13" w:rsidRPr="00525A13" w:rsidRDefault="00525A13" w:rsidP="000E399B">
      <w:pPr>
        <w:widowControl/>
        <w:tabs>
          <w:tab w:val="left" w:pos="284"/>
          <w:tab w:val="left" w:pos="993"/>
        </w:tabs>
        <w:suppressAutoHyphens/>
        <w:autoSpaceDE/>
        <w:autoSpaceDN/>
        <w:adjustRightInd/>
        <w:rPr>
          <w:b/>
          <w:sz w:val="28"/>
          <w:szCs w:val="28"/>
        </w:rPr>
      </w:pPr>
    </w:p>
    <w:p w:rsidR="00EC5750" w:rsidRDefault="00EC5750" w:rsidP="00525A13">
      <w:pPr>
        <w:pStyle w:val="3"/>
        <w:numPr>
          <w:ilvl w:val="2"/>
          <w:numId w:val="3"/>
        </w:numPr>
        <w:spacing w:before="0" w:after="0"/>
        <w:ind w:left="0" w:firstLine="851"/>
        <w:jc w:val="center"/>
        <w:rPr>
          <w:rFonts w:ascii="Times New Roman" w:hAnsi="Times New Roman"/>
          <w:sz w:val="24"/>
          <w:szCs w:val="24"/>
        </w:rPr>
      </w:pPr>
      <w:r w:rsidRPr="006B518A">
        <w:rPr>
          <w:rFonts w:ascii="Times New Roman" w:hAnsi="Times New Roman"/>
          <w:sz w:val="24"/>
          <w:szCs w:val="24"/>
        </w:rPr>
        <w:t>9. Методические указания для обучающихся по освоению дисциплины</w:t>
      </w:r>
    </w:p>
    <w:p w:rsidR="00A235EE" w:rsidRPr="00A235EE" w:rsidRDefault="00A235EE" w:rsidP="00A235EE">
      <w:pPr>
        <w:rPr>
          <w:lang w:eastAsia="zh-C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195"/>
      </w:tblGrid>
      <w:tr w:rsidR="00933791" w:rsidRPr="00037145" w:rsidTr="00525A13">
        <w:tc>
          <w:tcPr>
            <w:tcW w:w="2376" w:type="dxa"/>
            <w:shd w:val="clear" w:color="auto" w:fill="auto"/>
          </w:tcPr>
          <w:p w:rsidR="00933791" w:rsidRPr="00037145" w:rsidRDefault="00933791" w:rsidP="00525A13">
            <w:pPr>
              <w:pStyle w:val="TableParagraph"/>
              <w:ind w:left="0"/>
              <w:jc w:val="center"/>
              <w:rPr>
                <w:b/>
                <w:sz w:val="24"/>
                <w:szCs w:val="24"/>
              </w:rPr>
            </w:pPr>
            <w:r w:rsidRPr="00037145">
              <w:rPr>
                <w:b/>
                <w:sz w:val="24"/>
                <w:szCs w:val="24"/>
              </w:rPr>
              <w:t>Вид деятельности</w:t>
            </w:r>
          </w:p>
        </w:tc>
        <w:tc>
          <w:tcPr>
            <w:tcW w:w="7195" w:type="dxa"/>
            <w:shd w:val="clear" w:color="auto" w:fill="auto"/>
          </w:tcPr>
          <w:p w:rsidR="00933791" w:rsidRPr="00037145" w:rsidRDefault="00933791" w:rsidP="00525A13">
            <w:pPr>
              <w:pStyle w:val="TableParagraph"/>
              <w:ind w:left="0"/>
              <w:jc w:val="center"/>
              <w:rPr>
                <w:b/>
                <w:sz w:val="24"/>
                <w:szCs w:val="24"/>
              </w:rPr>
            </w:pPr>
            <w:r w:rsidRPr="00037145">
              <w:rPr>
                <w:b/>
                <w:sz w:val="24"/>
                <w:szCs w:val="24"/>
              </w:rPr>
              <w:t xml:space="preserve">Методические указания по организации деятельности </w:t>
            </w:r>
            <w:r w:rsidR="00F04458">
              <w:rPr>
                <w:b/>
                <w:sz w:val="24"/>
                <w:szCs w:val="24"/>
              </w:rPr>
              <w:t>обучающегося</w:t>
            </w:r>
          </w:p>
        </w:tc>
      </w:tr>
      <w:tr w:rsidR="00933791" w:rsidRPr="00037145" w:rsidTr="00525A13">
        <w:tc>
          <w:tcPr>
            <w:tcW w:w="2376" w:type="dxa"/>
            <w:shd w:val="clear" w:color="auto" w:fill="auto"/>
          </w:tcPr>
          <w:p w:rsidR="00933791" w:rsidRPr="00037145" w:rsidRDefault="00933791" w:rsidP="00037145">
            <w:pPr>
              <w:pStyle w:val="TableParagraph"/>
              <w:spacing w:line="360" w:lineRule="auto"/>
              <w:ind w:right="368"/>
              <w:rPr>
                <w:sz w:val="24"/>
                <w:szCs w:val="24"/>
              </w:rPr>
            </w:pPr>
            <w:r w:rsidRPr="00037145">
              <w:rPr>
                <w:sz w:val="24"/>
                <w:szCs w:val="24"/>
              </w:rPr>
              <w:t>Лекция</w:t>
            </w:r>
          </w:p>
        </w:tc>
        <w:tc>
          <w:tcPr>
            <w:tcW w:w="7195" w:type="dxa"/>
            <w:shd w:val="clear" w:color="auto" w:fill="auto"/>
          </w:tcPr>
          <w:p w:rsidR="00933791" w:rsidRPr="00037145" w:rsidRDefault="00933791" w:rsidP="00654C4E">
            <w:pPr>
              <w:pStyle w:val="TableParagraph"/>
              <w:ind w:right="100"/>
              <w:jc w:val="both"/>
              <w:rPr>
                <w:sz w:val="24"/>
                <w:szCs w:val="24"/>
              </w:rPr>
            </w:pPr>
            <w:r w:rsidRPr="00037145">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33791" w:rsidRPr="00037145" w:rsidTr="00525A13">
        <w:tc>
          <w:tcPr>
            <w:tcW w:w="2376" w:type="dxa"/>
            <w:shd w:val="clear" w:color="auto" w:fill="auto"/>
          </w:tcPr>
          <w:p w:rsidR="00933791" w:rsidRPr="00037145" w:rsidRDefault="00933791" w:rsidP="00525A13">
            <w:pPr>
              <w:pStyle w:val="TableParagraph"/>
              <w:ind w:left="0"/>
              <w:rPr>
                <w:sz w:val="24"/>
                <w:szCs w:val="24"/>
              </w:rPr>
            </w:pPr>
            <w:r w:rsidRPr="00037145">
              <w:rPr>
                <w:sz w:val="24"/>
                <w:szCs w:val="24"/>
              </w:rPr>
              <w:t>Практические занятия</w:t>
            </w:r>
          </w:p>
        </w:tc>
        <w:tc>
          <w:tcPr>
            <w:tcW w:w="7195" w:type="dxa"/>
            <w:shd w:val="clear" w:color="auto" w:fill="auto"/>
          </w:tcPr>
          <w:p w:rsidR="00933791" w:rsidRPr="00037145" w:rsidRDefault="00933791" w:rsidP="00654C4E">
            <w:pPr>
              <w:pStyle w:val="TableParagraph"/>
              <w:ind w:right="100"/>
              <w:jc w:val="both"/>
              <w:rPr>
                <w:sz w:val="24"/>
                <w:szCs w:val="24"/>
              </w:rPr>
            </w:pPr>
            <w:r w:rsidRPr="00037145">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33791" w:rsidRPr="00037145" w:rsidTr="00525A13">
        <w:tc>
          <w:tcPr>
            <w:tcW w:w="2376" w:type="dxa"/>
            <w:shd w:val="clear" w:color="auto" w:fill="auto"/>
          </w:tcPr>
          <w:p w:rsidR="00933791" w:rsidRPr="00037145" w:rsidRDefault="007F6EF3" w:rsidP="00525A13">
            <w:pPr>
              <w:pStyle w:val="TableParagraph"/>
              <w:ind w:left="0"/>
              <w:jc w:val="both"/>
              <w:rPr>
                <w:sz w:val="24"/>
                <w:szCs w:val="24"/>
              </w:rPr>
            </w:pPr>
            <w:r w:rsidRPr="00037145">
              <w:rPr>
                <w:sz w:val="24"/>
                <w:szCs w:val="24"/>
              </w:rPr>
              <w:lastRenderedPageBreak/>
              <w:t>И</w:t>
            </w:r>
            <w:r w:rsidR="00933791" w:rsidRPr="00037145">
              <w:rPr>
                <w:sz w:val="24"/>
                <w:szCs w:val="24"/>
              </w:rPr>
              <w:t>ндивидуальные задания</w:t>
            </w:r>
          </w:p>
        </w:tc>
        <w:tc>
          <w:tcPr>
            <w:tcW w:w="7195" w:type="dxa"/>
            <w:shd w:val="clear" w:color="auto" w:fill="auto"/>
          </w:tcPr>
          <w:p w:rsidR="00933791" w:rsidRPr="00037145" w:rsidRDefault="00933791" w:rsidP="00654C4E">
            <w:pPr>
              <w:pStyle w:val="TableParagraph"/>
              <w:ind w:right="100"/>
              <w:jc w:val="both"/>
              <w:rPr>
                <w:sz w:val="24"/>
                <w:szCs w:val="24"/>
              </w:rPr>
            </w:pPr>
            <w:r w:rsidRPr="00037145">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A4227" w:rsidRPr="00037145" w:rsidTr="00525A13">
        <w:tc>
          <w:tcPr>
            <w:tcW w:w="2376" w:type="dxa"/>
            <w:shd w:val="clear" w:color="auto" w:fill="auto"/>
          </w:tcPr>
          <w:p w:rsidR="00EA4227" w:rsidRPr="00037145" w:rsidRDefault="00EA4227" w:rsidP="00525A13">
            <w:pPr>
              <w:pStyle w:val="TableParagraph"/>
              <w:ind w:left="0"/>
              <w:rPr>
                <w:sz w:val="24"/>
                <w:szCs w:val="24"/>
              </w:rPr>
            </w:pPr>
            <w:r w:rsidRPr="00037145">
              <w:rPr>
                <w:sz w:val="24"/>
                <w:szCs w:val="24"/>
              </w:rPr>
              <w:t>Самостоятельная работа</w:t>
            </w:r>
          </w:p>
        </w:tc>
        <w:tc>
          <w:tcPr>
            <w:tcW w:w="7195" w:type="dxa"/>
            <w:shd w:val="clear" w:color="auto" w:fill="auto"/>
          </w:tcPr>
          <w:p w:rsidR="00EA4227" w:rsidRPr="00037145" w:rsidRDefault="00EA4227" w:rsidP="00654C4E">
            <w:pPr>
              <w:pStyle w:val="TableParagraph"/>
              <w:ind w:right="33"/>
              <w:jc w:val="both"/>
              <w:rPr>
                <w:sz w:val="24"/>
                <w:szCs w:val="24"/>
              </w:rPr>
            </w:pPr>
            <w:r w:rsidRPr="00037145">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sidR="00F04458">
              <w:rPr>
                <w:sz w:val="24"/>
                <w:szCs w:val="24"/>
              </w:rPr>
              <w:t>обучающихся</w:t>
            </w:r>
            <w:r w:rsidRPr="00037145">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00F04458">
              <w:rPr>
                <w:sz w:val="24"/>
                <w:szCs w:val="24"/>
              </w:rPr>
              <w:t>обучающихся</w:t>
            </w:r>
            <w:r w:rsidRPr="00037145">
              <w:rPr>
                <w:sz w:val="24"/>
                <w:szCs w:val="24"/>
              </w:rPr>
              <w:t xml:space="preserve">. Формы и виды самостоятельной работы </w:t>
            </w:r>
            <w:r w:rsidR="00F04458">
              <w:rPr>
                <w:sz w:val="24"/>
                <w:szCs w:val="24"/>
              </w:rPr>
              <w:t>обучающихся</w:t>
            </w:r>
            <w:r w:rsidRPr="00037145">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00F04458">
              <w:rPr>
                <w:sz w:val="24"/>
                <w:szCs w:val="24"/>
              </w:rPr>
              <w:t>обучающихся</w:t>
            </w:r>
            <w:r w:rsidRPr="00037145">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w:t>
            </w:r>
            <w:r w:rsidRPr="00037145">
              <w:rPr>
                <w:sz w:val="24"/>
                <w:szCs w:val="24"/>
              </w:rPr>
              <w:lastRenderedPageBreak/>
              <w:t xml:space="preserve">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sidR="00F04458">
              <w:rPr>
                <w:sz w:val="24"/>
                <w:szCs w:val="24"/>
              </w:rPr>
              <w:t>обучающихся</w:t>
            </w:r>
            <w:r w:rsidRPr="00037145">
              <w:rPr>
                <w:sz w:val="24"/>
                <w:szCs w:val="24"/>
              </w:rPr>
              <w:t xml:space="preserve"> предусматривает:</w:t>
            </w:r>
          </w:p>
          <w:p w:rsidR="00EA4227" w:rsidRPr="00037145" w:rsidRDefault="00EA4227" w:rsidP="0041284D">
            <w:pPr>
              <w:pStyle w:val="TableParagraph"/>
              <w:numPr>
                <w:ilvl w:val="0"/>
                <w:numId w:val="6"/>
              </w:numPr>
              <w:ind w:right="33"/>
              <w:jc w:val="both"/>
              <w:rPr>
                <w:sz w:val="24"/>
                <w:szCs w:val="24"/>
              </w:rPr>
            </w:pPr>
            <w:r w:rsidRPr="00037145">
              <w:rPr>
                <w:sz w:val="24"/>
                <w:szCs w:val="24"/>
              </w:rPr>
              <w:t>соотнесение содержания контроля с целями обучения; объективность контроля;</w:t>
            </w:r>
          </w:p>
          <w:p w:rsidR="00EA4227" w:rsidRPr="00037145" w:rsidRDefault="00EA4227" w:rsidP="0041284D">
            <w:pPr>
              <w:pStyle w:val="TableParagraph"/>
              <w:numPr>
                <w:ilvl w:val="0"/>
                <w:numId w:val="6"/>
              </w:numPr>
              <w:ind w:right="33"/>
              <w:jc w:val="both"/>
              <w:rPr>
                <w:sz w:val="24"/>
                <w:szCs w:val="24"/>
              </w:rPr>
            </w:pPr>
            <w:proofErr w:type="spellStart"/>
            <w:r w:rsidRPr="00037145">
              <w:rPr>
                <w:sz w:val="24"/>
                <w:szCs w:val="24"/>
              </w:rPr>
              <w:t>валидность</w:t>
            </w:r>
            <w:proofErr w:type="spellEnd"/>
            <w:r w:rsidRPr="00037145">
              <w:rPr>
                <w:sz w:val="24"/>
                <w:szCs w:val="24"/>
              </w:rPr>
              <w:t xml:space="preserve"> контроля (соответствие предъявляемых заданий тому, что предполагается проверить); </w:t>
            </w:r>
          </w:p>
          <w:p w:rsidR="00EA4227" w:rsidRPr="00037145" w:rsidRDefault="00EA4227" w:rsidP="0041284D">
            <w:pPr>
              <w:pStyle w:val="TableParagraph"/>
              <w:numPr>
                <w:ilvl w:val="0"/>
                <w:numId w:val="6"/>
              </w:numPr>
              <w:ind w:right="33"/>
              <w:jc w:val="both"/>
              <w:rPr>
                <w:sz w:val="24"/>
                <w:szCs w:val="24"/>
              </w:rPr>
            </w:pPr>
            <w:r w:rsidRPr="00037145">
              <w:rPr>
                <w:sz w:val="24"/>
                <w:szCs w:val="24"/>
              </w:rPr>
              <w:t>дифференциацию контрольно-измерительных материалов.</w:t>
            </w:r>
          </w:p>
          <w:p w:rsidR="00EA4227" w:rsidRPr="00037145" w:rsidRDefault="00EA4227" w:rsidP="00654C4E">
            <w:pPr>
              <w:pStyle w:val="TableParagraph"/>
              <w:ind w:right="33"/>
              <w:jc w:val="both"/>
              <w:rPr>
                <w:sz w:val="24"/>
                <w:szCs w:val="24"/>
              </w:rPr>
            </w:pPr>
            <w:r w:rsidRPr="00037145">
              <w:rPr>
                <w:sz w:val="24"/>
                <w:szCs w:val="24"/>
              </w:rPr>
              <w:t>Формы контроля самостоятельной работы:</w:t>
            </w:r>
          </w:p>
          <w:p w:rsidR="00EA4227" w:rsidRPr="00037145" w:rsidRDefault="00EA4227" w:rsidP="0041284D">
            <w:pPr>
              <w:pStyle w:val="TableParagraph"/>
              <w:numPr>
                <w:ilvl w:val="0"/>
                <w:numId w:val="6"/>
              </w:numPr>
              <w:ind w:right="33"/>
              <w:jc w:val="both"/>
              <w:rPr>
                <w:sz w:val="24"/>
                <w:szCs w:val="24"/>
              </w:rPr>
            </w:pPr>
            <w:r w:rsidRPr="00037145">
              <w:rPr>
                <w:sz w:val="24"/>
                <w:szCs w:val="24"/>
              </w:rPr>
              <w:t>просмотр и проверка выполнения самостоятельной работы преподавателем;</w:t>
            </w:r>
          </w:p>
          <w:p w:rsidR="00EA4227" w:rsidRPr="00037145" w:rsidRDefault="00EA4227" w:rsidP="0041284D">
            <w:pPr>
              <w:pStyle w:val="TableParagraph"/>
              <w:numPr>
                <w:ilvl w:val="0"/>
                <w:numId w:val="6"/>
              </w:numPr>
              <w:ind w:right="33"/>
              <w:jc w:val="both"/>
              <w:rPr>
                <w:sz w:val="24"/>
                <w:szCs w:val="24"/>
              </w:rPr>
            </w:pPr>
            <w:r w:rsidRPr="00037145">
              <w:rPr>
                <w:sz w:val="24"/>
                <w:szCs w:val="24"/>
              </w:rPr>
              <w:t xml:space="preserve">организация самопроверки, </w:t>
            </w:r>
          </w:p>
          <w:p w:rsidR="00EA4227" w:rsidRPr="00037145" w:rsidRDefault="00EA4227" w:rsidP="0041284D">
            <w:pPr>
              <w:pStyle w:val="TableParagraph"/>
              <w:numPr>
                <w:ilvl w:val="0"/>
                <w:numId w:val="6"/>
              </w:numPr>
              <w:ind w:right="33"/>
              <w:jc w:val="both"/>
              <w:rPr>
                <w:sz w:val="24"/>
                <w:szCs w:val="24"/>
              </w:rPr>
            </w:pPr>
            <w:r w:rsidRPr="00037145">
              <w:rPr>
                <w:sz w:val="24"/>
                <w:szCs w:val="24"/>
              </w:rPr>
              <w:t>взаимопроверки выполненного задания в группе; обсуждение результатов выполненной работы на занятии;</w:t>
            </w:r>
          </w:p>
          <w:p w:rsidR="00EA4227" w:rsidRPr="00037145" w:rsidRDefault="00EA4227" w:rsidP="0041284D">
            <w:pPr>
              <w:pStyle w:val="TableParagraph"/>
              <w:numPr>
                <w:ilvl w:val="0"/>
                <w:numId w:val="6"/>
              </w:numPr>
              <w:ind w:right="33"/>
              <w:jc w:val="both"/>
              <w:rPr>
                <w:sz w:val="24"/>
                <w:szCs w:val="24"/>
              </w:rPr>
            </w:pPr>
            <w:r w:rsidRPr="00037145">
              <w:rPr>
                <w:sz w:val="24"/>
                <w:szCs w:val="24"/>
              </w:rPr>
              <w:t xml:space="preserve">проведение письменного опроса; </w:t>
            </w:r>
          </w:p>
          <w:p w:rsidR="00EA4227" w:rsidRPr="00037145" w:rsidRDefault="00EA4227" w:rsidP="0041284D">
            <w:pPr>
              <w:pStyle w:val="TableParagraph"/>
              <w:numPr>
                <w:ilvl w:val="0"/>
                <w:numId w:val="6"/>
              </w:numPr>
              <w:ind w:right="33"/>
              <w:jc w:val="both"/>
              <w:rPr>
                <w:sz w:val="24"/>
                <w:szCs w:val="24"/>
              </w:rPr>
            </w:pPr>
            <w:r w:rsidRPr="00037145">
              <w:rPr>
                <w:sz w:val="24"/>
                <w:szCs w:val="24"/>
              </w:rPr>
              <w:t>проведение устного опроса;</w:t>
            </w:r>
          </w:p>
          <w:p w:rsidR="00EA4227" w:rsidRPr="00037145" w:rsidRDefault="00EA4227" w:rsidP="0041284D">
            <w:pPr>
              <w:pStyle w:val="TableParagraph"/>
              <w:numPr>
                <w:ilvl w:val="0"/>
                <w:numId w:val="6"/>
              </w:numPr>
              <w:ind w:right="33"/>
              <w:jc w:val="both"/>
              <w:rPr>
                <w:sz w:val="24"/>
                <w:szCs w:val="24"/>
              </w:rPr>
            </w:pPr>
            <w:r w:rsidRPr="00037145">
              <w:rPr>
                <w:sz w:val="24"/>
                <w:szCs w:val="24"/>
              </w:rPr>
              <w:t>организация и проведение индивидуального собеседования; организация и проведение собеседования с группой;</w:t>
            </w:r>
          </w:p>
          <w:p w:rsidR="00EA4227" w:rsidRPr="00037145" w:rsidRDefault="00EA4227" w:rsidP="0041284D">
            <w:pPr>
              <w:pStyle w:val="TableParagraph"/>
              <w:numPr>
                <w:ilvl w:val="0"/>
                <w:numId w:val="6"/>
              </w:numPr>
              <w:ind w:right="33"/>
              <w:jc w:val="both"/>
              <w:rPr>
                <w:sz w:val="24"/>
                <w:szCs w:val="24"/>
              </w:rPr>
            </w:pPr>
            <w:r w:rsidRPr="00037145">
              <w:rPr>
                <w:sz w:val="24"/>
                <w:szCs w:val="24"/>
              </w:rPr>
              <w:t>защита отчетов о проделанной работе.</w:t>
            </w:r>
          </w:p>
        </w:tc>
      </w:tr>
      <w:tr w:rsidR="00D5519F" w:rsidRPr="00037145" w:rsidTr="00525A13">
        <w:tc>
          <w:tcPr>
            <w:tcW w:w="2376" w:type="dxa"/>
            <w:shd w:val="clear" w:color="auto" w:fill="auto"/>
          </w:tcPr>
          <w:p w:rsidR="00D5519F" w:rsidRPr="00037145" w:rsidRDefault="00D5519F" w:rsidP="00037145">
            <w:pPr>
              <w:pStyle w:val="TableParagraph"/>
              <w:ind w:right="224"/>
              <w:rPr>
                <w:sz w:val="24"/>
              </w:rPr>
            </w:pPr>
            <w:r w:rsidRPr="00037145">
              <w:rPr>
                <w:sz w:val="24"/>
              </w:rPr>
              <w:lastRenderedPageBreak/>
              <w:t>Опрос</w:t>
            </w:r>
          </w:p>
        </w:tc>
        <w:tc>
          <w:tcPr>
            <w:tcW w:w="7195" w:type="dxa"/>
            <w:shd w:val="clear" w:color="auto" w:fill="auto"/>
          </w:tcPr>
          <w:p w:rsidR="00D5519F" w:rsidRPr="00037145" w:rsidRDefault="00D5519F" w:rsidP="00F04458">
            <w:pPr>
              <w:pStyle w:val="TableParagraph"/>
              <w:ind w:right="100"/>
              <w:jc w:val="both"/>
              <w:rPr>
                <w:sz w:val="24"/>
                <w:szCs w:val="24"/>
              </w:rPr>
            </w:pPr>
            <w:r w:rsidRPr="00037145">
              <w:rPr>
                <w:sz w:val="24"/>
                <w:szCs w:val="24"/>
              </w:rPr>
              <w:t xml:space="preserve">Опрос - это средство контроля, организованное как специальная беседа преподавателя со </w:t>
            </w:r>
            <w:r w:rsidR="00F04458">
              <w:rPr>
                <w:sz w:val="24"/>
                <w:szCs w:val="24"/>
              </w:rPr>
              <w:t>обучающимся</w:t>
            </w:r>
            <w:r w:rsidRPr="00037145">
              <w:rPr>
                <w:sz w:val="24"/>
                <w:szCs w:val="24"/>
              </w:rPr>
              <w:t xml:space="preserve"> на темы, связанные с изучаемой дисциплиной, и рассчитанное на выявление объема знаний </w:t>
            </w:r>
            <w:r w:rsidR="00F04458">
              <w:rPr>
                <w:sz w:val="24"/>
                <w:szCs w:val="24"/>
              </w:rPr>
              <w:t>обучающегося</w:t>
            </w:r>
            <w:r w:rsidRPr="00037145">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sidR="00F04458">
              <w:rPr>
                <w:sz w:val="24"/>
                <w:szCs w:val="24"/>
              </w:rPr>
              <w:t>обучающегося</w:t>
            </w:r>
            <w:r w:rsidRPr="00037145">
              <w:rPr>
                <w:sz w:val="24"/>
                <w:szCs w:val="24"/>
              </w:rPr>
              <w:t xml:space="preserve">, а также может определяться преподавателем, ведущим семинарские занятия. Во время проведения опроса </w:t>
            </w:r>
            <w:r w:rsidR="00F04458">
              <w:rPr>
                <w:sz w:val="24"/>
                <w:szCs w:val="24"/>
              </w:rPr>
              <w:t>обучающийся</w:t>
            </w:r>
            <w:r w:rsidR="0062259F" w:rsidRPr="00037145">
              <w:rPr>
                <w:sz w:val="24"/>
                <w:szCs w:val="24"/>
              </w:rPr>
              <w:t xml:space="preserve"> должен уметь обсудить с </w:t>
            </w:r>
            <w:r w:rsidRPr="00037145">
              <w:rPr>
                <w:sz w:val="24"/>
                <w:szCs w:val="24"/>
              </w:rPr>
              <w:t>преподавателе</w:t>
            </w:r>
            <w:r w:rsidR="0062259F" w:rsidRPr="00037145">
              <w:rPr>
                <w:sz w:val="24"/>
                <w:szCs w:val="24"/>
              </w:rPr>
              <w:t xml:space="preserve">м соответствующую проблематику </w:t>
            </w:r>
            <w:r w:rsidRPr="00037145">
              <w:rPr>
                <w:sz w:val="24"/>
                <w:szCs w:val="24"/>
              </w:rPr>
              <w:t>на уровне диалога.</w:t>
            </w:r>
          </w:p>
        </w:tc>
      </w:tr>
      <w:tr w:rsidR="00457F54" w:rsidRPr="00037145" w:rsidTr="00525A13">
        <w:tc>
          <w:tcPr>
            <w:tcW w:w="2376" w:type="dxa"/>
            <w:shd w:val="clear" w:color="auto" w:fill="auto"/>
          </w:tcPr>
          <w:p w:rsidR="00457F54" w:rsidRPr="00037145" w:rsidRDefault="00457F54" w:rsidP="00037145">
            <w:pPr>
              <w:pStyle w:val="TableParagraph"/>
              <w:spacing w:line="360" w:lineRule="auto"/>
              <w:ind w:right="368"/>
              <w:rPr>
                <w:sz w:val="24"/>
                <w:szCs w:val="24"/>
              </w:rPr>
            </w:pPr>
            <w:r w:rsidRPr="00037145">
              <w:rPr>
                <w:sz w:val="24"/>
                <w:szCs w:val="24"/>
              </w:rPr>
              <w:t>Коллоквиум</w:t>
            </w:r>
          </w:p>
        </w:tc>
        <w:tc>
          <w:tcPr>
            <w:tcW w:w="7195" w:type="dxa"/>
            <w:shd w:val="clear" w:color="auto" w:fill="auto"/>
          </w:tcPr>
          <w:p w:rsidR="00457F54" w:rsidRPr="00037145" w:rsidRDefault="00457F54" w:rsidP="00654C4E">
            <w:pPr>
              <w:jc w:val="both"/>
            </w:pPr>
            <w:r w:rsidRPr="00037145">
              <w:t xml:space="preserve">Коллоквиум (от латинского </w:t>
            </w:r>
            <w:proofErr w:type="spellStart"/>
            <w:r w:rsidRPr="00037145">
              <w:t>colloquium</w:t>
            </w:r>
            <w:proofErr w:type="spellEnd"/>
            <w:r w:rsidRPr="00037145">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457F54" w:rsidRPr="00037145" w:rsidRDefault="00457F54" w:rsidP="0041284D">
            <w:pPr>
              <w:pStyle w:val="TableParagraph"/>
              <w:numPr>
                <w:ilvl w:val="0"/>
                <w:numId w:val="5"/>
              </w:numPr>
              <w:ind w:right="33"/>
              <w:jc w:val="both"/>
              <w:rPr>
                <w:sz w:val="24"/>
              </w:rPr>
            </w:pPr>
            <w:r w:rsidRPr="00037145">
              <w:rPr>
                <w:sz w:val="24"/>
              </w:rPr>
              <w:t>выяснение качества и степени понимания учащимися лекционного материала;</w:t>
            </w:r>
          </w:p>
          <w:p w:rsidR="00457F54" w:rsidRPr="00037145" w:rsidRDefault="00457F54" w:rsidP="0041284D">
            <w:pPr>
              <w:pStyle w:val="TableParagraph"/>
              <w:numPr>
                <w:ilvl w:val="0"/>
                <w:numId w:val="5"/>
              </w:numPr>
              <w:ind w:right="33"/>
              <w:jc w:val="both"/>
              <w:rPr>
                <w:sz w:val="24"/>
              </w:rPr>
            </w:pPr>
            <w:r w:rsidRPr="00037145">
              <w:rPr>
                <w:sz w:val="24"/>
              </w:rPr>
              <w:t>развитие и закрепление навыков выражения учащимися своих мыслей;</w:t>
            </w:r>
          </w:p>
          <w:p w:rsidR="00457F54" w:rsidRPr="00037145" w:rsidRDefault="00457F54" w:rsidP="0041284D">
            <w:pPr>
              <w:pStyle w:val="TableParagraph"/>
              <w:numPr>
                <w:ilvl w:val="0"/>
                <w:numId w:val="5"/>
              </w:numPr>
              <w:ind w:right="33"/>
              <w:jc w:val="both"/>
              <w:rPr>
                <w:sz w:val="24"/>
              </w:rPr>
            </w:pPr>
            <w:r w:rsidRPr="00037145">
              <w:rPr>
                <w:sz w:val="24"/>
              </w:rPr>
              <w:t>расширение вариантов самостоятельной целенаправленной подготовки учащихся;</w:t>
            </w:r>
          </w:p>
          <w:p w:rsidR="00457F54" w:rsidRPr="00037145" w:rsidRDefault="00457F54" w:rsidP="0041284D">
            <w:pPr>
              <w:pStyle w:val="TableParagraph"/>
              <w:numPr>
                <w:ilvl w:val="0"/>
                <w:numId w:val="5"/>
              </w:numPr>
              <w:ind w:right="33"/>
              <w:jc w:val="both"/>
              <w:rPr>
                <w:sz w:val="24"/>
              </w:rPr>
            </w:pPr>
            <w:r w:rsidRPr="00037145">
              <w:rPr>
                <w:sz w:val="24"/>
              </w:rPr>
              <w:t>развитие навыков обобщения различных литературных источников;</w:t>
            </w:r>
          </w:p>
          <w:p w:rsidR="00457F54" w:rsidRPr="00037145" w:rsidRDefault="00457F54" w:rsidP="0041284D">
            <w:pPr>
              <w:pStyle w:val="TableParagraph"/>
              <w:numPr>
                <w:ilvl w:val="0"/>
                <w:numId w:val="5"/>
              </w:numPr>
              <w:ind w:right="33"/>
              <w:jc w:val="both"/>
              <w:rPr>
                <w:sz w:val="24"/>
              </w:rPr>
            </w:pPr>
            <w:r w:rsidRPr="00037145">
              <w:rPr>
                <w:sz w:val="24"/>
              </w:rPr>
              <w:t>предоставление возможности учащимся сопоставлять разные точки зрения по рассматриваемому вопросу.</w:t>
            </w:r>
          </w:p>
          <w:p w:rsidR="00457F54" w:rsidRPr="00037145" w:rsidRDefault="00457F54" w:rsidP="00654C4E">
            <w:pPr>
              <w:jc w:val="both"/>
            </w:pPr>
            <w:r w:rsidRPr="00037145">
              <w:t>В результате проведения коллоквиума преподаватель должен иметь представление:</w:t>
            </w:r>
          </w:p>
          <w:p w:rsidR="00457F54" w:rsidRPr="00037145" w:rsidRDefault="00457F54" w:rsidP="0041284D">
            <w:pPr>
              <w:pStyle w:val="TableParagraph"/>
              <w:numPr>
                <w:ilvl w:val="0"/>
                <w:numId w:val="5"/>
              </w:numPr>
              <w:ind w:right="33"/>
              <w:jc w:val="both"/>
              <w:rPr>
                <w:sz w:val="24"/>
              </w:rPr>
            </w:pPr>
            <w:r w:rsidRPr="00037145">
              <w:rPr>
                <w:sz w:val="24"/>
              </w:rPr>
              <w:lastRenderedPageBreak/>
              <w:t>о качестве лекционного материала;</w:t>
            </w:r>
          </w:p>
          <w:p w:rsidR="00457F54" w:rsidRPr="00037145" w:rsidRDefault="00457F54" w:rsidP="0041284D">
            <w:pPr>
              <w:pStyle w:val="TableParagraph"/>
              <w:numPr>
                <w:ilvl w:val="0"/>
                <w:numId w:val="5"/>
              </w:numPr>
              <w:ind w:right="33"/>
              <w:jc w:val="both"/>
              <w:rPr>
                <w:sz w:val="24"/>
              </w:rPr>
            </w:pPr>
            <w:r w:rsidRPr="00037145">
              <w:rPr>
                <w:sz w:val="24"/>
              </w:rPr>
              <w:t>о сильных и слабых сторонах своей методики чтения лекций;</w:t>
            </w:r>
          </w:p>
          <w:p w:rsidR="00457F54" w:rsidRPr="00037145" w:rsidRDefault="00457F54" w:rsidP="0041284D">
            <w:pPr>
              <w:pStyle w:val="TableParagraph"/>
              <w:numPr>
                <w:ilvl w:val="0"/>
                <w:numId w:val="5"/>
              </w:numPr>
              <w:ind w:right="33"/>
              <w:jc w:val="both"/>
              <w:rPr>
                <w:sz w:val="24"/>
              </w:rPr>
            </w:pPr>
            <w:r w:rsidRPr="00037145">
              <w:rPr>
                <w:sz w:val="24"/>
              </w:rPr>
              <w:t>о сильных и слабых сторонах своей методики проведения семинарских занятий;</w:t>
            </w:r>
          </w:p>
          <w:p w:rsidR="00457F54" w:rsidRPr="00037145" w:rsidRDefault="00457F54" w:rsidP="0041284D">
            <w:pPr>
              <w:pStyle w:val="TableParagraph"/>
              <w:numPr>
                <w:ilvl w:val="0"/>
                <w:numId w:val="5"/>
              </w:numPr>
              <w:ind w:right="33"/>
              <w:jc w:val="both"/>
              <w:rPr>
                <w:sz w:val="24"/>
              </w:rPr>
            </w:pPr>
            <w:r w:rsidRPr="00037145">
              <w:rPr>
                <w:sz w:val="24"/>
              </w:rPr>
              <w:t>об уровне самостоятельной работы учащихся;</w:t>
            </w:r>
          </w:p>
          <w:p w:rsidR="00457F54" w:rsidRPr="00037145" w:rsidRDefault="00457F54" w:rsidP="0041284D">
            <w:pPr>
              <w:pStyle w:val="TableParagraph"/>
              <w:numPr>
                <w:ilvl w:val="0"/>
                <w:numId w:val="5"/>
              </w:numPr>
              <w:ind w:right="33"/>
              <w:jc w:val="both"/>
              <w:rPr>
                <w:sz w:val="24"/>
              </w:rPr>
            </w:pPr>
            <w:r w:rsidRPr="00037145">
              <w:rPr>
                <w:sz w:val="24"/>
              </w:rPr>
              <w:t xml:space="preserve">об умении </w:t>
            </w:r>
            <w:r w:rsidR="00F04458">
              <w:rPr>
                <w:sz w:val="24"/>
              </w:rPr>
              <w:t>обучающихся</w:t>
            </w:r>
            <w:r w:rsidRPr="00037145">
              <w:rPr>
                <w:sz w:val="24"/>
              </w:rPr>
              <w:t xml:space="preserve"> вести дискуссию и доказывать свою точку зрения;</w:t>
            </w:r>
          </w:p>
          <w:p w:rsidR="00457F54" w:rsidRPr="00037145" w:rsidRDefault="00457F54" w:rsidP="0041284D">
            <w:pPr>
              <w:pStyle w:val="TableParagraph"/>
              <w:numPr>
                <w:ilvl w:val="0"/>
                <w:numId w:val="5"/>
              </w:numPr>
              <w:ind w:right="33"/>
              <w:jc w:val="both"/>
              <w:rPr>
                <w:sz w:val="24"/>
              </w:rPr>
            </w:pPr>
            <w:r w:rsidRPr="00037145">
              <w:rPr>
                <w:sz w:val="24"/>
              </w:rPr>
              <w:t>о степени эрудированности учащихся;</w:t>
            </w:r>
          </w:p>
          <w:p w:rsidR="00457F54" w:rsidRPr="00037145" w:rsidRDefault="00457F54" w:rsidP="0041284D">
            <w:pPr>
              <w:pStyle w:val="TableParagraph"/>
              <w:numPr>
                <w:ilvl w:val="0"/>
                <w:numId w:val="5"/>
              </w:numPr>
              <w:ind w:right="33"/>
              <w:jc w:val="both"/>
              <w:rPr>
                <w:sz w:val="24"/>
              </w:rPr>
            </w:pPr>
            <w:r w:rsidRPr="00037145">
              <w:rPr>
                <w:sz w:val="24"/>
              </w:rPr>
              <w:t xml:space="preserve">о степени индивидуального освоения материала конкретными </w:t>
            </w:r>
            <w:r w:rsidR="00F04458">
              <w:rPr>
                <w:sz w:val="24"/>
              </w:rPr>
              <w:t>обучающи</w:t>
            </w:r>
            <w:r w:rsidR="00655748">
              <w:rPr>
                <w:sz w:val="24"/>
              </w:rPr>
              <w:t>ми</w:t>
            </w:r>
            <w:r w:rsidR="00F04458">
              <w:rPr>
                <w:sz w:val="24"/>
              </w:rPr>
              <w:t>ся</w:t>
            </w:r>
            <w:r w:rsidRPr="00037145">
              <w:rPr>
                <w:sz w:val="24"/>
              </w:rPr>
              <w:t>.</w:t>
            </w:r>
          </w:p>
          <w:p w:rsidR="00457F54" w:rsidRPr="00037145" w:rsidRDefault="00457F54" w:rsidP="00654C4E">
            <w:pPr>
              <w:jc w:val="both"/>
            </w:pPr>
            <w:r w:rsidRPr="00037145">
              <w:t xml:space="preserve">В результате проведения коллоквиума </w:t>
            </w:r>
            <w:r w:rsidR="00F04458">
              <w:t>обучающийся</w:t>
            </w:r>
            <w:r w:rsidRPr="00037145">
              <w:t xml:space="preserve"> должен иметь представление:</w:t>
            </w:r>
          </w:p>
          <w:p w:rsidR="00457F54" w:rsidRPr="00037145" w:rsidRDefault="00457F54" w:rsidP="0041284D">
            <w:pPr>
              <w:pStyle w:val="TableParagraph"/>
              <w:numPr>
                <w:ilvl w:val="0"/>
                <w:numId w:val="5"/>
              </w:numPr>
              <w:ind w:right="33"/>
              <w:jc w:val="both"/>
              <w:rPr>
                <w:sz w:val="24"/>
              </w:rPr>
            </w:pPr>
            <w:r w:rsidRPr="00037145">
              <w:rPr>
                <w:sz w:val="24"/>
              </w:rPr>
              <w:t xml:space="preserve">об уровне своих знаний по рассматриваемым вопросам в соответствии с требованиями преподавателя и относительно других </w:t>
            </w:r>
            <w:r w:rsidR="00F04458">
              <w:rPr>
                <w:sz w:val="24"/>
              </w:rPr>
              <w:t>обучающи</w:t>
            </w:r>
            <w:r w:rsidR="00655748">
              <w:rPr>
                <w:sz w:val="24"/>
              </w:rPr>
              <w:t>х</w:t>
            </w:r>
            <w:r w:rsidR="00F04458">
              <w:rPr>
                <w:sz w:val="24"/>
              </w:rPr>
              <w:t>ся</w:t>
            </w:r>
            <w:r w:rsidRPr="00037145">
              <w:rPr>
                <w:sz w:val="24"/>
              </w:rPr>
              <w:t xml:space="preserve"> группы;</w:t>
            </w:r>
          </w:p>
          <w:p w:rsidR="00457F54" w:rsidRPr="00037145" w:rsidRDefault="00457F54" w:rsidP="0041284D">
            <w:pPr>
              <w:pStyle w:val="TableParagraph"/>
              <w:numPr>
                <w:ilvl w:val="0"/>
                <w:numId w:val="5"/>
              </w:numPr>
              <w:ind w:right="33"/>
              <w:jc w:val="both"/>
              <w:rPr>
                <w:sz w:val="24"/>
              </w:rPr>
            </w:pPr>
            <w:r w:rsidRPr="00037145">
              <w:rPr>
                <w:sz w:val="24"/>
              </w:rPr>
              <w:t>о недостатках самостоятельной проработки материала;</w:t>
            </w:r>
          </w:p>
          <w:p w:rsidR="00457F54" w:rsidRPr="00037145" w:rsidRDefault="00457F54" w:rsidP="0041284D">
            <w:pPr>
              <w:pStyle w:val="TableParagraph"/>
              <w:numPr>
                <w:ilvl w:val="0"/>
                <w:numId w:val="5"/>
              </w:numPr>
              <w:ind w:right="33"/>
              <w:jc w:val="both"/>
              <w:rPr>
                <w:sz w:val="24"/>
              </w:rPr>
            </w:pPr>
            <w:r w:rsidRPr="00037145">
              <w:rPr>
                <w:sz w:val="24"/>
              </w:rPr>
              <w:t>о своем умении излагать материал;</w:t>
            </w:r>
          </w:p>
          <w:p w:rsidR="00457F54" w:rsidRPr="00037145" w:rsidRDefault="00457F54" w:rsidP="0041284D">
            <w:pPr>
              <w:pStyle w:val="TableParagraph"/>
              <w:numPr>
                <w:ilvl w:val="0"/>
                <w:numId w:val="5"/>
              </w:numPr>
              <w:ind w:right="33"/>
              <w:jc w:val="both"/>
              <w:rPr>
                <w:sz w:val="24"/>
              </w:rPr>
            </w:pPr>
            <w:r w:rsidRPr="00037145">
              <w:rPr>
                <w:sz w:val="24"/>
              </w:rPr>
              <w:t>о своем умении вести дискуссию и доказывать свою точку зрения.</w:t>
            </w:r>
          </w:p>
          <w:p w:rsidR="00457F54" w:rsidRPr="00037145" w:rsidRDefault="00457F54" w:rsidP="00655748">
            <w:pPr>
              <w:jc w:val="both"/>
            </w:pPr>
            <w:r w:rsidRPr="00037145">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sidR="00F04458">
              <w:t>обучающи</w:t>
            </w:r>
            <w:r w:rsidR="00655748">
              <w:t>е</w:t>
            </w:r>
            <w:r w:rsidR="00F04458">
              <w:t>ся</w:t>
            </w:r>
            <w:r w:rsidRPr="00037145">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00F04458">
              <w:t>обучающи</w:t>
            </w:r>
            <w:r w:rsidR="00655748">
              <w:t>е</w:t>
            </w:r>
            <w:r w:rsidR="00F04458">
              <w:t>ся</w:t>
            </w:r>
            <w:r w:rsidRPr="00037145">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542780" w:rsidRPr="00037145" w:rsidTr="00525A13">
        <w:tc>
          <w:tcPr>
            <w:tcW w:w="2376" w:type="dxa"/>
            <w:shd w:val="clear" w:color="auto" w:fill="auto"/>
          </w:tcPr>
          <w:p w:rsidR="00542780" w:rsidRPr="00037145" w:rsidRDefault="00525A13" w:rsidP="00037145">
            <w:pPr>
              <w:pStyle w:val="TableParagraph"/>
              <w:spacing w:line="360" w:lineRule="auto"/>
              <w:ind w:right="224"/>
              <w:rPr>
                <w:sz w:val="24"/>
                <w:szCs w:val="24"/>
              </w:rPr>
            </w:pPr>
            <w:r>
              <w:rPr>
                <w:sz w:val="24"/>
                <w:szCs w:val="24"/>
              </w:rPr>
              <w:lastRenderedPageBreak/>
              <w:t>Тест</w:t>
            </w:r>
          </w:p>
        </w:tc>
        <w:tc>
          <w:tcPr>
            <w:tcW w:w="7195" w:type="dxa"/>
            <w:shd w:val="clear" w:color="auto" w:fill="auto"/>
          </w:tcPr>
          <w:p w:rsidR="00542780" w:rsidRPr="00037145" w:rsidRDefault="00542780" w:rsidP="00654C4E">
            <w:pPr>
              <w:pStyle w:val="TableParagraph"/>
              <w:ind w:right="33"/>
              <w:jc w:val="both"/>
              <w:rPr>
                <w:sz w:val="24"/>
                <w:szCs w:val="24"/>
              </w:rPr>
            </w:pPr>
            <w:r w:rsidRPr="00037145">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542780" w:rsidRPr="00037145" w:rsidRDefault="00542780" w:rsidP="0041284D">
            <w:pPr>
              <w:pStyle w:val="TableParagraph"/>
              <w:numPr>
                <w:ilvl w:val="0"/>
                <w:numId w:val="6"/>
              </w:numPr>
              <w:ind w:right="33"/>
              <w:jc w:val="both"/>
              <w:rPr>
                <w:sz w:val="24"/>
                <w:szCs w:val="24"/>
              </w:rPr>
            </w:pPr>
            <w:r w:rsidRPr="00037145">
              <w:rPr>
                <w:sz w:val="24"/>
                <w:szCs w:val="24"/>
              </w:rPr>
              <w:t>компьютерного тестирования, т.е. компьютер произвольно выбирает вопросы из базы данных по степени сложности;</w:t>
            </w:r>
          </w:p>
          <w:p w:rsidR="00542780" w:rsidRPr="00037145" w:rsidRDefault="00542780" w:rsidP="0041284D">
            <w:pPr>
              <w:pStyle w:val="TableParagraph"/>
              <w:numPr>
                <w:ilvl w:val="0"/>
                <w:numId w:val="6"/>
              </w:numPr>
              <w:ind w:right="33"/>
              <w:jc w:val="both"/>
              <w:rPr>
                <w:sz w:val="24"/>
                <w:szCs w:val="24"/>
              </w:rPr>
            </w:pPr>
            <w:r w:rsidRPr="00037145">
              <w:rPr>
                <w:sz w:val="24"/>
                <w:szCs w:val="24"/>
              </w:rPr>
              <w:t xml:space="preserve">письменных ответов, т.е. преподаватель задает вопрос и дает несколько вариантов ответа, а </w:t>
            </w:r>
            <w:r w:rsidR="00F04458">
              <w:rPr>
                <w:sz w:val="24"/>
                <w:szCs w:val="24"/>
              </w:rPr>
              <w:t>обучающийся</w:t>
            </w:r>
            <w:r w:rsidRPr="00037145">
              <w:rPr>
                <w:sz w:val="24"/>
                <w:szCs w:val="24"/>
              </w:rPr>
              <w:t xml:space="preserve"> на отдельном листе записывает номера вопросов и номера соответствующих ответов. </w:t>
            </w:r>
          </w:p>
          <w:p w:rsidR="00542780" w:rsidRPr="00037145" w:rsidRDefault="00542780" w:rsidP="00654C4E">
            <w:pPr>
              <w:pStyle w:val="TableParagraph"/>
              <w:ind w:right="33"/>
              <w:jc w:val="both"/>
              <w:rPr>
                <w:sz w:val="24"/>
                <w:szCs w:val="24"/>
              </w:rPr>
            </w:pPr>
            <w:r w:rsidRPr="00037145">
              <w:rPr>
                <w:sz w:val="24"/>
                <w:szCs w:val="24"/>
              </w:rPr>
              <w:t xml:space="preserve">Для достижения большей достоверности результатов тестирования следует строить текст так, чтобы у </w:t>
            </w:r>
            <w:r w:rsidR="00F04458">
              <w:rPr>
                <w:sz w:val="24"/>
                <w:szCs w:val="24"/>
              </w:rPr>
              <w:t>обучающи</w:t>
            </w:r>
            <w:r w:rsidR="00655748">
              <w:rPr>
                <w:sz w:val="24"/>
                <w:szCs w:val="24"/>
              </w:rPr>
              <w:t>х</w:t>
            </w:r>
            <w:r w:rsidR="00F04458">
              <w:rPr>
                <w:sz w:val="24"/>
                <w:szCs w:val="24"/>
              </w:rPr>
              <w:t>ся</w:t>
            </w:r>
            <w:r w:rsidRPr="00037145">
              <w:rPr>
                <w:sz w:val="24"/>
                <w:szCs w:val="24"/>
              </w:rPr>
              <w:t xml:space="preserve"> было не более 40 </w:t>
            </w:r>
            <w:r w:rsidRPr="00037145">
              <w:rPr>
                <w:sz w:val="24"/>
                <w:szCs w:val="24"/>
              </w:rPr>
              <w:lastRenderedPageBreak/>
              <w:t>–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542780" w:rsidRPr="00037145" w:rsidRDefault="00542780" w:rsidP="00654C4E">
            <w:pPr>
              <w:pStyle w:val="TableParagraph"/>
              <w:ind w:right="33"/>
              <w:jc w:val="both"/>
              <w:rPr>
                <w:sz w:val="24"/>
                <w:szCs w:val="24"/>
              </w:rPr>
            </w:pPr>
            <w:r w:rsidRPr="00037145">
              <w:rPr>
                <w:sz w:val="24"/>
                <w:szCs w:val="24"/>
              </w:rPr>
              <w:t xml:space="preserve">1) по 5-балльной системе, когда ответы </w:t>
            </w:r>
            <w:r w:rsidR="00F04458">
              <w:rPr>
                <w:sz w:val="24"/>
                <w:szCs w:val="24"/>
              </w:rPr>
              <w:t>обучающи</w:t>
            </w:r>
            <w:r w:rsidR="00655748">
              <w:rPr>
                <w:sz w:val="24"/>
                <w:szCs w:val="24"/>
              </w:rPr>
              <w:t>х</w:t>
            </w:r>
            <w:r w:rsidR="00F04458">
              <w:rPr>
                <w:sz w:val="24"/>
                <w:szCs w:val="24"/>
              </w:rPr>
              <w:t>ся</w:t>
            </w:r>
            <w:r w:rsidRPr="00037145">
              <w:rPr>
                <w:sz w:val="24"/>
                <w:szCs w:val="24"/>
              </w:rPr>
              <w:t xml:space="preserve"> оцениваются следующим образом:</w:t>
            </w:r>
          </w:p>
          <w:p w:rsidR="00542780" w:rsidRPr="00037145" w:rsidRDefault="00942C8A" w:rsidP="00654C4E">
            <w:pPr>
              <w:pStyle w:val="TableParagraph"/>
              <w:ind w:right="33"/>
              <w:jc w:val="both"/>
              <w:rPr>
                <w:sz w:val="24"/>
                <w:szCs w:val="24"/>
              </w:rPr>
            </w:pPr>
            <w:r w:rsidRPr="00037145">
              <w:rPr>
                <w:sz w:val="24"/>
                <w:szCs w:val="24"/>
              </w:rPr>
              <w:t>- «отлично» – более 8</w:t>
            </w:r>
            <w:r w:rsidR="00542780" w:rsidRPr="00037145">
              <w:rPr>
                <w:sz w:val="24"/>
                <w:szCs w:val="24"/>
              </w:rPr>
              <w:t>0% ответов правильные;</w:t>
            </w:r>
          </w:p>
          <w:p w:rsidR="00542780" w:rsidRPr="00037145" w:rsidRDefault="00942C8A" w:rsidP="00654C4E">
            <w:pPr>
              <w:pStyle w:val="TableParagraph"/>
              <w:ind w:right="33"/>
              <w:jc w:val="both"/>
              <w:rPr>
                <w:sz w:val="24"/>
                <w:szCs w:val="24"/>
              </w:rPr>
            </w:pPr>
            <w:r w:rsidRPr="00037145">
              <w:rPr>
                <w:sz w:val="24"/>
                <w:szCs w:val="24"/>
              </w:rPr>
              <w:t>- «хорошо» – более 65</w:t>
            </w:r>
            <w:r w:rsidR="00542780" w:rsidRPr="00037145">
              <w:rPr>
                <w:sz w:val="24"/>
                <w:szCs w:val="24"/>
              </w:rPr>
              <w:t xml:space="preserve">% ответов правильные; </w:t>
            </w:r>
          </w:p>
          <w:p w:rsidR="00542780" w:rsidRPr="00037145" w:rsidRDefault="00542780" w:rsidP="00654C4E">
            <w:pPr>
              <w:pStyle w:val="TableParagraph"/>
              <w:ind w:right="33"/>
              <w:jc w:val="both"/>
              <w:rPr>
                <w:sz w:val="24"/>
                <w:szCs w:val="24"/>
              </w:rPr>
            </w:pPr>
            <w:r w:rsidRPr="00037145">
              <w:rPr>
                <w:sz w:val="24"/>
                <w:szCs w:val="24"/>
              </w:rPr>
              <w:t xml:space="preserve">- </w:t>
            </w:r>
            <w:r w:rsidR="00942C8A" w:rsidRPr="00037145">
              <w:rPr>
                <w:sz w:val="24"/>
                <w:szCs w:val="24"/>
              </w:rPr>
              <w:t>«удовлетворительно» – более 50</w:t>
            </w:r>
            <w:r w:rsidRPr="00037145">
              <w:rPr>
                <w:sz w:val="24"/>
                <w:szCs w:val="24"/>
              </w:rPr>
              <w:t>% ответов правильные.</w:t>
            </w:r>
          </w:p>
          <w:p w:rsidR="00542780" w:rsidRPr="00037145" w:rsidRDefault="00F04458" w:rsidP="00654C4E">
            <w:pPr>
              <w:pStyle w:val="TableParagraph"/>
              <w:ind w:right="33"/>
              <w:jc w:val="both"/>
              <w:rPr>
                <w:sz w:val="24"/>
                <w:szCs w:val="24"/>
              </w:rPr>
            </w:pPr>
            <w:r>
              <w:rPr>
                <w:sz w:val="24"/>
                <w:szCs w:val="24"/>
              </w:rPr>
              <w:t>Обучающи</w:t>
            </w:r>
            <w:r w:rsidR="00655748">
              <w:rPr>
                <w:sz w:val="24"/>
                <w:szCs w:val="24"/>
              </w:rPr>
              <w:t>е</w:t>
            </w:r>
            <w:r>
              <w:rPr>
                <w:sz w:val="24"/>
                <w:szCs w:val="24"/>
              </w:rPr>
              <w:t>ся</w:t>
            </w:r>
            <w:r w:rsidR="00542780" w:rsidRPr="00037145">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542780" w:rsidRPr="00037145" w:rsidRDefault="00542780" w:rsidP="00654C4E">
            <w:pPr>
              <w:pStyle w:val="TableParagraph"/>
              <w:ind w:right="33"/>
              <w:jc w:val="both"/>
              <w:rPr>
                <w:sz w:val="24"/>
                <w:szCs w:val="24"/>
              </w:rPr>
            </w:pPr>
            <w:r w:rsidRPr="00037145">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542780" w:rsidRPr="00037145" w:rsidRDefault="00542780" w:rsidP="00655748">
            <w:pPr>
              <w:pStyle w:val="TableParagraph"/>
              <w:ind w:right="33"/>
              <w:jc w:val="both"/>
              <w:rPr>
                <w:sz w:val="24"/>
                <w:szCs w:val="24"/>
              </w:rPr>
            </w:pPr>
            <w:r w:rsidRPr="00037145">
              <w:rPr>
                <w:sz w:val="24"/>
                <w:szCs w:val="24"/>
              </w:rPr>
              <w:t xml:space="preserve">Чтобы выявить умение </w:t>
            </w:r>
            <w:r w:rsidR="00F04458">
              <w:rPr>
                <w:sz w:val="24"/>
                <w:szCs w:val="24"/>
              </w:rPr>
              <w:t>обучающи</w:t>
            </w:r>
            <w:r w:rsidR="00655748">
              <w:rPr>
                <w:sz w:val="24"/>
                <w:szCs w:val="24"/>
              </w:rPr>
              <w:t>х</w:t>
            </w:r>
            <w:r w:rsidR="00F04458">
              <w:rPr>
                <w:sz w:val="24"/>
                <w:szCs w:val="24"/>
              </w:rPr>
              <w:t>ся</w:t>
            </w:r>
            <w:r w:rsidRPr="00037145">
              <w:rPr>
                <w:sz w:val="24"/>
                <w:szCs w:val="24"/>
              </w:rPr>
              <w:t xml:space="preserve"> решать задачи, следует проводить текущий контроль (выборочный для нескольких </w:t>
            </w:r>
            <w:r w:rsidR="00F04458">
              <w:rPr>
                <w:sz w:val="24"/>
                <w:szCs w:val="24"/>
              </w:rPr>
              <w:t>обучающи</w:t>
            </w:r>
            <w:r w:rsidR="00655748">
              <w:rPr>
                <w:sz w:val="24"/>
                <w:szCs w:val="24"/>
              </w:rPr>
              <w:t>х</w:t>
            </w:r>
            <w:r w:rsidR="00F04458">
              <w:rPr>
                <w:sz w:val="24"/>
                <w:szCs w:val="24"/>
              </w:rPr>
              <w:t>ся</w:t>
            </w:r>
            <w:r w:rsidRPr="00037145">
              <w:rPr>
                <w:sz w:val="24"/>
                <w:szCs w:val="24"/>
              </w:rPr>
              <w:t xml:space="preserve"> или полный для всей группы). </w:t>
            </w:r>
            <w:r w:rsidR="00F04458">
              <w:rPr>
                <w:sz w:val="24"/>
                <w:szCs w:val="24"/>
              </w:rPr>
              <w:t>Обучающи</w:t>
            </w:r>
            <w:r w:rsidR="00655748">
              <w:rPr>
                <w:sz w:val="24"/>
                <w:szCs w:val="24"/>
              </w:rPr>
              <w:t>м</w:t>
            </w:r>
            <w:r w:rsidR="00F04458">
              <w:rPr>
                <w:sz w:val="24"/>
                <w:szCs w:val="24"/>
              </w:rPr>
              <w:t>ся</w:t>
            </w:r>
            <w:r w:rsidRPr="00037145">
              <w:rPr>
                <w:sz w:val="24"/>
                <w:szCs w:val="24"/>
              </w:rPr>
              <w:t xml:space="preserve"> на решение одной задачи дается 15 – 20 минут по пройденным темам. Это способствует, во-первых, более полному усвоению </w:t>
            </w:r>
            <w:r w:rsidR="00F04458">
              <w:rPr>
                <w:sz w:val="24"/>
                <w:szCs w:val="24"/>
              </w:rPr>
              <w:t>обучающи</w:t>
            </w:r>
            <w:r w:rsidR="00655748">
              <w:rPr>
                <w:sz w:val="24"/>
                <w:szCs w:val="24"/>
              </w:rPr>
              <w:t>ми</w:t>
            </w:r>
            <w:r w:rsidR="00F04458">
              <w:rPr>
                <w:sz w:val="24"/>
                <w:szCs w:val="24"/>
              </w:rPr>
              <w:t>ся</w:t>
            </w:r>
            <w:r w:rsidRPr="00037145">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933791" w:rsidRPr="00037145" w:rsidTr="00525A13">
        <w:tc>
          <w:tcPr>
            <w:tcW w:w="2376" w:type="dxa"/>
            <w:shd w:val="clear" w:color="auto" w:fill="auto"/>
          </w:tcPr>
          <w:p w:rsidR="00933791" w:rsidRPr="00037145" w:rsidRDefault="00933791" w:rsidP="00525A13">
            <w:pPr>
              <w:pStyle w:val="TableParagraph"/>
              <w:ind w:left="102" w:right="227"/>
              <w:rPr>
                <w:sz w:val="24"/>
                <w:szCs w:val="24"/>
              </w:rPr>
            </w:pPr>
            <w:r w:rsidRPr="00037145">
              <w:rPr>
                <w:sz w:val="24"/>
                <w:szCs w:val="24"/>
              </w:rPr>
              <w:lastRenderedPageBreak/>
              <w:t>Подготовка к зачету</w:t>
            </w:r>
            <w:r w:rsidR="00525A13">
              <w:rPr>
                <w:sz w:val="24"/>
                <w:szCs w:val="24"/>
              </w:rPr>
              <w:t xml:space="preserve"> с оценкой</w:t>
            </w:r>
          </w:p>
        </w:tc>
        <w:tc>
          <w:tcPr>
            <w:tcW w:w="7195" w:type="dxa"/>
            <w:shd w:val="clear" w:color="auto" w:fill="auto"/>
          </w:tcPr>
          <w:p w:rsidR="00EA4227" w:rsidRPr="00037145" w:rsidRDefault="00525A13" w:rsidP="00654C4E">
            <w:pPr>
              <w:pStyle w:val="TableParagraph"/>
              <w:ind w:right="33"/>
              <w:jc w:val="both"/>
              <w:rPr>
                <w:sz w:val="24"/>
                <w:szCs w:val="24"/>
              </w:rPr>
            </w:pPr>
            <w:r>
              <w:rPr>
                <w:sz w:val="24"/>
                <w:szCs w:val="24"/>
              </w:rPr>
              <w:t>При подготовке к зачету с оценкой</w:t>
            </w:r>
            <w:r w:rsidR="00933791" w:rsidRPr="00037145">
              <w:rPr>
                <w:sz w:val="24"/>
                <w:szCs w:val="24"/>
              </w:rPr>
              <w:t xml:space="preserve"> необходимо ориентироваться на конспекты лекций, рекомендуемую литературу и др.</w:t>
            </w:r>
            <w:r w:rsidR="00EA4227" w:rsidRPr="00037145">
              <w:rPr>
                <w:sz w:val="24"/>
                <w:szCs w:val="24"/>
              </w:rPr>
              <w:t xml:space="preserve"> Основное в подготовке </w:t>
            </w:r>
            <w:r w:rsidR="00933791" w:rsidRPr="00037145">
              <w:rPr>
                <w:sz w:val="24"/>
                <w:szCs w:val="24"/>
              </w:rPr>
              <w:t xml:space="preserve">к сдаче зачета по дисциплине </w:t>
            </w:r>
            <w:r w:rsidR="00EA4227" w:rsidRPr="00037145">
              <w:rPr>
                <w:sz w:val="24"/>
                <w:szCs w:val="24"/>
              </w:rPr>
              <w:t>«</w:t>
            </w:r>
            <w:r w:rsidR="00A235EE">
              <w:rPr>
                <w:sz w:val="24"/>
                <w:szCs w:val="24"/>
              </w:rPr>
              <w:t>Экономика общественного сектора</w:t>
            </w:r>
            <w:r w:rsidR="00EA4227" w:rsidRPr="00037145">
              <w:rPr>
                <w:sz w:val="24"/>
                <w:szCs w:val="24"/>
              </w:rPr>
              <w:t>»</w:t>
            </w:r>
            <w:r w:rsidR="00933791" w:rsidRPr="00037145">
              <w:rPr>
                <w:sz w:val="24"/>
                <w:szCs w:val="24"/>
              </w:rPr>
              <w:t xml:space="preserve"> - это повторение всего материала дисциплины, по которому необходимо сдавать</w:t>
            </w:r>
            <w:r>
              <w:rPr>
                <w:sz w:val="24"/>
                <w:szCs w:val="24"/>
              </w:rPr>
              <w:t xml:space="preserve"> зачёт</w:t>
            </w:r>
            <w:r w:rsidR="00933791" w:rsidRPr="00037145">
              <w:rPr>
                <w:sz w:val="24"/>
                <w:szCs w:val="24"/>
              </w:rPr>
              <w:t xml:space="preserve">. При подготовке </w:t>
            </w:r>
            <w:r w:rsidR="00F04458">
              <w:rPr>
                <w:sz w:val="24"/>
                <w:szCs w:val="24"/>
              </w:rPr>
              <w:t>обучающийся</w:t>
            </w:r>
            <w:r w:rsidR="00EA4227" w:rsidRPr="00037145">
              <w:rPr>
                <w:sz w:val="24"/>
                <w:szCs w:val="24"/>
              </w:rPr>
              <w:t xml:space="preserve"> весь объем работы должен </w:t>
            </w:r>
            <w:r w:rsidR="00933791" w:rsidRPr="00037145">
              <w:rPr>
                <w:sz w:val="24"/>
                <w:szCs w:val="24"/>
              </w:rPr>
              <w:t xml:space="preserve">распределять равномерно </w:t>
            </w:r>
            <w:r w:rsidR="00EA4227" w:rsidRPr="00037145">
              <w:rPr>
                <w:sz w:val="24"/>
                <w:szCs w:val="24"/>
              </w:rPr>
              <w:t xml:space="preserve">по </w:t>
            </w:r>
            <w:r w:rsidR="00933791" w:rsidRPr="00037145">
              <w:rPr>
                <w:sz w:val="24"/>
                <w:szCs w:val="24"/>
              </w:rPr>
              <w:t>дням, отведенным для подготовки к зачету</w:t>
            </w:r>
            <w:r w:rsidR="00C3114E">
              <w:rPr>
                <w:sz w:val="24"/>
                <w:szCs w:val="24"/>
              </w:rPr>
              <w:t xml:space="preserve"> с оценкой</w:t>
            </w:r>
            <w:r w:rsidR="00933791" w:rsidRPr="00037145">
              <w:rPr>
                <w:sz w:val="24"/>
                <w:szCs w:val="24"/>
              </w:rPr>
              <w:t xml:space="preserve">, контролировать каждый день выполнение намеченной работы. Подготовка </w:t>
            </w:r>
            <w:r w:rsidR="00F04458">
              <w:rPr>
                <w:sz w:val="24"/>
                <w:szCs w:val="24"/>
              </w:rPr>
              <w:t>обучающ</w:t>
            </w:r>
            <w:r w:rsidR="00655748">
              <w:rPr>
                <w:sz w:val="24"/>
                <w:szCs w:val="24"/>
              </w:rPr>
              <w:t>его</w:t>
            </w:r>
            <w:r w:rsidR="00F04458">
              <w:rPr>
                <w:sz w:val="24"/>
                <w:szCs w:val="24"/>
              </w:rPr>
              <w:t>ся</w:t>
            </w:r>
            <w:r w:rsidR="00933791" w:rsidRPr="00037145">
              <w:rPr>
                <w:sz w:val="24"/>
                <w:szCs w:val="24"/>
              </w:rPr>
              <w:t xml:space="preserve"> к зачету</w:t>
            </w:r>
            <w:r>
              <w:rPr>
                <w:sz w:val="24"/>
                <w:szCs w:val="24"/>
              </w:rPr>
              <w:t xml:space="preserve"> с оценкой</w:t>
            </w:r>
            <w:r w:rsidRPr="00037145">
              <w:rPr>
                <w:sz w:val="24"/>
                <w:szCs w:val="24"/>
              </w:rPr>
              <w:t xml:space="preserve"> включает</w:t>
            </w:r>
            <w:r w:rsidR="00EA4227" w:rsidRPr="00037145">
              <w:rPr>
                <w:sz w:val="24"/>
                <w:szCs w:val="24"/>
              </w:rPr>
              <w:t xml:space="preserve"> в себя три этапа:</w:t>
            </w:r>
          </w:p>
          <w:p w:rsidR="00EA4227" w:rsidRPr="00037145" w:rsidRDefault="00933791" w:rsidP="0041284D">
            <w:pPr>
              <w:pStyle w:val="TableParagraph"/>
              <w:numPr>
                <w:ilvl w:val="0"/>
                <w:numId w:val="6"/>
              </w:numPr>
              <w:ind w:right="33"/>
              <w:jc w:val="both"/>
              <w:rPr>
                <w:sz w:val="24"/>
                <w:szCs w:val="24"/>
              </w:rPr>
            </w:pPr>
            <w:r w:rsidRPr="00037145">
              <w:rPr>
                <w:sz w:val="24"/>
                <w:szCs w:val="24"/>
              </w:rPr>
              <w:t>самостоятел</w:t>
            </w:r>
            <w:r w:rsidR="00EA4227" w:rsidRPr="00037145">
              <w:rPr>
                <w:sz w:val="24"/>
                <w:szCs w:val="24"/>
              </w:rPr>
              <w:t>ьная работа в течение семестра;</w:t>
            </w:r>
          </w:p>
          <w:p w:rsidR="00EA4227" w:rsidRPr="00037145" w:rsidRDefault="00EA4227" w:rsidP="0041284D">
            <w:pPr>
              <w:pStyle w:val="TableParagraph"/>
              <w:numPr>
                <w:ilvl w:val="0"/>
                <w:numId w:val="6"/>
              </w:numPr>
              <w:ind w:right="33"/>
              <w:jc w:val="both"/>
              <w:rPr>
                <w:sz w:val="24"/>
                <w:szCs w:val="24"/>
              </w:rPr>
            </w:pPr>
            <w:r w:rsidRPr="00037145">
              <w:rPr>
                <w:sz w:val="24"/>
                <w:szCs w:val="24"/>
              </w:rPr>
              <w:t xml:space="preserve">непосредственная подготовка </w:t>
            </w:r>
            <w:r w:rsidR="00933791" w:rsidRPr="00037145">
              <w:rPr>
                <w:sz w:val="24"/>
                <w:szCs w:val="24"/>
              </w:rPr>
              <w:t xml:space="preserve">в дни, </w:t>
            </w:r>
            <w:r w:rsidR="00525A13">
              <w:rPr>
                <w:sz w:val="24"/>
                <w:szCs w:val="24"/>
              </w:rPr>
              <w:t>предшествующие зачету с оценкой</w:t>
            </w:r>
            <w:r w:rsidR="00933791" w:rsidRPr="00037145">
              <w:rPr>
                <w:sz w:val="24"/>
                <w:szCs w:val="24"/>
              </w:rPr>
              <w:t xml:space="preserve"> по темам курса; </w:t>
            </w:r>
          </w:p>
          <w:p w:rsidR="00933791" w:rsidRPr="00037145" w:rsidRDefault="00EA4227" w:rsidP="0041284D">
            <w:pPr>
              <w:pStyle w:val="TableParagraph"/>
              <w:numPr>
                <w:ilvl w:val="0"/>
                <w:numId w:val="6"/>
              </w:numPr>
              <w:ind w:right="33"/>
              <w:jc w:val="both"/>
              <w:rPr>
                <w:sz w:val="24"/>
                <w:szCs w:val="24"/>
              </w:rPr>
            </w:pPr>
            <w:r w:rsidRPr="00037145">
              <w:rPr>
                <w:sz w:val="24"/>
                <w:szCs w:val="24"/>
              </w:rPr>
              <w:t xml:space="preserve">подготовка </w:t>
            </w:r>
            <w:r w:rsidR="00933791" w:rsidRPr="00037145">
              <w:rPr>
                <w:sz w:val="24"/>
                <w:szCs w:val="24"/>
              </w:rPr>
              <w:t xml:space="preserve">к </w:t>
            </w:r>
            <w:r w:rsidRPr="00037145">
              <w:rPr>
                <w:sz w:val="24"/>
                <w:szCs w:val="24"/>
              </w:rPr>
              <w:t xml:space="preserve">ответу на задания, содержащиеся в </w:t>
            </w:r>
            <w:r w:rsidR="00933791" w:rsidRPr="00037145">
              <w:rPr>
                <w:sz w:val="24"/>
                <w:szCs w:val="24"/>
              </w:rPr>
              <w:t>тестах зачета</w:t>
            </w:r>
            <w:r w:rsidR="00525A13">
              <w:rPr>
                <w:sz w:val="24"/>
                <w:szCs w:val="24"/>
              </w:rPr>
              <w:t xml:space="preserve"> с оценкой</w:t>
            </w:r>
            <w:r w:rsidR="00933791" w:rsidRPr="00037145">
              <w:rPr>
                <w:sz w:val="24"/>
                <w:szCs w:val="24"/>
              </w:rPr>
              <w:t>.</w:t>
            </w:r>
          </w:p>
          <w:p w:rsidR="00EA4227" w:rsidRPr="00037145" w:rsidRDefault="00933791" w:rsidP="00654C4E">
            <w:pPr>
              <w:pStyle w:val="TableParagraph"/>
              <w:ind w:right="33"/>
              <w:jc w:val="both"/>
              <w:rPr>
                <w:sz w:val="24"/>
                <w:szCs w:val="24"/>
              </w:rPr>
            </w:pPr>
            <w:r w:rsidRPr="00037145">
              <w:rPr>
                <w:sz w:val="24"/>
                <w:szCs w:val="24"/>
              </w:rPr>
              <w:t>Для успешной сдачи зачета</w:t>
            </w:r>
            <w:r w:rsidR="00525A13">
              <w:rPr>
                <w:sz w:val="24"/>
                <w:szCs w:val="24"/>
              </w:rPr>
              <w:t xml:space="preserve"> с оценкой </w:t>
            </w:r>
            <w:r w:rsidRPr="00037145">
              <w:rPr>
                <w:sz w:val="24"/>
                <w:szCs w:val="24"/>
              </w:rPr>
              <w:t xml:space="preserve">по дисциплине </w:t>
            </w:r>
            <w:r w:rsidR="00EA4227" w:rsidRPr="00037145">
              <w:rPr>
                <w:sz w:val="24"/>
                <w:szCs w:val="24"/>
              </w:rPr>
              <w:t>«</w:t>
            </w:r>
            <w:r w:rsidR="00525A13">
              <w:rPr>
                <w:sz w:val="24"/>
                <w:szCs w:val="24"/>
              </w:rPr>
              <w:t>Экономика общественного сектора</w:t>
            </w:r>
            <w:r w:rsidR="00EA4227" w:rsidRPr="00037145">
              <w:rPr>
                <w:sz w:val="24"/>
                <w:szCs w:val="24"/>
              </w:rPr>
              <w:t xml:space="preserve">» </w:t>
            </w:r>
            <w:r w:rsidR="00F04458">
              <w:rPr>
                <w:sz w:val="24"/>
                <w:szCs w:val="24"/>
              </w:rPr>
              <w:t>обучающи</w:t>
            </w:r>
            <w:r w:rsidR="00655748">
              <w:rPr>
                <w:sz w:val="24"/>
                <w:szCs w:val="24"/>
              </w:rPr>
              <w:t>е</w:t>
            </w:r>
            <w:r w:rsidR="00F04458">
              <w:rPr>
                <w:sz w:val="24"/>
                <w:szCs w:val="24"/>
              </w:rPr>
              <w:t>ся</w:t>
            </w:r>
            <w:r w:rsidRPr="00037145">
              <w:rPr>
                <w:sz w:val="24"/>
                <w:szCs w:val="24"/>
              </w:rPr>
              <w:t xml:space="preserve"> до</w:t>
            </w:r>
            <w:r w:rsidR="00EA4227" w:rsidRPr="00037145">
              <w:rPr>
                <w:sz w:val="24"/>
                <w:szCs w:val="24"/>
              </w:rPr>
              <w:t>лжны принимать во внимание, что:</w:t>
            </w:r>
          </w:p>
          <w:p w:rsidR="001E5ADA" w:rsidRPr="00037145" w:rsidRDefault="00EA4227" w:rsidP="0041284D">
            <w:pPr>
              <w:pStyle w:val="TableParagraph"/>
              <w:numPr>
                <w:ilvl w:val="0"/>
                <w:numId w:val="6"/>
              </w:numPr>
              <w:ind w:right="33"/>
              <w:jc w:val="both"/>
              <w:rPr>
                <w:sz w:val="24"/>
                <w:szCs w:val="24"/>
              </w:rPr>
            </w:pPr>
            <w:r w:rsidRPr="00037145">
              <w:rPr>
                <w:sz w:val="24"/>
                <w:szCs w:val="24"/>
              </w:rPr>
              <w:t xml:space="preserve">все основные </w:t>
            </w:r>
            <w:r w:rsidR="00933791" w:rsidRPr="00037145">
              <w:rPr>
                <w:sz w:val="24"/>
                <w:szCs w:val="24"/>
              </w:rPr>
              <w:t xml:space="preserve">вопросы, указанные </w:t>
            </w:r>
            <w:r w:rsidRPr="00037145">
              <w:rPr>
                <w:sz w:val="24"/>
                <w:szCs w:val="24"/>
              </w:rPr>
              <w:t xml:space="preserve">в </w:t>
            </w:r>
            <w:r w:rsidR="00933791" w:rsidRPr="00037145">
              <w:rPr>
                <w:sz w:val="24"/>
                <w:szCs w:val="24"/>
              </w:rPr>
              <w:t>рабочей</w:t>
            </w:r>
            <w:r w:rsidRPr="00037145">
              <w:rPr>
                <w:sz w:val="24"/>
                <w:szCs w:val="24"/>
              </w:rPr>
              <w:t xml:space="preserve"> программе, </w:t>
            </w:r>
            <w:r w:rsidR="00933791" w:rsidRPr="00037145">
              <w:rPr>
                <w:sz w:val="24"/>
                <w:szCs w:val="24"/>
              </w:rPr>
              <w:t>нужно знать, понимать их смысл и уметь его</w:t>
            </w:r>
            <w:r w:rsidR="001E5ADA" w:rsidRPr="00037145">
              <w:rPr>
                <w:sz w:val="24"/>
                <w:szCs w:val="24"/>
              </w:rPr>
              <w:t xml:space="preserve"> разъяснить;</w:t>
            </w:r>
          </w:p>
          <w:p w:rsidR="001E5ADA" w:rsidRPr="00037145" w:rsidRDefault="00EA4227" w:rsidP="0041284D">
            <w:pPr>
              <w:pStyle w:val="TableParagraph"/>
              <w:numPr>
                <w:ilvl w:val="0"/>
                <w:numId w:val="6"/>
              </w:numPr>
              <w:ind w:right="33"/>
              <w:jc w:val="both"/>
              <w:rPr>
                <w:sz w:val="24"/>
                <w:szCs w:val="24"/>
              </w:rPr>
            </w:pPr>
            <w:r w:rsidRPr="00037145">
              <w:rPr>
                <w:sz w:val="24"/>
                <w:szCs w:val="24"/>
              </w:rPr>
              <w:t xml:space="preserve">указанные </w:t>
            </w:r>
            <w:r w:rsidR="00933791" w:rsidRPr="00037145">
              <w:rPr>
                <w:sz w:val="24"/>
                <w:szCs w:val="24"/>
              </w:rPr>
              <w:t xml:space="preserve">в рабочей программе формируемые профессиональные компетенции в результате освоения дисциплины должны быть продемонстрированы </w:t>
            </w:r>
            <w:r w:rsidR="00F04458">
              <w:rPr>
                <w:sz w:val="24"/>
                <w:szCs w:val="24"/>
              </w:rPr>
              <w:t>обучающи</w:t>
            </w:r>
            <w:r w:rsidR="00655748">
              <w:rPr>
                <w:sz w:val="24"/>
                <w:szCs w:val="24"/>
              </w:rPr>
              <w:t>м</w:t>
            </w:r>
            <w:r w:rsidR="00F04458">
              <w:rPr>
                <w:sz w:val="24"/>
                <w:szCs w:val="24"/>
              </w:rPr>
              <w:t>ся</w:t>
            </w:r>
            <w:r w:rsidR="00933791" w:rsidRPr="00037145">
              <w:rPr>
                <w:sz w:val="24"/>
                <w:szCs w:val="24"/>
              </w:rPr>
              <w:t>;</w:t>
            </w:r>
          </w:p>
          <w:p w:rsidR="001E5ADA" w:rsidRPr="00037145" w:rsidRDefault="001E5ADA" w:rsidP="0041284D">
            <w:pPr>
              <w:pStyle w:val="TableParagraph"/>
              <w:numPr>
                <w:ilvl w:val="0"/>
                <w:numId w:val="6"/>
              </w:numPr>
              <w:ind w:right="33"/>
              <w:jc w:val="both"/>
              <w:rPr>
                <w:sz w:val="24"/>
                <w:szCs w:val="24"/>
              </w:rPr>
            </w:pPr>
            <w:r w:rsidRPr="00037145">
              <w:rPr>
                <w:sz w:val="24"/>
                <w:szCs w:val="24"/>
              </w:rPr>
              <w:t xml:space="preserve">семинарские </w:t>
            </w:r>
            <w:r w:rsidR="00933791" w:rsidRPr="00037145">
              <w:rPr>
                <w:sz w:val="24"/>
                <w:szCs w:val="24"/>
              </w:rPr>
              <w:t xml:space="preserve">занятия </w:t>
            </w:r>
            <w:r w:rsidRPr="00037145">
              <w:rPr>
                <w:sz w:val="24"/>
                <w:szCs w:val="24"/>
              </w:rPr>
              <w:t xml:space="preserve">способствуют получению </w:t>
            </w:r>
            <w:r w:rsidR="00933791" w:rsidRPr="00037145">
              <w:rPr>
                <w:sz w:val="24"/>
                <w:szCs w:val="24"/>
              </w:rPr>
              <w:t>более высокого уровня знаний и, как следствие, более выс</w:t>
            </w:r>
            <w:r w:rsidR="00C3114E">
              <w:rPr>
                <w:sz w:val="24"/>
                <w:szCs w:val="24"/>
              </w:rPr>
              <w:t>окой оценке на зачете</w:t>
            </w:r>
            <w:r w:rsidR="00933791" w:rsidRPr="00037145">
              <w:rPr>
                <w:sz w:val="24"/>
                <w:szCs w:val="24"/>
              </w:rPr>
              <w:t>;</w:t>
            </w:r>
          </w:p>
          <w:p w:rsidR="00933791" w:rsidRPr="00037145" w:rsidRDefault="00C3114E" w:rsidP="0041284D">
            <w:pPr>
              <w:pStyle w:val="TableParagraph"/>
              <w:numPr>
                <w:ilvl w:val="0"/>
                <w:numId w:val="6"/>
              </w:numPr>
              <w:ind w:right="33"/>
              <w:jc w:val="both"/>
              <w:rPr>
                <w:sz w:val="24"/>
                <w:szCs w:val="24"/>
              </w:rPr>
            </w:pPr>
            <w:r>
              <w:rPr>
                <w:sz w:val="24"/>
                <w:szCs w:val="24"/>
              </w:rPr>
              <w:t xml:space="preserve">готовиться к </w:t>
            </w:r>
            <w:r w:rsidRPr="00037145">
              <w:rPr>
                <w:sz w:val="24"/>
                <w:szCs w:val="24"/>
              </w:rPr>
              <w:t>зачету</w:t>
            </w:r>
            <w:r>
              <w:rPr>
                <w:sz w:val="24"/>
                <w:szCs w:val="24"/>
              </w:rPr>
              <w:t xml:space="preserve"> с оценкой</w:t>
            </w:r>
            <w:r w:rsidRPr="00037145">
              <w:rPr>
                <w:sz w:val="24"/>
                <w:szCs w:val="24"/>
              </w:rPr>
              <w:t xml:space="preserve"> </w:t>
            </w:r>
            <w:r w:rsidR="001E5ADA" w:rsidRPr="00037145">
              <w:rPr>
                <w:sz w:val="24"/>
                <w:szCs w:val="24"/>
              </w:rPr>
              <w:t xml:space="preserve">необходимо начинать </w:t>
            </w:r>
            <w:r w:rsidR="00933791" w:rsidRPr="00037145">
              <w:rPr>
                <w:sz w:val="24"/>
                <w:szCs w:val="24"/>
              </w:rPr>
              <w:t>с первой лекции и первого семинара.</w:t>
            </w:r>
          </w:p>
        </w:tc>
      </w:tr>
    </w:tbl>
    <w:p w:rsidR="00457F54" w:rsidRPr="00490C1A" w:rsidRDefault="00457F54" w:rsidP="00490C1A">
      <w:pPr>
        <w:suppressAutoHyphens/>
        <w:jc w:val="both"/>
        <w:rPr>
          <w:bCs/>
          <w:iCs/>
        </w:rPr>
      </w:pPr>
    </w:p>
    <w:p w:rsidR="00C3114E" w:rsidRPr="00BB2E1A" w:rsidRDefault="00C3114E" w:rsidP="00C3114E">
      <w:pPr>
        <w:tabs>
          <w:tab w:val="left" w:pos="567"/>
          <w:tab w:val="left" w:pos="851"/>
        </w:tabs>
        <w:spacing w:before="1"/>
        <w:ind w:right="227" w:firstLine="567"/>
        <w:jc w:val="center"/>
        <w:outlineLvl w:val="0"/>
        <w:rPr>
          <w:b/>
        </w:rPr>
      </w:pPr>
      <w:r w:rsidRPr="00BB2E1A">
        <w:rPr>
          <w:b/>
        </w:rPr>
        <w:t>10. Лицензионное программное обеспечение</w:t>
      </w:r>
    </w:p>
    <w:p w:rsidR="00C3114E" w:rsidRPr="007D28B9" w:rsidRDefault="00C3114E" w:rsidP="00C3114E">
      <w:pPr>
        <w:numPr>
          <w:ilvl w:val="0"/>
          <w:numId w:val="3"/>
        </w:numPr>
        <w:suppressAutoHyphens/>
        <w:autoSpaceDE/>
        <w:autoSpaceDN/>
        <w:adjustRightInd/>
        <w:ind w:left="0" w:firstLine="567"/>
        <w:jc w:val="center"/>
        <w:rPr>
          <w:b/>
        </w:rPr>
      </w:pPr>
    </w:p>
    <w:p w:rsidR="00C3114E" w:rsidRDefault="00C3114E" w:rsidP="00C3114E">
      <w:pPr>
        <w:numPr>
          <w:ilvl w:val="0"/>
          <w:numId w:val="3"/>
        </w:numPr>
        <w:suppressAutoHyphens/>
        <w:ind w:left="0" w:firstLine="851"/>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216108" w:rsidRPr="00FC64A1" w:rsidRDefault="00216108" w:rsidP="00216108">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216108" w:rsidRPr="00FC64A1" w:rsidTr="006617E6">
        <w:tc>
          <w:tcPr>
            <w:tcW w:w="3118" w:type="dxa"/>
            <w:shd w:val="clear" w:color="auto" w:fill="auto"/>
          </w:tcPr>
          <w:p w:rsidR="00216108" w:rsidRPr="00FC64A1" w:rsidRDefault="00216108" w:rsidP="006617E6">
            <w:pPr>
              <w:pStyle w:val="aff"/>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216108" w:rsidRPr="00FC64A1" w:rsidRDefault="00216108" w:rsidP="006617E6">
            <w:pPr>
              <w:pStyle w:val="aff"/>
              <w:spacing w:line="240" w:lineRule="auto"/>
              <w:ind w:firstLine="0"/>
              <w:rPr>
                <w:sz w:val="24"/>
                <w:szCs w:val="24"/>
              </w:rPr>
            </w:pPr>
            <w:r w:rsidRPr="00FC64A1">
              <w:rPr>
                <w:b/>
                <w:bCs/>
                <w:sz w:val="24"/>
                <w:szCs w:val="24"/>
              </w:rPr>
              <w:t>Тип</w:t>
            </w:r>
          </w:p>
        </w:tc>
        <w:tc>
          <w:tcPr>
            <w:tcW w:w="1768" w:type="dxa"/>
            <w:shd w:val="clear" w:color="auto" w:fill="auto"/>
          </w:tcPr>
          <w:p w:rsidR="00216108" w:rsidRPr="00FC64A1" w:rsidRDefault="00216108" w:rsidP="006617E6">
            <w:pPr>
              <w:pStyle w:val="aff"/>
              <w:spacing w:line="240" w:lineRule="auto"/>
              <w:ind w:firstLine="0"/>
              <w:rPr>
                <w:sz w:val="24"/>
                <w:szCs w:val="24"/>
              </w:rPr>
            </w:pPr>
            <w:r w:rsidRPr="00FC64A1">
              <w:rPr>
                <w:b/>
                <w:bCs/>
                <w:sz w:val="24"/>
                <w:szCs w:val="24"/>
              </w:rPr>
              <w:t>Тип лицензии</w:t>
            </w:r>
          </w:p>
        </w:tc>
        <w:tc>
          <w:tcPr>
            <w:tcW w:w="2882" w:type="dxa"/>
            <w:shd w:val="clear" w:color="auto" w:fill="auto"/>
          </w:tcPr>
          <w:p w:rsidR="00216108" w:rsidRPr="00FC64A1" w:rsidRDefault="00216108" w:rsidP="006617E6">
            <w:pPr>
              <w:pStyle w:val="aff"/>
              <w:spacing w:line="240" w:lineRule="auto"/>
              <w:ind w:firstLine="0"/>
              <w:rPr>
                <w:sz w:val="24"/>
                <w:szCs w:val="24"/>
              </w:rPr>
            </w:pPr>
            <w:r w:rsidRPr="00FC64A1">
              <w:rPr>
                <w:b/>
                <w:bCs/>
                <w:sz w:val="24"/>
                <w:szCs w:val="24"/>
              </w:rPr>
              <w:t>Дополнительные сведения</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OEM-лицензии</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Поставляются в составе готового компьютера</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216108" w:rsidRPr="00BF4AC8" w:rsidRDefault="00216108" w:rsidP="006617E6">
            <w:pPr>
              <w:pStyle w:val="aff"/>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OEM-лицензии</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Поставляются в составе готового компьютера</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Microsoft Office 2007</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Программный пакет</w:t>
            </w:r>
          </w:p>
        </w:tc>
        <w:tc>
          <w:tcPr>
            <w:tcW w:w="176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Microsoft</w:t>
            </w:r>
            <w:proofErr w:type="spellEnd"/>
            <w:r w:rsidRPr="00BF4AC8">
              <w:rPr>
                <w:sz w:val="24"/>
                <w:szCs w:val="24"/>
              </w:rPr>
              <w:t xml:space="preserve"> </w:t>
            </w:r>
            <w:proofErr w:type="spellStart"/>
            <w:r w:rsidRPr="00BF4AC8">
              <w:rPr>
                <w:sz w:val="24"/>
                <w:szCs w:val="24"/>
              </w:rPr>
              <w:t>Open</w:t>
            </w:r>
            <w:proofErr w:type="spellEnd"/>
            <w:r w:rsidRPr="00BF4AC8">
              <w:rPr>
                <w:sz w:val="24"/>
                <w:szCs w:val="24"/>
              </w:rPr>
              <w:t xml:space="preserve"> </w:t>
            </w:r>
            <w:proofErr w:type="spellStart"/>
            <w:r w:rsidRPr="00BF4AC8">
              <w:rPr>
                <w:sz w:val="24"/>
                <w:szCs w:val="24"/>
              </w:rPr>
              <w:t>License</w:t>
            </w:r>
            <w:proofErr w:type="spellEnd"/>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Лицензия № 45829385 от 26.08.2009 (бессрочно)</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Программный пакет</w:t>
            </w:r>
          </w:p>
        </w:tc>
        <w:tc>
          <w:tcPr>
            <w:tcW w:w="176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Microsoft</w:t>
            </w:r>
            <w:proofErr w:type="spellEnd"/>
            <w:r w:rsidRPr="00BF4AC8">
              <w:rPr>
                <w:sz w:val="24"/>
                <w:szCs w:val="24"/>
              </w:rPr>
              <w:t xml:space="preserve"> </w:t>
            </w:r>
            <w:proofErr w:type="spellStart"/>
            <w:r w:rsidRPr="00BF4AC8">
              <w:rPr>
                <w:sz w:val="24"/>
                <w:szCs w:val="24"/>
              </w:rPr>
              <w:t>Open</w:t>
            </w:r>
            <w:proofErr w:type="spellEnd"/>
            <w:r w:rsidRPr="00BF4AC8">
              <w:rPr>
                <w:sz w:val="24"/>
                <w:szCs w:val="24"/>
              </w:rPr>
              <w:t xml:space="preserve"> </w:t>
            </w:r>
            <w:proofErr w:type="spellStart"/>
            <w:r w:rsidRPr="00BF4AC8">
              <w:rPr>
                <w:sz w:val="24"/>
                <w:szCs w:val="24"/>
              </w:rPr>
              <w:t>License</w:t>
            </w:r>
            <w:proofErr w:type="spellEnd"/>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Программный пакет</w:t>
            </w:r>
          </w:p>
        </w:tc>
        <w:tc>
          <w:tcPr>
            <w:tcW w:w="176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Microsoft</w:t>
            </w:r>
            <w:proofErr w:type="spellEnd"/>
            <w:r w:rsidRPr="00BF4AC8">
              <w:rPr>
                <w:sz w:val="24"/>
                <w:szCs w:val="24"/>
              </w:rPr>
              <w:t xml:space="preserve"> </w:t>
            </w:r>
            <w:proofErr w:type="spellStart"/>
            <w:r w:rsidRPr="00BF4AC8">
              <w:rPr>
                <w:sz w:val="24"/>
                <w:szCs w:val="24"/>
              </w:rPr>
              <w:t>Open</w:t>
            </w:r>
            <w:proofErr w:type="spellEnd"/>
            <w:r w:rsidRPr="00BF4AC8">
              <w:rPr>
                <w:sz w:val="24"/>
                <w:szCs w:val="24"/>
              </w:rPr>
              <w:t xml:space="preserve"> </w:t>
            </w:r>
            <w:proofErr w:type="spellStart"/>
            <w:r w:rsidRPr="00BF4AC8">
              <w:rPr>
                <w:sz w:val="24"/>
                <w:szCs w:val="24"/>
              </w:rPr>
              <w:t>License</w:t>
            </w:r>
            <w:proofErr w:type="spellEnd"/>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DrWEB</w:t>
            </w:r>
            <w:proofErr w:type="spellEnd"/>
            <w:r w:rsidRPr="00BF4AC8">
              <w:rPr>
                <w:sz w:val="24"/>
                <w:szCs w:val="24"/>
              </w:rPr>
              <w:t xml:space="preserve"> </w:t>
            </w:r>
            <w:proofErr w:type="spellStart"/>
            <w:r w:rsidRPr="00BF4AC8">
              <w:rPr>
                <w:sz w:val="24"/>
                <w:szCs w:val="24"/>
              </w:rPr>
              <w:t>Entrprise</w:t>
            </w:r>
            <w:proofErr w:type="spellEnd"/>
            <w:r w:rsidRPr="00BF4AC8">
              <w:rPr>
                <w:sz w:val="24"/>
                <w:szCs w:val="24"/>
              </w:rPr>
              <w:t xml:space="preserve"> </w:t>
            </w:r>
            <w:proofErr w:type="spellStart"/>
            <w:r w:rsidRPr="00BF4AC8">
              <w:rPr>
                <w:sz w:val="24"/>
                <w:szCs w:val="24"/>
              </w:rPr>
              <w:t>Suite</w:t>
            </w:r>
            <w:proofErr w:type="spellEnd"/>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Microsoft</w:t>
            </w:r>
            <w:proofErr w:type="spellEnd"/>
            <w:r w:rsidRPr="00BF4AC8">
              <w:rPr>
                <w:sz w:val="24"/>
                <w:szCs w:val="24"/>
              </w:rPr>
              <w:t xml:space="preserve"> </w:t>
            </w:r>
            <w:proofErr w:type="spellStart"/>
            <w:r w:rsidRPr="00BF4AC8">
              <w:rPr>
                <w:sz w:val="24"/>
                <w:szCs w:val="24"/>
              </w:rPr>
              <w:t>Open</w:t>
            </w:r>
            <w:proofErr w:type="spellEnd"/>
            <w:r w:rsidRPr="00BF4AC8">
              <w:rPr>
                <w:sz w:val="24"/>
                <w:szCs w:val="24"/>
              </w:rPr>
              <w:t xml:space="preserve"> </w:t>
            </w:r>
            <w:proofErr w:type="spellStart"/>
            <w:r w:rsidRPr="00BF4AC8">
              <w:rPr>
                <w:sz w:val="24"/>
                <w:szCs w:val="24"/>
              </w:rPr>
              <w:t>License</w:t>
            </w:r>
            <w:proofErr w:type="spellEnd"/>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Лицензия № 126408928, действует до 13.03.2018</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 xml:space="preserve">IBM SPSS </w:t>
            </w:r>
            <w:proofErr w:type="spellStart"/>
            <w:r w:rsidRPr="00BF4AC8">
              <w:rPr>
                <w:sz w:val="24"/>
                <w:szCs w:val="24"/>
              </w:rPr>
              <w:t>Statistic</w:t>
            </w:r>
            <w:proofErr w:type="spellEnd"/>
            <w:r w:rsidRPr="00BF4AC8">
              <w:rPr>
                <w:sz w:val="24"/>
                <w:szCs w:val="24"/>
              </w:rPr>
              <w:t xml:space="preserve"> BASE</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Прикладное ПО</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Договор</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Лицензионный договор № 20130218-1 от 12.03.2013</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proofErr w:type="spellStart"/>
            <w:r w:rsidRPr="00BF4AC8">
              <w:rPr>
                <w:sz w:val="24"/>
                <w:szCs w:val="24"/>
              </w:rPr>
              <w:t>MathCAD</w:t>
            </w:r>
            <w:proofErr w:type="spellEnd"/>
            <w:r w:rsidRPr="00BF4AC8">
              <w:rPr>
                <w:sz w:val="24"/>
                <w:szCs w:val="24"/>
              </w:rPr>
              <w:t xml:space="preserve"> </w:t>
            </w:r>
            <w:proofErr w:type="spellStart"/>
            <w:r w:rsidRPr="00BF4AC8">
              <w:rPr>
                <w:sz w:val="24"/>
                <w:szCs w:val="24"/>
              </w:rPr>
              <w:t>Education</w:t>
            </w:r>
            <w:proofErr w:type="spellEnd"/>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Прикладное ПО</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Договор-оферта</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Лицензионный договор № 456600 от 19.03.2013</w:t>
            </w:r>
          </w:p>
        </w:tc>
      </w:tr>
      <w:tr w:rsidR="00216108" w:rsidRPr="00BF4AC8"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Договор</w:t>
            </w:r>
          </w:p>
        </w:tc>
        <w:tc>
          <w:tcPr>
            <w:tcW w:w="2882"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Договор № 01/200213 от 20.02.2013</w:t>
            </w:r>
          </w:p>
        </w:tc>
      </w:tr>
      <w:tr w:rsidR="00216108" w:rsidRPr="00FC64A1" w:rsidTr="006617E6">
        <w:tc>
          <w:tcPr>
            <w:tcW w:w="311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LibreOffice</w:t>
            </w:r>
          </w:p>
        </w:tc>
        <w:tc>
          <w:tcPr>
            <w:tcW w:w="1639"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rPr>
              <w:t>Программный пакет</w:t>
            </w:r>
          </w:p>
        </w:tc>
        <w:tc>
          <w:tcPr>
            <w:tcW w:w="1768" w:type="dxa"/>
            <w:shd w:val="clear" w:color="auto" w:fill="auto"/>
          </w:tcPr>
          <w:p w:rsidR="00216108" w:rsidRPr="00BF4AC8" w:rsidRDefault="00216108" w:rsidP="006617E6">
            <w:pPr>
              <w:pStyle w:val="aff"/>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216108" w:rsidRPr="00FC64A1" w:rsidRDefault="00216108" w:rsidP="006617E6">
            <w:pPr>
              <w:pStyle w:val="aff"/>
              <w:spacing w:line="240" w:lineRule="auto"/>
              <w:ind w:firstLine="0"/>
              <w:rPr>
                <w:sz w:val="24"/>
                <w:szCs w:val="24"/>
              </w:rPr>
            </w:pPr>
            <w:r w:rsidRPr="00BF4AC8">
              <w:rPr>
                <w:sz w:val="24"/>
                <w:szCs w:val="24"/>
              </w:rPr>
              <w:t>Оферта (свободная лицензия)</w:t>
            </w:r>
          </w:p>
        </w:tc>
      </w:tr>
      <w:tr w:rsidR="00216108" w:rsidRPr="00FC64A1" w:rsidTr="006617E6">
        <w:tc>
          <w:tcPr>
            <w:tcW w:w="3118" w:type="dxa"/>
            <w:shd w:val="clear" w:color="auto" w:fill="auto"/>
          </w:tcPr>
          <w:p w:rsidR="00216108" w:rsidRPr="00FC64A1" w:rsidRDefault="00216108" w:rsidP="006617E6">
            <w:pPr>
              <w:pStyle w:val="aff"/>
              <w:spacing w:line="240" w:lineRule="auto"/>
              <w:ind w:firstLine="0"/>
              <w:rPr>
                <w:sz w:val="24"/>
                <w:szCs w:val="24"/>
              </w:rPr>
            </w:pPr>
            <w:proofErr w:type="spellStart"/>
            <w:r w:rsidRPr="00FC64A1">
              <w:rPr>
                <w:sz w:val="24"/>
                <w:szCs w:val="24"/>
              </w:rPr>
              <w:t>SciLab</w:t>
            </w:r>
            <w:proofErr w:type="spellEnd"/>
          </w:p>
        </w:tc>
        <w:tc>
          <w:tcPr>
            <w:tcW w:w="1639" w:type="dxa"/>
            <w:shd w:val="clear" w:color="auto" w:fill="auto"/>
          </w:tcPr>
          <w:p w:rsidR="00216108" w:rsidRPr="00FC64A1" w:rsidRDefault="00216108" w:rsidP="006617E6">
            <w:pPr>
              <w:pStyle w:val="aff"/>
              <w:spacing w:line="240" w:lineRule="auto"/>
              <w:ind w:firstLine="0"/>
              <w:rPr>
                <w:sz w:val="24"/>
                <w:szCs w:val="24"/>
              </w:rPr>
            </w:pPr>
            <w:r w:rsidRPr="00FC64A1">
              <w:rPr>
                <w:sz w:val="24"/>
                <w:szCs w:val="24"/>
              </w:rPr>
              <w:t>Прикладное ПО</w:t>
            </w:r>
          </w:p>
        </w:tc>
        <w:tc>
          <w:tcPr>
            <w:tcW w:w="1768" w:type="dxa"/>
            <w:shd w:val="clear" w:color="auto" w:fill="auto"/>
          </w:tcPr>
          <w:p w:rsidR="00216108" w:rsidRPr="00FC64A1" w:rsidRDefault="00216108" w:rsidP="006617E6">
            <w:pPr>
              <w:pStyle w:val="aff"/>
              <w:spacing w:line="240" w:lineRule="auto"/>
              <w:ind w:firstLine="0"/>
              <w:rPr>
                <w:sz w:val="24"/>
                <w:szCs w:val="24"/>
              </w:rPr>
            </w:pPr>
            <w:proofErr w:type="spellStart"/>
            <w:r w:rsidRPr="00FC64A1">
              <w:rPr>
                <w:sz w:val="24"/>
                <w:szCs w:val="24"/>
              </w:rPr>
              <w:t>CeCILL</w:t>
            </w:r>
            <w:proofErr w:type="spellEnd"/>
          </w:p>
        </w:tc>
        <w:tc>
          <w:tcPr>
            <w:tcW w:w="2882" w:type="dxa"/>
            <w:shd w:val="clear" w:color="auto" w:fill="auto"/>
          </w:tcPr>
          <w:p w:rsidR="00216108" w:rsidRPr="00FC64A1" w:rsidRDefault="00216108" w:rsidP="006617E6">
            <w:pPr>
              <w:pStyle w:val="aff"/>
              <w:spacing w:line="240" w:lineRule="auto"/>
              <w:ind w:firstLine="0"/>
              <w:rPr>
                <w:sz w:val="24"/>
                <w:szCs w:val="24"/>
              </w:rPr>
            </w:pPr>
            <w:r w:rsidRPr="00FC64A1">
              <w:rPr>
                <w:sz w:val="24"/>
                <w:szCs w:val="24"/>
              </w:rPr>
              <w:t>Оферта (свободная лицензия)</w:t>
            </w:r>
          </w:p>
        </w:tc>
      </w:tr>
    </w:tbl>
    <w:p w:rsidR="00216108" w:rsidRDefault="00216108" w:rsidP="00216108"/>
    <w:p w:rsidR="00C3114E" w:rsidRDefault="00C3114E" w:rsidP="00C3114E">
      <w:pPr>
        <w:tabs>
          <w:tab w:val="left" w:pos="2130"/>
        </w:tabs>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C3114E" w:rsidRDefault="00C3114E" w:rsidP="00C3114E">
      <w:pPr>
        <w:numPr>
          <w:ilvl w:val="0"/>
          <w:numId w:val="3"/>
        </w:numPr>
        <w:suppressAutoHyphens/>
        <w:autoSpaceDE/>
        <w:autoSpaceDN/>
        <w:adjustRightInd/>
        <w:ind w:left="431" w:hanging="431"/>
        <w:jc w:val="center"/>
        <w:rPr>
          <w:b/>
        </w:rPr>
      </w:pPr>
    </w:p>
    <w:p w:rsidR="00C3114E" w:rsidRPr="00831AB0" w:rsidRDefault="00C3114E" w:rsidP="00C3114E">
      <w:pPr>
        <w:numPr>
          <w:ilvl w:val="0"/>
          <w:numId w:val="3"/>
        </w:numPr>
        <w:suppressAutoHyphens/>
        <w:autoSpaceDE/>
        <w:autoSpaceDN/>
        <w:adjustRightInd/>
        <w:ind w:left="0" w:firstLine="851"/>
        <w:jc w:val="both"/>
      </w:pPr>
      <w:r w:rsidRPr="00831AB0">
        <w:t xml:space="preserve">Для построения эффективного учебного процесса Кафедра </w:t>
      </w:r>
      <w:r>
        <w:t xml:space="preserve">Финансов и кредита </w:t>
      </w:r>
      <w:r w:rsidRPr="00831AB0">
        <w:t>располагает следующими материально-техническими средствами, которые используются в процессе изучения дисциплины:</w:t>
      </w:r>
    </w:p>
    <w:p w:rsidR="00C3114E" w:rsidRPr="00831AB0" w:rsidRDefault="00C3114E" w:rsidP="00C3114E">
      <w:pPr>
        <w:widowControl/>
        <w:numPr>
          <w:ilvl w:val="0"/>
          <w:numId w:val="3"/>
        </w:numPr>
        <w:suppressAutoHyphens/>
        <w:autoSpaceDE/>
        <w:autoSpaceDN/>
        <w:adjustRightInd/>
        <w:ind w:left="0" w:firstLine="851"/>
        <w:jc w:val="both"/>
        <w:rPr>
          <w:bCs/>
        </w:rPr>
      </w:pPr>
      <w:r w:rsidRPr="00831AB0">
        <w:rPr>
          <w:bCs/>
        </w:rPr>
        <w:t>- доска;</w:t>
      </w:r>
    </w:p>
    <w:p w:rsidR="00C3114E" w:rsidRPr="00831AB0" w:rsidRDefault="00C3114E" w:rsidP="00C3114E">
      <w:pPr>
        <w:numPr>
          <w:ilvl w:val="0"/>
          <w:numId w:val="3"/>
        </w:numPr>
        <w:suppressAutoHyphens/>
        <w:autoSpaceDE/>
        <w:autoSpaceDN/>
        <w:adjustRightInd/>
        <w:ind w:left="0" w:firstLine="851"/>
        <w:jc w:val="both"/>
      </w:pPr>
      <w:r w:rsidRPr="00831AB0">
        <w:t>- персональные компьютеры (компьютерный класс кафедры, аудитория 403, 16 шт.), каждый из компьютеров подключен к сети Интернет;</w:t>
      </w:r>
    </w:p>
    <w:p w:rsidR="00C3114E" w:rsidRPr="00831AB0" w:rsidRDefault="00C3114E" w:rsidP="00C3114E">
      <w:pPr>
        <w:widowControl/>
        <w:numPr>
          <w:ilvl w:val="0"/>
          <w:numId w:val="3"/>
        </w:numPr>
        <w:suppressAutoHyphens/>
        <w:autoSpaceDE/>
        <w:autoSpaceDN/>
        <w:adjustRightInd/>
        <w:ind w:left="0" w:firstLine="851"/>
        <w:jc w:val="both"/>
        <w:rPr>
          <w:bCs/>
        </w:rPr>
      </w:pPr>
      <w:r w:rsidRPr="00831AB0">
        <w:rPr>
          <w:bCs/>
        </w:rPr>
        <w:t>- экран;</w:t>
      </w:r>
    </w:p>
    <w:p w:rsidR="00C3114E" w:rsidRPr="00831AB0" w:rsidRDefault="00C3114E" w:rsidP="00C3114E">
      <w:pPr>
        <w:widowControl/>
        <w:numPr>
          <w:ilvl w:val="0"/>
          <w:numId w:val="3"/>
        </w:numPr>
        <w:suppressAutoHyphens/>
        <w:autoSpaceDE/>
        <w:autoSpaceDN/>
        <w:adjustRightInd/>
        <w:ind w:left="0" w:firstLine="851"/>
        <w:jc w:val="both"/>
        <w:rPr>
          <w:bCs/>
        </w:rPr>
      </w:pPr>
      <w:r w:rsidRPr="00831AB0">
        <w:rPr>
          <w:bCs/>
        </w:rPr>
        <w:t>- мультимедийный проектор.</w:t>
      </w:r>
    </w:p>
    <w:p w:rsidR="00C3114E" w:rsidRDefault="00C3114E" w:rsidP="00C3114E">
      <w:pPr>
        <w:pStyle w:val="1f0"/>
        <w:tabs>
          <w:tab w:val="left" w:pos="0"/>
          <w:tab w:val="left" w:pos="993"/>
          <w:tab w:val="left" w:pos="1134"/>
        </w:tabs>
        <w:spacing w:before="0" w:after="0" w:line="276" w:lineRule="auto"/>
        <w:ind w:firstLine="851"/>
        <w:jc w:val="both"/>
        <w:rPr>
          <w:b/>
        </w:rPr>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C3114E" w:rsidRPr="003F5835" w:rsidRDefault="00C3114E" w:rsidP="00C3114E">
      <w:pPr>
        <w:numPr>
          <w:ilvl w:val="0"/>
          <w:numId w:val="3"/>
        </w:numPr>
        <w:suppressAutoHyphens/>
        <w:autoSpaceDE/>
        <w:autoSpaceDN/>
        <w:adjustRightInd/>
        <w:ind w:left="0" w:firstLine="709"/>
        <w:jc w:val="both"/>
      </w:pPr>
      <w:r w:rsidRPr="00325352">
        <w:lastRenderedPageBreak/>
        <w:t xml:space="preserve"> </w:t>
      </w:r>
    </w:p>
    <w:p w:rsidR="00C3114E" w:rsidRPr="00325352" w:rsidRDefault="00C3114E" w:rsidP="00C3114E">
      <w:pPr>
        <w:shd w:val="clear" w:color="auto" w:fill="FFFFFF"/>
        <w:ind w:firstLine="567"/>
        <w:jc w:val="center"/>
        <w:rPr>
          <w:b/>
          <w:bCs/>
          <w:color w:val="222222"/>
        </w:rPr>
      </w:pPr>
      <w:r w:rsidRPr="00325352">
        <w:rPr>
          <w:b/>
          <w:bCs/>
          <w:color w:val="222222"/>
        </w:rPr>
        <w:t>12. Особенности реализации дисциплины для инвалидов и лиц с ограниченными возможностями здоровья</w:t>
      </w:r>
    </w:p>
    <w:p w:rsidR="00C3114E" w:rsidRPr="00325352" w:rsidRDefault="00C3114E" w:rsidP="00C3114E">
      <w:pPr>
        <w:shd w:val="clear" w:color="auto" w:fill="FFFFFF"/>
        <w:ind w:firstLine="567"/>
        <w:jc w:val="center"/>
        <w:rPr>
          <w:color w:val="222222"/>
        </w:rPr>
      </w:pPr>
    </w:p>
    <w:p w:rsidR="00C3114E" w:rsidRPr="00325352" w:rsidRDefault="00C3114E" w:rsidP="00C3114E">
      <w:pPr>
        <w:shd w:val="clear" w:color="auto" w:fill="FFFFFF"/>
        <w:ind w:firstLine="851"/>
        <w:jc w:val="both"/>
        <w:rPr>
          <w:color w:val="222222"/>
        </w:rPr>
      </w:pPr>
      <w:r w:rsidRPr="00325352">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C3114E" w:rsidRDefault="00C3114E" w:rsidP="00C3114E">
      <w:pPr>
        <w:shd w:val="clear" w:color="auto" w:fill="FFFFFF"/>
        <w:ind w:firstLine="851"/>
        <w:jc w:val="both"/>
        <w:rPr>
          <w:color w:val="222222"/>
        </w:rPr>
      </w:pPr>
      <w:r w:rsidRPr="00325352">
        <w:rPr>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sidRPr="00325352">
        <w:rPr>
          <w:color w:val="222222"/>
        </w:rPr>
        <w:t>невизуального</w:t>
      </w:r>
      <w:proofErr w:type="spellEnd"/>
      <w:r w:rsidRPr="00325352">
        <w:rPr>
          <w:color w:val="222222"/>
        </w:rPr>
        <w:t xml:space="preserve"> доступа к информации, экранными увеличителями и техническими средствами усиления остаточного зрения.</w:t>
      </w:r>
    </w:p>
    <w:p w:rsidR="00C3114E" w:rsidRDefault="00C3114E" w:rsidP="00C3114E">
      <w:pPr>
        <w:shd w:val="clear" w:color="auto" w:fill="FFFFFF"/>
        <w:ind w:firstLine="709"/>
        <w:jc w:val="both"/>
        <w:rPr>
          <w:color w:val="222222"/>
        </w:rPr>
      </w:pPr>
    </w:p>
    <w:p w:rsidR="00C3114E" w:rsidRDefault="00C3114E" w:rsidP="00C3114E">
      <w:pPr>
        <w:jc w:val="center"/>
        <w:rPr>
          <w:b/>
        </w:rPr>
      </w:pPr>
      <w:r w:rsidRPr="00BB2E1A">
        <w:rPr>
          <w:b/>
        </w:rPr>
        <w:t xml:space="preserve">13. </w:t>
      </w:r>
      <w:bookmarkStart w:id="5" w:name="_Toc459975991"/>
      <w:r w:rsidRPr="00BB2E1A">
        <w:rPr>
          <w:b/>
        </w:rPr>
        <w:t>Иные сведения и (или) материалы</w:t>
      </w:r>
      <w:bookmarkEnd w:id="5"/>
    </w:p>
    <w:p w:rsidR="00C3114E" w:rsidRPr="00BB2E1A" w:rsidRDefault="00C3114E" w:rsidP="00C3114E">
      <w:pPr>
        <w:jc w:val="center"/>
        <w:rPr>
          <w:b/>
        </w:rPr>
      </w:pPr>
    </w:p>
    <w:p w:rsidR="00C3114E" w:rsidRDefault="00C3114E" w:rsidP="00C3114E">
      <w:pPr>
        <w:ind w:firstLine="851"/>
        <w:jc w:val="both"/>
      </w:pPr>
      <w:r w:rsidRPr="00BB2E1A">
        <w:t>Не предусмотрены.</w:t>
      </w:r>
    </w:p>
    <w:p w:rsidR="00C3114E" w:rsidRDefault="00C3114E" w:rsidP="00C3114E">
      <w:pPr>
        <w:ind w:firstLine="709"/>
        <w:jc w:val="both"/>
      </w:pPr>
    </w:p>
    <w:p w:rsidR="00216108" w:rsidRDefault="00C3114E" w:rsidP="00955762">
      <w:pPr>
        <w:shd w:val="clear" w:color="auto" w:fill="FFFFFF"/>
        <w:jc w:val="both"/>
        <w:rPr>
          <w:b/>
        </w:rPr>
      </w:pPr>
      <w:r w:rsidRPr="00C3114E">
        <w:rPr>
          <w:b/>
        </w:rPr>
        <w:t>Составитель: Васильева</w:t>
      </w:r>
      <w:r w:rsidR="008500CD" w:rsidRPr="00C3114E">
        <w:rPr>
          <w:b/>
        </w:rPr>
        <w:t xml:space="preserve"> И.А. ст. преподаватель </w:t>
      </w:r>
      <w:r w:rsidR="0062259F" w:rsidRPr="00C3114E">
        <w:rPr>
          <w:b/>
        </w:rPr>
        <w:t>экономического факультета МПСУ</w:t>
      </w:r>
    </w:p>
    <w:p w:rsidR="00216108" w:rsidRPr="009C000E" w:rsidRDefault="00216108" w:rsidP="00216108">
      <w:pPr>
        <w:tabs>
          <w:tab w:val="left" w:pos="567"/>
          <w:tab w:val="left" w:pos="851"/>
        </w:tabs>
        <w:suppressAutoHyphens/>
        <w:spacing w:line="276" w:lineRule="auto"/>
        <w:ind w:left="284" w:firstLine="567"/>
        <w:rPr>
          <w:b/>
          <w:lang w:eastAsia="zh-CN"/>
        </w:rPr>
      </w:pPr>
      <w:r>
        <w:rPr>
          <w:b/>
        </w:rPr>
        <w:br w:type="page"/>
      </w:r>
      <w:r w:rsidRPr="009C000E">
        <w:rPr>
          <w:b/>
          <w:lang w:eastAsia="zh-CN"/>
        </w:rPr>
        <w:lastRenderedPageBreak/>
        <w:t>14. Лист регистрации изменений</w:t>
      </w:r>
    </w:p>
    <w:p w:rsidR="00216108" w:rsidRPr="009C000E" w:rsidRDefault="00216108" w:rsidP="00216108">
      <w:pPr>
        <w:tabs>
          <w:tab w:val="left" w:pos="567"/>
          <w:tab w:val="left" w:pos="851"/>
        </w:tabs>
        <w:suppressAutoHyphens/>
        <w:spacing w:line="276" w:lineRule="auto"/>
        <w:ind w:left="284" w:firstLine="567"/>
        <w:rPr>
          <w:lang w:eastAsia="zh-CN"/>
        </w:rPr>
      </w:pPr>
    </w:p>
    <w:p w:rsidR="00216108" w:rsidRPr="009C000E" w:rsidRDefault="00216108" w:rsidP="00216108">
      <w:pPr>
        <w:tabs>
          <w:tab w:val="left" w:pos="567"/>
          <w:tab w:val="left" w:pos="851"/>
        </w:tabs>
        <w:suppressAutoHyphens/>
        <w:spacing w:line="276" w:lineRule="auto"/>
        <w:ind w:left="284" w:firstLine="567"/>
        <w:rPr>
          <w:lang w:eastAsia="zh-CN"/>
        </w:rPr>
      </w:pPr>
      <w:r w:rsidRPr="009C000E">
        <w:rPr>
          <w:lang w:eastAsia="zh-CN"/>
        </w:rPr>
        <w:t>Рабочая программа учебной дисциплины обсуждена и утверждена на заседании Ученого совета от «29» июня 2015 г. протокол № 11</w:t>
      </w:r>
    </w:p>
    <w:p w:rsidR="00216108" w:rsidRPr="009C000E" w:rsidRDefault="00216108" w:rsidP="00216108">
      <w:pPr>
        <w:tabs>
          <w:tab w:val="left" w:pos="567"/>
          <w:tab w:val="left" w:pos="851"/>
        </w:tabs>
        <w:suppressAutoHyphens/>
        <w:spacing w:line="276" w:lineRule="auto"/>
        <w:ind w:left="284" w:firstLine="567"/>
        <w:rPr>
          <w:lang w:eastAsia="zh-CN"/>
        </w:rPr>
      </w:pPr>
    </w:p>
    <w:p w:rsidR="00216108" w:rsidRPr="009C000E" w:rsidRDefault="00216108" w:rsidP="00216108">
      <w:pPr>
        <w:tabs>
          <w:tab w:val="left" w:pos="567"/>
          <w:tab w:val="left" w:pos="851"/>
        </w:tabs>
        <w:suppressAutoHyphens/>
        <w:spacing w:line="276" w:lineRule="auto"/>
        <w:ind w:left="284" w:firstLine="567"/>
        <w:jc w:val="center"/>
        <w:rPr>
          <w:b/>
          <w:bCs/>
          <w:kern w:val="32"/>
        </w:rPr>
      </w:pPr>
      <w:r w:rsidRPr="009C000E">
        <w:rPr>
          <w:b/>
          <w:bCs/>
          <w:kern w:val="32"/>
        </w:rPr>
        <w:t>Лист регистрации изменений</w:t>
      </w:r>
    </w:p>
    <w:p w:rsidR="00216108" w:rsidRPr="009C000E" w:rsidRDefault="00216108" w:rsidP="00216108">
      <w:pPr>
        <w:tabs>
          <w:tab w:val="left" w:pos="567"/>
          <w:tab w:val="left" w:pos="851"/>
        </w:tabs>
        <w:suppressAutoHyphens/>
        <w:spacing w:line="276" w:lineRule="auto"/>
        <w:ind w:left="284" w:firstLine="567"/>
        <w:jc w:val="center"/>
        <w:rPr>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202"/>
        <w:gridCol w:w="2618"/>
        <w:gridCol w:w="1387"/>
      </w:tblGrid>
      <w:tr w:rsidR="00216108" w:rsidRPr="009C000E" w:rsidTr="005D108E">
        <w:tc>
          <w:tcPr>
            <w:tcW w:w="540" w:type="dxa"/>
          </w:tcPr>
          <w:p w:rsidR="00216108" w:rsidRPr="009C000E" w:rsidRDefault="00216108" w:rsidP="006617E6">
            <w:pPr>
              <w:ind w:right="-143"/>
              <w:jc w:val="center"/>
              <w:rPr>
                <w:color w:val="000000"/>
              </w:rPr>
            </w:pPr>
          </w:p>
          <w:p w:rsidR="00216108" w:rsidRPr="009C000E" w:rsidRDefault="00216108" w:rsidP="006617E6">
            <w:pPr>
              <w:ind w:right="-143"/>
              <w:rPr>
                <w:color w:val="000000"/>
              </w:rPr>
            </w:pPr>
            <w:r w:rsidRPr="009C000E">
              <w:rPr>
                <w:color w:val="000000"/>
              </w:rPr>
              <w:t xml:space="preserve">№ </w:t>
            </w:r>
            <w:r w:rsidRPr="009C000E">
              <w:rPr>
                <w:color w:val="000000"/>
              </w:rPr>
              <w:br/>
              <w:t>п/п</w:t>
            </w:r>
          </w:p>
        </w:tc>
        <w:tc>
          <w:tcPr>
            <w:tcW w:w="5202" w:type="dxa"/>
          </w:tcPr>
          <w:p w:rsidR="00216108" w:rsidRPr="009C000E" w:rsidRDefault="00216108" w:rsidP="006617E6">
            <w:pPr>
              <w:ind w:right="-143"/>
              <w:jc w:val="center"/>
              <w:rPr>
                <w:color w:val="000000"/>
              </w:rPr>
            </w:pPr>
            <w:r w:rsidRPr="009C000E">
              <w:rPr>
                <w:color w:val="000000"/>
              </w:rPr>
              <w:t>Содержание изменения</w:t>
            </w:r>
          </w:p>
        </w:tc>
        <w:tc>
          <w:tcPr>
            <w:tcW w:w="2618" w:type="dxa"/>
          </w:tcPr>
          <w:p w:rsidR="00216108" w:rsidRPr="009C000E" w:rsidRDefault="00216108" w:rsidP="006617E6">
            <w:pPr>
              <w:ind w:right="-143"/>
              <w:jc w:val="center"/>
              <w:rPr>
                <w:color w:val="000000"/>
              </w:rPr>
            </w:pPr>
            <w:r w:rsidRPr="009C000E">
              <w:rPr>
                <w:color w:val="000000"/>
              </w:rPr>
              <w:t>Реквизиты</w:t>
            </w:r>
            <w:r w:rsidRPr="009C000E">
              <w:rPr>
                <w:color w:val="000000"/>
              </w:rPr>
              <w:br/>
              <w:t>документа</w:t>
            </w:r>
            <w:r w:rsidRPr="009C000E">
              <w:rPr>
                <w:color w:val="000000"/>
              </w:rPr>
              <w:br/>
              <w:t>об утверждении</w:t>
            </w:r>
            <w:r w:rsidRPr="009C000E">
              <w:rPr>
                <w:color w:val="000000"/>
              </w:rPr>
              <w:br/>
              <w:t>изменения</w:t>
            </w:r>
          </w:p>
        </w:tc>
        <w:tc>
          <w:tcPr>
            <w:tcW w:w="1387" w:type="dxa"/>
          </w:tcPr>
          <w:p w:rsidR="00216108" w:rsidRPr="009C000E" w:rsidRDefault="00216108" w:rsidP="006617E6">
            <w:pPr>
              <w:ind w:right="-143"/>
              <w:jc w:val="center"/>
              <w:rPr>
                <w:color w:val="000000"/>
              </w:rPr>
            </w:pPr>
            <w:r w:rsidRPr="009C000E">
              <w:rPr>
                <w:color w:val="000000"/>
              </w:rPr>
              <w:t>Дата</w:t>
            </w:r>
            <w:r w:rsidRPr="009C000E">
              <w:rPr>
                <w:color w:val="000000"/>
              </w:rPr>
              <w:br/>
              <w:t>введения</w:t>
            </w:r>
            <w:r w:rsidRPr="009C000E">
              <w:rPr>
                <w:color w:val="000000"/>
              </w:rPr>
              <w:br/>
              <w:t>изменения</w:t>
            </w:r>
          </w:p>
        </w:tc>
      </w:tr>
      <w:tr w:rsidR="00216108" w:rsidRPr="009C000E" w:rsidTr="005D108E">
        <w:tc>
          <w:tcPr>
            <w:tcW w:w="540" w:type="dxa"/>
            <w:vAlign w:val="center"/>
          </w:tcPr>
          <w:p w:rsidR="00216108" w:rsidRPr="009C000E" w:rsidRDefault="00216108" w:rsidP="00216108">
            <w:pPr>
              <w:widowControl/>
              <w:numPr>
                <w:ilvl w:val="0"/>
                <w:numId w:val="25"/>
              </w:numPr>
              <w:autoSpaceDE/>
              <w:autoSpaceDN/>
              <w:adjustRightInd/>
              <w:ind w:left="0" w:right="-143" w:firstLine="0"/>
              <w:contextualSpacing/>
              <w:rPr>
                <w:color w:val="000000"/>
              </w:rPr>
            </w:pPr>
          </w:p>
        </w:tc>
        <w:tc>
          <w:tcPr>
            <w:tcW w:w="5202" w:type="dxa"/>
          </w:tcPr>
          <w:p w:rsidR="00216108" w:rsidRPr="009C000E" w:rsidRDefault="00216108" w:rsidP="006617E6">
            <w:pPr>
              <w:ind w:right="29"/>
              <w:jc w:val="both"/>
              <w:rPr>
                <w:color w:val="000000"/>
              </w:rPr>
            </w:pPr>
            <w:r w:rsidRPr="009C000E">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vAlign w:val="center"/>
          </w:tcPr>
          <w:p w:rsidR="00216108" w:rsidRPr="009C000E" w:rsidRDefault="00216108" w:rsidP="006617E6">
            <w:pPr>
              <w:jc w:val="center"/>
              <w:rPr>
                <w:b/>
                <w:color w:val="000000"/>
              </w:rPr>
            </w:pPr>
            <w:r w:rsidRPr="009C000E">
              <w:rPr>
                <w:color w:val="000000"/>
              </w:rPr>
              <w:t xml:space="preserve">Протокол заседания </w:t>
            </w:r>
            <w:r w:rsidRPr="009C000E">
              <w:rPr>
                <w:color w:val="000000"/>
              </w:rPr>
              <w:br/>
              <w:t>Ученого совета  от «29» июня 2015 года протокол № 11</w:t>
            </w:r>
          </w:p>
        </w:tc>
        <w:tc>
          <w:tcPr>
            <w:tcW w:w="1387" w:type="dxa"/>
            <w:vAlign w:val="center"/>
          </w:tcPr>
          <w:p w:rsidR="00216108" w:rsidRPr="009C000E" w:rsidRDefault="00216108" w:rsidP="006617E6">
            <w:pPr>
              <w:ind w:left="-108" w:right="-143"/>
              <w:jc w:val="center"/>
              <w:rPr>
                <w:color w:val="000000"/>
              </w:rPr>
            </w:pPr>
            <w:r w:rsidRPr="009C000E">
              <w:rPr>
                <w:color w:val="000000"/>
              </w:rPr>
              <w:t>01.09.2015</w:t>
            </w:r>
          </w:p>
        </w:tc>
      </w:tr>
      <w:tr w:rsidR="00216108" w:rsidRPr="009C000E" w:rsidTr="005D108E">
        <w:tc>
          <w:tcPr>
            <w:tcW w:w="540" w:type="dxa"/>
            <w:vAlign w:val="center"/>
          </w:tcPr>
          <w:p w:rsidR="00216108" w:rsidRPr="009C000E" w:rsidRDefault="00216108" w:rsidP="00216108">
            <w:pPr>
              <w:widowControl/>
              <w:numPr>
                <w:ilvl w:val="0"/>
                <w:numId w:val="25"/>
              </w:numPr>
              <w:autoSpaceDE/>
              <w:autoSpaceDN/>
              <w:adjustRightInd/>
              <w:ind w:left="0" w:right="-143" w:firstLine="0"/>
              <w:contextualSpacing/>
              <w:rPr>
                <w:color w:val="000000"/>
              </w:rPr>
            </w:pPr>
          </w:p>
        </w:tc>
        <w:tc>
          <w:tcPr>
            <w:tcW w:w="5202" w:type="dxa"/>
          </w:tcPr>
          <w:p w:rsidR="00216108" w:rsidRPr="009C000E" w:rsidRDefault="00216108" w:rsidP="006617E6">
            <w:pPr>
              <w:ind w:right="29"/>
              <w:jc w:val="both"/>
              <w:rPr>
                <w:color w:val="000000"/>
              </w:rPr>
            </w:pPr>
            <w:r w:rsidRPr="009C000E">
              <w:rPr>
                <w:rFonts w:eastAsia="Calibri"/>
              </w:rPr>
              <w:t xml:space="preserve">Актуализирована решением </w:t>
            </w:r>
            <w:r w:rsidRPr="009C000E">
              <w:rPr>
                <w:color w:val="000000"/>
              </w:rPr>
              <w:t>Ученого совета</w:t>
            </w:r>
            <w:r w:rsidRPr="009C000E">
              <w:rPr>
                <w:rFonts w:eastAsia="Calibri"/>
              </w:rPr>
              <w:t xml:space="preserve"> </w:t>
            </w:r>
            <w:r w:rsidRPr="009C000E">
              <w:rPr>
                <w:color w:val="000000"/>
              </w:rPr>
              <w:t xml:space="preserve">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9C000E">
              <w:rPr>
                <w:color w:val="000000"/>
              </w:rPr>
              <w:t>бакалавриата</w:t>
            </w:r>
            <w:proofErr w:type="spellEnd"/>
            <w:r w:rsidRPr="009C000E">
              <w:rPr>
                <w:color w:val="000000"/>
              </w:rPr>
              <w:t>), утвержденного приказом Министерства образования и науки Российской Федерации от 12.11.2015 г. № 1327</w:t>
            </w:r>
          </w:p>
        </w:tc>
        <w:tc>
          <w:tcPr>
            <w:tcW w:w="2618" w:type="dxa"/>
            <w:vAlign w:val="center"/>
          </w:tcPr>
          <w:p w:rsidR="00216108" w:rsidRPr="009C000E" w:rsidRDefault="00216108" w:rsidP="006617E6">
            <w:pPr>
              <w:jc w:val="center"/>
              <w:rPr>
                <w:b/>
                <w:color w:val="000000"/>
              </w:rPr>
            </w:pPr>
            <w:r w:rsidRPr="009C000E">
              <w:rPr>
                <w:color w:val="000000"/>
              </w:rPr>
              <w:t xml:space="preserve">Протокол заседания </w:t>
            </w:r>
            <w:r w:rsidRPr="009C000E">
              <w:rPr>
                <w:color w:val="000000"/>
              </w:rPr>
              <w:br/>
              <w:t>Ученого совета  от «28» декабря 2015 года протокол № 4</w:t>
            </w:r>
          </w:p>
        </w:tc>
        <w:tc>
          <w:tcPr>
            <w:tcW w:w="1387" w:type="dxa"/>
            <w:vAlign w:val="center"/>
          </w:tcPr>
          <w:p w:rsidR="00216108" w:rsidRPr="009C000E" w:rsidRDefault="00216108" w:rsidP="006617E6">
            <w:pPr>
              <w:ind w:left="-108" w:right="-143"/>
              <w:jc w:val="center"/>
              <w:rPr>
                <w:color w:val="000000"/>
              </w:rPr>
            </w:pPr>
            <w:r w:rsidRPr="009C000E">
              <w:rPr>
                <w:color w:val="000000"/>
              </w:rPr>
              <w:t>29.12.2015</w:t>
            </w:r>
          </w:p>
        </w:tc>
      </w:tr>
      <w:tr w:rsidR="00216108" w:rsidRPr="009C000E" w:rsidTr="005D108E">
        <w:trPr>
          <w:trHeight w:val="790"/>
        </w:trPr>
        <w:tc>
          <w:tcPr>
            <w:tcW w:w="540" w:type="dxa"/>
            <w:vAlign w:val="center"/>
          </w:tcPr>
          <w:p w:rsidR="00216108" w:rsidRPr="009C000E" w:rsidRDefault="00216108" w:rsidP="00216108">
            <w:pPr>
              <w:widowControl/>
              <w:numPr>
                <w:ilvl w:val="0"/>
                <w:numId w:val="25"/>
              </w:numPr>
              <w:autoSpaceDE/>
              <w:autoSpaceDN/>
              <w:adjustRightInd/>
              <w:ind w:left="0" w:right="-143" w:firstLine="0"/>
              <w:contextualSpacing/>
              <w:rPr>
                <w:color w:val="000000"/>
              </w:rPr>
            </w:pPr>
          </w:p>
        </w:tc>
        <w:tc>
          <w:tcPr>
            <w:tcW w:w="5202" w:type="dxa"/>
          </w:tcPr>
          <w:p w:rsidR="00216108" w:rsidRPr="009C000E" w:rsidRDefault="00216108" w:rsidP="006617E6">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216108" w:rsidRPr="009C000E" w:rsidRDefault="00216108" w:rsidP="006617E6">
            <w:pPr>
              <w:ind w:right="29"/>
              <w:jc w:val="both"/>
              <w:rPr>
                <w:color w:val="000000"/>
              </w:rPr>
            </w:pPr>
          </w:p>
        </w:tc>
        <w:tc>
          <w:tcPr>
            <w:tcW w:w="2618" w:type="dxa"/>
            <w:vAlign w:val="center"/>
          </w:tcPr>
          <w:p w:rsidR="00216108" w:rsidRPr="009C000E" w:rsidRDefault="00216108" w:rsidP="006617E6">
            <w:pPr>
              <w:jc w:val="center"/>
              <w:rPr>
                <w:b/>
                <w:color w:val="000000"/>
              </w:rPr>
            </w:pPr>
            <w:r w:rsidRPr="009C000E">
              <w:rPr>
                <w:color w:val="000000"/>
              </w:rPr>
              <w:t xml:space="preserve">Протокол заседания </w:t>
            </w:r>
            <w:r w:rsidRPr="009C000E">
              <w:rPr>
                <w:color w:val="000000"/>
              </w:rPr>
              <w:br/>
              <w:t>Ученого совета  от «30» мая 2016 года    протокол № 8</w:t>
            </w:r>
          </w:p>
        </w:tc>
        <w:tc>
          <w:tcPr>
            <w:tcW w:w="1387" w:type="dxa"/>
            <w:vAlign w:val="center"/>
          </w:tcPr>
          <w:p w:rsidR="00216108" w:rsidRPr="009C000E" w:rsidRDefault="00216108" w:rsidP="006617E6">
            <w:pPr>
              <w:ind w:left="-108" w:right="-143"/>
              <w:jc w:val="center"/>
              <w:rPr>
                <w:color w:val="000000"/>
              </w:rPr>
            </w:pPr>
            <w:r w:rsidRPr="009C000E">
              <w:rPr>
                <w:color w:val="000000"/>
              </w:rPr>
              <w:t>01.09.2016</w:t>
            </w:r>
          </w:p>
        </w:tc>
      </w:tr>
      <w:tr w:rsidR="00216108" w:rsidRPr="009C000E" w:rsidTr="005D108E">
        <w:trPr>
          <w:trHeight w:val="790"/>
        </w:trPr>
        <w:tc>
          <w:tcPr>
            <w:tcW w:w="540" w:type="dxa"/>
            <w:vAlign w:val="center"/>
          </w:tcPr>
          <w:p w:rsidR="00216108" w:rsidRPr="009C000E" w:rsidRDefault="00216108" w:rsidP="00216108">
            <w:pPr>
              <w:widowControl/>
              <w:numPr>
                <w:ilvl w:val="0"/>
                <w:numId w:val="25"/>
              </w:numPr>
              <w:autoSpaceDE/>
              <w:autoSpaceDN/>
              <w:adjustRightInd/>
              <w:ind w:left="0" w:right="-143" w:firstLine="0"/>
              <w:contextualSpacing/>
              <w:rPr>
                <w:color w:val="000000"/>
              </w:rPr>
            </w:pPr>
          </w:p>
        </w:tc>
        <w:tc>
          <w:tcPr>
            <w:tcW w:w="5202" w:type="dxa"/>
          </w:tcPr>
          <w:p w:rsidR="00216108" w:rsidRPr="009C000E" w:rsidRDefault="00216108" w:rsidP="006617E6">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8" w:type="dxa"/>
            <w:vAlign w:val="center"/>
          </w:tcPr>
          <w:p w:rsidR="00216108" w:rsidRPr="009C000E" w:rsidRDefault="00216108" w:rsidP="006617E6">
            <w:pPr>
              <w:jc w:val="center"/>
              <w:rPr>
                <w:color w:val="000000"/>
              </w:rPr>
            </w:pPr>
            <w:r w:rsidRPr="009C000E">
              <w:rPr>
                <w:color w:val="000000"/>
              </w:rPr>
              <w:t xml:space="preserve">Протокол заседания </w:t>
            </w:r>
            <w:r w:rsidRPr="009C000E">
              <w:rPr>
                <w:color w:val="000000"/>
              </w:rPr>
              <w:br/>
              <w:t>Ученого совета  от «28» августа 2017 года протокол № 11</w:t>
            </w:r>
          </w:p>
        </w:tc>
        <w:tc>
          <w:tcPr>
            <w:tcW w:w="1387" w:type="dxa"/>
            <w:vAlign w:val="center"/>
          </w:tcPr>
          <w:p w:rsidR="00216108" w:rsidRPr="009C000E" w:rsidRDefault="00216108" w:rsidP="006617E6">
            <w:pPr>
              <w:ind w:left="-108" w:right="-143"/>
              <w:jc w:val="center"/>
              <w:rPr>
                <w:color w:val="000000"/>
              </w:rPr>
            </w:pPr>
            <w:r w:rsidRPr="009C000E">
              <w:rPr>
                <w:color w:val="000000"/>
              </w:rPr>
              <w:t>01.09.2017</w:t>
            </w:r>
          </w:p>
        </w:tc>
      </w:tr>
      <w:tr w:rsidR="005D108E" w:rsidRPr="009C000E" w:rsidTr="005D108E">
        <w:trPr>
          <w:trHeight w:val="790"/>
        </w:trPr>
        <w:tc>
          <w:tcPr>
            <w:tcW w:w="540" w:type="dxa"/>
            <w:vAlign w:val="center"/>
          </w:tcPr>
          <w:p w:rsidR="005D108E" w:rsidRPr="009C000E" w:rsidRDefault="005D108E" w:rsidP="005D108E">
            <w:pPr>
              <w:widowControl/>
              <w:numPr>
                <w:ilvl w:val="0"/>
                <w:numId w:val="25"/>
              </w:numPr>
              <w:autoSpaceDE/>
              <w:autoSpaceDN/>
              <w:adjustRightInd/>
              <w:ind w:left="0" w:right="-143" w:firstLine="0"/>
              <w:contextualSpacing/>
              <w:rPr>
                <w:color w:val="000000"/>
              </w:rPr>
            </w:pPr>
          </w:p>
        </w:tc>
        <w:tc>
          <w:tcPr>
            <w:tcW w:w="5202" w:type="dxa"/>
          </w:tcPr>
          <w:p w:rsidR="005D108E" w:rsidRDefault="005D108E" w:rsidP="005D108E">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vAlign w:val="center"/>
          </w:tcPr>
          <w:p w:rsidR="005D108E" w:rsidRPr="008F6096" w:rsidRDefault="005D108E" w:rsidP="005D108E">
            <w:pPr>
              <w:jc w:val="center"/>
            </w:pPr>
            <w:r w:rsidRPr="008F6096">
              <w:rPr>
                <w:color w:val="000000"/>
              </w:rPr>
              <w:t xml:space="preserve">Протокол заседания </w:t>
            </w:r>
            <w:r w:rsidRPr="008F6096">
              <w:rPr>
                <w:color w:val="000000"/>
              </w:rPr>
              <w:br/>
              <w:t>Ученого совета  от «28» августа 2018 года протокол №7</w:t>
            </w:r>
          </w:p>
        </w:tc>
        <w:tc>
          <w:tcPr>
            <w:tcW w:w="1387" w:type="dxa"/>
            <w:vAlign w:val="center"/>
          </w:tcPr>
          <w:p w:rsidR="005D108E" w:rsidRPr="008F6096" w:rsidRDefault="005D108E" w:rsidP="005D108E">
            <w:pPr>
              <w:ind w:left="-108" w:right="-143"/>
              <w:jc w:val="center"/>
            </w:pPr>
            <w:r w:rsidRPr="008F6096">
              <w:rPr>
                <w:color w:val="000000"/>
              </w:rPr>
              <w:t>01.09.201</w:t>
            </w:r>
            <w:r>
              <w:rPr>
                <w:color w:val="000000"/>
              </w:rPr>
              <w:t>8</w:t>
            </w:r>
          </w:p>
        </w:tc>
      </w:tr>
      <w:tr w:rsidR="005D108E" w:rsidRPr="009C000E" w:rsidTr="005D108E">
        <w:trPr>
          <w:trHeight w:val="790"/>
        </w:trPr>
        <w:tc>
          <w:tcPr>
            <w:tcW w:w="540" w:type="dxa"/>
            <w:vAlign w:val="center"/>
          </w:tcPr>
          <w:p w:rsidR="005D108E" w:rsidRPr="009C000E" w:rsidRDefault="005D108E" w:rsidP="005D108E">
            <w:pPr>
              <w:widowControl/>
              <w:numPr>
                <w:ilvl w:val="0"/>
                <w:numId w:val="25"/>
              </w:numPr>
              <w:autoSpaceDE/>
              <w:autoSpaceDN/>
              <w:adjustRightInd/>
              <w:ind w:left="0" w:right="-143" w:firstLine="0"/>
              <w:contextualSpacing/>
              <w:rPr>
                <w:color w:val="000000"/>
              </w:rPr>
            </w:pPr>
          </w:p>
        </w:tc>
        <w:tc>
          <w:tcPr>
            <w:tcW w:w="5202" w:type="dxa"/>
          </w:tcPr>
          <w:p w:rsidR="005D108E" w:rsidRDefault="005D108E" w:rsidP="005D108E">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vAlign w:val="center"/>
          </w:tcPr>
          <w:p w:rsidR="005D108E" w:rsidRDefault="005D108E" w:rsidP="005D108E">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5D108E" w:rsidRDefault="005D108E" w:rsidP="005D108E">
            <w:pPr>
              <w:ind w:left="-108" w:right="-143"/>
              <w:jc w:val="center"/>
              <w:rPr>
                <w:color w:val="000000"/>
                <w:szCs w:val="26"/>
              </w:rPr>
            </w:pPr>
            <w:r>
              <w:rPr>
                <w:color w:val="000000"/>
                <w:szCs w:val="26"/>
              </w:rPr>
              <w:t>01.09.2019</w:t>
            </w:r>
          </w:p>
        </w:tc>
      </w:tr>
      <w:tr w:rsidR="001C3025" w:rsidRPr="009C000E" w:rsidTr="005D108E">
        <w:trPr>
          <w:trHeight w:val="790"/>
        </w:trPr>
        <w:tc>
          <w:tcPr>
            <w:tcW w:w="540" w:type="dxa"/>
            <w:vAlign w:val="center"/>
          </w:tcPr>
          <w:p w:rsidR="001C3025" w:rsidRPr="009C000E" w:rsidRDefault="001C3025" w:rsidP="001C3025">
            <w:pPr>
              <w:widowControl/>
              <w:numPr>
                <w:ilvl w:val="0"/>
                <w:numId w:val="25"/>
              </w:numPr>
              <w:autoSpaceDE/>
              <w:autoSpaceDN/>
              <w:adjustRightInd/>
              <w:ind w:left="0" w:right="-143" w:firstLine="0"/>
              <w:contextualSpacing/>
              <w:rPr>
                <w:color w:val="000000"/>
              </w:rPr>
            </w:pPr>
            <w:bookmarkStart w:id="6" w:name="_GoBack" w:colFirst="1" w:colLast="1"/>
          </w:p>
        </w:tc>
        <w:tc>
          <w:tcPr>
            <w:tcW w:w="5202" w:type="dxa"/>
          </w:tcPr>
          <w:p w:rsidR="001C3025" w:rsidRPr="00FC3ED2" w:rsidRDefault="001C3025" w:rsidP="001C3025">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vAlign w:val="center"/>
          </w:tcPr>
          <w:p w:rsidR="001C3025" w:rsidRPr="00FC3ED2" w:rsidRDefault="001C3025" w:rsidP="001C3025">
            <w:pPr>
              <w:jc w:val="center"/>
            </w:pPr>
            <w:r w:rsidRPr="00FC3ED2">
              <w:rPr>
                <w:color w:val="000000"/>
              </w:rPr>
              <w:t xml:space="preserve">Протокол заседания </w:t>
            </w:r>
            <w:r w:rsidRPr="00FC3ED2">
              <w:rPr>
                <w:color w:val="000000"/>
              </w:rPr>
              <w:br/>
              <w:t>Ученого совета  от «</w:t>
            </w:r>
            <w:r>
              <w:rPr>
                <w:color w:val="000000"/>
              </w:rPr>
              <w:t>13» мая 2020</w:t>
            </w:r>
            <w:r w:rsidRPr="00FC3ED2">
              <w:rPr>
                <w:color w:val="000000"/>
              </w:rPr>
              <w:t xml:space="preserve"> года протокол №7</w:t>
            </w:r>
          </w:p>
        </w:tc>
        <w:tc>
          <w:tcPr>
            <w:tcW w:w="1387" w:type="dxa"/>
            <w:vAlign w:val="center"/>
          </w:tcPr>
          <w:p w:rsidR="001C3025" w:rsidRPr="008F6096" w:rsidRDefault="001C3025" w:rsidP="001C3025">
            <w:pPr>
              <w:ind w:left="-108" w:right="-143"/>
              <w:jc w:val="center"/>
            </w:pPr>
            <w:r w:rsidRPr="008F6096">
              <w:rPr>
                <w:color w:val="000000"/>
              </w:rPr>
              <w:t>01.09.20</w:t>
            </w:r>
            <w:r>
              <w:rPr>
                <w:color w:val="000000"/>
              </w:rPr>
              <w:t>20</w:t>
            </w:r>
          </w:p>
        </w:tc>
      </w:tr>
      <w:bookmarkEnd w:id="6"/>
    </w:tbl>
    <w:p w:rsidR="00216108" w:rsidRPr="009C000E" w:rsidRDefault="00216108" w:rsidP="00216108">
      <w:pPr>
        <w:tabs>
          <w:tab w:val="left" w:pos="567"/>
          <w:tab w:val="left" w:pos="851"/>
        </w:tabs>
        <w:suppressAutoHyphens/>
        <w:spacing w:line="276" w:lineRule="auto"/>
        <w:ind w:left="284" w:firstLine="567"/>
        <w:rPr>
          <w:b/>
          <w:bCs/>
          <w:kern w:val="32"/>
        </w:rPr>
      </w:pPr>
    </w:p>
    <w:sectPr w:rsidR="00216108" w:rsidRPr="009C000E" w:rsidSect="00525A13">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24" w:rsidRDefault="00B41B24" w:rsidP="008B63F1">
      <w:r>
        <w:separator/>
      </w:r>
    </w:p>
  </w:endnote>
  <w:endnote w:type="continuationSeparator" w:id="0">
    <w:p w:rsidR="00B41B24" w:rsidRDefault="00B41B24"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pitch w:val="variable"/>
    <w:sig w:usb0="0000A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A13" w:rsidRDefault="00525A13">
    <w:pPr>
      <w:pStyle w:val="af6"/>
      <w:jc w:val="center"/>
    </w:pPr>
    <w:r>
      <w:fldChar w:fldCharType="begin"/>
    </w:r>
    <w:r>
      <w:instrText>PAGE   \* MERGEFORMAT</w:instrText>
    </w:r>
    <w:r>
      <w:fldChar w:fldCharType="separate"/>
    </w:r>
    <w:r w:rsidR="001C3025">
      <w:rPr>
        <w:noProof/>
      </w:rPr>
      <w:t>19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24" w:rsidRDefault="00B41B24" w:rsidP="008B63F1">
      <w:r>
        <w:separator/>
      </w:r>
    </w:p>
  </w:footnote>
  <w:footnote w:type="continuationSeparator" w:id="0">
    <w:p w:rsidR="00B41B24" w:rsidRDefault="00B41B24"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3"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8" w15:restartNumberingAfterBreak="0">
    <w:nsid w:val="00000014"/>
    <w:multiLevelType w:val="multilevel"/>
    <w:tmpl w:val="34E6AB4A"/>
    <w:lvl w:ilvl="0">
      <w:start w:val="1"/>
      <w:numFmt w:val="decimal"/>
      <w:lvlText w:val="%1."/>
      <w:lvlJc w:val="left"/>
      <w:pPr>
        <w:tabs>
          <w:tab w:val="num" w:pos="644"/>
        </w:tabs>
        <w:ind w:left="644"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3"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4"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3" w15:restartNumberingAfterBreak="0">
    <w:nsid w:val="06B4635E"/>
    <w:multiLevelType w:val="hybridMultilevel"/>
    <w:tmpl w:val="9A4E1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9FC44F7"/>
    <w:multiLevelType w:val="hybridMultilevel"/>
    <w:tmpl w:val="F80C8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2766A33"/>
    <w:multiLevelType w:val="hybridMultilevel"/>
    <w:tmpl w:val="E20ED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1D4C77"/>
    <w:multiLevelType w:val="hybridMultilevel"/>
    <w:tmpl w:val="73AC2BF8"/>
    <w:lvl w:ilvl="0" w:tplc="E948F1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D5F7AE8"/>
    <w:multiLevelType w:val="hybridMultilevel"/>
    <w:tmpl w:val="ED08E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5A3264"/>
    <w:multiLevelType w:val="hybridMultilevel"/>
    <w:tmpl w:val="CB6EE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1"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EA65E77"/>
    <w:multiLevelType w:val="hybridMultilevel"/>
    <w:tmpl w:val="9D54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4" w15:restartNumberingAfterBreak="0">
    <w:nsid w:val="353573F2"/>
    <w:multiLevelType w:val="hybridMultilevel"/>
    <w:tmpl w:val="CC9AAC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15:restartNumberingAfterBreak="0">
    <w:nsid w:val="36133829"/>
    <w:multiLevelType w:val="hybridMultilevel"/>
    <w:tmpl w:val="81D8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FB41E6B"/>
    <w:multiLevelType w:val="hybridMultilevel"/>
    <w:tmpl w:val="37FA0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BB3053"/>
    <w:multiLevelType w:val="hybridMultilevel"/>
    <w:tmpl w:val="37B235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8B46C0D"/>
    <w:multiLevelType w:val="hybridMultilevel"/>
    <w:tmpl w:val="0E7C003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9"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4CB75448"/>
    <w:multiLevelType w:val="hybridMultilevel"/>
    <w:tmpl w:val="11B47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126100"/>
    <w:multiLevelType w:val="hybridMultilevel"/>
    <w:tmpl w:val="73AC2BF8"/>
    <w:lvl w:ilvl="0" w:tplc="E948F1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4" w15:restartNumberingAfterBreak="0">
    <w:nsid w:val="6261645B"/>
    <w:multiLevelType w:val="hybridMultilevel"/>
    <w:tmpl w:val="8398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9D6DCB"/>
    <w:multiLevelType w:val="hybridMultilevel"/>
    <w:tmpl w:val="EB28E9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40"/>
  </w:num>
  <w:num w:numId="3">
    <w:abstractNumId w:val="0"/>
  </w:num>
  <w:num w:numId="4">
    <w:abstractNumId w:val="41"/>
  </w:num>
  <w:num w:numId="5">
    <w:abstractNumId w:val="53"/>
  </w:num>
  <w:num w:numId="6">
    <w:abstractNumId w:val="32"/>
  </w:num>
  <w:num w:numId="7">
    <w:abstractNumId w:val="34"/>
  </w:num>
  <w:num w:numId="8">
    <w:abstractNumId w:val="44"/>
  </w:num>
  <w:num w:numId="9">
    <w:abstractNumId w:val="50"/>
  </w:num>
  <w:num w:numId="10">
    <w:abstractNumId w:val="48"/>
  </w:num>
  <w:num w:numId="11">
    <w:abstractNumId w:val="33"/>
  </w:num>
  <w:num w:numId="12">
    <w:abstractNumId w:val="55"/>
  </w:num>
  <w:num w:numId="13">
    <w:abstractNumId w:val="42"/>
  </w:num>
  <w:num w:numId="14">
    <w:abstractNumId w:val="37"/>
  </w:num>
  <w:num w:numId="15">
    <w:abstractNumId w:val="46"/>
  </w:num>
  <w:num w:numId="16">
    <w:abstractNumId w:val="47"/>
  </w:num>
  <w:num w:numId="17">
    <w:abstractNumId w:val="35"/>
  </w:num>
  <w:num w:numId="18">
    <w:abstractNumId w:val="18"/>
  </w:num>
  <w:num w:numId="19">
    <w:abstractNumId w:val="36"/>
  </w:num>
  <w:num w:numId="20">
    <w:abstractNumId w:val="45"/>
  </w:num>
  <w:num w:numId="21">
    <w:abstractNumId w:val="39"/>
  </w:num>
  <w:num w:numId="22">
    <w:abstractNumId w:val="54"/>
  </w:num>
  <w:num w:numId="23">
    <w:abstractNumId w:val="49"/>
  </w:num>
  <w:num w:numId="24">
    <w:abstractNumId w:val="52"/>
  </w:num>
  <w:num w:numId="25">
    <w:abstractNumId w:val="38"/>
  </w:num>
  <w:num w:numId="26">
    <w:abstractNumId w:val="5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E"/>
    <w:rsid w:val="00000F5D"/>
    <w:rsid w:val="00037145"/>
    <w:rsid w:val="0004471E"/>
    <w:rsid w:val="0004696D"/>
    <w:rsid w:val="00063CFC"/>
    <w:rsid w:val="00066FF4"/>
    <w:rsid w:val="00081DDC"/>
    <w:rsid w:val="00095307"/>
    <w:rsid w:val="000A1B80"/>
    <w:rsid w:val="000B2583"/>
    <w:rsid w:val="000E399B"/>
    <w:rsid w:val="000F5F72"/>
    <w:rsid w:val="000F7F52"/>
    <w:rsid w:val="00102F59"/>
    <w:rsid w:val="00107328"/>
    <w:rsid w:val="00131D23"/>
    <w:rsid w:val="00133388"/>
    <w:rsid w:val="00133D61"/>
    <w:rsid w:val="00145A5B"/>
    <w:rsid w:val="00161D74"/>
    <w:rsid w:val="0017581C"/>
    <w:rsid w:val="00182BAC"/>
    <w:rsid w:val="001B7D94"/>
    <w:rsid w:val="001C0A19"/>
    <w:rsid w:val="001C3025"/>
    <w:rsid w:val="001D0460"/>
    <w:rsid w:val="001D327B"/>
    <w:rsid w:val="001D75E6"/>
    <w:rsid w:val="001E5ADA"/>
    <w:rsid w:val="0020702E"/>
    <w:rsid w:val="00216108"/>
    <w:rsid w:val="00241A7C"/>
    <w:rsid w:val="00245A6A"/>
    <w:rsid w:val="0024715E"/>
    <w:rsid w:val="00266A89"/>
    <w:rsid w:val="00271D80"/>
    <w:rsid w:val="00276AF0"/>
    <w:rsid w:val="00290FA7"/>
    <w:rsid w:val="002A2044"/>
    <w:rsid w:val="002A580F"/>
    <w:rsid w:val="002C3B41"/>
    <w:rsid w:val="002C7105"/>
    <w:rsid w:val="002C7BEA"/>
    <w:rsid w:val="002D18C2"/>
    <w:rsid w:val="002F3F63"/>
    <w:rsid w:val="002F4BA4"/>
    <w:rsid w:val="002F7B94"/>
    <w:rsid w:val="00302F44"/>
    <w:rsid w:val="00307D3F"/>
    <w:rsid w:val="00311870"/>
    <w:rsid w:val="003142B6"/>
    <w:rsid w:val="00317D9E"/>
    <w:rsid w:val="003209EC"/>
    <w:rsid w:val="00326C2A"/>
    <w:rsid w:val="00365C0A"/>
    <w:rsid w:val="00380D66"/>
    <w:rsid w:val="003866AB"/>
    <w:rsid w:val="00391DE3"/>
    <w:rsid w:val="003A7445"/>
    <w:rsid w:val="003B3602"/>
    <w:rsid w:val="003C5866"/>
    <w:rsid w:val="003D00CD"/>
    <w:rsid w:val="003D2261"/>
    <w:rsid w:val="003D47D2"/>
    <w:rsid w:val="003D7C72"/>
    <w:rsid w:val="003E5CAE"/>
    <w:rsid w:val="0040459F"/>
    <w:rsid w:val="0041284D"/>
    <w:rsid w:val="0041464D"/>
    <w:rsid w:val="0043341D"/>
    <w:rsid w:val="00436154"/>
    <w:rsid w:val="00457F54"/>
    <w:rsid w:val="00482A34"/>
    <w:rsid w:val="00484006"/>
    <w:rsid w:val="00490A7D"/>
    <w:rsid w:val="00490C1A"/>
    <w:rsid w:val="004A2FE7"/>
    <w:rsid w:val="004A63C2"/>
    <w:rsid w:val="004B6B2D"/>
    <w:rsid w:val="004D1502"/>
    <w:rsid w:val="004D4F4A"/>
    <w:rsid w:val="004E281A"/>
    <w:rsid w:val="004F1E4E"/>
    <w:rsid w:val="004F3FD9"/>
    <w:rsid w:val="00525A13"/>
    <w:rsid w:val="005421F1"/>
    <w:rsid w:val="00542482"/>
    <w:rsid w:val="00542780"/>
    <w:rsid w:val="00544031"/>
    <w:rsid w:val="00545129"/>
    <w:rsid w:val="00551186"/>
    <w:rsid w:val="00557000"/>
    <w:rsid w:val="00575A98"/>
    <w:rsid w:val="00577CA0"/>
    <w:rsid w:val="00586AA2"/>
    <w:rsid w:val="00587D9E"/>
    <w:rsid w:val="0059498F"/>
    <w:rsid w:val="005968B4"/>
    <w:rsid w:val="005A1F29"/>
    <w:rsid w:val="005B64B7"/>
    <w:rsid w:val="005D108E"/>
    <w:rsid w:val="005D21DB"/>
    <w:rsid w:val="005D2D71"/>
    <w:rsid w:val="005D3A15"/>
    <w:rsid w:val="005D55DE"/>
    <w:rsid w:val="005F02C9"/>
    <w:rsid w:val="006029F9"/>
    <w:rsid w:val="00613AF9"/>
    <w:rsid w:val="0062259F"/>
    <w:rsid w:val="0062405A"/>
    <w:rsid w:val="00624579"/>
    <w:rsid w:val="00625065"/>
    <w:rsid w:val="00630CF0"/>
    <w:rsid w:val="00632623"/>
    <w:rsid w:val="006514B7"/>
    <w:rsid w:val="00654C4E"/>
    <w:rsid w:val="00655748"/>
    <w:rsid w:val="006617E6"/>
    <w:rsid w:val="00666B0E"/>
    <w:rsid w:val="0068129C"/>
    <w:rsid w:val="006B4970"/>
    <w:rsid w:val="006B518A"/>
    <w:rsid w:val="006E2DB9"/>
    <w:rsid w:val="006F7F78"/>
    <w:rsid w:val="00721D49"/>
    <w:rsid w:val="00724DF5"/>
    <w:rsid w:val="00725673"/>
    <w:rsid w:val="00727EF9"/>
    <w:rsid w:val="00734BD3"/>
    <w:rsid w:val="00761A1A"/>
    <w:rsid w:val="0076334E"/>
    <w:rsid w:val="007728D2"/>
    <w:rsid w:val="00784789"/>
    <w:rsid w:val="00791F0B"/>
    <w:rsid w:val="00797486"/>
    <w:rsid w:val="00797F24"/>
    <w:rsid w:val="007E3D14"/>
    <w:rsid w:val="007F2F0B"/>
    <w:rsid w:val="007F6EF3"/>
    <w:rsid w:val="007F79E3"/>
    <w:rsid w:val="008129F5"/>
    <w:rsid w:val="00814C37"/>
    <w:rsid w:val="00843ED1"/>
    <w:rsid w:val="00847D7D"/>
    <w:rsid w:val="008500CD"/>
    <w:rsid w:val="0085377B"/>
    <w:rsid w:val="00854441"/>
    <w:rsid w:val="00864382"/>
    <w:rsid w:val="00873341"/>
    <w:rsid w:val="00873918"/>
    <w:rsid w:val="00875C05"/>
    <w:rsid w:val="00876F7D"/>
    <w:rsid w:val="00877C2E"/>
    <w:rsid w:val="00890F7F"/>
    <w:rsid w:val="008A2B95"/>
    <w:rsid w:val="008A7CE4"/>
    <w:rsid w:val="008B54A2"/>
    <w:rsid w:val="008B5FB5"/>
    <w:rsid w:val="008B63F1"/>
    <w:rsid w:val="008C0DB4"/>
    <w:rsid w:val="008D7563"/>
    <w:rsid w:val="008E2FD2"/>
    <w:rsid w:val="008F3B8A"/>
    <w:rsid w:val="008F3EC0"/>
    <w:rsid w:val="00904E82"/>
    <w:rsid w:val="0091294A"/>
    <w:rsid w:val="009302D5"/>
    <w:rsid w:val="009323E0"/>
    <w:rsid w:val="00933791"/>
    <w:rsid w:val="00942C8A"/>
    <w:rsid w:val="00954000"/>
    <w:rsid w:val="00954A37"/>
    <w:rsid w:val="00955762"/>
    <w:rsid w:val="009563FD"/>
    <w:rsid w:val="009565C2"/>
    <w:rsid w:val="0096366D"/>
    <w:rsid w:val="00971F87"/>
    <w:rsid w:val="0099497C"/>
    <w:rsid w:val="009B0F30"/>
    <w:rsid w:val="009D1CA9"/>
    <w:rsid w:val="009E73F0"/>
    <w:rsid w:val="00A234C8"/>
    <w:rsid w:val="00A235EE"/>
    <w:rsid w:val="00A24593"/>
    <w:rsid w:val="00A43E35"/>
    <w:rsid w:val="00A76005"/>
    <w:rsid w:val="00A77208"/>
    <w:rsid w:val="00A94A34"/>
    <w:rsid w:val="00A9745F"/>
    <w:rsid w:val="00AA3C7F"/>
    <w:rsid w:val="00AB0D2C"/>
    <w:rsid w:val="00AB1539"/>
    <w:rsid w:val="00AD456D"/>
    <w:rsid w:val="00AE3211"/>
    <w:rsid w:val="00B12DF3"/>
    <w:rsid w:val="00B14937"/>
    <w:rsid w:val="00B23623"/>
    <w:rsid w:val="00B24EEA"/>
    <w:rsid w:val="00B27747"/>
    <w:rsid w:val="00B41B24"/>
    <w:rsid w:val="00B60AB5"/>
    <w:rsid w:val="00B62E99"/>
    <w:rsid w:val="00B62FD8"/>
    <w:rsid w:val="00BA2DD7"/>
    <w:rsid w:val="00BA4361"/>
    <w:rsid w:val="00BA6ADC"/>
    <w:rsid w:val="00BC2592"/>
    <w:rsid w:val="00BC49B7"/>
    <w:rsid w:val="00BD6A62"/>
    <w:rsid w:val="00BE5EA3"/>
    <w:rsid w:val="00C10F46"/>
    <w:rsid w:val="00C12D95"/>
    <w:rsid w:val="00C16841"/>
    <w:rsid w:val="00C20D46"/>
    <w:rsid w:val="00C30061"/>
    <w:rsid w:val="00C3114E"/>
    <w:rsid w:val="00C60110"/>
    <w:rsid w:val="00C64440"/>
    <w:rsid w:val="00C66E02"/>
    <w:rsid w:val="00C81251"/>
    <w:rsid w:val="00C82113"/>
    <w:rsid w:val="00C830A8"/>
    <w:rsid w:val="00C8342F"/>
    <w:rsid w:val="00CB1FB1"/>
    <w:rsid w:val="00CB247E"/>
    <w:rsid w:val="00CC6CAE"/>
    <w:rsid w:val="00CD0B12"/>
    <w:rsid w:val="00CD47A9"/>
    <w:rsid w:val="00CF61EA"/>
    <w:rsid w:val="00CF72B5"/>
    <w:rsid w:val="00D00841"/>
    <w:rsid w:val="00D12731"/>
    <w:rsid w:val="00D13E82"/>
    <w:rsid w:val="00D208FA"/>
    <w:rsid w:val="00D2118A"/>
    <w:rsid w:val="00D218B7"/>
    <w:rsid w:val="00D31F23"/>
    <w:rsid w:val="00D35353"/>
    <w:rsid w:val="00D37829"/>
    <w:rsid w:val="00D4386D"/>
    <w:rsid w:val="00D5519F"/>
    <w:rsid w:val="00D8469B"/>
    <w:rsid w:val="00D8543B"/>
    <w:rsid w:val="00D87041"/>
    <w:rsid w:val="00DB7615"/>
    <w:rsid w:val="00DC05B5"/>
    <w:rsid w:val="00DC2F9D"/>
    <w:rsid w:val="00DF3E99"/>
    <w:rsid w:val="00DF66EC"/>
    <w:rsid w:val="00E01BD6"/>
    <w:rsid w:val="00E166BA"/>
    <w:rsid w:val="00E22B98"/>
    <w:rsid w:val="00E24A36"/>
    <w:rsid w:val="00E2594D"/>
    <w:rsid w:val="00E36D67"/>
    <w:rsid w:val="00E43AC9"/>
    <w:rsid w:val="00E45F67"/>
    <w:rsid w:val="00E47D8F"/>
    <w:rsid w:val="00E55C40"/>
    <w:rsid w:val="00E6326B"/>
    <w:rsid w:val="00E63D32"/>
    <w:rsid w:val="00E74E94"/>
    <w:rsid w:val="00E8240B"/>
    <w:rsid w:val="00E92F72"/>
    <w:rsid w:val="00E96617"/>
    <w:rsid w:val="00EA4227"/>
    <w:rsid w:val="00EA6A35"/>
    <w:rsid w:val="00EB5169"/>
    <w:rsid w:val="00EC249A"/>
    <w:rsid w:val="00EC5750"/>
    <w:rsid w:val="00EE61FF"/>
    <w:rsid w:val="00EF184F"/>
    <w:rsid w:val="00F04458"/>
    <w:rsid w:val="00F3159E"/>
    <w:rsid w:val="00F32B9F"/>
    <w:rsid w:val="00F32DD0"/>
    <w:rsid w:val="00F64504"/>
    <w:rsid w:val="00F66092"/>
    <w:rsid w:val="00F70A23"/>
    <w:rsid w:val="00FA12B8"/>
    <w:rsid w:val="00FC0BAB"/>
    <w:rsid w:val="00FC6E6E"/>
    <w:rsid w:val="00FD4304"/>
    <w:rsid w:val="00FE5EA9"/>
    <w:rsid w:val="00FF6D0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B20F"/>
  <w15:chartTrackingRefBased/>
  <w15:docId w15:val="{ED2602A7-9C76-4C6C-9F04-E48274BE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imes New Roman" w:hAnsi="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hAnsi="Arial"/>
      <w:b/>
      <w:bCs/>
      <w:kern w:val="1"/>
      <w:sz w:val="32"/>
      <w:szCs w:val="32"/>
      <w:lang w:val="x-none"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b/>
      <w:bCs/>
      <w:lang w:val="x-none"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hAnsi="Arial"/>
      <w:b/>
      <w:bCs/>
      <w:sz w:val="26"/>
      <w:szCs w:val="26"/>
      <w:lang w:val="x-none"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Calibri Light" w:hAnsi="Calibri Light"/>
      <w:color w:val="1F4D78"/>
      <w:lang w:val="x-none"/>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b/>
      <w:bCs/>
      <w:sz w:val="22"/>
      <w:szCs w:val="22"/>
      <w:lang w:val="x-none"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lang w:val="x-none"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i/>
      <w:iCs/>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style>
  <w:style w:type="paragraph" w:styleId="a5">
    <w:name w:val="No Spacing"/>
    <w:qFormat/>
    <w:rsid w:val="005D55DE"/>
    <w:pPr>
      <w:suppressAutoHyphens/>
      <w:ind w:left="-533" w:firstLine="142"/>
      <w:jc w:val="both"/>
    </w:pPr>
    <w:rPr>
      <w:rFonts w:eastAsia="Times New Roman" w:cs="Calibri"/>
      <w:sz w:val="22"/>
      <w:szCs w:val="22"/>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uiPriority w:val="99"/>
    <w:rsid w:val="005D55DE"/>
    <w:rPr>
      <w:rFonts w:ascii="Times New Roman" w:hAnsi="Times New Roman" w:cs="Times New Roman"/>
      <w:sz w:val="22"/>
      <w:szCs w:val="22"/>
    </w:rPr>
  </w:style>
  <w:style w:type="character" w:customStyle="1" w:styleId="FontStyle99">
    <w:name w:val="Font Style99"/>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uiPriority w:val="99"/>
    <w:rsid w:val="005D55DE"/>
    <w:rPr>
      <w:rFonts w:ascii="Times New Roman" w:hAnsi="Times New Roman" w:cs="Times New Roman"/>
      <w:i/>
      <w:iCs/>
      <w:sz w:val="22"/>
      <w:szCs w:val="22"/>
    </w:rPr>
  </w:style>
  <w:style w:type="table" w:styleId="a6">
    <w:name w:val="Table Grid"/>
    <w:basedOn w:val="a2"/>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hAnsi="Calibri" w:cs="Calibri"/>
      <w:sz w:val="22"/>
      <w:szCs w:val="22"/>
      <w:lang w:eastAsia="zh-CN"/>
    </w:rPr>
  </w:style>
  <w:style w:type="character" w:customStyle="1" w:styleId="11">
    <w:name w:val="Заголовок 1 Знак"/>
    <w:link w:val="10"/>
    <w:rsid w:val="00EF184F"/>
    <w:rPr>
      <w:rFonts w:ascii="Arial" w:eastAsia="Times New Roman" w:hAnsi="Arial" w:cs="Arial"/>
      <w:b/>
      <w:bCs/>
      <w:kern w:val="1"/>
      <w:sz w:val="32"/>
      <w:szCs w:val="32"/>
      <w:lang w:eastAsia="zh-CN"/>
    </w:rPr>
  </w:style>
  <w:style w:type="character" w:customStyle="1" w:styleId="20">
    <w:name w:val="Заголовок 2 Знак"/>
    <w:link w:val="2"/>
    <w:rsid w:val="00EF184F"/>
    <w:rPr>
      <w:rFonts w:ascii="Times New Roman" w:eastAsia="Times New Roman" w:hAnsi="Times New Roman"/>
      <w:b/>
      <w:bCs/>
      <w:sz w:val="24"/>
      <w:szCs w:val="24"/>
      <w:lang w:eastAsia="zh-CN"/>
    </w:rPr>
  </w:style>
  <w:style w:type="character" w:customStyle="1" w:styleId="30">
    <w:name w:val="Заголовок 3 Знак"/>
    <w:link w:val="3"/>
    <w:rsid w:val="00EF184F"/>
    <w:rPr>
      <w:rFonts w:ascii="Arial" w:eastAsia="Times New Roman" w:hAnsi="Arial" w:cs="Arial"/>
      <w:b/>
      <w:bCs/>
      <w:sz w:val="26"/>
      <w:szCs w:val="26"/>
      <w:lang w:eastAsia="zh-CN"/>
    </w:rPr>
  </w:style>
  <w:style w:type="character" w:customStyle="1" w:styleId="60">
    <w:name w:val="Заголовок 6 Знак"/>
    <w:link w:val="6"/>
    <w:rsid w:val="00EF184F"/>
    <w:rPr>
      <w:rFonts w:ascii="Times New Roman" w:eastAsia="Times New Roman" w:hAnsi="Times New Roman"/>
      <w:b/>
      <w:bCs/>
      <w:sz w:val="22"/>
      <w:szCs w:val="22"/>
      <w:lang w:eastAsia="zh-CN"/>
    </w:rPr>
  </w:style>
  <w:style w:type="character" w:customStyle="1" w:styleId="70">
    <w:name w:val="Заголовок 7 Знак"/>
    <w:link w:val="7"/>
    <w:rsid w:val="00EF184F"/>
    <w:rPr>
      <w:rFonts w:ascii="Times New Roman" w:eastAsia="Times New Roman" w:hAnsi="Times New Roman"/>
      <w:sz w:val="24"/>
      <w:szCs w:val="24"/>
      <w:lang w:eastAsia="zh-CN"/>
    </w:rPr>
  </w:style>
  <w:style w:type="character" w:customStyle="1" w:styleId="80">
    <w:name w:val="Заголовок 8 Знак"/>
    <w:link w:val="8"/>
    <w:rsid w:val="00EF184F"/>
    <w:rPr>
      <w:rFonts w:ascii="Times New Roman" w:eastAsia="Times New Roman" w:hAnsi="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styleId="ad">
    <w:name w:val="Title"/>
    <w:basedOn w:val="a0"/>
    <w:next w:val="ae"/>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e">
    <w:name w:val="Body Text"/>
    <w:basedOn w:val="a0"/>
    <w:link w:val="af"/>
    <w:rsid w:val="00EF184F"/>
    <w:pPr>
      <w:widowControl/>
      <w:suppressAutoHyphens/>
      <w:autoSpaceDE/>
      <w:autoSpaceDN/>
      <w:adjustRightInd/>
      <w:spacing w:after="120"/>
    </w:pPr>
    <w:rPr>
      <w:lang w:val="x-none" w:eastAsia="zh-CN"/>
    </w:rPr>
  </w:style>
  <w:style w:type="character" w:customStyle="1" w:styleId="af">
    <w:name w:val="Основной текст Знак"/>
    <w:link w:val="ae"/>
    <w:rsid w:val="00EF184F"/>
    <w:rPr>
      <w:rFonts w:ascii="Times New Roman" w:eastAsia="Times New Roman" w:hAnsi="Times New Roman" w:cs="Times New Roman"/>
      <w:sz w:val="24"/>
      <w:szCs w:val="24"/>
      <w:lang w:eastAsia="zh-CN"/>
    </w:rPr>
  </w:style>
  <w:style w:type="paragraph" w:styleId="af0">
    <w:name w:val="List"/>
    <w:basedOn w:val="ae"/>
    <w:rsid w:val="00EF184F"/>
    <w:rPr>
      <w:rFonts w:cs="Mangal"/>
    </w:rPr>
  </w:style>
  <w:style w:type="paragraph" w:styleId="af1">
    <w:name w:val="caption"/>
    <w:basedOn w:val="a0"/>
    <w:qFormat/>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8">
    <w:name w:val="Название1"/>
    <w:basedOn w:val="a0"/>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9">
    <w:name w:val="Название объекта1"/>
    <w:basedOn w:val="a0"/>
    <w:rsid w:val="00EF184F"/>
    <w:pPr>
      <w:suppressLineNumbers/>
      <w:suppressAutoHyphens/>
      <w:autoSpaceDE/>
      <w:autoSpaceDN/>
      <w:adjustRightInd/>
      <w:spacing w:before="120" w:after="120" w:line="252" w:lineRule="auto"/>
      <w:ind w:firstLine="340"/>
      <w:jc w:val="both"/>
    </w:pPr>
    <w:rPr>
      <w:rFonts w:cs="Mangal"/>
      <w:i/>
      <w:iCs/>
      <w:lang w:eastAsia="zh-CN"/>
    </w:rPr>
  </w:style>
  <w:style w:type="paragraph" w:customStyle="1" w:styleId="1a">
    <w:name w:val="Указатель1"/>
    <w:basedOn w:val="a0"/>
    <w:rsid w:val="00EF184F"/>
    <w:pPr>
      <w:suppressLineNumbers/>
      <w:suppressAutoHyphens/>
      <w:autoSpaceDE/>
      <w:autoSpaceDN/>
      <w:adjustRightInd/>
      <w:spacing w:line="252" w:lineRule="auto"/>
      <w:ind w:firstLine="340"/>
      <w:jc w:val="both"/>
    </w:pPr>
    <w:rPr>
      <w:rFonts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hAnsi="Verdana" w:cs="Verdana"/>
      <w:sz w:val="20"/>
      <w:szCs w:val="20"/>
      <w:lang w:val="en-US" w:eastAsia="zh-CN"/>
    </w:rPr>
  </w:style>
  <w:style w:type="paragraph" w:customStyle="1" w:styleId="af2">
    <w:name w:val="список с точками"/>
    <w:basedOn w:val="a0"/>
    <w:rsid w:val="00EF184F"/>
    <w:pPr>
      <w:widowControl/>
      <w:suppressAutoHyphens/>
      <w:autoSpaceDE/>
      <w:autoSpaceDN/>
      <w:adjustRightInd/>
      <w:spacing w:line="312" w:lineRule="auto"/>
      <w:ind w:left="822" w:hanging="255"/>
      <w:jc w:val="both"/>
    </w:pPr>
    <w:rPr>
      <w:lang w:eastAsia="zh-CN"/>
    </w:rPr>
  </w:style>
  <w:style w:type="paragraph" w:styleId="a">
    <w:name w:val="Body Text Indent"/>
    <w:basedOn w:val="a0"/>
    <w:link w:val="af3"/>
    <w:rsid w:val="00EF184F"/>
    <w:pPr>
      <w:widowControl/>
      <w:numPr>
        <w:numId w:val="2"/>
      </w:numPr>
      <w:suppressAutoHyphens/>
      <w:autoSpaceDE/>
      <w:autoSpaceDN/>
      <w:adjustRightInd/>
      <w:spacing w:line="360" w:lineRule="atLeast"/>
      <w:jc w:val="both"/>
    </w:pPr>
    <w:rPr>
      <w:rFonts w:ascii="TimesET" w:hAnsi="TimesET"/>
      <w:sz w:val="28"/>
      <w:szCs w:val="20"/>
      <w:lang w:val="x-none" w:eastAsia="zh-CN"/>
    </w:rPr>
  </w:style>
  <w:style w:type="character" w:customStyle="1" w:styleId="af3">
    <w:name w:val="Основной текст с отступом Знак"/>
    <w:link w:val="a"/>
    <w:rsid w:val="00EF184F"/>
    <w:rPr>
      <w:rFonts w:ascii="TimesET" w:eastAsia="Times New Roman" w:hAnsi="TimesET" w:cs="TimesET"/>
      <w:sz w:val="28"/>
      <w:lang w:eastAsia="zh-CN"/>
    </w:rPr>
  </w:style>
  <w:style w:type="paragraph" w:customStyle="1" w:styleId="af4">
    <w:name w:val="Знак Знак Знак Знак Знак Знак"/>
    <w:basedOn w:val="a0"/>
    <w:rsid w:val="00EF184F"/>
    <w:pPr>
      <w:widowControl/>
      <w:suppressAutoHyphens/>
      <w:autoSpaceDE/>
      <w:autoSpaceDN/>
      <w:adjustRightInd/>
      <w:spacing w:after="160" w:line="240" w:lineRule="exact"/>
    </w:pPr>
    <w:rPr>
      <w:rFonts w:ascii="Verdana"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b w:val="0"/>
      <w:bCs w:val="0"/>
      <w:sz w:val="56"/>
      <w:szCs w:val="56"/>
      <w:lang w:val="en-US"/>
      <w14:shadow w14:blurRad="50800" w14:dist="38100" w14:dir="2700000" w14:sx="100000" w14:sy="100000" w14:kx="0" w14:ky="0" w14:algn="tl">
        <w14:srgbClr w14:val="000000">
          <w14:alpha w14:val="60000"/>
        </w14:srgbClr>
      </w14:shadow>
    </w:rPr>
  </w:style>
  <w:style w:type="paragraph" w:customStyle="1" w:styleId="220">
    <w:name w:val="Основной текст 22"/>
    <w:basedOn w:val="a0"/>
    <w:rsid w:val="00EF184F"/>
    <w:pPr>
      <w:widowControl/>
      <w:suppressAutoHyphens/>
      <w:autoSpaceDE/>
      <w:autoSpaceDN/>
      <w:adjustRightInd/>
      <w:spacing w:line="360" w:lineRule="auto"/>
    </w:pPr>
    <w:rPr>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sz w:val="16"/>
      <w:szCs w:val="16"/>
      <w:lang w:eastAsia="zh-CN"/>
    </w:rPr>
  </w:style>
  <w:style w:type="paragraph" w:customStyle="1" w:styleId="1b">
    <w:name w:val="Обычный1"/>
    <w:rsid w:val="00EF184F"/>
    <w:pPr>
      <w:widowControl w:val="0"/>
      <w:suppressAutoHyphens/>
      <w:snapToGrid w:val="0"/>
    </w:pPr>
    <w:rPr>
      <w:rFonts w:ascii="Times New Roman" w:eastAsia="Arial" w:hAnsi="Times New Roman"/>
      <w:lang w:eastAsia="zh-CN"/>
    </w:rPr>
  </w:style>
  <w:style w:type="paragraph" w:customStyle="1" w:styleId="af5">
    <w:name w:val="_______"/>
    <w:rsid w:val="00EF184F"/>
    <w:pPr>
      <w:widowControl w:val="0"/>
      <w:suppressAutoHyphens/>
    </w:pPr>
    <w:rPr>
      <w:rFonts w:ascii="Swiss Light 10pt" w:eastAsia="Arial" w:hAnsi="Swiss Light 10pt" w:cs="Swiss Light 10pt"/>
      <w:lang w:val="en-US" w:eastAsia="zh-CN"/>
    </w:rPr>
  </w:style>
  <w:style w:type="paragraph" w:customStyle="1" w:styleId="text">
    <w:name w:val="text"/>
    <w:basedOn w:val="a0"/>
    <w:rsid w:val="00EF184F"/>
    <w:pPr>
      <w:widowControl/>
      <w:suppressAutoHyphens/>
      <w:autoSpaceDE/>
      <w:autoSpaceDN/>
      <w:adjustRightInd/>
      <w:spacing w:before="280" w:after="280"/>
      <w:jc w:val="both"/>
    </w:pPr>
    <w:rPr>
      <w:lang w:eastAsia="zh-CN"/>
    </w:rPr>
  </w:style>
  <w:style w:type="paragraph" w:styleId="1c">
    <w:name w:val="toc 1"/>
    <w:basedOn w:val="a0"/>
    <w:rsid w:val="00EF184F"/>
    <w:pPr>
      <w:widowControl/>
      <w:suppressAutoHyphens/>
      <w:autoSpaceDE/>
      <w:autoSpaceDN/>
      <w:adjustRightInd/>
      <w:spacing w:before="280" w:after="280"/>
    </w:pPr>
    <w:rPr>
      <w:lang w:eastAsia="zh-CN"/>
    </w:rPr>
  </w:style>
  <w:style w:type="paragraph" w:styleId="26">
    <w:name w:val="toc 2"/>
    <w:basedOn w:val="a0"/>
    <w:rsid w:val="00EF184F"/>
    <w:pPr>
      <w:widowControl/>
      <w:suppressAutoHyphens/>
      <w:autoSpaceDE/>
      <w:autoSpaceDN/>
      <w:adjustRightInd/>
      <w:spacing w:before="280" w:after="280"/>
    </w:pPr>
    <w:rPr>
      <w:lang w:eastAsia="zh-CN"/>
    </w:rPr>
  </w:style>
  <w:style w:type="paragraph" w:customStyle="1" w:styleId="FR1">
    <w:name w:val="FR1"/>
    <w:rsid w:val="00EF184F"/>
    <w:pPr>
      <w:widowControl w:val="0"/>
      <w:suppressAutoHyphens/>
      <w:spacing w:before="80"/>
      <w:ind w:left="280"/>
    </w:pPr>
    <w:rPr>
      <w:rFonts w:ascii="Arial" w:eastAsia="Arial" w:hAnsi="Arial" w:cs="Arial"/>
      <w:sz w:val="12"/>
      <w:lang w:val="en-US" w:eastAsia="zh-CN"/>
    </w:rPr>
  </w:style>
  <w:style w:type="paragraph" w:styleId="af6">
    <w:name w:val="footer"/>
    <w:basedOn w:val="a0"/>
    <w:link w:val="af7"/>
    <w:uiPriority w:val="99"/>
    <w:rsid w:val="00EF184F"/>
    <w:pPr>
      <w:widowControl/>
      <w:suppressAutoHyphens/>
      <w:autoSpaceDE/>
      <w:autoSpaceDN/>
      <w:adjustRightInd/>
    </w:pPr>
    <w:rPr>
      <w:lang w:val="x-none" w:eastAsia="zh-CN"/>
    </w:rPr>
  </w:style>
  <w:style w:type="character" w:customStyle="1" w:styleId="af7">
    <w:name w:val="Нижний колонтитул Знак"/>
    <w:link w:val="af6"/>
    <w:uiPriority w:val="99"/>
    <w:rsid w:val="00EF184F"/>
    <w:rPr>
      <w:rFonts w:ascii="Times New Roman" w:eastAsia="Times New Roman" w:hAnsi="Times New Roman" w:cs="Times New Roman"/>
      <w:sz w:val="24"/>
      <w:szCs w:val="24"/>
      <w:lang w:eastAsia="zh-CN"/>
    </w:rPr>
  </w:style>
  <w:style w:type="paragraph" w:styleId="af8">
    <w:name w:val="header"/>
    <w:basedOn w:val="a0"/>
    <w:link w:val="af9"/>
    <w:rsid w:val="00EF184F"/>
    <w:pPr>
      <w:widowControl/>
      <w:suppressAutoHyphens/>
      <w:autoSpaceDE/>
      <w:autoSpaceDN/>
      <w:adjustRightInd/>
    </w:pPr>
    <w:rPr>
      <w:lang w:val="x-none" w:eastAsia="zh-CN"/>
    </w:rPr>
  </w:style>
  <w:style w:type="character" w:customStyle="1" w:styleId="af9">
    <w:name w:val="Верхний колонтитул Знак"/>
    <w:link w:val="af8"/>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pPr>
    <w:rPr>
      <w:rFonts w:ascii="Times New Roman" w:eastAsia="Arial" w:hAnsi="Times New Roman"/>
      <w:lang w:eastAsia="zh-CN"/>
    </w:rPr>
  </w:style>
  <w:style w:type="paragraph" w:styleId="34">
    <w:name w:val="toc 3"/>
    <w:basedOn w:val="a0"/>
    <w:next w:val="a0"/>
    <w:rsid w:val="00EF184F"/>
    <w:pPr>
      <w:widowControl/>
      <w:suppressAutoHyphens/>
      <w:autoSpaceDE/>
      <w:autoSpaceDN/>
      <w:adjustRightInd/>
      <w:ind w:left="480"/>
    </w:pPr>
    <w:rPr>
      <w:lang w:eastAsia="zh-CN"/>
    </w:rPr>
  </w:style>
  <w:style w:type="paragraph" w:customStyle="1" w:styleId="140">
    <w:name w:val="таймс 14"/>
    <w:next w:val="1d"/>
    <w:rsid w:val="00EF184F"/>
    <w:pPr>
      <w:suppressAutoHyphens/>
    </w:pPr>
    <w:rPr>
      <w:rFonts w:ascii="Times New Roman" w:eastAsia="Arial" w:hAnsi="Times New Roman"/>
      <w:sz w:val="28"/>
      <w:szCs w:val="28"/>
      <w:lang w:eastAsia="zh-CN"/>
    </w:rPr>
  </w:style>
  <w:style w:type="paragraph" w:customStyle="1" w:styleId="1d">
    <w:name w:val="Красная строка1"/>
    <w:basedOn w:val="ae"/>
    <w:rsid w:val="00EF184F"/>
    <w:pPr>
      <w:widowControl w:val="0"/>
      <w:autoSpaceDE w:val="0"/>
      <w:ind w:firstLine="210"/>
    </w:pPr>
  </w:style>
  <w:style w:type="paragraph" w:styleId="afa">
    <w:name w:val="footnote text"/>
    <w:basedOn w:val="a0"/>
    <w:link w:val="afb"/>
    <w:rsid w:val="00EF184F"/>
    <w:pPr>
      <w:widowControl/>
      <w:suppressAutoHyphens/>
      <w:autoSpaceDE/>
      <w:autoSpaceDN/>
      <w:adjustRightInd/>
    </w:pPr>
    <w:rPr>
      <w:sz w:val="20"/>
      <w:szCs w:val="20"/>
      <w:lang w:val="x-none" w:eastAsia="zh-CN"/>
    </w:rPr>
  </w:style>
  <w:style w:type="character" w:customStyle="1" w:styleId="afb">
    <w:name w:val="Текст сноски Знак"/>
    <w:link w:val="afa"/>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sz w:val="26"/>
      <w:szCs w:val="20"/>
      <w:lang w:eastAsia="zh-CN"/>
    </w:rPr>
  </w:style>
  <w:style w:type="paragraph" w:styleId="afc">
    <w:name w:val="Balloon Text"/>
    <w:basedOn w:val="a0"/>
    <w:link w:val="afd"/>
    <w:rsid w:val="00EF184F"/>
    <w:pPr>
      <w:suppressAutoHyphens/>
      <w:autoSpaceDE/>
      <w:autoSpaceDN/>
      <w:adjustRightInd/>
      <w:ind w:firstLine="400"/>
      <w:jc w:val="both"/>
    </w:pPr>
    <w:rPr>
      <w:rFonts w:ascii="Tahoma" w:hAnsi="Tahoma"/>
      <w:sz w:val="16"/>
      <w:szCs w:val="16"/>
      <w:lang w:val="x-none" w:eastAsia="zh-CN"/>
    </w:rPr>
  </w:style>
  <w:style w:type="character" w:customStyle="1" w:styleId="afd">
    <w:name w:val="Текст выноски Знак"/>
    <w:link w:val="afc"/>
    <w:rsid w:val="00EF184F"/>
    <w:rPr>
      <w:rFonts w:ascii="Tahoma" w:eastAsia="Times New Roman" w:hAnsi="Tahoma" w:cs="Tahoma"/>
      <w:sz w:val="16"/>
      <w:szCs w:val="16"/>
      <w:lang w:eastAsia="zh-CN"/>
    </w:rPr>
  </w:style>
  <w:style w:type="paragraph" w:customStyle="1" w:styleId="afe">
    <w:name w:val="Таблица"/>
    <w:basedOn w:val="a0"/>
    <w:rsid w:val="00EF184F"/>
    <w:pPr>
      <w:suppressAutoHyphens/>
      <w:autoSpaceDE/>
      <w:autoSpaceDN/>
      <w:adjustRightInd/>
      <w:snapToGrid w:val="0"/>
      <w:jc w:val="both"/>
    </w:pPr>
    <w:rPr>
      <w:sz w:val="28"/>
      <w:lang w:eastAsia="zh-CN"/>
    </w:rPr>
  </w:style>
  <w:style w:type="paragraph" w:customStyle="1" w:styleId="1e">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f">
    <w:name w:val="Содержимое таблицы"/>
    <w:basedOn w:val="a0"/>
    <w:rsid w:val="00EF184F"/>
    <w:pPr>
      <w:suppressLineNumbers/>
      <w:suppressAutoHyphens/>
      <w:autoSpaceDE/>
      <w:autoSpaceDN/>
      <w:adjustRightInd/>
      <w:spacing w:line="252" w:lineRule="auto"/>
      <w:ind w:firstLine="340"/>
      <w:jc w:val="both"/>
    </w:pPr>
    <w:rPr>
      <w:sz w:val="18"/>
      <w:szCs w:val="20"/>
      <w:lang w:eastAsia="zh-CN"/>
    </w:rPr>
  </w:style>
  <w:style w:type="paragraph" w:customStyle="1" w:styleId="aff0">
    <w:name w:val="Заголовок таблицы"/>
    <w:basedOn w:val="aff"/>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sz w:val="18"/>
      <w:szCs w:val="20"/>
      <w:lang w:val="x-none" w:eastAsia="zh-CN"/>
    </w:rPr>
  </w:style>
  <w:style w:type="character" w:customStyle="1" w:styleId="29">
    <w:name w:val="Основной текст с отступом 2 Знак"/>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rPr>
      <w:lang w:val="x-none"/>
    </w:rPr>
  </w:style>
  <w:style w:type="character" w:customStyle="1" w:styleId="2b">
    <w:name w:val="Основной текст 2 Знак"/>
    <w:link w:val="2a"/>
    <w:uiPriority w:val="99"/>
    <w:semiHidden/>
    <w:rsid w:val="00E36D67"/>
    <w:rPr>
      <w:rFonts w:ascii="Times New Roman" w:eastAsia="Times New Roman"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lang w:val="x-none"/>
    </w:rPr>
  </w:style>
  <w:style w:type="character" w:customStyle="1" w:styleId="36">
    <w:name w:val="Основной текст с отступом 3 Знак"/>
    <w:link w:val="35"/>
    <w:uiPriority w:val="99"/>
    <w:semiHidden/>
    <w:rsid w:val="00E36D67"/>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1">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1"/>
    <w:rsid w:val="00C82113"/>
    <w:pPr>
      <w:shd w:val="clear" w:color="auto" w:fill="FFFFFF"/>
      <w:autoSpaceDE/>
      <w:autoSpaceDN/>
      <w:adjustRightInd/>
      <w:spacing w:line="0" w:lineRule="atLeast"/>
      <w:ind w:hanging="2000"/>
    </w:pPr>
    <w:rPr>
      <w:rFonts w:ascii="Calibri" w:eastAsia="Calibri" w:hAnsi="Calibri"/>
      <w:sz w:val="21"/>
      <w:szCs w:val="21"/>
      <w:lang w:val="x-none" w:eastAsia="x-none"/>
    </w:rPr>
  </w:style>
  <w:style w:type="character" w:customStyle="1" w:styleId="1f">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2">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link w:val="5"/>
    <w:uiPriority w:val="9"/>
    <w:semiHidden/>
    <w:rsid w:val="000B2583"/>
    <w:rPr>
      <w:rFonts w:ascii="Calibri Light" w:eastAsia="Times New Roman" w:hAnsi="Calibri Light" w:cs="Times New Roman"/>
      <w:color w:val="1F4D78"/>
      <w:sz w:val="24"/>
      <w:szCs w:val="24"/>
      <w:lang w:eastAsia="ru-RU"/>
    </w:rPr>
  </w:style>
  <w:style w:type="table" w:customStyle="1" w:styleId="TableNormal">
    <w:name w:val="Table Normal"/>
    <w:uiPriority w:val="2"/>
    <w:semiHidden/>
    <w:unhideWhenUsed/>
    <w:qFormat/>
    <w:rsid w:val="000B258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sz w:val="20"/>
      <w:szCs w:val="20"/>
      <w:lang w:eastAsia="zh-CN"/>
    </w:rPr>
  </w:style>
  <w:style w:type="table" w:customStyle="1" w:styleId="TableNormal1">
    <w:name w:val="Table Normal1"/>
    <w:uiPriority w:val="2"/>
    <w:semiHidden/>
    <w:unhideWhenUsed/>
    <w:qFormat/>
    <w:rsid w:val="002F7B94"/>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3">
    <w:name w:val="литература"/>
    <w:basedOn w:val="a0"/>
    <w:rsid w:val="00CD0B12"/>
    <w:pPr>
      <w:widowControl/>
      <w:tabs>
        <w:tab w:val="left" w:pos="1702"/>
      </w:tabs>
      <w:autoSpaceDE/>
      <w:autoSpaceDN/>
      <w:adjustRightInd/>
      <w:snapToGrid w:val="0"/>
      <w:jc w:val="both"/>
    </w:pPr>
    <w:rPr>
      <w:rFonts w:ascii="TimesET" w:hAnsi="TimesET" w:cs="TimesET"/>
      <w:kern w:val="2"/>
      <w:szCs w:val="20"/>
      <w:lang w:eastAsia="zh-CN"/>
    </w:rPr>
  </w:style>
  <w:style w:type="character" w:customStyle="1" w:styleId="WW8Num7z1">
    <w:name w:val="WW8Num7z1"/>
    <w:rsid w:val="00654C4E"/>
    <w:rPr>
      <w:rFonts w:ascii="Courier New" w:hAnsi="Courier New" w:cs="Courier New"/>
    </w:rPr>
  </w:style>
  <w:style w:type="character" w:customStyle="1" w:styleId="misspellerror">
    <w:name w:val="misspell__error"/>
    <w:rsid w:val="00654C4E"/>
  </w:style>
  <w:style w:type="paragraph" w:customStyle="1" w:styleId="37">
    <w:name w:val="Обычный3"/>
    <w:rsid w:val="00725673"/>
    <w:pPr>
      <w:suppressAutoHyphens/>
      <w:autoSpaceDE w:val="0"/>
    </w:pPr>
    <w:rPr>
      <w:rFonts w:ascii="Times New Roman" w:eastAsia="Times New Roman" w:hAnsi="Times New Roman" w:cs="Calibri"/>
      <w:color w:val="000000"/>
      <w:sz w:val="24"/>
      <w:szCs w:val="24"/>
      <w:lang w:eastAsia="zh-CN"/>
    </w:rPr>
  </w:style>
  <w:style w:type="paragraph" w:customStyle="1" w:styleId="42">
    <w:name w:val="Обычный4"/>
    <w:basedOn w:val="a0"/>
    <w:rsid w:val="002D18C2"/>
    <w:pPr>
      <w:widowControl/>
      <w:autoSpaceDE/>
      <w:autoSpaceDN/>
      <w:adjustRightInd/>
      <w:spacing w:before="280" w:after="280"/>
    </w:pPr>
    <w:rPr>
      <w:kern w:val="1"/>
      <w:lang w:eastAsia="zh-CN"/>
    </w:rPr>
  </w:style>
  <w:style w:type="paragraph" w:customStyle="1" w:styleId="Iniiaiieoaeno">
    <w:name w:val="Iniiaiie oaeno"/>
    <w:basedOn w:val="37"/>
    <w:next w:val="37"/>
    <w:rsid w:val="002D18C2"/>
    <w:rPr>
      <w:color w:val="auto"/>
    </w:rPr>
  </w:style>
  <w:style w:type="paragraph" w:customStyle="1" w:styleId="1f0">
    <w:name w:val="Обычный (веб)1"/>
    <w:basedOn w:val="a0"/>
    <w:rsid w:val="00C3114E"/>
    <w:pPr>
      <w:widowControl/>
      <w:autoSpaceDE/>
      <w:autoSpaceDN/>
      <w:adjustRightInd/>
      <w:spacing w:before="280" w:after="280"/>
    </w:pPr>
    <w:rPr>
      <w:color w:val="00000A"/>
      <w:kern w:val="1"/>
    </w:rPr>
  </w:style>
  <w:style w:type="paragraph" w:customStyle="1" w:styleId="Default">
    <w:name w:val="Default"/>
    <w:rsid w:val="00216108"/>
    <w:pPr>
      <w:autoSpaceDE w:val="0"/>
      <w:autoSpaceDN w:val="0"/>
      <w:adjustRightInd w:val="0"/>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0467">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381178017">
      <w:bodyDiv w:val="1"/>
      <w:marLeft w:val="0"/>
      <w:marRight w:val="0"/>
      <w:marTop w:val="0"/>
      <w:marBottom w:val="0"/>
      <w:divBdr>
        <w:top w:val="none" w:sz="0" w:space="0" w:color="auto"/>
        <w:left w:val="none" w:sz="0" w:space="0" w:color="auto"/>
        <w:bottom w:val="none" w:sz="0" w:space="0" w:color="auto"/>
        <w:right w:val="none" w:sz="0" w:space="0" w:color="auto"/>
      </w:divBdr>
    </w:div>
    <w:div w:id="408382636">
      <w:bodyDiv w:val="1"/>
      <w:marLeft w:val="0"/>
      <w:marRight w:val="0"/>
      <w:marTop w:val="0"/>
      <w:marBottom w:val="0"/>
      <w:divBdr>
        <w:top w:val="none" w:sz="0" w:space="0" w:color="auto"/>
        <w:left w:val="none" w:sz="0" w:space="0" w:color="auto"/>
        <w:bottom w:val="none" w:sz="0" w:space="0" w:color="auto"/>
        <w:right w:val="none" w:sz="0" w:space="0" w:color="auto"/>
      </w:divBdr>
    </w:div>
    <w:div w:id="493298595">
      <w:bodyDiv w:val="1"/>
      <w:marLeft w:val="0"/>
      <w:marRight w:val="0"/>
      <w:marTop w:val="0"/>
      <w:marBottom w:val="0"/>
      <w:divBdr>
        <w:top w:val="none" w:sz="0" w:space="0" w:color="auto"/>
        <w:left w:val="none" w:sz="0" w:space="0" w:color="auto"/>
        <w:bottom w:val="none" w:sz="0" w:space="0" w:color="auto"/>
        <w:right w:val="none" w:sz="0" w:space="0" w:color="auto"/>
      </w:divBdr>
    </w:div>
    <w:div w:id="1863592143">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859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www.finance-journal.ru/" TargetMode="External"/><Relationship Id="rId3" Type="http://schemas.openxmlformats.org/officeDocument/2006/relationships/styles" Target="styles.xml"/><Relationship Id="rId21" Type="http://schemas.openxmlformats.org/officeDocument/2006/relationships/hyperlink" Target="https://yandex.ru/search/?csg=566%2C4156%2C77%2C4%2C0%2C0%2C0&amp;text=%D0%BE%D1%84%D0%B8%D1%86%D0%B8%D0%B0%D0%BB%D1%8C%D0%BD%D1%8B%D0%B9+%D1%81%D0%B0%D0%B9%D1%82+%D0%BF%D0%B0%D0%B2%D0%B8%D1%82%D0%B5%D0%BB%D1%8C%D1%81%D1%82%D0%B2%D0%B0+%D0%A0%D0%A4&amp;lr=10758&amp;noreask=1"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finansy.ru/"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governme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www.finmanager.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gks.ru" TargetMode="External"/><Relationship Id="rId28" Type="http://schemas.openxmlformats.org/officeDocument/2006/relationships/footer" Target="footer1.xml"/><Relationship Id="rId10" Type="http://schemas.openxmlformats.org/officeDocument/2006/relationships/hyperlink" Target="http://fgosvo.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minfin.ru/" TargetMode="External"/><Relationship Id="rId27" Type="http://schemas.openxmlformats.org/officeDocument/2006/relationships/hyperlink" Target="http://www.finansmag.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0209-DE66-49F6-9B42-0D17C8D1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6488</Words>
  <Characters>36986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43388</CharactersWithSpaces>
  <SharedDoc>false</SharedDoc>
  <HLinks>
    <vt:vector size="114" baseType="variant">
      <vt:variant>
        <vt:i4>1703953</vt:i4>
      </vt:variant>
      <vt:variant>
        <vt:i4>54</vt:i4>
      </vt:variant>
      <vt:variant>
        <vt:i4>0</vt:i4>
      </vt:variant>
      <vt:variant>
        <vt:i4>5</vt:i4>
      </vt:variant>
      <vt:variant>
        <vt:lpwstr>http://www.finansmag.ru/</vt:lpwstr>
      </vt:variant>
      <vt:variant>
        <vt:lpwstr/>
      </vt:variant>
      <vt:variant>
        <vt:i4>6815793</vt:i4>
      </vt:variant>
      <vt:variant>
        <vt:i4>51</vt:i4>
      </vt:variant>
      <vt:variant>
        <vt:i4>0</vt:i4>
      </vt:variant>
      <vt:variant>
        <vt:i4>5</vt:i4>
      </vt:variant>
      <vt:variant>
        <vt:lpwstr>http://www.finance-journal.ru/</vt:lpwstr>
      </vt:variant>
      <vt:variant>
        <vt:lpwstr/>
      </vt:variant>
      <vt:variant>
        <vt:i4>65581</vt:i4>
      </vt:variant>
      <vt:variant>
        <vt:i4>48</vt:i4>
      </vt:variant>
      <vt:variant>
        <vt:i4>0</vt:i4>
      </vt:variant>
      <vt:variant>
        <vt:i4>5</vt:i4>
      </vt:variant>
      <vt:variant>
        <vt:lpwstr>http://www.finansy.ru/</vt:lpwstr>
      </vt:variant>
      <vt:variant>
        <vt:lpwstr>_blank</vt:lpwstr>
      </vt:variant>
      <vt:variant>
        <vt:i4>7667712</vt:i4>
      </vt:variant>
      <vt:variant>
        <vt:i4>45</vt:i4>
      </vt:variant>
      <vt:variant>
        <vt:i4>0</vt:i4>
      </vt:variant>
      <vt:variant>
        <vt:i4>5</vt:i4>
      </vt:variant>
      <vt:variant>
        <vt:lpwstr>http://www.finmanager.ru/</vt:lpwstr>
      </vt:variant>
      <vt:variant>
        <vt:lpwstr>_blank</vt:lpwstr>
      </vt:variant>
      <vt:variant>
        <vt:i4>6422624</vt:i4>
      </vt:variant>
      <vt:variant>
        <vt:i4>42</vt:i4>
      </vt:variant>
      <vt:variant>
        <vt:i4>0</vt:i4>
      </vt:variant>
      <vt:variant>
        <vt:i4>5</vt:i4>
      </vt:variant>
      <vt:variant>
        <vt:lpwstr>http://www.gks.ru/</vt:lpwstr>
      </vt:variant>
      <vt:variant>
        <vt:lpwstr/>
      </vt:variant>
      <vt:variant>
        <vt:i4>1704003</vt:i4>
      </vt:variant>
      <vt:variant>
        <vt:i4>39</vt:i4>
      </vt:variant>
      <vt:variant>
        <vt:i4>0</vt:i4>
      </vt:variant>
      <vt:variant>
        <vt:i4>5</vt:i4>
      </vt:variant>
      <vt:variant>
        <vt:lpwstr>http://www.minfin.ru/</vt:lpwstr>
      </vt:variant>
      <vt:variant>
        <vt:lpwstr/>
      </vt:variant>
      <vt:variant>
        <vt:i4>7405685</vt:i4>
      </vt:variant>
      <vt:variant>
        <vt:i4>36</vt:i4>
      </vt:variant>
      <vt:variant>
        <vt:i4>0</vt:i4>
      </vt:variant>
      <vt:variant>
        <vt:i4>5</vt:i4>
      </vt:variant>
      <vt:variant>
        <vt:lpwstr>https://yandex.ru/search/?csg=566%2C4156%2C77%2C4%2C0%2C0%2C0&amp;text=%D0%BE%D1%84%D0%B8%D1%86%D0%B8%D0%B0%D0%BB%D1%8C%D0%BD%D1%8B%D0%B9+%D1%81%D0%B0%D0%B9%D1%82+%D0%BF%D0%B0%D0%B2%D0%B8%D1%82%D0%B5%D0%BB%D1%8C%D1%81%D1%82%D0%B2%D0%B0+%D0%A0%D0%A4&amp;lr=10758&amp;noreask=1</vt:lpwstr>
      </vt:variant>
      <vt:variant>
        <vt:lpwstr/>
      </vt:variant>
      <vt:variant>
        <vt:i4>1048590</vt:i4>
      </vt:variant>
      <vt:variant>
        <vt:i4>33</vt:i4>
      </vt:variant>
      <vt:variant>
        <vt:i4>0</vt:i4>
      </vt:variant>
      <vt:variant>
        <vt:i4>5</vt:i4>
      </vt:variant>
      <vt:variant>
        <vt:lpwstr>http://government.ru/</vt:lpwstr>
      </vt:variant>
      <vt:variant>
        <vt:lpwstr/>
      </vt:variant>
      <vt:variant>
        <vt:i4>1704003</vt:i4>
      </vt:variant>
      <vt:variant>
        <vt:i4>30</vt:i4>
      </vt:variant>
      <vt:variant>
        <vt:i4>0</vt:i4>
      </vt:variant>
      <vt:variant>
        <vt:i4>5</vt:i4>
      </vt:variant>
      <vt:variant>
        <vt:lpwstr>http://www.minfin.ru/</vt:lpwstr>
      </vt:variant>
      <vt:variant>
        <vt:lpwstr/>
      </vt: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cp:keywords/>
  <cp:lastModifiedBy>Микулец Виктория Владимировна</cp:lastModifiedBy>
  <cp:revision>10</cp:revision>
  <dcterms:created xsi:type="dcterms:W3CDTF">2021-12-28T09:16:00Z</dcterms:created>
  <dcterms:modified xsi:type="dcterms:W3CDTF">2022-09-14T11:44:00Z</dcterms:modified>
</cp:coreProperties>
</file>