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1F3" w:rsidRDefault="00175CC4" w:rsidP="00F061F3">
      <w:pPr>
        <w:pStyle w:val="ad"/>
        <w:rPr>
          <w:sz w:val="28"/>
        </w:rPr>
      </w:pPr>
      <w:r w:rsidRPr="00B310B9">
        <w:rPr>
          <w:rFonts w:ascii="Calibri" w:hAnsi="Calibri"/>
          <w:noProof/>
          <w:sz w:val="16"/>
          <w:szCs w:val="16"/>
          <w:lang w:eastAsia="ru-RU"/>
        </w:rPr>
        <w:drawing>
          <wp:inline distT="0" distB="0" distL="0" distR="0" wp14:anchorId="56836560" wp14:editId="09D50146">
            <wp:extent cx="5715000" cy="904875"/>
            <wp:effectExtent l="0" t="0" r="0" b="0"/>
            <wp:docPr id="1" name="Рисунок 1" descr="шапка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 нов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D66" w:rsidRDefault="00100D66" w:rsidP="00100D66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100D66" w:rsidRDefault="00100D66" w:rsidP="00100D66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100D66" w:rsidRPr="006E3A4A" w:rsidRDefault="00100D66" w:rsidP="00100D66">
      <w:pPr>
        <w:pStyle w:val="ad"/>
        <w:spacing w:before="8" w:after="0"/>
        <w:rPr>
          <w:sz w:val="25"/>
        </w:rPr>
      </w:pPr>
      <w:r>
        <w:rPr>
          <w:rFonts w:ascii="Calibri" w:hAnsi="Calibri"/>
        </w:rPr>
        <w:t xml:space="preserve">115191, г. Москва, 4-й Рощинский проезд, 9А  / Тел: + 7 (495) 796-92-62  /  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r>
        <w:rPr>
          <w:rFonts w:ascii="Calibri" w:hAnsi="Calibri"/>
        </w:rPr>
        <w:t xml:space="preserve">: 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@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.</w:t>
      </w:r>
      <w:r>
        <w:rPr>
          <w:rFonts w:ascii="Calibri" w:hAnsi="Calibri"/>
          <w:lang w:val="en-US"/>
        </w:rPr>
        <w:t>ru</w:t>
      </w:r>
    </w:p>
    <w:p w:rsidR="00100D66" w:rsidRDefault="00100D66" w:rsidP="00100D66">
      <w:pPr>
        <w:pStyle w:val="ad"/>
        <w:spacing w:before="8" w:after="0"/>
        <w:rPr>
          <w:sz w:val="25"/>
        </w:rPr>
      </w:pPr>
    </w:p>
    <w:p w:rsidR="008E5240" w:rsidRDefault="008E5240" w:rsidP="008E5240">
      <w:pPr>
        <w:pStyle w:val="ad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8E5240" w:rsidRDefault="008E5240" w:rsidP="008E5240">
      <w:pPr>
        <w:pStyle w:val="ad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8E5240" w:rsidRDefault="008E5240" w:rsidP="008E5240">
      <w:pPr>
        <w:pStyle w:val="ad"/>
        <w:spacing w:before="8" w:after="0"/>
        <w:rPr>
          <w:sz w:val="25"/>
        </w:rPr>
      </w:pPr>
      <w:r>
        <w:rPr>
          <w:sz w:val="25"/>
        </w:rPr>
        <w:t>От «30» августа 2019 г.</w:t>
      </w:r>
    </w:p>
    <w:p w:rsidR="008E5240" w:rsidRDefault="008E5240" w:rsidP="008E5240">
      <w:pPr>
        <w:pStyle w:val="ad"/>
        <w:spacing w:before="8" w:after="0"/>
        <w:rPr>
          <w:sz w:val="25"/>
        </w:rPr>
      </w:pPr>
      <w:r>
        <w:rPr>
          <w:sz w:val="25"/>
        </w:rPr>
        <w:t>Протокол №1</w:t>
      </w:r>
    </w:p>
    <w:p w:rsidR="00C2283D" w:rsidRDefault="00C2283D" w:rsidP="00C2283D">
      <w:pPr>
        <w:pStyle w:val="ad"/>
        <w:spacing w:before="8"/>
        <w:jc w:val="center"/>
        <w:rPr>
          <w:b/>
          <w:sz w:val="28"/>
          <w:szCs w:val="28"/>
        </w:rPr>
      </w:pPr>
      <w:bookmarkStart w:id="0" w:name="_GoBack"/>
      <w:bookmarkEnd w:id="0"/>
    </w:p>
    <w:p w:rsidR="00100D66" w:rsidRDefault="00100D66" w:rsidP="00C2283D">
      <w:pPr>
        <w:pStyle w:val="ad"/>
        <w:spacing w:before="8"/>
        <w:jc w:val="center"/>
        <w:rPr>
          <w:b/>
          <w:sz w:val="28"/>
          <w:szCs w:val="28"/>
        </w:rPr>
      </w:pPr>
    </w:p>
    <w:p w:rsidR="00100D66" w:rsidRDefault="00100D66" w:rsidP="00C2283D">
      <w:pPr>
        <w:pStyle w:val="ad"/>
        <w:spacing w:before="8"/>
        <w:jc w:val="center"/>
        <w:rPr>
          <w:b/>
          <w:sz w:val="28"/>
          <w:szCs w:val="28"/>
        </w:rPr>
      </w:pPr>
    </w:p>
    <w:p w:rsidR="00C2283D" w:rsidRDefault="00C2283D" w:rsidP="00C2283D">
      <w:pPr>
        <w:pStyle w:val="ad"/>
        <w:spacing w:before="8"/>
        <w:jc w:val="center"/>
        <w:rPr>
          <w:b/>
          <w:sz w:val="28"/>
          <w:szCs w:val="28"/>
        </w:rPr>
      </w:pPr>
    </w:p>
    <w:p w:rsidR="003C2244" w:rsidRDefault="003C2244" w:rsidP="003C2244">
      <w:pPr>
        <w:pStyle w:val="3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3C2244" w:rsidRDefault="003C2244" w:rsidP="003C2244">
      <w:pPr>
        <w:pStyle w:val="ad"/>
        <w:jc w:val="center"/>
        <w:rPr>
          <w:b/>
          <w:sz w:val="28"/>
          <w:szCs w:val="28"/>
        </w:rPr>
      </w:pPr>
      <w:bookmarkStart w:id="1" w:name="_Toc470287716"/>
      <w:r>
        <w:rPr>
          <w:b/>
          <w:sz w:val="28"/>
          <w:szCs w:val="28"/>
        </w:rPr>
        <w:t>Экономика фирмы (предприятия)</w:t>
      </w:r>
      <w:bookmarkEnd w:id="1"/>
    </w:p>
    <w:p w:rsidR="00C2283D" w:rsidRDefault="00C2283D" w:rsidP="00C2283D">
      <w:pPr>
        <w:pStyle w:val="ad"/>
        <w:spacing w:before="8"/>
        <w:jc w:val="center"/>
        <w:rPr>
          <w:b/>
          <w:sz w:val="28"/>
          <w:szCs w:val="28"/>
        </w:rPr>
      </w:pPr>
    </w:p>
    <w:p w:rsidR="00C2283D" w:rsidRDefault="00C2283D" w:rsidP="00C2283D">
      <w:pPr>
        <w:pStyle w:val="ad"/>
        <w:spacing w:before="8"/>
        <w:jc w:val="center"/>
        <w:rPr>
          <w:b/>
          <w:sz w:val="28"/>
          <w:szCs w:val="28"/>
        </w:rPr>
      </w:pPr>
    </w:p>
    <w:p w:rsidR="003C2244" w:rsidRDefault="003C2244" w:rsidP="003C2244">
      <w:pPr>
        <w:jc w:val="center"/>
        <w:rPr>
          <w:sz w:val="28"/>
        </w:rPr>
      </w:pPr>
      <w:r>
        <w:rPr>
          <w:sz w:val="28"/>
        </w:rPr>
        <w:t>Направление подготовки</w:t>
      </w:r>
    </w:p>
    <w:p w:rsidR="003C2244" w:rsidRDefault="003C2244" w:rsidP="003C2244">
      <w:pPr>
        <w:jc w:val="center"/>
        <w:rPr>
          <w:sz w:val="28"/>
        </w:rPr>
      </w:pPr>
      <w:r>
        <w:rPr>
          <w:sz w:val="28"/>
        </w:rPr>
        <w:t>38.03.01 Экономика</w:t>
      </w:r>
    </w:p>
    <w:p w:rsidR="00C2283D" w:rsidRDefault="00C2283D" w:rsidP="00C2283D">
      <w:pPr>
        <w:pStyle w:val="ad"/>
        <w:spacing w:before="8"/>
        <w:jc w:val="center"/>
        <w:rPr>
          <w:b/>
          <w:sz w:val="28"/>
          <w:szCs w:val="28"/>
        </w:rPr>
      </w:pPr>
    </w:p>
    <w:p w:rsidR="003C2244" w:rsidRDefault="003C2244" w:rsidP="003C2244">
      <w:pPr>
        <w:jc w:val="center"/>
        <w:rPr>
          <w:sz w:val="28"/>
        </w:rPr>
      </w:pPr>
      <w:r>
        <w:rPr>
          <w:sz w:val="28"/>
        </w:rPr>
        <w:t xml:space="preserve">Направленность (профиль) подготовки </w:t>
      </w:r>
    </w:p>
    <w:p w:rsidR="003C2244" w:rsidRDefault="003C2244" w:rsidP="003C2244">
      <w:pPr>
        <w:jc w:val="center"/>
        <w:rPr>
          <w:sz w:val="28"/>
        </w:rPr>
      </w:pPr>
      <w:r>
        <w:rPr>
          <w:sz w:val="28"/>
        </w:rPr>
        <w:t>Финансы и кредит</w:t>
      </w:r>
    </w:p>
    <w:p w:rsidR="00C2283D" w:rsidRDefault="00C2283D" w:rsidP="00C2283D">
      <w:pPr>
        <w:pStyle w:val="ad"/>
        <w:spacing w:before="8"/>
        <w:jc w:val="center"/>
        <w:rPr>
          <w:b/>
          <w:sz w:val="28"/>
          <w:szCs w:val="28"/>
        </w:rPr>
      </w:pPr>
    </w:p>
    <w:p w:rsidR="003C2244" w:rsidRDefault="003C2244" w:rsidP="003C2244">
      <w:pPr>
        <w:jc w:val="center"/>
        <w:rPr>
          <w:sz w:val="28"/>
        </w:rPr>
      </w:pPr>
      <w:r>
        <w:rPr>
          <w:sz w:val="28"/>
        </w:rPr>
        <w:t>Квалификация (степень) выпускника</w:t>
      </w:r>
    </w:p>
    <w:p w:rsidR="003C2244" w:rsidRDefault="003C2244" w:rsidP="003C2244">
      <w:pPr>
        <w:jc w:val="center"/>
        <w:rPr>
          <w:sz w:val="28"/>
        </w:rPr>
      </w:pPr>
      <w:r>
        <w:rPr>
          <w:sz w:val="28"/>
        </w:rPr>
        <w:t>Бакалавр</w:t>
      </w:r>
    </w:p>
    <w:p w:rsidR="00C2283D" w:rsidRDefault="00C2283D" w:rsidP="00C2283D">
      <w:pPr>
        <w:pStyle w:val="ad"/>
        <w:spacing w:before="8"/>
        <w:jc w:val="center"/>
        <w:rPr>
          <w:b/>
          <w:sz w:val="28"/>
          <w:szCs w:val="28"/>
        </w:rPr>
      </w:pPr>
    </w:p>
    <w:p w:rsidR="003C2244" w:rsidRPr="00115A39" w:rsidRDefault="003C2244" w:rsidP="003C2244">
      <w:pPr>
        <w:jc w:val="center"/>
        <w:rPr>
          <w:sz w:val="28"/>
          <w:szCs w:val="28"/>
        </w:rPr>
      </w:pPr>
      <w:r w:rsidRPr="00115A39">
        <w:rPr>
          <w:sz w:val="28"/>
          <w:szCs w:val="28"/>
        </w:rPr>
        <w:t>Форма обучения</w:t>
      </w:r>
    </w:p>
    <w:p w:rsidR="003C2244" w:rsidRPr="00115A39" w:rsidRDefault="003C2244" w:rsidP="003C2244">
      <w:pPr>
        <w:pStyle w:val="ad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Очная, з</w:t>
      </w:r>
      <w:r w:rsidRPr="00115A39">
        <w:rPr>
          <w:sz w:val="28"/>
          <w:szCs w:val="28"/>
        </w:rPr>
        <w:t>аочная</w:t>
      </w:r>
    </w:p>
    <w:p w:rsidR="00C2283D" w:rsidRDefault="00C2283D" w:rsidP="00C2283D">
      <w:pPr>
        <w:pStyle w:val="ad"/>
        <w:spacing w:before="8"/>
        <w:jc w:val="center"/>
        <w:rPr>
          <w:b/>
          <w:sz w:val="28"/>
          <w:szCs w:val="28"/>
        </w:rPr>
      </w:pPr>
    </w:p>
    <w:p w:rsidR="00100D66" w:rsidRDefault="00100D66" w:rsidP="00C2283D">
      <w:pPr>
        <w:pStyle w:val="ad"/>
        <w:spacing w:before="8"/>
        <w:jc w:val="center"/>
        <w:rPr>
          <w:b/>
          <w:sz w:val="28"/>
          <w:szCs w:val="28"/>
        </w:rPr>
      </w:pPr>
    </w:p>
    <w:p w:rsidR="00100D66" w:rsidRDefault="00100D66" w:rsidP="00C2283D">
      <w:pPr>
        <w:pStyle w:val="ad"/>
        <w:spacing w:before="8"/>
        <w:jc w:val="center"/>
        <w:rPr>
          <w:b/>
          <w:sz w:val="28"/>
          <w:szCs w:val="28"/>
        </w:rPr>
      </w:pPr>
    </w:p>
    <w:p w:rsidR="00100D66" w:rsidRDefault="00100D66" w:rsidP="00C2283D">
      <w:pPr>
        <w:pStyle w:val="ad"/>
        <w:spacing w:before="8"/>
        <w:jc w:val="center"/>
        <w:rPr>
          <w:b/>
          <w:sz w:val="28"/>
          <w:szCs w:val="28"/>
        </w:rPr>
      </w:pPr>
    </w:p>
    <w:p w:rsidR="003C2244" w:rsidRDefault="00800D1A" w:rsidP="003C2244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Москва, 2019</w:t>
      </w:r>
    </w:p>
    <w:p w:rsidR="003C2244" w:rsidRDefault="003C2244" w:rsidP="003C2244">
      <w:pPr>
        <w:pStyle w:val="ad"/>
      </w:pPr>
      <w:r>
        <w:br w:type="page"/>
      </w:r>
    </w:p>
    <w:p w:rsidR="003C2244" w:rsidRPr="00217EF2" w:rsidRDefault="003C2244" w:rsidP="003C2244">
      <w:pPr>
        <w:autoSpaceDE/>
        <w:jc w:val="center"/>
      </w:pPr>
      <w:r w:rsidRPr="00217EF2">
        <w:lastRenderedPageBreak/>
        <w:t>СОДЕРЖАНИЕ</w:t>
      </w:r>
    </w:p>
    <w:p w:rsidR="003C2244" w:rsidRPr="00217EF2" w:rsidRDefault="003C2244" w:rsidP="003C2244">
      <w:pPr>
        <w:autoSpaceDE/>
        <w:jc w:val="center"/>
      </w:pPr>
    </w:p>
    <w:tbl>
      <w:tblPr>
        <w:tblStyle w:val="a6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3C2244" w:rsidRPr="00217EF2" w:rsidTr="003C2244">
        <w:tc>
          <w:tcPr>
            <w:tcW w:w="9180" w:type="dxa"/>
          </w:tcPr>
          <w:p w:rsidR="003C2244" w:rsidRPr="00217EF2" w:rsidRDefault="003C2244" w:rsidP="003C2244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планируемых результатов обучения по дисциплине, соотнесенных с планируемыми результатами освоения </w:t>
            </w:r>
            <w:r w:rsidRPr="001C0E7D">
              <w:rPr>
                <w:rFonts w:ascii="Times New Roman" w:hAnsi="Times New Roman" w:cs="Times New Roman"/>
                <w:sz w:val="24"/>
                <w:szCs w:val="24"/>
              </w:rPr>
              <w:t>основной профессиональной образовательной программы</w:t>
            </w:r>
          </w:p>
        </w:tc>
        <w:tc>
          <w:tcPr>
            <w:tcW w:w="850" w:type="dxa"/>
          </w:tcPr>
          <w:p w:rsidR="003C2244" w:rsidRPr="002B16F1" w:rsidRDefault="003C2244" w:rsidP="003C2244">
            <w:pPr>
              <w:autoSpaceDE/>
              <w:jc w:val="center"/>
            </w:pPr>
          </w:p>
          <w:p w:rsidR="003C2244" w:rsidRPr="002B16F1" w:rsidRDefault="003C2244" w:rsidP="003C2244">
            <w:pPr>
              <w:autoSpaceDE/>
              <w:jc w:val="center"/>
            </w:pPr>
          </w:p>
          <w:p w:rsidR="003C2244" w:rsidRPr="00217EF2" w:rsidRDefault="003C2244" w:rsidP="003C2244">
            <w:pPr>
              <w:autoSpaceDE/>
              <w:jc w:val="center"/>
              <w:rPr>
                <w:lang w:val="en-US"/>
              </w:rPr>
            </w:pPr>
            <w:r w:rsidRPr="00217EF2">
              <w:rPr>
                <w:lang w:val="en-US"/>
              </w:rPr>
              <w:t>3</w:t>
            </w:r>
          </w:p>
        </w:tc>
      </w:tr>
      <w:tr w:rsidR="003C2244" w:rsidRPr="00217EF2" w:rsidTr="003C2244">
        <w:tc>
          <w:tcPr>
            <w:tcW w:w="9180" w:type="dxa"/>
          </w:tcPr>
          <w:p w:rsidR="003C2244" w:rsidRPr="00217EF2" w:rsidRDefault="003C2244" w:rsidP="003C2244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в </w:t>
            </w:r>
            <w:r w:rsidRPr="001C0E7D">
              <w:rPr>
                <w:rFonts w:ascii="Times New Roman" w:hAnsi="Times New Roman" w:cs="Times New Roman"/>
                <w:sz w:val="24"/>
                <w:szCs w:val="24"/>
              </w:rPr>
              <w:t>структуре основной профессиональной образовательной программы бакалавриата</w:t>
            </w:r>
          </w:p>
        </w:tc>
        <w:tc>
          <w:tcPr>
            <w:tcW w:w="850" w:type="dxa"/>
          </w:tcPr>
          <w:p w:rsidR="003C2244" w:rsidRDefault="003C2244" w:rsidP="003C2244">
            <w:pPr>
              <w:autoSpaceDE/>
              <w:jc w:val="center"/>
            </w:pPr>
          </w:p>
          <w:p w:rsidR="003C2244" w:rsidRPr="00217EF2" w:rsidRDefault="00B076A4" w:rsidP="003C2244">
            <w:pPr>
              <w:autoSpaceDE/>
              <w:jc w:val="center"/>
            </w:pPr>
            <w:r>
              <w:t>5</w:t>
            </w:r>
          </w:p>
        </w:tc>
      </w:tr>
      <w:tr w:rsidR="003C2244" w:rsidRPr="00217EF2" w:rsidTr="003C2244">
        <w:tc>
          <w:tcPr>
            <w:tcW w:w="9180" w:type="dxa"/>
          </w:tcPr>
          <w:p w:rsidR="003C2244" w:rsidRPr="00217EF2" w:rsidRDefault="003C2244" w:rsidP="003C2244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</w:tcPr>
          <w:p w:rsidR="003C2244" w:rsidRDefault="003C2244" w:rsidP="003C2244">
            <w:pPr>
              <w:autoSpaceDE/>
              <w:jc w:val="center"/>
            </w:pPr>
          </w:p>
          <w:p w:rsidR="003C2244" w:rsidRDefault="003C2244" w:rsidP="003C2244">
            <w:pPr>
              <w:autoSpaceDE/>
              <w:jc w:val="center"/>
            </w:pPr>
          </w:p>
          <w:p w:rsidR="003C2244" w:rsidRPr="00217EF2" w:rsidRDefault="00B076A4" w:rsidP="003C2244">
            <w:pPr>
              <w:autoSpaceDE/>
              <w:jc w:val="center"/>
            </w:pPr>
            <w:r>
              <w:t>5</w:t>
            </w:r>
          </w:p>
        </w:tc>
      </w:tr>
      <w:tr w:rsidR="003C2244" w:rsidRPr="00217EF2" w:rsidTr="003C2244">
        <w:tc>
          <w:tcPr>
            <w:tcW w:w="9180" w:type="dxa"/>
          </w:tcPr>
          <w:p w:rsidR="003C2244" w:rsidRPr="00217EF2" w:rsidRDefault="003C2244" w:rsidP="003C2244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</w:tcPr>
          <w:p w:rsidR="003C2244" w:rsidRDefault="003C2244" w:rsidP="003C2244">
            <w:pPr>
              <w:autoSpaceDE/>
              <w:jc w:val="center"/>
            </w:pPr>
          </w:p>
          <w:p w:rsidR="003C2244" w:rsidRDefault="003C2244" w:rsidP="003C2244">
            <w:pPr>
              <w:autoSpaceDE/>
              <w:jc w:val="center"/>
            </w:pPr>
          </w:p>
          <w:p w:rsidR="003C2244" w:rsidRPr="00217EF2" w:rsidRDefault="00C07FE1" w:rsidP="003C2244">
            <w:pPr>
              <w:autoSpaceDE/>
              <w:jc w:val="center"/>
            </w:pPr>
            <w:r>
              <w:t>5</w:t>
            </w:r>
          </w:p>
        </w:tc>
      </w:tr>
      <w:tr w:rsidR="003C2244" w:rsidRPr="00217EF2" w:rsidTr="003C2244">
        <w:tc>
          <w:tcPr>
            <w:tcW w:w="9180" w:type="dxa"/>
          </w:tcPr>
          <w:p w:rsidR="003C2244" w:rsidRPr="00217EF2" w:rsidRDefault="003C2244" w:rsidP="003C2244">
            <w:pPr>
              <w:pStyle w:val="a7"/>
              <w:widowControl w:val="0"/>
              <w:numPr>
                <w:ilvl w:val="1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850" w:type="dxa"/>
          </w:tcPr>
          <w:p w:rsidR="003C2244" w:rsidRPr="00217EF2" w:rsidRDefault="00B076A4" w:rsidP="003C2244">
            <w:pPr>
              <w:autoSpaceDE/>
              <w:jc w:val="center"/>
            </w:pPr>
            <w:r>
              <w:t>6</w:t>
            </w:r>
          </w:p>
        </w:tc>
      </w:tr>
      <w:tr w:rsidR="003C2244" w:rsidRPr="00217EF2" w:rsidTr="003C2244">
        <w:tc>
          <w:tcPr>
            <w:tcW w:w="9180" w:type="dxa"/>
          </w:tcPr>
          <w:p w:rsidR="003C2244" w:rsidRPr="00217EF2" w:rsidRDefault="003C2244" w:rsidP="003C2244">
            <w:pPr>
              <w:pStyle w:val="a7"/>
              <w:widowControl w:val="0"/>
              <w:numPr>
                <w:ilvl w:val="1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850" w:type="dxa"/>
          </w:tcPr>
          <w:p w:rsidR="003C2244" w:rsidRPr="00217EF2" w:rsidRDefault="00B076A4" w:rsidP="003C2244">
            <w:pPr>
              <w:autoSpaceDE/>
              <w:jc w:val="center"/>
            </w:pPr>
            <w:r>
              <w:t>9</w:t>
            </w:r>
          </w:p>
        </w:tc>
      </w:tr>
      <w:tr w:rsidR="003C2244" w:rsidRPr="00217EF2" w:rsidTr="003C2244">
        <w:tc>
          <w:tcPr>
            <w:tcW w:w="9180" w:type="dxa"/>
          </w:tcPr>
          <w:p w:rsidR="003C2244" w:rsidRPr="00217EF2" w:rsidRDefault="003C2244" w:rsidP="003C2244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</w:tcPr>
          <w:p w:rsidR="003C2244" w:rsidRDefault="003C2244" w:rsidP="003C2244">
            <w:pPr>
              <w:autoSpaceDE/>
              <w:jc w:val="center"/>
            </w:pPr>
          </w:p>
          <w:p w:rsidR="003C2244" w:rsidRPr="00217EF2" w:rsidRDefault="00B076A4" w:rsidP="003C2244">
            <w:pPr>
              <w:autoSpaceDE/>
              <w:jc w:val="center"/>
            </w:pPr>
            <w:r>
              <w:t>15</w:t>
            </w:r>
          </w:p>
        </w:tc>
      </w:tr>
      <w:tr w:rsidR="003C2244" w:rsidRPr="00217EF2" w:rsidTr="003C2244">
        <w:tc>
          <w:tcPr>
            <w:tcW w:w="9180" w:type="dxa"/>
          </w:tcPr>
          <w:p w:rsidR="003C2244" w:rsidRPr="00217EF2" w:rsidRDefault="003C2244" w:rsidP="003C2244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</w:tcPr>
          <w:p w:rsidR="003C2244" w:rsidRDefault="003C2244" w:rsidP="003C2244">
            <w:pPr>
              <w:autoSpaceDE/>
              <w:jc w:val="center"/>
            </w:pPr>
          </w:p>
          <w:p w:rsidR="003C2244" w:rsidRPr="00217EF2" w:rsidRDefault="00B076A4" w:rsidP="003C2244">
            <w:pPr>
              <w:autoSpaceDE/>
              <w:jc w:val="center"/>
            </w:pPr>
            <w:r>
              <w:t>16</w:t>
            </w:r>
          </w:p>
        </w:tc>
      </w:tr>
      <w:tr w:rsidR="003C2244" w:rsidRPr="00217EF2" w:rsidTr="003C2244">
        <w:tc>
          <w:tcPr>
            <w:tcW w:w="9180" w:type="dxa"/>
          </w:tcPr>
          <w:p w:rsidR="003C2244" w:rsidRPr="00217EF2" w:rsidRDefault="003C2244" w:rsidP="003C2244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  <w:p w:rsidR="003C2244" w:rsidRPr="00217EF2" w:rsidRDefault="003C2244" w:rsidP="003C2244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>7.1. Основная учебная литература</w:t>
            </w:r>
          </w:p>
          <w:p w:rsidR="003C2244" w:rsidRPr="00217EF2" w:rsidRDefault="003C2244" w:rsidP="003C2244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>7.2. Дополнительная учебная литература</w:t>
            </w:r>
          </w:p>
          <w:p w:rsidR="003C2244" w:rsidRPr="00217EF2" w:rsidRDefault="003C2244" w:rsidP="003C2244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>7.3. Нормативные правовые акты</w:t>
            </w:r>
          </w:p>
        </w:tc>
        <w:tc>
          <w:tcPr>
            <w:tcW w:w="850" w:type="dxa"/>
          </w:tcPr>
          <w:p w:rsidR="003C2244" w:rsidRDefault="003C2244" w:rsidP="00B076A4">
            <w:pPr>
              <w:autoSpaceDE/>
            </w:pPr>
          </w:p>
          <w:p w:rsidR="003C2244" w:rsidRPr="00217EF2" w:rsidRDefault="00B076A4" w:rsidP="003C2244">
            <w:pPr>
              <w:autoSpaceDE/>
              <w:jc w:val="center"/>
            </w:pPr>
            <w:r>
              <w:t>16</w:t>
            </w:r>
          </w:p>
          <w:p w:rsidR="003C2244" w:rsidRPr="00217EF2" w:rsidRDefault="00B076A4" w:rsidP="003C2244">
            <w:pPr>
              <w:autoSpaceDE/>
              <w:jc w:val="center"/>
            </w:pPr>
            <w:r>
              <w:t>16</w:t>
            </w:r>
          </w:p>
          <w:p w:rsidR="003C2244" w:rsidRPr="00217EF2" w:rsidRDefault="00B076A4" w:rsidP="003C2244">
            <w:pPr>
              <w:autoSpaceDE/>
              <w:jc w:val="center"/>
            </w:pPr>
            <w:r>
              <w:t>16</w:t>
            </w:r>
          </w:p>
          <w:p w:rsidR="003C2244" w:rsidRPr="00217EF2" w:rsidRDefault="00B076A4" w:rsidP="003C2244">
            <w:pPr>
              <w:autoSpaceDE/>
              <w:jc w:val="center"/>
            </w:pPr>
            <w:r>
              <w:t>16</w:t>
            </w:r>
          </w:p>
        </w:tc>
      </w:tr>
      <w:tr w:rsidR="003C2244" w:rsidRPr="00217EF2" w:rsidTr="003C2244">
        <w:tc>
          <w:tcPr>
            <w:tcW w:w="9180" w:type="dxa"/>
          </w:tcPr>
          <w:p w:rsidR="003C2244" w:rsidRPr="00217EF2" w:rsidRDefault="003C2244" w:rsidP="003C2244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</w:tcPr>
          <w:p w:rsidR="003C2244" w:rsidRDefault="003C2244" w:rsidP="003C2244">
            <w:pPr>
              <w:autoSpaceDE/>
              <w:jc w:val="center"/>
            </w:pPr>
          </w:p>
          <w:p w:rsidR="003C2244" w:rsidRPr="00217EF2" w:rsidRDefault="00B076A4" w:rsidP="003C2244">
            <w:pPr>
              <w:autoSpaceDE/>
              <w:jc w:val="center"/>
            </w:pPr>
            <w:r>
              <w:t>17</w:t>
            </w:r>
          </w:p>
        </w:tc>
      </w:tr>
      <w:tr w:rsidR="003C2244" w:rsidRPr="00217EF2" w:rsidTr="003C2244">
        <w:tc>
          <w:tcPr>
            <w:tcW w:w="9180" w:type="dxa"/>
          </w:tcPr>
          <w:p w:rsidR="003C2244" w:rsidRPr="00217EF2" w:rsidRDefault="003C2244" w:rsidP="003C2244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</w:tcPr>
          <w:p w:rsidR="003C2244" w:rsidRPr="00217EF2" w:rsidRDefault="00B076A4" w:rsidP="003C2244">
            <w:pPr>
              <w:autoSpaceDE/>
              <w:jc w:val="center"/>
            </w:pPr>
            <w:r>
              <w:t>17</w:t>
            </w:r>
          </w:p>
        </w:tc>
      </w:tr>
      <w:tr w:rsidR="003C2244" w:rsidRPr="00217EF2" w:rsidTr="003C2244">
        <w:tc>
          <w:tcPr>
            <w:tcW w:w="9180" w:type="dxa"/>
          </w:tcPr>
          <w:p w:rsidR="003C2244" w:rsidRPr="00217EF2" w:rsidRDefault="003C2244" w:rsidP="003C2244">
            <w:pPr>
              <w:suppressAutoHyphens/>
              <w:autoSpaceDE/>
              <w:autoSpaceDN/>
              <w:adjustRightInd/>
              <w:ind w:firstLine="709"/>
              <w:jc w:val="both"/>
            </w:pPr>
            <w:r w:rsidRPr="00217EF2">
              <w:t xml:space="preserve">10. </w:t>
            </w:r>
            <w:r>
              <w:t>Лицензионное программное обеспечение</w:t>
            </w:r>
          </w:p>
        </w:tc>
        <w:tc>
          <w:tcPr>
            <w:tcW w:w="850" w:type="dxa"/>
          </w:tcPr>
          <w:p w:rsidR="003C2244" w:rsidRPr="00217EF2" w:rsidRDefault="00B076A4" w:rsidP="003C2244">
            <w:pPr>
              <w:autoSpaceDE/>
              <w:jc w:val="center"/>
            </w:pPr>
            <w:r>
              <w:t>24</w:t>
            </w:r>
          </w:p>
        </w:tc>
      </w:tr>
      <w:tr w:rsidR="003C2244" w:rsidRPr="00217EF2" w:rsidTr="003C2244">
        <w:tc>
          <w:tcPr>
            <w:tcW w:w="9180" w:type="dxa"/>
          </w:tcPr>
          <w:p w:rsidR="003C2244" w:rsidRPr="00217EF2" w:rsidRDefault="003C2244" w:rsidP="003C2244">
            <w:pPr>
              <w:pStyle w:val="a7"/>
              <w:widowControl w:val="0"/>
              <w:numPr>
                <w:ilvl w:val="0"/>
                <w:numId w:val="3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</w:tcPr>
          <w:p w:rsidR="003C2244" w:rsidRDefault="003C2244" w:rsidP="003C2244">
            <w:pPr>
              <w:autoSpaceDE/>
              <w:jc w:val="center"/>
            </w:pPr>
          </w:p>
          <w:p w:rsidR="003C2244" w:rsidRPr="00217EF2" w:rsidRDefault="00EC5A69" w:rsidP="003C2244">
            <w:pPr>
              <w:autoSpaceDE/>
              <w:jc w:val="center"/>
            </w:pPr>
            <w:r>
              <w:t>25</w:t>
            </w:r>
          </w:p>
        </w:tc>
      </w:tr>
      <w:tr w:rsidR="003C2244" w:rsidRPr="00217EF2" w:rsidTr="003C2244">
        <w:tc>
          <w:tcPr>
            <w:tcW w:w="9180" w:type="dxa"/>
          </w:tcPr>
          <w:p w:rsidR="003C2244" w:rsidRDefault="003C2244" w:rsidP="003C2244">
            <w:pPr>
              <w:pStyle w:val="a7"/>
              <w:widowControl w:val="0"/>
              <w:numPr>
                <w:ilvl w:val="0"/>
                <w:numId w:val="3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3C2244" w:rsidRDefault="003C2244" w:rsidP="003C2244">
            <w:pPr>
              <w:pStyle w:val="a7"/>
              <w:widowControl w:val="0"/>
              <w:numPr>
                <w:ilvl w:val="0"/>
                <w:numId w:val="3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  <w:p w:rsidR="003C2244" w:rsidRPr="00217EF2" w:rsidRDefault="003C2244" w:rsidP="003C2244">
            <w:pPr>
              <w:pStyle w:val="a7"/>
              <w:widowControl w:val="0"/>
              <w:numPr>
                <w:ilvl w:val="0"/>
                <w:numId w:val="3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Лист регистрации изменений</w:t>
            </w:r>
          </w:p>
        </w:tc>
        <w:tc>
          <w:tcPr>
            <w:tcW w:w="850" w:type="dxa"/>
          </w:tcPr>
          <w:p w:rsidR="003C2244" w:rsidRDefault="003C2244" w:rsidP="003C2244">
            <w:pPr>
              <w:autoSpaceDE/>
            </w:pPr>
          </w:p>
          <w:p w:rsidR="003C2244" w:rsidRDefault="00B076A4" w:rsidP="003C2244">
            <w:pPr>
              <w:autoSpaceDE/>
              <w:jc w:val="center"/>
            </w:pPr>
            <w:r>
              <w:t>25</w:t>
            </w:r>
          </w:p>
          <w:p w:rsidR="003C2244" w:rsidRDefault="00B076A4" w:rsidP="003C2244">
            <w:pPr>
              <w:autoSpaceDE/>
              <w:jc w:val="center"/>
            </w:pPr>
            <w:r>
              <w:t>25</w:t>
            </w:r>
          </w:p>
          <w:p w:rsidR="003C2244" w:rsidRPr="00217EF2" w:rsidRDefault="00C20AD9" w:rsidP="003C2244">
            <w:pPr>
              <w:autoSpaceDE/>
              <w:jc w:val="center"/>
            </w:pPr>
            <w:r>
              <w:t>26</w:t>
            </w:r>
          </w:p>
        </w:tc>
      </w:tr>
    </w:tbl>
    <w:p w:rsidR="003C2244" w:rsidRPr="00325352" w:rsidRDefault="003C2244" w:rsidP="003C2244">
      <w:pPr>
        <w:widowControl/>
        <w:autoSpaceDE/>
        <w:autoSpaceDN/>
        <w:adjustRightInd/>
      </w:pPr>
    </w:p>
    <w:p w:rsidR="003C2244" w:rsidRPr="00325352" w:rsidRDefault="003C2244" w:rsidP="003C2244">
      <w:pPr>
        <w:widowControl/>
        <w:autoSpaceDE/>
        <w:autoSpaceDN/>
        <w:adjustRightInd/>
      </w:pPr>
      <w:r w:rsidRPr="00325352">
        <w:br w:type="page"/>
      </w:r>
    </w:p>
    <w:p w:rsidR="003C2244" w:rsidRPr="00325352" w:rsidRDefault="003C2244" w:rsidP="003C2244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center"/>
        <w:rPr>
          <w:b/>
        </w:rPr>
      </w:pPr>
      <w:r w:rsidRPr="00325352">
        <w:rPr>
          <w:b/>
        </w:rPr>
        <w:lastRenderedPageBreak/>
        <w:t xml:space="preserve">Перечень планируемых результатов обучения по дисциплине, соотнесенных с планируемыми результатами освоения </w:t>
      </w:r>
      <w:r w:rsidRPr="00337550">
        <w:rPr>
          <w:b/>
        </w:rPr>
        <w:t>основной профессиональной образовательной программы</w:t>
      </w:r>
    </w:p>
    <w:p w:rsidR="003C2244" w:rsidRPr="00325352" w:rsidRDefault="003C2244" w:rsidP="003C2244">
      <w:pPr>
        <w:tabs>
          <w:tab w:val="left" w:pos="426"/>
        </w:tabs>
        <w:ind w:firstLine="567"/>
        <w:rPr>
          <w:b/>
        </w:rPr>
      </w:pPr>
    </w:p>
    <w:p w:rsidR="0059498F" w:rsidRDefault="003C2244" w:rsidP="003C2244">
      <w:pPr>
        <w:ind w:firstLine="709"/>
        <w:jc w:val="both"/>
      </w:pPr>
      <w:r w:rsidRPr="00325352">
        <w:t xml:space="preserve">В результате освоения </w:t>
      </w:r>
      <w:r>
        <w:t>ОП</w:t>
      </w:r>
      <w:r w:rsidRPr="00325352">
        <w:t xml:space="preserve">ОП бакалавриата обучающийся должен </w:t>
      </w:r>
      <w:r w:rsidRPr="00325352">
        <w:rPr>
          <w:spacing w:val="-3"/>
        </w:rPr>
        <w:t xml:space="preserve">овладеть следующими результатами обучения </w:t>
      </w:r>
      <w:r w:rsidRPr="00325352">
        <w:t xml:space="preserve">по </w:t>
      </w:r>
      <w:r w:rsidRPr="00325352">
        <w:rPr>
          <w:spacing w:val="-3"/>
        </w:rPr>
        <w:t>дисциплине</w:t>
      </w:r>
      <w:r w:rsidRPr="00325352">
        <w:t>:</w:t>
      </w:r>
    </w:p>
    <w:p w:rsidR="003C2244" w:rsidRPr="003C2244" w:rsidRDefault="003C2244" w:rsidP="003C2244">
      <w:pPr>
        <w:ind w:firstLine="709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89"/>
        <w:gridCol w:w="3239"/>
        <w:gridCol w:w="4643"/>
      </w:tblGrid>
      <w:tr w:rsidR="0059498F" w:rsidRPr="00C819DC" w:rsidTr="003C2244">
        <w:tc>
          <w:tcPr>
            <w:tcW w:w="1689" w:type="dxa"/>
            <w:vAlign w:val="center"/>
          </w:tcPr>
          <w:p w:rsidR="0059498F" w:rsidRPr="00C819DC" w:rsidRDefault="0059498F" w:rsidP="003C2244">
            <w:pPr>
              <w:pStyle w:val="ad"/>
              <w:spacing w:before="1"/>
              <w:rPr>
                <w:i/>
              </w:rPr>
            </w:pPr>
            <w:r w:rsidRPr="00C819DC">
              <w:rPr>
                <w:b/>
                <w:i/>
              </w:rPr>
              <w:t>Коды компетенции</w:t>
            </w:r>
          </w:p>
        </w:tc>
        <w:tc>
          <w:tcPr>
            <w:tcW w:w="3239" w:type="dxa"/>
            <w:vAlign w:val="center"/>
          </w:tcPr>
          <w:p w:rsidR="0059498F" w:rsidRPr="00C819DC" w:rsidRDefault="0059498F" w:rsidP="003C2244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C819DC">
              <w:rPr>
                <w:b/>
                <w:sz w:val="24"/>
                <w:szCs w:val="24"/>
              </w:rPr>
              <w:t xml:space="preserve">результаты освоения </w:t>
            </w:r>
            <w:r w:rsidR="003C2244">
              <w:rPr>
                <w:b/>
                <w:sz w:val="24"/>
                <w:szCs w:val="24"/>
              </w:rPr>
              <w:t>ОП</w:t>
            </w:r>
            <w:r w:rsidRPr="00C819DC">
              <w:rPr>
                <w:b/>
                <w:sz w:val="24"/>
                <w:szCs w:val="24"/>
              </w:rPr>
              <w:t>ОП</w:t>
            </w:r>
          </w:p>
          <w:p w:rsidR="0059498F" w:rsidRPr="00C819DC" w:rsidRDefault="0059498F" w:rsidP="003C2244">
            <w:pPr>
              <w:pStyle w:val="ad"/>
              <w:spacing w:before="1"/>
              <w:rPr>
                <w:i/>
              </w:rPr>
            </w:pPr>
            <w:r w:rsidRPr="00C819DC">
              <w:rPr>
                <w:b/>
                <w:i/>
              </w:rPr>
              <w:t>Содержание компетенций</w:t>
            </w:r>
          </w:p>
        </w:tc>
        <w:tc>
          <w:tcPr>
            <w:tcW w:w="4643" w:type="dxa"/>
            <w:vAlign w:val="center"/>
          </w:tcPr>
          <w:p w:rsidR="0059498F" w:rsidRPr="00C819DC" w:rsidRDefault="0059498F" w:rsidP="003C2244">
            <w:pPr>
              <w:pStyle w:val="ad"/>
              <w:spacing w:before="1"/>
              <w:rPr>
                <w:i/>
              </w:rPr>
            </w:pPr>
            <w:r w:rsidRPr="00C819DC"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59498F" w:rsidRPr="00C819DC" w:rsidTr="003C2244">
        <w:tc>
          <w:tcPr>
            <w:tcW w:w="1689" w:type="dxa"/>
          </w:tcPr>
          <w:p w:rsidR="0059498F" w:rsidRPr="00C819DC" w:rsidRDefault="006F0889" w:rsidP="00C819DC">
            <w:pPr>
              <w:pStyle w:val="ad"/>
              <w:spacing w:before="1"/>
              <w:rPr>
                <w:i/>
              </w:rPr>
            </w:pPr>
            <w:r w:rsidRPr="00C819DC">
              <w:rPr>
                <w:b/>
                <w:bCs/>
              </w:rPr>
              <w:t>ОПК-3</w:t>
            </w:r>
          </w:p>
        </w:tc>
        <w:tc>
          <w:tcPr>
            <w:tcW w:w="3239" w:type="dxa"/>
          </w:tcPr>
          <w:p w:rsidR="0059498F" w:rsidRPr="00C819DC" w:rsidRDefault="006F0889" w:rsidP="00C819DC">
            <w:pPr>
              <w:rPr>
                <w:rStyle w:val="2c"/>
                <w:rFonts w:eastAsiaTheme="minorHAnsi"/>
                <w:sz w:val="24"/>
                <w:szCs w:val="24"/>
              </w:rPr>
            </w:pPr>
            <w:r w:rsidRPr="00C819DC">
              <w:rPr>
                <w:rStyle w:val="2c"/>
                <w:rFonts w:eastAsiaTheme="minorHAnsi"/>
                <w:sz w:val="24"/>
                <w:szCs w:val="24"/>
              </w:rPr>
              <w:t>способность выбрать инструментальные средства для обработки экономических данных в соответствии с поставленной задачей, проанализировав результаты расчетов и обосновать полученные выводы</w:t>
            </w:r>
          </w:p>
        </w:tc>
        <w:tc>
          <w:tcPr>
            <w:tcW w:w="4643" w:type="dxa"/>
          </w:tcPr>
          <w:p w:rsidR="003D7C72" w:rsidRPr="00C819DC" w:rsidRDefault="003D7C72" w:rsidP="003C2244">
            <w:pPr>
              <w:pStyle w:val="TableParagraph"/>
              <w:ind w:left="0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Знать:</w:t>
            </w:r>
          </w:p>
          <w:p w:rsidR="00B669E1" w:rsidRPr="00C819DC" w:rsidRDefault="00B669E1" w:rsidP="003C2244">
            <w:pPr>
              <w:pStyle w:val="TableParagraph"/>
              <w:numPr>
                <w:ilvl w:val="0"/>
                <w:numId w:val="8"/>
              </w:numPr>
              <w:ind w:left="0" w:firstLine="61"/>
              <w:rPr>
                <w:rStyle w:val="2c"/>
                <w:rFonts w:eastAsiaTheme="minorHAnsi"/>
                <w:sz w:val="24"/>
                <w:szCs w:val="24"/>
              </w:rPr>
            </w:pPr>
            <w:r w:rsidRPr="00C819DC">
              <w:rPr>
                <w:rStyle w:val="2c"/>
                <w:rFonts w:eastAsiaTheme="minorHAnsi"/>
                <w:sz w:val="24"/>
                <w:szCs w:val="24"/>
              </w:rPr>
              <w:t>цели и задачи деятельности предприятия в условиях рыночной экономики;</w:t>
            </w:r>
          </w:p>
          <w:p w:rsidR="00B669E1" w:rsidRPr="00C819DC" w:rsidRDefault="00B669E1" w:rsidP="003C2244">
            <w:pPr>
              <w:pStyle w:val="TableParagraph"/>
              <w:numPr>
                <w:ilvl w:val="0"/>
                <w:numId w:val="8"/>
              </w:numPr>
              <w:ind w:left="0" w:firstLine="61"/>
              <w:rPr>
                <w:rStyle w:val="2c"/>
                <w:rFonts w:eastAsiaTheme="minorHAnsi"/>
                <w:sz w:val="24"/>
                <w:szCs w:val="24"/>
              </w:rPr>
            </w:pPr>
            <w:r w:rsidRPr="00C819DC">
              <w:rPr>
                <w:rStyle w:val="2c"/>
                <w:rFonts w:eastAsiaTheme="minorHAnsi"/>
                <w:sz w:val="24"/>
                <w:szCs w:val="24"/>
              </w:rPr>
              <w:t>сущность ресурсов, используемых на предприятии;</w:t>
            </w:r>
          </w:p>
          <w:p w:rsidR="00B669E1" w:rsidRPr="00C819DC" w:rsidRDefault="00B669E1" w:rsidP="003C2244">
            <w:pPr>
              <w:pStyle w:val="TableParagraph"/>
              <w:numPr>
                <w:ilvl w:val="0"/>
                <w:numId w:val="8"/>
              </w:numPr>
              <w:ind w:left="0" w:firstLine="61"/>
              <w:rPr>
                <w:rStyle w:val="2c"/>
                <w:rFonts w:eastAsiaTheme="minorHAnsi"/>
                <w:sz w:val="24"/>
                <w:szCs w:val="24"/>
              </w:rPr>
            </w:pPr>
            <w:r w:rsidRPr="00C819DC">
              <w:rPr>
                <w:rStyle w:val="2c"/>
                <w:rFonts w:eastAsiaTheme="minorHAnsi"/>
                <w:sz w:val="24"/>
                <w:szCs w:val="24"/>
              </w:rPr>
              <w:t>содержание и основные направления научно-технического прогресса;</w:t>
            </w:r>
          </w:p>
          <w:p w:rsidR="00B669E1" w:rsidRPr="00C819DC" w:rsidRDefault="00B669E1" w:rsidP="003C2244">
            <w:pPr>
              <w:pStyle w:val="TableParagraph"/>
              <w:numPr>
                <w:ilvl w:val="0"/>
                <w:numId w:val="8"/>
              </w:numPr>
              <w:ind w:left="0" w:firstLine="61"/>
              <w:rPr>
                <w:rStyle w:val="2c"/>
                <w:rFonts w:eastAsiaTheme="minorHAnsi"/>
                <w:sz w:val="24"/>
                <w:szCs w:val="24"/>
              </w:rPr>
            </w:pPr>
            <w:r w:rsidRPr="00C819DC">
              <w:rPr>
                <w:rStyle w:val="2c"/>
                <w:rFonts w:eastAsiaTheme="minorHAnsi"/>
                <w:sz w:val="24"/>
                <w:szCs w:val="24"/>
              </w:rPr>
              <w:t>сущность инновационной и инвестиционной деятельности предприятия;</w:t>
            </w:r>
          </w:p>
          <w:p w:rsidR="00B669E1" w:rsidRPr="00C819DC" w:rsidRDefault="00B669E1" w:rsidP="003C2244">
            <w:pPr>
              <w:pStyle w:val="TableParagraph"/>
              <w:numPr>
                <w:ilvl w:val="0"/>
                <w:numId w:val="8"/>
              </w:numPr>
              <w:ind w:left="0" w:firstLine="61"/>
              <w:rPr>
                <w:rStyle w:val="2c"/>
                <w:rFonts w:eastAsiaTheme="minorHAnsi"/>
                <w:sz w:val="24"/>
                <w:szCs w:val="24"/>
              </w:rPr>
            </w:pPr>
            <w:r w:rsidRPr="00C819DC">
              <w:rPr>
                <w:rStyle w:val="2c"/>
                <w:rFonts w:eastAsiaTheme="minorHAnsi"/>
                <w:sz w:val="24"/>
                <w:szCs w:val="24"/>
              </w:rPr>
              <w:t>механизм функционирования предприятия;</w:t>
            </w:r>
          </w:p>
          <w:p w:rsidR="00B669E1" w:rsidRPr="00C819DC" w:rsidRDefault="00B669E1" w:rsidP="003C2244">
            <w:pPr>
              <w:pStyle w:val="TableParagraph"/>
              <w:numPr>
                <w:ilvl w:val="0"/>
                <w:numId w:val="8"/>
              </w:numPr>
              <w:ind w:left="0" w:firstLine="61"/>
              <w:rPr>
                <w:rStyle w:val="2c"/>
                <w:rFonts w:eastAsiaTheme="minorHAnsi"/>
                <w:sz w:val="24"/>
                <w:szCs w:val="24"/>
              </w:rPr>
            </w:pPr>
            <w:r w:rsidRPr="00C819DC">
              <w:rPr>
                <w:rStyle w:val="2c"/>
                <w:rFonts w:eastAsiaTheme="minorHAnsi"/>
                <w:sz w:val="24"/>
                <w:szCs w:val="24"/>
              </w:rPr>
              <w:t>сущность производственной деятельности предприятия;</w:t>
            </w:r>
          </w:p>
          <w:p w:rsidR="00B669E1" w:rsidRPr="00C819DC" w:rsidRDefault="00B669E1" w:rsidP="003C2244">
            <w:pPr>
              <w:pStyle w:val="TableParagraph"/>
              <w:numPr>
                <w:ilvl w:val="0"/>
                <w:numId w:val="8"/>
              </w:numPr>
              <w:ind w:left="0" w:firstLine="61"/>
              <w:rPr>
                <w:rStyle w:val="2c"/>
                <w:rFonts w:eastAsiaTheme="minorHAnsi"/>
                <w:sz w:val="24"/>
                <w:szCs w:val="24"/>
              </w:rPr>
            </w:pPr>
            <w:r w:rsidRPr="00C819DC">
              <w:rPr>
                <w:rStyle w:val="2c"/>
                <w:rFonts w:eastAsiaTheme="minorHAnsi"/>
                <w:sz w:val="24"/>
                <w:szCs w:val="24"/>
              </w:rPr>
              <w:t>задачи и способы осуществления внешнеэкономической деятельности предприятия;</w:t>
            </w:r>
          </w:p>
          <w:p w:rsidR="0059498F" w:rsidRPr="00C819DC" w:rsidRDefault="0059498F" w:rsidP="003C2244">
            <w:pPr>
              <w:pStyle w:val="TableParagraph"/>
              <w:ind w:left="0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 xml:space="preserve">Уметь: </w:t>
            </w:r>
          </w:p>
          <w:p w:rsidR="000F6872" w:rsidRPr="00C819DC" w:rsidRDefault="000F6872" w:rsidP="003C2244">
            <w:pPr>
              <w:pStyle w:val="TableParagraph"/>
              <w:numPr>
                <w:ilvl w:val="0"/>
                <w:numId w:val="8"/>
              </w:numPr>
              <w:ind w:left="0" w:firstLine="61"/>
              <w:rPr>
                <w:rStyle w:val="2c"/>
                <w:rFonts w:eastAsiaTheme="minorHAnsi"/>
                <w:sz w:val="24"/>
                <w:szCs w:val="24"/>
              </w:rPr>
            </w:pPr>
            <w:r w:rsidRPr="00C819DC">
              <w:rPr>
                <w:rStyle w:val="2c"/>
                <w:rFonts w:eastAsiaTheme="minorHAnsi"/>
                <w:sz w:val="24"/>
                <w:szCs w:val="24"/>
              </w:rPr>
              <w:t>осуществлять выбор инструментальных средств для обработки экономических данных в соответствии с поставленной задачей, анализировать результаты расчетов и</w:t>
            </w:r>
            <w:r w:rsidR="00A933CC" w:rsidRPr="00C819DC">
              <w:rPr>
                <w:rStyle w:val="2c"/>
                <w:rFonts w:eastAsiaTheme="minorHAnsi"/>
                <w:sz w:val="24"/>
                <w:szCs w:val="24"/>
              </w:rPr>
              <w:t xml:space="preserve"> обосновывать полученные выводы;</w:t>
            </w:r>
          </w:p>
          <w:p w:rsidR="0059498F" w:rsidRPr="00C819DC" w:rsidRDefault="0059498F" w:rsidP="003C2244">
            <w:pPr>
              <w:pStyle w:val="ad"/>
              <w:spacing w:after="0"/>
            </w:pPr>
            <w:r w:rsidRPr="00C819DC">
              <w:t>Владеть:</w:t>
            </w:r>
          </w:p>
          <w:p w:rsidR="003D7C72" w:rsidRPr="00C819DC" w:rsidRDefault="00A933CC" w:rsidP="003C2244">
            <w:pPr>
              <w:pStyle w:val="TableParagraph"/>
              <w:numPr>
                <w:ilvl w:val="0"/>
                <w:numId w:val="8"/>
              </w:numPr>
              <w:ind w:left="0" w:firstLine="61"/>
              <w:rPr>
                <w:i/>
                <w:sz w:val="24"/>
                <w:szCs w:val="24"/>
              </w:rPr>
            </w:pPr>
            <w:r w:rsidRPr="00C819DC">
              <w:rPr>
                <w:rStyle w:val="2c"/>
                <w:rFonts w:eastAsiaTheme="minorHAnsi"/>
                <w:sz w:val="24"/>
                <w:szCs w:val="24"/>
              </w:rPr>
              <w:t>навыками обработки экономических данных для решения поставленных задач.</w:t>
            </w:r>
          </w:p>
        </w:tc>
      </w:tr>
      <w:tr w:rsidR="003D7C72" w:rsidRPr="00C819DC" w:rsidTr="003C2244">
        <w:tc>
          <w:tcPr>
            <w:tcW w:w="1689" w:type="dxa"/>
          </w:tcPr>
          <w:p w:rsidR="003D7C72" w:rsidRPr="00C819DC" w:rsidRDefault="006F0889" w:rsidP="00C819DC">
            <w:pPr>
              <w:pStyle w:val="ad"/>
              <w:spacing w:before="1"/>
              <w:rPr>
                <w:i/>
              </w:rPr>
            </w:pPr>
            <w:r w:rsidRPr="00C819DC">
              <w:rPr>
                <w:b/>
                <w:bCs/>
              </w:rPr>
              <w:t>ПК-1</w:t>
            </w:r>
          </w:p>
        </w:tc>
        <w:tc>
          <w:tcPr>
            <w:tcW w:w="3239" w:type="dxa"/>
          </w:tcPr>
          <w:p w:rsidR="003D7C72" w:rsidRPr="00C819DC" w:rsidRDefault="006F0889" w:rsidP="00C819DC">
            <w:pPr>
              <w:rPr>
                <w:rStyle w:val="2c"/>
                <w:rFonts w:eastAsiaTheme="minorHAnsi"/>
                <w:sz w:val="24"/>
                <w:szCs w:val="24"/>
              </w:rPr>
            </w:pPr>
            <w:r w:rsidRPr="00C819DC">
              <w:rPr>
                <w:rStyle w:val="2c"/>
                <w:rFonts w:eastAsiaTheme="minorHAnsi"/>
                <w:sz w:val="24"/>
                <w:szCs w:val="24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</w:t>
            </w:r>
            <w:r w:rsidR="00205686" w:rsidRPr="00C819DC">
              <w:rPr>
                <w:rStyle w:val="2c"/>
                <w:rFonts w:eastAsiaTheme="minorHAnsi"/>
                <w:sz w:val="24"/>
                <w:szCs w:val="24"/>
              </w:rPr>
              <w:t>льность хозяйствующих субъектов</w:t>
            </w:r>
          </w:p>
        </w:tc>
        <w:tc>
          <w:tcPr>
            <w:tcW w:w="4643" w:type="dxa"/>
          </w:tcPr>
          <w:p w:rsidR="00843ED1" w:rsidRPr="00C819DC" w:rsidRDefault="00843ED1" w:rsidP="003C2244">
            <w:pPr>
              <w:pStyle w:val="TableParagraph"/>
              <w:ind w:left="0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Знать:</w:t>
            </w:r>
          </w:p>
          <w:p w:rsidR="007A660A" w:rsidRPr="00C819DC" w:rsidRDefault="000F6872" w:rsidP="003C2244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принципы и методы сбора и анализа исходных данных для осуществления экономических расчётов</w:t>
            </w:r>
            <w:r w:rsidR="007A660A" w:rsidRPr="00C819DC">
              <w:rPr>
                <w:sz w:val="24"/>
                <w:szCs w:val="24"/>
              </w:rPr>
              <w:t>;</w:t>
            </w:r>
          </w:p>
          <w:p w:rsidR="000F6872" w:rsidRPr="00C819DC" w:rsidRDefault="000F6872" w:rsidP="003C2244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основные социально-экономические показатели деятельности предприятий;</w:t>
            </w:r>
          </w:p>
          <w:p w:rsidR="00C10F46" w:rsidRPr="00C819DC" w:rsidRDefault="00C10F46" w:rsidP="003C2244">
            <w:pPr>
              <w:pStyle w:val="TableParagraph"/>
              <w:ind w:left="0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Уметь:</w:t>
            </w:r>
          </w:p>
          <w:p w:rsidR="000F6872" w:rsidRPr="00C819DC" w:rsidRDefault="000F6872" w:rsidP="003C2244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определить необходимые ресурсы для выполнения производственной программы;</w:t>
            </w:r>
          </w:p>
          <w:p w:rsidR="000F6872" w:rsidRPr="00C819DC" w:rsidRDefault="000F6872" w:rsidP="003C2244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lastRenderedPageBreak/>
              <w:t>определить издержки производства и пути их снижения;</w:t>
            </w:r>
          </w:p>
          <w:p w:rsidR="000F6872" w:rsidRPr="00C819DC" w:rsidRDefault="000F6872" w:rsidP="003C2244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определить результаты финансово-хозяйственной деятельности;</w:t>
            </w:r>
          </w:p>
          <w:p w:rsidR="000F6872" w:rsidRPr="00C819DC" w:rsidRDefault="000F6872" w:rsidP="003C2244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выделять элементы и компоненты организаций, устанавливать взаимосвязи между ними;</w:t>
            </w:r>
          </w:p>
          <w:p w:rsidR="000F6872" w:rsidRPr="00C819DC" w:rsidRDefault="000F6872" w:rsidP="003C2244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 xml:space="preserve">самостоятельно анализировать процессы, протекающие в организациях; </w:t>
            </w:r>
          </w:p>
          <w:p w:rsidR="00A933CC" w:rsidRPr="00C819DC" w:rsidRDefault="00A933CC" w:rsidP="003C2244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эффективности;</w:t>
            </w:r>
          </w:p>
          <w:p w:rsidR="00A933CC" w:rsidRPr="00C819DC" w:rsidRDefault="00A933CC" w:rsidP="003C2244">
            <w:pPr>
              <w:pStyle w:val="TableParagraph"/>
              <w:numPr>
                <w:ilvl w:val="0"/>
                <w:numId w:val="8"/>
              </w:numPr>
              <w:ind w:left="0" w:firstLine="61"/>
              <w:rPr>
                <w:rStyle w:val="2c"/>
                <w:rFonts w:eastAsiaTheme="minorHAnsi"/>
                <w:sz w:val="24"/>
                <w:szCs w:val="24"/>
              </w:rPr>
            </w:pPr>
            <w:r w:rsidRPr="00C819DC">
              <w:rPr>
                <w:rStyle w:val="2c"/>
                <w:rFonts w:eastAsiaTheme="minorHAnsi"/>
                <w:sz w:val="24"/>
                <w:szCs w:val="24"/>
              </w:rPr>
              <w:t>использовать источники экономической, социальной, управленческой информации;</w:t>
            </w:r>
          </w:p>
          <w:p w:rsidR="00A933CC" w:rsidRPr="00C819DC" w:rsidRDefault="00A933CC" w:rsidP="003C2244">
            <w:pPr>
              <w:pStyle w:val="TableParagraph"/>
              <w:numPr>
                <w:ilvl w:val="0"/>
                <w:numId w:val="8"/>
              </w:numPr>
              <w:ind w:left="0" w:firstLine="61"/>
              <w:rPr>
                <w:rStyle w:val="2c"/>
                <w:rFonts w:eastAsiaTheme="minorHAnsi"/>
                <w:sz w:val="24"/>
                <w:szCs w:val="24"/>
              </w:rPr>
            </w:pPr>
            <w:r w:rsidRPr="00C819DC">
              <w:rPr>
                <w:rStyle w:val="2c"/>
                <w:rFonts w:eastAsiaTheme="minorHAnsi"/>
                <w:sz w:val="24"/>
                <w:szCs w:val="24"/>
              </w:rPr>
      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решений;</w:t>
            </w:r>
          </w:p>
          <w:p w:rsidR="004A63C2" w:rsidRPr="00C819DC" w:rsidRDefault="00A933CC" w:rsidP="003C2244">
            <w:pPr>
              <w:pStyle w:val="TableParagraph"/>
              <w:widowControl/>
              <w:numPr>
                <w:ilvl w:val="0"/>
                <w:numId w:val="8"/>
              </w:numPr>
              <w:autoSpaceDE/>
              <w:ind w:left="0" w:firstLine="0"/>
              <w:jc w:val="both"/>
              <w:rPr>
                <w:sz w:val="24"/>
                <w:szCs w:val="24"/>
              </w:rPr>
            </w:pPr>
            <w:r w:rsidRPr="00C819DC">
              <w:rPr>
                <w:rStyle w:val="2c"/>
                <w:rFonts w:eastAsiaTheme="minorHAnsi"/>
                <w:sz w:val="24"/>
                <w:szCs w:val="24"/>
              </w:rPr>
              <w:t>осуществлять поиск информации по полученному заданию, сбор, анализ данных, необходимых для решения поставленных экономических задач;</w:t>
            </w:r>
          </w:p>
          <w:p w:rsidR="003D7C72" w:rsidRPr="00C819DC" w:rsidRDefault="003D7C72" w:rsidP="003C2244">
            <w:pPr>
              <w:pStyle w:val="ad"/>
              <w:spacing w:after="0"/>
            </w:pPr>
            <w:r w:rsidRPr="00C819DC">
              <w:t>Владеть:</w:t>
            </w:r>
          </w:p>
          <w:p w:rsidR="004A63C2" w:rsidRPr="00C819DC" w:rsidRDefault="00205686" w:rsidP="003C2244">
            <w:pPr>
              <w:pStyle w:val="TableParagraph"/>
              <w:widowControl/>
              <w:numPr>
                <w:ilvl w:val="0"/>
                <w:numId w:val="8"/>
              </w:numPr>
              <w:autoSpaceDE/>
              <w:ind w:left="0" w:firstLine="0"/>
              <w:jc w:val="both"/>
              <w:rPr>
                <w:i/>
                <w:sz w:val="24"/>
                <w:szCs w:val="24"/>
              </w:rPr>
            </w:pPr>
            <w:r w:rsidRPr="00C819DC">
              <w:rPr>
                <w:rStyle w:val="2c"/>
                <w:rFonts w:eastAsiaTheme="minorHAnsi"/>
                <w:sz w:val="24"/>
                <w:szCs w:val="24"/>
              </w:rPr>
              <w:t>методиками обработки и анализа экономических данных.</w:t>
            </w:r>
          </w:p>
        </w:tc>
      </w:tr>
      <w:tr w:rsidR="006F0889" w:rsidRPr="00C819DC" w:rsidTr="003C2244">
        <w:tc>
          <w:tcPr>
            <w:tcW w:w="1689" w:type="dxa"/>
          </w:tcPr>
          <w:p w:rsidR="006F0889" w:rsidRPr="00C819DC" w:rsidRDefault="006F0889" w:rsidP="00C819DC">
            <w:pPr>
              <w:pStyle w:val="ad"/>
              <w:spacing w:before="1"/>
              <w:rPr>
                <w:i/>
              </w:rPr>
            </w:pPr>
            <w:r w:rsidRPr="00C819DC">
              <w:rPr>
                <w:b/>
              </w:rPr>
              <w:lastRenderedPageBreak/>
              <w:t>ПК-2</w:t>
            </w:r>
          </w:p>
        </w:tc>
        <w:tc>
          <w:tcPr>
            <w:tcW w:w="3239" w:type="dxa"/>
          </w:tcPr>
          <w:p w:rsidR="006F0889" w:rsidRPr="00C819DC" w:rsidRDefault="006F0889" w:rsidP="00C819DC">
            <w:pPr>
              <w:rPr>
                <w:rStyle w:val="2c"/>
                <w:rFonts w:eastAsiaTheme="minorHAnsi"/>
                <w:sz w:val="24"/>
                <w:szCs w:val="24"/>
              </w:rPr>
            </w:pPr>
            <w:r w:rsidRPr="00C819DC">
              <w:rPr>
                <w:rStyle w:val="2c"/>
                <w:rFonts w:eastAsiaTheme="minorHAnsi"/>
                <w:sz w:val="24"/>
                <w:szCs w:val="24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4643" w:type="dxa"/>
          </w:tcPr>
          <w:p w:rsidR="006F0889" w:rsidRPr="00C819DC" w:rsidRDefault="006F0889" w:rsidP="003C2244">
            <w:pPr>
              <w:pStyle w:val="TableParagraph"/>
              <w:ind w:left="0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Знать:</w:t>
            </w:r>
          </w:p>
          <w:p w:rsidR="00B669E1" w:rsidRPr="00C819DC" w:rsidRDefault="00B669E1" w:rsidP="003C2244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rStyle w:val="2c"/>
                <w:rFonts w:eastAsiaTheme="minorHAnsi"/>
                <w:sz w:val="24"/>
                <w:szCs w:val="24"/>
              </w:rPr>
            </w:pPr>
            <w:r w:rsidRPr="00C819DC">
              <w:rPr>
                <w:rStyle w:val="2c"/>
                <w:rFonts w:eastAsiaTheme="minorHAnsi"/>
                <w:sz w:val="24"/>
                <w:szCs w:val="24"/>
              </w:rPr>
              <w:t>основы построения, расчета и анализа современной системы показателей, характеризующих деятельность хозяйствующих субъектов на микроуровне;</w:t>
            </w:r>
          </w:p>
          <w:p w:rsidR="00B669E1" w:rsidRPr="00C819DC" w:rsidRDefault="000F6872" w:rsidP="003C2244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C819DC">
              <w:rPr>
                <w:rStyle w:val="2c"/>
                <w:rFonts w:eastAsiaTheme="minorHAnsi"/>
                <w:sz w:val="24"/>
                <w:szCs w:val="24"/>
              </w:rPr>
              <w:t>типовые методики экономического анализа;</w:t>
            </w:r>
          </w:p>
          <w:p w:rsidR="006F0889" w:rsidRPr="00C819DC" w:rsidRDefault="006F0889" w:rsidP="003C2244">
            <w:pPr>
              <w:pStyle w:val="TableParagraph"/>
              <w:ind w:left="0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Уметь:</w:t>
            </w:r>
          </w:p>
          <w:p w:rsidR="00A933CC" w:rsidRPr="00C819DC" w:rsidRDefault="000F6872" w:rsidP="003C2244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C819DC">
              <w:rPr>
                <w:rStyle w:val="2c"/>
                <w:rFonts w:eastAsiaTheme="minorHAnsi"/>
                <w:sz w:val="24"/>
                <w:szCs w:val="24"/>
              </w:rPr>
              <w:t>рассчитать эффективность использования ресурсов;</w:t>
            </w:r>
          </w:p>
          <w:p w:rsidR="00A933CC" w:rsidRPr="00C819DC" w:rsidRDefault="00A933CC" w:rsidP="003C2244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рассчитывать на основе типовых методик и действующей нормативно-правовой базы экономические показатели;</w:t>
            </w:r>
          </w:p>
          <w:p w:rsidR="006F0889" w:rsidRPr="00C819DC" w:rsidRDefault="006F0889" w:rsidP="003C2244">
            <w:pPr>
              <w:pStyle w:val="ad"/>
              <w:spacing w:after="0"/>
            </w:pPr>
            <w:r w:rsidRPr="00C819DC">
              <w:t>Владеть:</w:t>
            </w:r>
          </w:p>
          <w:p w:rsidR="006F0889" w:rsidRPr="00C819DC" w:rsidRDefault="00205686" w:rsidP="003C2244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i/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техникой расчёта основных социально-экономических показателей деятельности предприятия.</w:t>
            </w:r>
          </w:p>
        </w:tc>
      </w:tr>
      <w:tr w:rsidR="003D7C72" w:rsidRPr="00C819DC" w:rsidTr="003C2244">
        <w:tc>
          <w:tcPr>
            <w:tcW w:w="1689" w:type="dxa"/>
          </w:tcPr>
          <w:p w:rsidR="003D7C72" w:rsidRPr="00C819DC" w:rsidRDefault="006F0889" w:rsidP="00C819DC">
            <w:pPr>
              <w:pStyle w:val="ad"/>
              <w:spacing w:before="1"/>
              <w:rPr>
                <w:i/>
              </w:rPr>
            </w:pPr>
            <w:r w:rsidRPr="00C819DC">
              <w:rPr>
                <w:b/>
              </w:rPr>
              <w:t>ПК-3</w:t>
            </w:r>
          </w:p>
        </w:tc>
        <w:tc>
          <w:tcPr>
            <w:tcW w:w="3239" w:type="dxa"/>
          </w:tcPr>
          <w:p w:rsidR="003D7C72" w:rsidRPr="00C819DC" w:rsidRDefault="006F0889" w:rsidP="00C819DC">
            <w:pPr>
              <w:rPr>
                <w:rStyle w:val="2c"/>
                <w:rFonts w:eastAsiaTheme="minorHAnsi"/>
                <w:sz w:val="24"/>
                <w:szCs w:val="24"/>
              </w:rPr>
            </w:pPr>
            <w:r w:rsidRPr="00C819DC">
              <w:rPr>
                <w:rStyle w:val="2c"/>
                <w:rFonts w:eastAsiaTheme="minorHAnsi"/>
                <w:sz w:val="24"/>
                <w:szCs w:val="24"/>
              </w:rPr>
              <w:t xml:space="preserve">способность </w:t>
            </w:r>
            <w:r w:rsidRPr="00C819DC">
              <w:rPr>
                <w:rStyle w:val="2c"/>
                <w:rFonts w:eastAsiaTheme="minorHAnsi"/>
                <w:bCs/>
                <w:sz w:val="24"/>
                <w:szCs w:val="24"/>
              </w:rPr>
              <w:t xml:space="preserve">выполнять </w:t>
            </w:r>
            <w:r w:rsidRPr="00C819DC">
              <w:rPr>
                <w:rStyle w:val="2c"/>
                <w:rFonts w:eastAsiaTheme="minorHAnsi"/>
                <w:sz w:val="24"/>
                <w:szCs w:val="24"/>
              </w:rPr>
              <w:t xml:space="preserve">необходимые для составления экономических </w:t>
            </w:r>
            <w:r w:rsidRPr="00C819DC">
              <w:rPr>
                <w:rStyle w:val="2c"/>
                <w:rFonts w:eastAsiaTheme="minorHAnsi"/>
                <w:sz w:val="24"/>
                <w:szCs w:val="24"/>
              </w:rPr>
              <w:lastRenderedPageBreak/>
              <w:t xml:space="preserve">разделов планов расчеты, обосновывать их и представлять </w:t>
            </w:r>
            <w:r w:rsidRPr="00C819DC">
              <w:rPr>
                <w:rStyle w:val="2c"/>
                <w:rFonts w:eastAsiaTheme="minorHAnsi"/>
                <w:bCs/>
                <w:sz w:val="24"/>
                <w:szCs w:val="24"/>
              </w:rPr>
              <w:t>результаты</w:t>
            </w:r>
            <w:r w:rsidRPr="00C819DC">
              <w:rPr>
                <w:rStyle w:val="2c"/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r w:rsidRPr="00C819DC">
              <w:rPr>
                <w:rStyle w:val="2c"/>
                <w:rFonts w:eastAsiaTheme="minorHAnsi"/>
                <w:sz w:val="24"/>
                <w:szCs w:val="24"/>
              </w:rPr>
              <w:t>работы в соответствии с принятыми в организации стандартами</w:t>
            </w:r>
          </w:p>
        </w:tc>
        <w:tc>
          <w:tcPr>
            <w:tcW w:w="4643" w:type="dxa"/>
          </w:tcPr>
          <w:p w:rsidR="003D7C72" w:rsidRPr="00C819DC" w:rsidRDefault="00C10F46" w:rsidP="003C2244">
            <w:pPr>
              <w:pStyle w:val="TableParagraph"/>
              <w:ind w:left="0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lastRenderedPageBreak/>
              <w:t>Знать:</w:t>
            </w:r>
          </w:p>
          <w:p w:rsidR="00C10F46" w:rsidRPr="00C819DC" w:rsidRDefault="00A933CC" w:rsidP="003C2244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о</w:t>
            </w:r>
            <w:r w:rsidR="000F6872" w:rsidRPr="00C819DC">
              <w:rPr>
                <w:sz w:val="24"/>
                <w:szCs w:val="24"/>
              </w:rPr>
              <w:t>сновные виды расчётов по разделам экономических планов;</w:t>
            </w:r>
          </w:p>
          <w:p w:rsidR="003D7C72" w:rsidRPr="00C819DC" w:rsidRDefault="00C10F46" w:rsidP="003C2244">
            <w:pPr>
              <w:pStyle w:val="TableParagraph"/>
              <w:ind w:left="0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lastRenderedPageBreak/>
              <w:t>Уметь:</w:t>
            </w:r>
          </w:p>
          <w:p w:rsidR="00A933CC" w:rsidRPr="00C819DC" w:rsidRDefault="00A933CC" w:rsidP="003C2244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проектировать, конструировать подсистемы организаций и организационные системы в целом;</w:t>
            </w:r>
          </w:p>
          <w:p w:rsidR="003D7C72" w:rsidRPr="00C819DC" w:rsidRDefault="003D7C72" w:rsidP="003C2244">
            <w:pPr>
              <w:pStyle w:val="ad"/>
              <w:spacing w:after="0"/>
            </w:pPr>
            <w:r w:rsidRPr="00C819DC">
              <w:t>Владеть:</w:t>
            </w:r>
          </w:p>
          <w:p w:rsidR="00C10F46" w:rsidRPr="00C819DC" w:rsidRDefault="00205686" w:rsidP="003C2244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i/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навыками обоснования расчётов по различным разделам экономических планов.</w:t>
            </w:r>
          </w:p>
        </w:tc>
      </w:tr>
    </w:tbl>
    <w:p w:rsidR="0059498F" w:rsidRPr="00C819DC" w:rsidRDefault="0059498F" w:rsidP="00C819DC">
      <w:pPr>
        <w:ind w:firstLine="540"/>
        <w:jc w:val="center"/>
        <w:rPr>
          <w:b/>
        </w:rPr>
      </w:pPr>
    </w:p>
    <w:p w:rsidR="00D13E82" w:rsidRPr="00C819DC" w:rsidRDefault="00D13E82" w:rsidP="003C2244">
      <w:pPr>
        <w:ind w:firstLine="540"/>
        <w:jc w:val="center"/>
      </w:pPr>
      <w:r w:rsidRPr="00C819DC">
        <w:rPr>
          <w:b/>
        </w:rPr>
        <w:t xml:space="preserve">2. </w:t>
      </w:r>
      <w:r w:rsidR="00EB5169" w:rsidRPr="00C819DC">
        <w:rPr>
          <w:b/>
        </w:rPr>
        <w:t xml:space="preserve">Место дисциплины в структуре </w:t>
      </w:r>
      <w:r w:rsidR="003C2244" w:rsidRPr="00337550">
        <w:rPr>
          <w:b/>
        </w:rPr>
        <w:t xml:space="preserve">основной профессиональной </w:t>
      </w:r>
      <w:r w:rsidR="00EB5169" w:rsidRPr="00C819DC">
        <w:rPr>
          <w:b/>
        </w:rPr>
        <w:t>образовательной программы бакалавриата</w:t>
      </w:r>
    </w:p>
    <w:p w:rsidR="00D13E82" w:rsidRPr="00C819DC" w:rsidRDefault="00D13E82" w:rsidP="003C2244">
      <w:pPr>
        <w:ind w:firstLine="540"/>
        <w:jc w:val="both"/>
      </w:pPr>
    </w:p>
    <w:p w:rsidR="003C2244" w:rsidRPr="003C2244" w:rsidRDefault="00873918" w:rsidP="003C2244">
      <w:pPr>
        <w:pStyle w:val="Style12"/>
        <w:widowControl/>
        <w:spacing w:line="240" w:lineRule="auto"/>
        <w:ind w:firstLine="400"/>
        <w:rPr>
          <w:rStyle w:val="FontStyle84"/>
        </w:rPr>
      </w:pPr>
      <w:r w:rsidRPr="003C2244">
        <w:t>Дисциплина реализуется</w:t>
      </w:r>
      <w:r w:rsidRPr="003C2244">
        <w:rPr>
          <w:spacing w:val="19"/>
        </w:rPr>
        <w:t xml:space="preserve"> </w:t>
      </w:r>
      <w:r w:rsidRPr="003C2244">
        <w:t>в</w:t>
      </w:r>
      <w:r w:rsidRPr="003C2244">
        <w:rPr>
          <w:spacing w:val="7"/>
        </w:rPr>
        <w:t xml:space="preserve"> </w:t>
      </w:r>
      <w:r w:rsidRPr="003C2244">
        <w:t>рамках</w:t>
      </w:r>
      <w:r w:rsidR="00D2118A" w:rsidRPr="003C2244">
        <w:t xml:space="preserve"> обязательных дисциплин вариативной части</w:t>
      </w:r>
      <w:r w:rsidR="003C2244" w:rsidRPr="003C2244">
        <w:t xml:space="preserve"> основной профессиональной образовательной программы</w:t>
      </w:r>
      <w:r w:rsidR="00D2118A" w:rsidRPr="003C2244">
        <w:t>.</w:t>
      </w:r>
      <w:r w:rsidR="003C2244" w:rsidRPr="003C2244">
        <w:rPr>
          <w:rStyle w:val="FontStyle84"/>
        </w:rPr>
        <w:t xml:space="preserve"> </w:t>
      </w:r>
    </w:p>
    <w:p w:rsidR="00252E0B" w:rsidRPr="00C819DC" w:rsidRDefault="00873918" w:rsidP="003C2244">
      <w:pPr>
        <w:ind w:firstLine="400"/>
        <w:jc w:val="both"/>
      </w:pPr>
      <w:r w:rsidRPr="00C819DC">
        <w:t xml:space="preserve">Для освоения дисциплины необходимы компетенции, </w:t>
      </w:r>
      <w:r w:rsidR="00D2118A" w:rsidRPr="00C819DC">
        <w:t xml:space="preserve">предшествующие входные знания и умения, </w:t>
      </w:r>
      <w:r w:rsidRPr="00C819DC">
        <w:t xml:space="preserve">сформированные в рамках изучения следующих дисциплин: </w:t>
      </w:r>
      <w:r w:rsidR="00252E0B" w:rsidRPr="00C819DC">
        <w:t>«Деньги, кредит, банки», «Макроэкономика», «Менеджмент», «Микроэкономика», «Статистика», «Финансовая среда предпринимательства и предпринимательские риски», «Финансы», «Эконометрика».</w:t>
      </w:r>
    </w:p>
    <w:p w:rsidR="00252E0B" w:rsidRPr="00C819DC" w:rsidRDefault="00252E0B" w:rsidP="003C2244">
      <w:pPr>
        <w:ind w:firstLine="540"/>
        <w:jc w:val="both"/>
      </w:pPr>
      <w:r w:rsidRPr="00C819DC">
        <w:t xml:space="preserve">Курс «Экономика фирмы (предприятия)» является основой изучения комплекса дисциплин, предусмотренных программой обучения студентов по направлению «Экономика» и профилю «Финансы и кредит», таких как «Инвестиции», «Краткосрочная финансовая политика», «Маркетинг», «Налоги и налогообложение», «Оценка собственности», </w:t>
      </w:r>
      <w:r w:rsidR="00060D32" w:rsidRPr="00C819DC">
        <w:t xml:space="preserve">«Финансовый анализ», </w:t>
      </w:r>
      <w:r w:rsidRPr="00C819DC">
        <w:t>«Финансовый менеджмент», «Ценообразование».</w:t>
      </w:r>
    </w:p>
    <w:p w:rsidR="003C2244" w:rsidRPr="00325352" w:rsidRDefault="003C2244" w:rsidP="003C2244">
      <w:pPr>
        <w:ind w:firstLine="709"/>
        <w:jc w:val="both"/>
      </w:pPr>
      <w:r w:rsidRPr="00325352">
        <w:t>Дисциплина изучается</w:t>
      </w:r>
      <w:r w:rsidRPr="00325352">
        <w:rPr>
          <w:spacing w:val="-2"/>
        </w:rPr>
        <w:t xml:space="preserve"> </w:t>
      </w:r>
      <w:r w:rsidR="00E75749">
        <w:t>на 3-м курсе в 5</w:t>
      </w:r>
      <w:r w:rsidRPr="00325352">
        <w:t xml:space="preserve"> семестре </w:t>
      </w:r>
      <w:r>
        <w:t xml:space="preserve">при </w:t>
      </w:r>
      <w:r w:rsidRPr="00325352">
        <w:t xml:space="preserve">очной </w:t>
      </w:r>
      <w:r w:rsidR="00B74108">
        <w:t xml:space="preserve">заочной </w:t>
      </w:r>
      <w:r w:rsidRPr="00325352">
        <w:t>форм</w:t>
      </w:r>
      <w:r w:rsidR="00B74108">
        <w:t>ах</w:t>
      </w:r>
      <w:r w:rsidRPr="00325352">
        <w:t xml:space="preserve"> обучения.</w:t>
      </w:r>
    </w:p>
    <w:p w:rsidR="003C2244" w:rsidRPr="00325352" w:rsidRDefault="003C2244" w:rsidP="003C2244">
      <w:pPr>
        <w:pStyle w:val="a4"/>
        <w:tabs>
          <w:tab w:val="left" w:pos="851"/>
          <w:tab w:val="left" w:pos="993"/>
        </w:tabs>
        <w:spacing w:before="0" w:beforeAutospacing="0" w:after="0" w:afterAutospacing="0"/>
        <w:jc w:val="both"/>
        <w:rPr>
          <w:highlight w:val="yellow"/>
        </w:rPr>
      </w:pPr>
    </w:p>
    <w:p w:rsidR="005421F1" w:rsidRPr="00C819DC" w:rsidRDefault="00613AF9" w:rsidP="003C2244">
      <w:pPr>
        <w:ind w:firstLine="540"/>
        <w:jc w:val="center"/>
        <w:rPr>
          <w:b/>
        </w:rPr>
      </w:pPr>
      <w:r w:rsidRPr="00C819DC"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2F7B94" w:rsidRPr="00C819DC" w:rsidRDefault="002F7B94" w:rsidP="003C2244">
      <w:pPr>
        <w:pStyle w:val="a7"/>
        <w:tabs>
          <w:tab w:val="left" w:pos="425"/>
          <w:tab w:val="left" w:pos="929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2044" w:rsidRDefault="002A2044" w:rsidP="003C2244">
      <w:pPr>
        <w:pStyle w:val="a7"/>
        <w:tabs>
          <w:tab w:val="left" w:pos="425"/>
          <w:tab w:val="left" w:pos="929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 w:rsidR="00564579" w:rsidRPr="00C819DC">
        <w:rPr>
          <w:rFonts w:ascii="Times New Roman" w:hAnsi="Times New Roman" w:cs="Times New Roman"/>
          <w:sz w:val="24"/>
          <w:szCs w:val="24"/>
        </w:rPr>
        <w:t>дисциплины составляет 4</w:t>
      </w:r>
      <w:r w:rsidRPr="00C819D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564579" w:rsidRPr="00C819DC">
        <w:rPr>
          <w:rFonts w:ascii="Times New Roman" w:hAnsi="Times New Roman" w:cs="Times New Roman"/>
          <w:sz w:val="24"/>
          <w:szCs w:val="24"/>
        </w:rPr>
        <w:t>зачетные</w:t>
      </w:r>
      <w:r w:rsidRPr="00C819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19DC">
        <w:rPr>
          <w:rFonts w:ascii="Times New Roman" w:hAnsi="Times New Roman" w:cs="Times New Roman"/>
          <w:sz w:val="24"/>
          <w:szCs w:val="24"/>
        </w:rPr>
        <w:t>единиц</w:t>
      </w:r>
      <w:r w:rsidR="00564579" w:rsidRPr="00C819DC">
        <w:rPr>
          <w:rFonts w:ascii="Times New Roman" w:hAnsi="Times New Roman" w:cs="Times New Roman"/>
          <w:sz w:val="24"/>
          <w:szCs w:val="24"/>
        </w:rPr>
        <w:t>ы</w:t>
      </w:r>
      <w:r w:rsidRPr="00C819DC">
        <w:rPr>
          <w:rFonts w:ascii="Times New Roman" w:hAnsi="Times New Roman" w:cs="Times New Roman"/>
          <w:sz w:val="24"/>
          <w:szCs w:val="24"/>
        </w:rPr>
        <w:t>.</w:t>
      </w:r>
    </w:p>
    <w:p w:rsidR="003C2244" w:rsidRPr="003C2244" w:rsidRDefault="003C2244" w:rsidP="003C2244">
      <w:pPr>
        <w:tabs>
          <w:tab w:val="left" w:pos="425"/>
          <w:tab w:val="left" w:pos="9298"/>
        </w:tabs>
        <w:jc w:val="both"/>
      </w:pPr>
    </w:p>
    <w:tbl>
      <w:tblPr>
        <w:tblW w:w="9252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7"/>
        <w:gridCol w:w="1417"/>
        <w:gridCol w:w="1418"/>
      </w:tblGrid>
      <w:tr w:rsidR="003C2244" w:rsidRPr="000F29EC" w:rsidTr="003C2244">
        <w:trPr>
          <w:trHeight w:hRule="exact" w:val="331"/>
        </w:trPr>
        <w:tc>
          <w:tcPr>
            <w:tcW w:w="6417" w:type="dxa"/>
            <w:vMerge w:val="restart"/>
            <w:shd w:val="clear" w:color="auto" w:fill="auto"/>
          </w:tcPr>
          <w:p w:rsidR="003C2244" w:rsidRDefault="003C2244" w:rsidP="003C2244">
            <w:pPr>
              <w:pStyle w:val="TableParagraph"/>
              <w:ind w:left="1977"/>
              <w:rPr>
                <w:rFonts w:eastAsia="Calibri"/>
                <w:b/>
                <w:sz w:val="24"/>
                <w:szCs w:val="24"/>
              </w:rPr>
            </w:pPr>
          </w:p>
          <w:p w:rsidR="003C2244" w:rsidRDefault="003C2244" w:rsidP="003C2244">
            <w:pPr>
              <w:pStyle w:val="TableParagraph"/>
              <w:ind w:left="1977"/>
              <w:rPr>
                <w:rFonts w:eastAsia="Calibri"/>
                <w:b/>
                <w:sz w:val="24"/>
                <w:szCs w:val="24"/>
              </w:rPr>
            </w:pPr>
          </w:p>
          <w:p w:rsidR="003C2244" w:rsidRPr="000F29EC" w:rsidRDefault="003C2244" w:rsidP="003C2244">
            <w:pPr>
              <w:pStyle w:val="TableParagraph"/>
              <w:ind w:left="1977"/>
              <w:rPr>
                <w:rFonts w:eastAsia="Calibri"/>
                <w:b/>
                <w:sz w:val="24"/>
                <w:szCs w:val="24"/>
              </w:rPr>
            </w:pPr>
            <w:r w:rsidRPr="000F29EC">
              <w:rPr>
                <w:rFonts w:eastAsia="Calibri"/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C2244" w:rsidRPr="000F29EC" w:rsidRDefault="003C2244" w:rsidP="003C2244">
            <w:pPr>
              <w:pStyle w:val="TableParagraph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F29EC">
              <w:rPr>
                <w:rFonts w:eastAsia="Calibri"/>
                <w:b/>
                <w:sz w:val="24"/>
                <w:szCs w:val="24"/>
              </w:rPr>
              <w:t>Всего часов</w:t>
            </w:r>
          </w:p>
        </w:tc>
      </w:tr>
      <w:tr w:rsidR="003C2244" w:rsidRPr="000F29EC" w:rsidTr="003C2244">
        <w:trPr>
          <w:trHeight w:hRule="exact" w:val="899"/>
        </w:trPr>
        <w:tc>
          <w:tcPr>
            <w:tcW w:w="6417" w:type="dxa"/>
            <w:vMerge/>
            <w:shd w:val="clear" w:color="auto" w:fill="auto"/>
          </w:tcPr>
          <w:p w:rsidR="003C2244" w:rsidRPr="000F29EC" w:rsidRDefault="003C2244" w:rsidP="003C2244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2244" w:rsidRPr="000F29EC" w:rsidRDefault="003C2244" w:rsidP="00EC5A69">
            <w:pPr>
              <w:pStyle w:val="TableParagraph"/>
              <w:ind w:right="85"/>
              <w:jc w:val="center"/>
              <w:rPr>
                <w:rFonts w:eastAsia="Calibri"/>
                <w:sz w:val="24"/>
                <w:szCs w:val="24"/>
              </w:rPr>
            </w:pPr>
            <w:r w:rsidRPr="000F29EC">
              <w:rPr>
                <w:rFonts w:eastAsia="Calibri"/>
                <w:sz w:val="24"/>
                <w:szCs w:val="24"/>
              </w:rPr>
              <w:t>очная форма обучения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244" w:rsidRPr="000F29EC" w:rsidRDefault="003C2244" w:rsidP="003C2244">
            <w:pPr>
              <w:pStyle w:val="TableParagraph"/>
              <w:ind w:right="100"/>
              <w:jc w:val="center"/>
              <w:rPr>
                <w:rFonts w:eastAsia="Calibri"/>
                <w:sz w:val="24"/>
                <w:szCs w:val="24"/>
              </w:rPr>
            </w:pPr>
            <w:r w:rsidRPr="000F29EC">
              <w:rPr>
                <w:rFonts w:eastAsia="Calibri"/>
                <w:sz w:val="24"/>
                <w:szCs w:val="24"/>
              </w:rPr>
              <w:t>заочная форма обучения</w:t>
            </w:r>
          </w:p>
        </w:tc>
      </w:tr>
      <w:tr w:rsidR="003C2244" w:rsidRPr="000F29EC" w:rsidTr="00E75749">
        <w:trPr>
          <w:trHeight w:hRule="exact" w:val="343"/>
        </w:trPr>
        <w:tc>
          <w:tcPr>
            <w:tcW w:w="6417" w:type="dxa"/>
            <w:shd w:val="clear" w:color="auto" w:fill="auto"/>
          </w:tcPr>
          <w:p w:rsidR="003C2244" w:rsidRPr="000F29EC" w:rsidRDefault="003C2244" w:rsidP="003C2244">
            <w:pPr>
              <w:pStyle w:val="TableParagraph"/>
              <w:ind w:left="180"/>
              <w:rPr>
                <w:rFonts w:eastAsia="Calibri"/>
                <w:sz w:val="24"/>
                <w:szCs w:val="24"/>
              </w:rPr>
            </w:pPr>
            <w:r w:rsidRPr="000F29EC">
              <w:rPr>
                <w:rFonts w:eastAsia="Calibri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C2244" w:rsidRPr="000F29EC" w:rsidRDefault="003C2244" w:rsidP="00E75749">
            <w:pPr>
              <w:jc w:val="center"/>
              <w:rPr>
                <w:rFonts w:eastAsia="Calibri"/>
              </w:rPr>
            </w:pPr>
            <w:r w:rsidRPr="000F29EC">
              <w:rPr>
                <w:rFonts w:eastAsia="Calibri"/>
              </w:rPr>
              <w:t>144</w:t>
            </w:r>
          </w:p>
        </w:tc>
      </w:tr>
      <w:tr w:rsidR="003C2244" w:rsidRPr="000F29EC" w:rsidTr="00E75749">
        <w:trPr>
          <w:trHeight w:hRule="exact" w:val="532"/>
        </w:trPr>
        <w:tc>
          <w:tcPr>
            <w:tcW w:w="6417" w:type="dxa"/>
            <w:shd w:val="clear" w:color="auto" w:fill="auto"/>
          </w:tcPr>
          <w:p w:rsidR="003C2244" w:rsidRPr="000F29EC" w:rsidRDefault="003C2244" w:rsidP="003C2244">
            <w:pPr>
              <w:pStyle w:val="TableParagraph"/>
              <w:ind w:left="180"/>
              <w:rPr>
                <w:rFonts w:eastAsia="Calibri"/>
                <w:sz w:val="24"/>
                <w:szCs w:val="24"/>
              </w:rPr>
            </w:pPr>
            <w:r w:rsidRPr="000F29EC">
              <w:rPr>
                <w:rFonts w:eastAsia="Calibri"/>
                <w:sz w:val="24"/>
                <w:szCs w:val="24"/>
              </w:rPr>
              <w:t>Контактная</w:t>
            </w:r>
            <w:r w:rsidRPr="000F29EC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F29EC">
              <w:rPr>
                <w:rFonts w:eastAsia="Calibri"/>
                <w:sz w:val="24"/>
                <w:szCs w:val="24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244" w:rsidRPr="004A2FE7" w:rsidRDefault="00AE7F58" w:rsidP="00E757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244" w:rsidRPr="004A2FE7" w:rsidRDefault="00AE7F58" w:rsidP="00E757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3C2244" w:rsidRPr="000F29EC" w:rsidTr="00E75749">
        <w:trPr>
          <w:trHeight w:hRule="exact" w:val="334"/>
        </w:trPr>
        <w:tc>
          <w:tcPr>
            <w:tcW w:w="6417" w:type="dxa"/>
            <w:shd w:val="clear" w:color="auto" w:fill="auto"/>
          </w:tcPr>
          <w:p w:rsidR="003C2244" w:rsidRPr="000F29EC" w:rsidRDefault="003C2244" w:rsidP="003C2244">
            <w:pPr>
              <w:pStyle w:val="TableParagraph"/>
              <w:ind w:left="180"/>
              <w:rPr>
                <w:rFonts w:eastAsia="Calibri"/>
                <w:sz w:val="24"/>
                <w:szCs w:val="24"/>
              </w:rPr>
            </w:pPr>
            <w:r w:rsidRPr="000F29EC">
              <w:rPr>
                <w:rFonts w:eastAsia="Calibri"/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244" w:rsidRPr="004A2FE7" w:rsidRDefault="00AE7F58" w:rsidP="00E757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244" w:rsidRPr="004A2FE7" w:rsidRDefault="00AE7F58" w:rsidP="00E757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3C2244" w:rsidRPr="000F29EC" w:rsidTr="00E75749">
        <w:trPr>
          <w:trHeight w:hRule="exact" w:val="331"/>
        </w:trPr>
        <w:tc>
          <w:tcPr>
            <w:tcW w:w="6417" w:type="dxa"/>
            <w:shd w:val="clear" w:color="auto" w:fill="auto"/>
          </w:tcPr>
          <w:p w:rsidR="003C2244" w:rsidRPr="000F29EC" w:rsidRDefault="003C2244" w:rsidP="003C2244">
            <w:pPr>
              <w:pStyle w:val="TableParagraph"/>
              <w:ind w:left="1030"/>
              <w:rPr>
                <w:rFonts w:eastAsia="Calibri"/>
                <w:sz w:val="24"/>
                <w:szCs w:val="24"/>
              </w:rPr>
            </w:pPr>
            <w:r w:rsidRPr="000F29EC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244" w:rsidRPr="004A2FE7" w:rsidRDefault="003C2244" w:rsidP="00E7574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2244" w:rsidRPr="004A2FE7" w:rsidRDefault="003C2244" w:rsidP="00E75749">
            <w:pPr>
              <w:jc w:val="center"/>
              <w:rPr>
                <w:rFonts w:eastAsia="Calibri"/>
              </w:rPr>
            </w:pPr>
          </w:p>
        </w:tc>
      </w:tr>
      <w:tr w:rsidR="003C2244" w:rsidRPr="000F29EC" w:rsidTr="00E75749">
        <w:trPr>
          <w:trHeight w:hRule="exact" w:val="332"/>
        </w:trPr>
        <w:tc>
          <w:tcPr>
            <w:tcW w:w="6417" w:type="dxa"/>
            <w:shd w:val="clear" w:color="auto" w:fill="auto"/>
          </w:tcPr>
          <w:p w:rsidR="003C2244" w:rsidRPr="000F29EC" w:rsidRDefault="003C2244" w:rsidP="003C2244">
            <w:pPr>
              <w:pStyle w:val="TableParagraph"/>
              <w:ind w:left="1030"/>
              <w:rPr>
                <w:rFonts w:eastAsia="Calibri"/>
                <w:sz w:val="24"/>
                <w:szCs w:val="24"/>
              </w:rPr>
            </w:pPr>
            <w:r w:rsidRPr="000F29EC">
              <w:rPr>
                <w:rFonts w:eastAsia="Calibri"/>
                <w:sz w:val="24"/>
                <w:szCs w:val="24"/>
              </w:rPr>
              <w:t>лекции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244" w:rsidRPr="004A2FE7" w:rsidRDefault="00AE7F58" w:rsidP="00E757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244" w:rsidRPr="004A2FE7" w:rsidRDefault="00AE7F58" w:rsidP="00E757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3C2244" w:rsidRPr="000F29EC" w:rsidTr="00E75749">
        <w:trPr>
          <w:trHeight w:hRule="exact" w:val="332"/>
        </w:trPr>
        <w:tc>
          <w:tcPr>
            <w:tcW w:w="6417" w:type="dxa"/>
            <w:shd w:val="clear" w:color="auto" w:fill="auto"/>
          </w:tcPr>
          <w:p w:rsidR="003C2244" w:rsidRPr="000F29EC" w:rsidRDefault="003C2244" w:rsidP="003C2244">
            <w:pPr>
              <w:pStyle w:val="TableParagraph"/>
              <w:ind w:left="1030"/>
              <w:rPr>
                <w:rFonts w:eastAsia="Calibri"/>
                <w:sz w:val="24"/>
                <w:szCs w:val="24"/>
              </w:rPr>
            </w:pPr>
            <w:r w:rsidRPr="000F29EC">
              <w:rPr>
                <w:rFonts w:eastAsia="Calibri"/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244" w:rsidRPr="004A2FE7" w:rsidRDefault="00AE7F58" w:rsidP="00E757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244" w:rsidRPr="004A2FE7" w:rsidRDefault="003C2244" w:rsidP="00E75749">
            <w:pPr>
              <w:jc w:val="center"/>
              <w:rPr>
                <w:rFonts w:eastAsia="Calibri"/>
              </w:rPr>
            </w:pPr>
            <w:r w:rsidRPr="004A2FE7">
              <w:rPr>
                <w:rFonts w:eastAsia="Calibri"/>
              </w:rPr>
              <w:t>6</w:t>
            </w:r>
          </w:p>
        </w:tc>
      </w:tr>
      <w:tr w:rsidR="003C2244" w:rsidRPr="000F29EC" w:rsidTr="00E75749">
        <w:trPr>
          <w:trHeight w:hRule="exact" w:val="334"/>
        </w:trPr>
        <w:tc>
          <w:tcPr>
            <w:tcW w:w="6417" w:type="dxa"/>
            <w:shd w:val="clear" w:color="auto" w:fill="auto"/>
          </w:tcPr>
          <w:p w:rsidR="003C2244" w:rsidRPr="000F29EC" w:rsidRDefault="003C2244" w:rsidP="003C2244">
            <w:pPr>
              <w:pStyle w:val="TableParagraph"/>
              <w:ind w:left="180"/>
              <w:rPr>
                <w:rFonts w:eastAsia="Calibri"/>
                <w:sz w:val="24"/>
                <w:szCs w:val="24"/>
              </w:rPr>
            </w:pPr>
            <w:r w:rsidRPr="000F29EC">
              <w:rPr>
                <w:rFonts w:eastAsia="Calibri"/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244" w:rsidRPr="004A2FE7" w:rsidRDefault="003C2244" w:rsidP="00E7574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2244" w:rsidRPr="004A2FE7" w:rsidRDefault="003C2244" w:rsidP="00E75749">
            <w:pPr>
              <w:jc w:val="center"/>
              <w:rPr>
                <w:rFonts w:eastAsia="Calibri"/>
              </w:rPr>
            </w:pPr>
          </w:p>
        </w:tc>
      </w:tr>
      <w:tr w:rsidR="003C2244" w:rsidRPr="000F29EC" w:rsidTr="00E75749">
        <w:trPr>
          <w:trHeight w:hRule="exact" w:val="296"/>
        </w:trPr>
        <w:tc>
          <w:tcPr>
            <w:tcW w:w="6417" w:type="dxa"/>
            <w:shd w:val="clear" w:color="auto" w:fill="auto"/>
          </w:tcPr>
          <w:p w:rsidR="003C2244" w:rsidRPr="000F29EC" w:rsidRDefault="003C2244" w:rsidP="003C2244">
            <w:pPr>
              <w:pStyle w:val="TableParagraph"/>
              <w:ind w:left="180"/>
              <w:rPr>
                <w:rFonts w:eastAsia="Calibri"/>
                <w:sz w:val="24"/>
                <w:szCs w:val="24"/>
              </w:rPr>
            </w:pPr>
            <w:r w:rsidRPr="000F29EC">
              <w:rPr>
                <w:rFonts w:eastAsia="Calibri"/>
                <w:sz w:val="24"/>
                <w:szCs w:val="24"/>
              </w:rPr>
              <w:t>Самостоятельная работа обучающихся</w:t>
            </w:r>
            <w:r w:rsidRPr="000F29EC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F29EC">
              <w:rPr>
                <w:rFonts w:eastAsia="Calibri"/>
                <w:sz w:val="24"/>
                <w:szCs w:val="24"/>
              </w:rPr>
              <w:t>(всего)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244" w:rsidRPr="004A2FE7" w:rsidRDefault="00AE7F58" w:rsidP="00E757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244" w:rsidRPr="004A2FE7" w:rsidRDefault="00AE7F58" w:rsidP="00E757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123</w:t>
            </w:r>
          </w:p>
        </w:tc>
      </w:tr>
      <w:tr w:rsidR="003C2244" w:rsidRPr="000F29EC" w:rsidTr="00E75749">
        <w:trPr>
          <w:trHeight w:hRule="exact" w:val="556"/>
        </w:trPr>
        <w:tc>
          <w:tcPr>
            <w:tcW w:w="6417" w:type="dxa"/>
            <w:shd w:val="clear" w:color="auto" w:fill="auto"/>
          </w:tcPr>
          <w:p w:rsidR="003C2244" w:rsidRPr="000F29EC" w:rsidRDefault="003C2244" w:rsidP="003C2244">
            <w:pPr>
              <w:pStyle w:val="TableParagraph"/>
              <w:ind w:left="180"/>
              <w:rPr>
                <w:rFonts w:eastAsia="Calibri"/>
                <w:sz w:val="24"/>
                <w:szCs w:val="24"/>
              </w:rPr>
            </w:pPr>
            <w:r w:rsidRPr="000F29EC">
              <w:rPr>
                <w:rFonts w:eastAsia="Calibri"/>
                <w:sz w:val="24"/>
                <w:szCs w:val="24"/>
              </w:rPr>
              <w:t>Вид промежуточной аттестации</w:t>
            </w:r>
            <w:r w:rsidRPr="000F29EC">
              <w:rPr>
                <w:rFonts w:eastAsia="Calibri"/>
                <w:spacing w:val="63"/>
                <w:sz w:val="24"/>
                <w:szCs w:val="24"/>
              </w:rPr>
              <w:t xml:space="preserve"> </w:t>
            </w:r>
            <w:r w:rsidRPr="000F29EC">
              <w:rPr>
                <w:rFonts w:eastAsia="Calibri"/>
                <w:sz w:val="24"/>
                <w:szCs w:val="24"/>
              </w:rPr>
              <w:t xml:space="preserve">обучающегося </w:t>
            </w:r>
            <w:r w:rsidR="00AD7A6A">
              <w:rPr>
                <w:rFonts w:eastAsia="Calibri"/>
                <w:sz w:val="24"/>
                <w:szCs w:val="24"/>
              </w:rPr>
              <w:t>(экзамен, контрольная работа (при заочной форме обучения)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244" w:rsidRPr="000F29EC" w:rsidRDefault="00E75749" w:rsidP="00E757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244" w:rsidRPr="000F29EC" w:rsidRDefault="00AE7F58" w:rsidP="00E757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</w:tbl>
    <w:p w:rsidR="00B353CB" w:rsidRPr="00C819DC" w:rsidRDefault="00B353CB" w:rsidP="003C2244">
      <w:pPr>
        <w:rPr>
          <w:b/>
        </w:rPr>
      </w:pPr>
    </w:p>
    <w:p w:rsidR="00FD4304" w:rsidRPr="00C819DC" w:rsidRDefault="00FD4304" w:rsidP="00C819DC">
      <w:pPr>
        <w:ind w:firstLine="540"/>
        <w:jc w:val="center"/>
        <w:rPr>
          <w:b/>
        </w:rPr>
      </w:pPr>
      <w:bookmarkStart w:id="2" w:name="_Toc459975980"/>
      <w:r w:rsidRPr="00C819DC"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  <w:bookmarkEnd w:id="2"/>
    </w:p>
    <w:p w:rsidR="00290FA7" w:rsidRPr="00C819DC" w:rsidRDefault="00290FA7" w:rsidP="00C819DC">
      <w:pPr>
        <w:ind w:firstLine="540"/>
        <w:jc w:val="center"/>
        <w:rPr>
          <w:b/>
        </w:rPr>
      </w:pPr>
      <w:bookmarkStart w:id="3" w:name="_Toc459975981"/>
    </w:p>
    <w:p w:rsidR="00290FA7" w:rsidRPr="00C819DC" w:rsidRDefault="00290FA7" w:rsidP="00C819DC">
      <w:pPr>
        <w:ind w:firstLine="540"/>
        <w:jc w:val="center"/>
        <w:rPr>
          <w:b/>
        </w:rPr>
      </w:pPr>
      <w:r w:rsidRPr="00C819DC">
        <w:rPr>
          <w:b/>
        </w:rPr>
        <w:t>4.1 Разделы дисциплины и трудоемкость по видам учебных занятий (в академических часах)</w:t>
      </w:r>
    </w:p>
    <w:p w:rsidR="00290FA7" w:rsidRPr="00C819DC" w:rsidRDefault="00290FA7" w:rsidP="00C819DC">
      <w:pPr>
        <w:ind w:firstLine="540"/>
        <w:rPr>
          <w:b/>
        </w:rPr>
      </w:pPr>
    </w:p>
    <w:p w:rsidR="00290FA7" w:rsidRPr="00C819DC" w:rsidRDefault="00290FA7" w:rsidP="00C819DC">
      <w:pPr>
        <w:jc w:val="center"/>
        <w:rPr>
          <w:b/>
        </w:rPr>
      </w:pPr>
      <w:r w:rsidRPr="00C819DC">
        <w:rPr>
          <w:b/>
        </w:rPr>
        <w:t>Для очной формы обучения</w:t>
      </w:r>
    </w:p>
    <w:p w:rsidR="00290FA7" w:rsidRPr="00C819DC" w:rsidRDefault="00290FA7" w:rsidP="00C819DC">
      <w:pPr>
        <w:jc w:val="both"/>
        <w:rPr>
          <w:b/>
        </w:rPr>
      </w:pPr>
    </w:p>
    <w:tbl>
      <w:tblPr>
        <w:tblW w:w="10230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534"/>
        <w:gridCol w:w="2182"/>
        <w:gridCol w:w="420"/>
        <w:gridCol w:w="709"/>
        <w:gridCol w:w="567"/>
        <w:gridCol w:w="714"/>
        <w:gridCol w:w="850"/>
        <w:gridCol w:w="344"/>
        <w:gridCol w:w="683"/>
        <w:gridCol w:w="567"/>
        <w:gridCol w:w="500"/>
        <w:gridCol w:w="2160"/>
      </w:tblGrid>
      <w:tr w:rsidR="00290FA7" w:rsidRPr="00C819DC" w:rsidTr="00B353CB">
        <w:trPr>
          <w:cantSplit/>
          <w:trHeight w:val="74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C819DC" w:rsidRDefault="00290FA7" w:rsidP="00C819DC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C819DC">
              <w:rPr>
                <w:b/>
                <w:kern w:val="2"/>
                <w:lang w:eastAsia="en-US"/>
              </w:rPr>
              <w:t>№п/п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C819DC" w:rsidRDefault="00290FA7" w:rsidP="00C819DC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C819DC">
              <w:rPr>
                <w:b/>
                <w:kern w:val="2"/>
                <w:lang w:eastAsia="en-US"/>
              </w:rPr>
              <w:t>Разделы и темы дисциплины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C819DC" w:rsidRDefault="00290FA7" w:rsidP="00C819DC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819DC">
              <w:rPr>
                <w:b/>
                <w:kern w:val="2"/>
                <w:lang w:eastAsia="en-US"/>
              </w:rPr>
              <w:t>Семестр</w:t>
            </w:r>
          </w:p>
        </w:tc>
        <w:tc>
          <w:tcPr>
            <w:tcW w:w="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C819DC" w:rsidRDefault="00290FA7" w:rsidP="00C819DC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C819DC">
              <w:rPr>
                <w:b/>
                <w:kern w:val="2"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90FA7" w:rsidRPr="00C819DC" w:rsidRDefault="00290FA7" w:rsidP="00C819DC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 w:rsidRPr="00C819DC"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290FA7" w:rsidRPr="00C819DC" w:rsidRDefault="00290FA7" w:rsidP="00C819DC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 w:rsidRPr="00C819DC"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290FA7" w:rsidRPr="00C819DC" w:rsidTr="00B353CB">
        <w:trPr>
          <w:cantSplit/>
          <w:trHeight w:val="43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C819DC" w:rsidRDefault="00290FA7" w:rsidP="00C819DC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C819DC" w:rsidRDefault="00290FA7" w:rsidP="00C819DC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C819DC" w:rsidRDefault="00290FA7" w:rsidP="00C819DC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C819DC" w:rsidRDefault="00290FA7" w:rsidP="00C819DC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819DC">
              <w:rPr>
                <w:b/>
                <w:kern w:val="2"/>
                <w:lang w:eastAsia="en-US"/>
              </w:rPr>
              <w:t>ВСЕГО</w:t>
            </w: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C819DC" w:rsidRDefault="00290FA7" w:rsidP="00C819DC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C819DC">
              <w:rPr>
                <w:b/>
                <w:kern w:val="2"/>
                <w:lang w:eastAsia="en-US"/>
              </w:rPr>
              <w:t>Из них аудиторные занятия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C819DC" w:rsidRDefault="00290FA7" w:rsidP="00C819DC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819DC">
              <w:rPr>
                <w:b/>
                <w:kern w:val="2"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C819DC" w:rsidRDefault="00290FA7" w:rsidP="00C819DC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819DC">
              <w:rPr>
                <w:b/>
                <w:kern w:val="2"/>
                <w:lang w:eastAsia="en-US"/>
              </w:rPr>
              <w:t>Контрольная работа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C819DC" w:rsidRDefault="00290FA7" w:rsidP="00C819DC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2"/>
                <w:lang w:eastAsia="en-US"/>
              </w:rPr>
            </w:pPr>
            <w:r w:rsidRPr="00C819DC">
              <w:rPr>
                <w:b/>
                <w:kern w:val="2"/>
                <w:lang w:eastAsia="en-US"/>
              </w:rPr>
              <w:t>Курсовая работа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FA7" w:rsidRPr="00C819DC" w:rsidRDefault="00290FA7" w:rsidP="00C819D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290FA7" w:rsidRPr="00C819DC" w:rsidTr="00B353CB">
        <w:trPr>
          <w:cantSplit/>
          <w:trHeight w:val="27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C819DC" w:rsidRDefault="00290FA7" w:rsidP="00C819DC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C819DC" w:rsidRDefault="00290FA7" w:rsidP="00C819DC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C819DC" w:rsidRDefault="00290FA7" w:rsidP="00C819DC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C819DC" w:rsidRDefault="00290FA7" w:rsidP="00C819DC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C819DC" w:rsidRDefault="00290FA7" w:rsidP="00C819DC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819DC">
              <w:rPr>
                <w:b/>
                <w:kern w:val="2"/>
                <w:lang w:eastAsia="en-US"/>
              </w:rPr>
              <w:t xml:space="preserve">Лекции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C819DC" w:rsidRDefault="00290FA7" w:rsidP="00C819DC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819DC">
              <w:rPr>
                <w:b/>
                <w:kern w:val="2"/>
                <w:lang w:eastAsia="en-US"/>
              </w:rPr>
              <w:t>.Практикум. Лаборатор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C819DC" w:rsidRDefault="00290FA7" w:rsidP="00C819DC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819DC">
              <w:rPr>
                <w:b/>
                <w:kern w:val="2"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90FA7" w:rsidRPr="00C819DC" w:rsidRDefault="00290FA7" w:rsidP="00C819DC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C819DC" w:rsidRDefault="00290FA7" w:rsidP="00C819DC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C819DC" w:rsidRDefault="00290FA7" w:rsidP="00C819DC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C819DC" w:rsidRDefault="00290FA7" w:rsidP="00C819DC">
            <w:pPr>
              <w:widowControl/>
              <w:autoSpaceDE/>
              <w:autoSpaceDN/>
              <w:adjustRightInd/>
              <w:rPr>
                <w:kern w:val="2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FA7" w:rsidRPr="00C819DC" w:rsidRDefault="00290FA7" w:rsidP="00C819D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B353CB" w:rsidRPr="00C819DC" w:rsidTr="006D47C6">
        <w:tc>
          <w:tcPr>
            <w:tcW w:w="10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3CB" w:rsidRPr="00C819DC" w:rsidRDefault="00B353CB" w:rsidP="00C819DC">
            <w:pPr>
              <w:snapToGrid w:val="0"/>
              <w:jc w:val="center"/>
              <w:rPr>
                <w:lang w:eastAsia="en-US"/>
              </w:rPr>
            </w:pPr>
            <w:r w:rsidRPr="00C819DC">
              <w:rPr>
                <w:b/>
              </w:rPr>
              <w:t xml:space="preserve">РАЗДЕЛ </w:t>
            </w:r>
            <w:r w:rsidRPr="00C819DC">
              <w:rPr>
                <w:b/>
                <w:lang w:val="en-US"/>
              </w:rPr>
              <w:t>I</w:t>
            </w:r>
            <w:r w:rsidRPr="00C819DC">
              <w:rPr>
                <w:b/>
              </w:rPr>
              <w:t>. ПРЕДПРИЯТИЕ В СИСТЕМЕ РЫНОЧНЫХ ОТНОШЕНИЙ</w:t>
            </w:r>
          </w:p>
        </w:tc>
      </w:tr>
      <w:tr w:rsidR="00E75749" w:rsidRPr="00C819DC" w:rsidTr="005449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</w:pPr>
            <w:r w:rsidRPr="00C819DC">
              <w:t>Предприятие как основное звено экономики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  <w:jc w:val="center"/>
            </w:pPr>
            <w:r w:rsidRPr="00C819DC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690476" w:rsidP="00E75749"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ind w:left="-108" w:right="-18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870E7" w:rsidP="00E75749">
            <w:pPr>
              <w:ind w:left="-56" w:right="-126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Опрос</w:t>
            </w:r>
          </w:p>
        </w:tc>
      </w:tr>
      <w:tr w:rsidR="00E75749" w:rsidRPr="00C819DC" w:rsidTr="005449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</w:pPr>
            <w:r w:rsidRPr="00C819DC">
              <w:t>Особенности функционирования предприятия в рыночной экономике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  <w:jc w:val="center"/>
            </w:pPr>
            <w:r w:rsidRPr="00C819DC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ind w:left="-108" w:right="-18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870E7" w:rsidP="00E75749">
            <w:pPr>
              <w:jc w:val="center"/>
            </w:pPr>
            <w: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870E7" w:rsidP="00E75749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>
              <w:t>Реферат</w:t>
            </w:r>
          </w:p>
        </w:tc>
      </w:tr>
      <w:tr w:rsidR="00E75749" w:rsidRPr="00C819DC" w:rsidTr="005449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</w:pPr>
            <w:r w:rsidRPr="00C819DC">
              <w:t>Производственная и организационная структура предприятия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  <w:jc w:val="center"/>
            </w:pPr>
            <w:r w:rsidRPr="00C819DC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ind w:left="-108" w:right="-18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left="-56" w:right="-126"/>
              <w:jc w:val="center"/>
            </w:pPr>
            <w:r w:rsidRPr="00C819DC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Коллоквиум</w:t>
            </w:r>
          </w:p>
        </w:tc>
      </w:tr>
      <w:tr w:rsidR="00E75749" w:rsidRPr="00C819DC" w:rsidTr="006D47C6">
        <w:tc>
          <w:tcPr>
            <w:tcW w:w="1023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49" w:rsidRPr="00C819DC" w:rsidRDefault="00E75749" w:rsidP="00E75749">
            <w:pPr>
              <w:snapToGrid w:val="0"/>
              <w:jc w:val="center"/>
              <w:rPr>
                <w:b/>
              </w:rPr>
            </w:pPr>
            <w:r w:rsidRPr="00C819DC">
              <w:rPr>
                <w:b/>
              </w:rPr>
              <w:t xml:space="preserve">РАЗДЕЛ </w:t>
            </w:r>
            <w:r w:rsidRPr="00C819DC">
              <w:rPr>
                <w:b/>
                <w:lang w:val="en-US"/>
              </w:rPr>
              <w:t>II</w:t>
            </w:r>
            <w:r w:rsidRPr="00C819DC">
              <w:rPr>
                <w:b/>
              </w:rPr>
              <w:t>. ПРОИЗВОДСТВЕННАЯ ДЕЯТЕЛЬНОСТЬ ПРЕДПРИЯТИЯ И ЕЕ РЕСУРСНОЕ ОБЕСПЕЧЕНИЕ</w:t>
            </w:r>
          </w:p>
        </w:tc>
      </w:tr>
      <w:tr w:rsidR="00E75749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4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</w:pPr>
            <w:r w:rsidRPr="00C819DC">
              <w:t>Материальная база организации (предприятия)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  <w:jc w:val="center"/>
            </w:pPr>
            <w:r w:rsidRPr="00C819DC"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ind w:left="-108" w:right="-188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left="-56" w:right="-126"/>
              <w:jc w:val="center"/>
            </w:pPr>
            <w:r w:rsidRPr="00C819DC"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>
              <w:t>Тест</w:t>
            </w:r>
          </w:p>
        </w:tc>
      </w:tr>
      <w:tr w:rsidR="00E75749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5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</w:pPr>
            <w:r w:rsidRPr="00C819DC">
              <w:t>Оборотные средства предприятия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  <w:jc w:val="center"/>
            </w:pPr>
            <w:r w:rsidRPr="00C819DC"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ind w:left="-108" w:right="-188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Опрос, решение задач</w:t>
            </w:r>
          </w:p>
        </w:tc>
      </w:tr>
      <w:tr w:rsidR="00E75749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6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</w:pPr>
            <w:r w:rsidRPr="00C819DC">
              <w:t>Кадровый потенциал и мотивация труда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  <w:jc w:val="center"/>
            </w:pPr>
            <w:r w:rsidRPr="00C819DC"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left="-56" w:right="-126"/>
              <w:jc w:val="center"/>
            </w:pPr>
            <w:r w:rsidRPr="00C819DC"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>
              <w:t>Реферат</w:t>
            </w:r>
          </w:p>
        </w:tc>
      </w:tr>
      <w:tr w:rsidR="00E75749" w:rsidRPr="00C819DC" w:rsidTr="006D47C6">
        <w:tc>
          <w:tcPr>
            <w:tcW w:w="1023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49" w:rsidRPr="00C819DC" w:rsidRDefault="00E75749" w:rsidP="00E75749">
            <w:pPr>
              <w:snapToGrid w:val="0"/>
              <w:jc w:val="center"/>
              <w:rPr>
                <w:lang w:eastAsia="en-US"/>
              </w:rPr>
            </w:pPr>
            <w:r w:rsidRPr="00C819DC">
              <w:rPr>
                <w:b/>
              </w:rPr>
              <w:t>РАЗДЕЛ III. ЭКОНОМИЧЕСКИЙ МЕХАНИЗМ ФУНКЦИОНИРОВАНИЯ ПРЕДПРИЯТИЯ</w:t>
            </w:r>
          </w:p>
        </w:tc>
      </w:tr>
      <w:tr w:rsidR="00E75749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7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</w:pPr>
            <w:r w:rsidRPr="00C819DC">
              <w:t>Прогнозирование и планирование деятельности предприятия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  <w:jc w:val="center"/>
            </w:pPr>
            <w:r w:rsidRPr="00C819DC"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left="-56" w:right="-126"/>
              <w:jc w:val="center"/>
            </w:pPr>
            <w:r w:rsidRPr="00C819DC"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Коллоквиум</w:t>
            </w:r>
          </w:p>
        </w:tc>
      </w:tr>
      <w:tr w:rsidR="00E75749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8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</w:pPr>
            <w:r w:rsidRPr="00C819DC">
              <w:t xml:space="preserve">Производственная </w:t>
            </w:r>
            <w:r w:rsidRPr="00C819DC">
              <w:lastRenderedPageBreak/>
              <w:t>программа и ее обоснование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  <w:r>
              <w:lastRenderedPageBreak/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690476" w:rsidP="00E75749">
            <w:pPr>
              <w:ind w:right="-71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ind w:left="-108" w:right="-188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870E7" w:rsidP="00E75749">
            <w:pPr>
              <w:ind w:left="-56" w:right="-126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>
              <w:t>Тест</w:t>
            </w:r>
          </w:p>
        </w:tc>
      </w:tr>
      <w:tr w:rsidR="00E75749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lastRenderedPageBreak/>
              <w:t>9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</w:pPr>
            <w:r w:rsidRPr="00C819DC">
              <w:t>Расходы организации (предприятия)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  <w:jc w:val="center"/>
            </w:pPr>
            <w:r w:rsidRPr="00C819DC"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ind w:left="-108" w:right="-188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left="-56" w:right="-126"/>
              <w:jc w:val="center"/>
            </w:pPr>
            <w:r w:rsidRPr="00C819DC"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Опрос, решение задач</w:t>
            </w:r>
          </w:p>
        </w:tc>
      </w:tr>
      <w:tr w:rsidR="00E75749" w:rsidRPr="00467CE5" w:rsidTr="00596CD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467CE5" w:rsidRDefault="00E75749" w:rsidP="00E7574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500C1" w:rsidRDefault="00E75749" w:rsidP="00E75749">
            <w:pPr>
              <w:snapToGrid w:val="0"/>
              <w:rPr>
                <w:b/>
                <w:lang w:eastAsia="en-US"/>
              </w:rPr>
            </w:pPr>
            <w:r w:rsidRPr="00C500C1">
              <w:rPr>
                <w:b/>
                <w:lang w:eastAsia="en-US"/>
              </w:rPr>
              <w:t>Текущий контроль (контрольный срез)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467CE5" w:rsidRDefault="00E75749" w:rsidP="00E75749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467CE5" w:rsidRDefault="00E75749" w:rsidP="00E75749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467CE5" w:rsidRDefault="00E75749" w:rsidP="00E75749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467CE5" w:rsidRDefault="00E75749" w:rsidP="00E75749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467CE5" w:rsidRDefault="00E75749" w:rsidP="00E75749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467CE5" w:rsidRDefault="00E75749" w:rsidP="00E75749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467CE5" w:rsidRDefault="00E75749" w:rsidP="00E75749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467CE5" w:rsidRDefault="00E75749" w:rsidP="00E75749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49" w:rsidRPr="00C500C1" w:rsidRDefault="00E75749" w:rsidP="00E75749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Тест, задачи</w:t>
            </w:r>
          </w:p>
        </w:tc>
      </w:tr>
      <w:tr w:rsidR="00E75749" w:rsidRPr="00C819DC" w:rsidTr="005449D4">
        <w:trPr>
          <w:trHeight w:val="121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10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</w:pPr>
            <w:r w:rsidRPr="00C819DC">
              <w:t>Ценообразование на предприятии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  <w:jc w:val="center"/>
            </w:pPr>
            <w:r w:rsidRPr="00C819DC"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left="-56" w:right="-126"/>
              <w:jc w:val="center"/>
            </w:pPr>
            <w:r w:rsidRPr="00C819DC"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>
              <w:t>Реферат</w:t>
            </w:r>
          </w:p>
        </w:tc>
      </w:tr>
      <w:tr w:rsidR="00E75749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11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</w:pPr>
            <w:r w:rsidRPr="00C819DC">
              <w:t>Качество и конкурентоспособность продукции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  <w:jc w:val="center"/>
            </w:pPr>
            <w:r w:rsidRPr="00C819DC"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left="-56" w:right="-126"/>
              <w:jc w:val="center"/>
            </w:pPr>
            <w:r w:rsidRPr="00C819DC"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Коллоквиум</w:t>
            </w:r>
          </w:p>
        </w:tc>
      </w:tr>
      <w:tr w:rsidR="00E75749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12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</w:pPr>
            <w:r w:rsidRPr="00C819DC">
              <w:t>Инновационная и инвестиционная деятельность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690476" w:rsidP="00E75749">
            <w:pPr>
              <w:ind w:right="-71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ind w:left="-108" w:right="-188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870E7" w:rsidP="00E75749">
            <w:pPr>
              <w:ind w:left="-56" w:right="-126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Тест</w:t>
            </w:r>
          </w:p>
        </w:tc>
      </w:tr>
      <w:tr w:rsidR="00E75749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13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</w:pPr>
            <w:r w:rsidRPr="00C819DC">
              <w:t>Внешнеэкономическая деятельность предприятия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  <w:jc w:val="center"/>
            </w:pPr>
            <w:r w:rsidRPr="00C819DC"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ind w:left="-108" w:right="-188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left="-56" w:right="-126"/>
              <w:jc w:val="center"/>
            </w:pPr>
            <w:r w:rsidRPr="00C819DC"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Опрос</w:t>
            </w:r>
          </w:p>
        </w:tc>
      </w:tr>
      <w:tr w:rsidR="00E75749" w:rsidRPr="00C819DC" w:rsidTr="006D47C6">
        <w:tc>
          <w:tcPr>
            <w:tcW w:w="1023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49" w:rsidRPr="00C819DC" w:rsidRDefault="00E75749" w:rsidP="00E75749">
            <w:pPr>
              <w:snapToGrid w:val="0"/>
              <w:jc w:val="center"/>
              <w:rPr>
                <w:lang w:eastAsia="en-US"/>
              </w:rPr>
            </w:pPr>
            <w:r w:rsidRPr="00C819DC">
              <w:rPr>
                <w:b/>
              </w:rPr>
              <w:t>РАЗДЕЛ IV. ЭФФЕКТИВНОСТЬ ХОЗЯЙСТВЕННОЙ ДЕЯТЕЛЬНОСТИ ОРГАНИЗАЦИИ</w:t>
            </w:r>
          </w:p>
        </w:tc>
      </w:tr>
      <w:tr w:rsidR="00E75749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14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</w:pPr>
            <w:r w:rsidRPr="00C819DC">
              <w:t>Финансы предприятия. Источники финансовых ресурсов и направления их использования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  <w:jc w:val="center"/>
            </w:pPr>
            <w:r w:rsidRPr="00C819DC"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left="-56" w:right="-126"/>
              <w:jc w:val="center"/>
            </w:pPr>
            <w:r w:rsidRPr="00C819DC"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>
              <w:t>Реферат</w:t>
            </w:r>
          </w:p>
        </w:tc>
      </w:tr>
      <w:tr w:rsidR="00E75749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15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</w:pPr>
            <w:r w:rsidRPr="00C819DC">
              <w:t>Эффективность производства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  <w:jc w:val="center"/>
            </w:pPr>
            <w:r w:rsidRPr="00C819DC"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870E7" w:rsidP="00E75749">
            <w:pPr>
              <w:jc w:val="center"/>
            </w:pPr>
            <w:r>
              <w:t>1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870E7" w:rsidP="00E75749">
            <w:pPr>
              <w:ind w:left="-56" w:right="-126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Коллоквиум</w:t>
            </w:r>
          </w:p>
        </w:tc>
      </w:tr>
      <w:tr w:rsidR="00E75749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16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</w:pPr>
            <w:r w:rsidRPr="00C819DC">
              <w:t>Оценка эффективности деятельности предприятия и его финансового состояния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  <w:jc w:val="center"/>
            </w:pPr>
            <w:r w:rsidRPr="00C819DC"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left="-56" w:right="-126"/>
              <w:jc w:val="center"/>
            </w:pPr>
            <w:r w:rsidRPr="00C819DC"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>
              <w:t>Тест</w:t>
            </w:r>
            <w:r w:rsidRPr="00C819DC">
              <w:t>, решение задач</w:t>
            </w:r>
          </w:p>
        </w:tc>
      </w:tr>
      <w:tr w:rsidR="00E75749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17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</w:pPr>
            <w:r w:rsidRPr="00C819DC">
              <w:t>Научно-технический прогресс и его роль в интенсификации производства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ind w:right="-71"/>
              <w:jc w:val="center"/>
            </w:pPr>
            <w:r w:rsidRPr="00C819DC"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690476" w:rsidP="00E75749"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2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870E7" w:rsidP="00E75749">
            <w:pPr>
              <w:ind w:left="-56" w:right="-126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49" w:rsidRPr="00C819DC" w:rsidRDefault="00E75749" w:rsidP="00E75749">
            <w:pPr>
              <w:jc w:val="center"/>
            </w:pPr>
            <w:r w:rsidRPr="00C819DC">
              <w:t>Опрос</w:t>
            </w:r>
          </w:p>
        </w:tc>
      </w:tr>
      <w:tr w:rsidR="00E75749" w:rsidRPr="00C819DC" w:rsidTr="00B353CB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snapToGrid w:val="0"/>
              <w:jc w:val="center"/>
              <w:rPr>
                <w:lang w:eastAsia="en-US"/>
              </w:rPr>
            </w:pPr>
            <w:r w:rsidRPr="00C819DC">
              <w:rPr>
                <w:b/>
                <w:lang w:eastAsia="en-US"/>
              </w:rPr>
              <w:t>Экзамен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snapToGrid w:val="0"/>
              <w:jc w:val="center"/>
              <w:rPr>
                <w:b/>
                <w:lang w:eastAsia="en-US"/>
              </w:rPr>
            </w:pPr>
            <w:r w:rsidRPr="00C819DC">
              <w:rPr>
                <w:b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snapToGrid w:val="0"/>
              <w:ind w:right="-188"/>
              <w:jc w:val="center"/>
              <w:rPr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49" w:rsidRPr="00C819DC" w:rsidRDefault="00E75749" w:rsidP="00E75749">
            <w:pPr>
              <w:snapToGrid w:val="0"/>
              <w:jc w:val="center"/>
              <w:rPr>
                <w:lang w:eastAsia="en-US"/>
              </w:rPr>
            </w:pPr>
            <w:r w:rsidRPr="00C819DC">
              <w:rPr>
                <w:lang w:eastAsia="en-US"/>
              </w:rPr>
              <w:t>Комплект билетов</w:t>
            </w:r>
          </w:p>
        </w:tc>
      </w:tr>
      <w:tr w:rsidR="00E75749" w:rsidRPr="00C819DC" w:rsidTr="00B353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tabs>
                <w:tab w:val="left" w:pos="643"/>
              </w:tabs>
              <w:snapToGrid w:val="0"/>
              <w:spacing w:after="160"/>
              <w:rPr>
                <w:b/>
                <w:kern w:val="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tabs>
                <w:tab w:val="left" w:pos="643"/>
              </w:tabs>
              <w:snapToGrid w:val="0"/>
              <w:spacing w:after="160"/>
              <w:rPr>
                <w:b/>
                <w:kern w:val="2"/>
                <w:lang w:eastAsia="en-US"/>
              </w:rPr>
            </w:pPr>
            <w:r w:rsidRPr="00C819DC">
              <w:rPr>
                <w:b/>
                <w:bCs/>
                <w:kern w:val="2"/>
                <w:lang w:eastAsia="en-US"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75749" w:rsidP="00E75749">
            <w:pPr>
              <w:snapToGrid w:val="0"/>
              <w:jc w:val="center"/>
              <w:rPr>
                <w:b/>
                <w:lang w:eastAsia="en-US"/>
              </w:rPr>
            </w:pPr>
            <w:r w:rsidRPr="00C819DC">
              <w:rPr>
                <w:b/>
                <w:lang w:eastAsia="en-US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690476" w:rsidP="00E75749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870E7" w:rsidP="00E75749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749" w:rsidRPr="00C819DC" w:rsidRDefault="00E870E7" w:rsidP="00E75749">
            <w:pPr>
              <w:snapToGrid w:val="0"/>
              <w:ind w:left="-56" w:right="-1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749" w:rsidRPr="00C819DC" w:rsidRDefault="00E75749" w:rsidP="00E75749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49" w:rsidRPr="00C819DC" w:rsidRDefault="00E75749" w:rsidP="00E75749">
            <w:pPr>
              <w:snapToGrid w:val="0"/>
              <w:jc w:val="center"/>
              <w:rPr>
                <w:b/>
                <w:lang w:eastAsia="en-US"/>
              </w:rPr>
            </w:pPr>
            <w:r w:rsidRPr="00C819DC">
              <w:rPr>
                <w:b/>
                <w:lang w:eastAsia="en-US"/>
              </w:rPr>
              <w:t>36 (экзамен)</w:t>
            </w:r>
          </w:p>
        </w:tc>
      </w:tr>
    </w:tbl>
    <w:p w:rsidR="00EC5A69" w:rsidRDefault="00EC5A69" w:rsidP="00C819DC">
      <w:pPr>
        <w:jc w:val="center"/>
        <w:rPr>
          <w:b/>
        </w:rPr>
      </w:pPr>
    </w:p>
    <w:p w:rsidR="00290FA7" w:rsidRPr="00C819DC" w:rsidRDefault="00290FA7" w:rsidP="00C819DC">
      <w:pPr>
        <w:jc w:val="center"/>
        <w:rPr>
          <w:b/>
        </w:rPr>
      </w:pPr>
      <w:r w:rsidRPr="00C819DC">
        <w:rPr>
          <w:b/>
        </w:rPr>
        <w:t>Для заочной формы обучения</w:t>
      </w:r>
    </w:p>
    <w:p w:rsidR="00C47A6D" w:rsidRPr="00C819DC" w:rsidRDefault="00C47A6D" w:rsidP="00C819DC">
      <w:pPr>
        <w:jc w:val="both"/>
        <w:rPr>
          <w:b/>
        </w:rPr>
      </w:pPr>
    </w:p>
    <w:tbl>
      <w:tblPr>
        <w:tblW w:w="10230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534"/>
        <w:gridCol w:w="2182"/>
        <w:gridCol w:w="420"/>
        <w:gridCol w:w="709"/>
        <w:gridCol w:w="567"/>
        <w:gridCol w:w="714"/>
        <w:gridCol w:w="850"/>
        <w:gridCol w:w="344"/>
        <w:gridCol w:w="683"/>
        <w:gridCol w:w="567"/>
        <w:gridCol w:w="500"/>
        <w:gridCol w:w="2160"/>
      </w:tblGrid>
      <w:tr w:rsidR="00C47A6D" w:rsidRPr="00C819DC" w:rsidTr="006D47C6">
        <w:trPr>
          <w:cantSplit/>
          <w:trHeight w:val="74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A6D" w:rsidRPr="00C819DC" w:rsidRDefault="00C47A6D" w:rsidP="00C819DC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C819DC">
              <w:rPr>
                <w:b/>
                <w:kern w:val="2"/>
                <w:lang w:eastAsia="en-US"/>
              </w:rPr>
              <w:lastRenderedPageBreak/>
              <w:t>№п/п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A6D" w:rsidRPr="00C819DC" w:rsidRDefault="00C47A6D" w:rsidP="00C819DC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C819DC">
              <w:rPr>
                <w:b/>
                <w:kern w:val="2"/>
                <w:lang w:eastAsia="en-US"/>
              </w:rPr>
              <w:t>Разделы и темы дисциплины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C47A6D" w:rsidRPr="00C819DC" w:rsidRDefault="00C47A6D" w:rsidP="00C819DC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819DC">
              <w:rPr>
                <w:b/>
                <w:kern w:val="2"/>
                <w:lang w:eastAsia="en-US"/>
              </w:rPr>
              <w:t>Семестр</w:t>
            </w:r>
          </w:p>
        </w:tc>
        <w:tc>
          <w:tcPr>
            <w:tcW w:w="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A6D" w:rsidRPr="00C819DC" w:rsidRDefault="00C47A6D" w:rsidP="00C819DC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C819DC">
              <w:rPr>
                <w:b/>
                <w:kern w:val="2"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47A6D" w:rsidRPr="00C819DC" w:rsidRDefault="00C47A6D" w:rsidP="00C819DC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 w:rsidRPr="00C819DC"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C47A6D" w:rsidRPr="00C819DC" w:rsidRDefault="00C47A6D" w:rsidP="00C819DC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 w:rsidRPr="00C819DC"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C47A6D" w:rsidRPr="00C819DC" w:rsidTr="006D47C6">
        <w:trPr>
          <w:cantSplit/>
          <w:trHeight w:val="43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A6D" w:rsidRPr="00C819DC" w:rsidRDefault="00C47A6D" w:rsidP="00C819DC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A6D" w:rsidRPr="00C819DC" w:rsidRDefault="00C47A6D" w:rsidP="00C819DC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A6D" w:rsidRPr="00C819DC" w:rsidRDefault="00C47A6D" w:rsidP="00C819DC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C47A6D" w:rsidRPr="00C819DC" w:rsidRDefault="00C47A6D" w:rsidP="00C819DC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819DC">
              <w:rPr>
                <w:b/>
                <w:kern w:val="2"/>
                <w:lang w:eastAsia="en-US"/>
              </w:rPr>
              <w:t>ВСЕГО</w:t>
            </w: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A6D" w:rsidRPr="00C819DC" w:rsidRDefault="00C47A6D" w:rsidP="00C819DC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C819DC">
              <w:rPr>
                <w:b/>
                <w:kern w:val="2"/>
                <w:lang w:eastAsia="en-US"/>
              </w:rPr>
              <w:t>Из них аудиторные занятия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C47A6D" w:rsidRPr="00C819DC" w:rsidRDefault="00C47A6D" w:rsidP="00C819DC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819DC">
              <w:rPr>
                <w:b/>
                <w:kern w:val="2"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C47A6D" w:rsidRPr="00C819DC" w:rsidRDefault="00C47A6D" w:rsidP="00C819DC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819DC">
              <w:rPr>
                <w:b/>
                <w:kern w:val="2"/>
                <w:lang w:eastAsia="en-US"/>
              </w:rPr>
              <w:t>Контрольная работа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C47A6D" w:rsidRPr="00C819DC" w:rsidRDefault="00C47A6D" w:rsidP="00C819DC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2"/>
                <w:lang w:eastAsia="en-US"/>
              </w:rPr>
            </w:pPr>
            <w:r w:rsidRPr="00C819DC">
              <w:rPr>
                <w:b/>
                <w:kern w:val="2"/>
                <w:lang w:eastAsia="en-US"/>
              </w:rPr>
              <w:t>Курсовая работа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6D" w:rsidRPr="00C819DC" w:rsidRDefault="00C47A6D" w:rsidP="00C819D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C47A6D" w:rsidRPr="00C819DC" w:rsidTr="006D47C6">
        <w:trPr>
          <w:cantSplit/>
          <w:trHeight w:val="27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A6D" w:rsidRPr="00C819DC" w:rsidRDefault="00C47A6D" w:rsidP="00C819DC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A6D" w:rsidRPr="00C819DC" w:rsidRDefault="00C47A6D" w:rsidP="00C819DC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A6D" w:rsidRPr="00C819DC" w:rsidRDefault="00C47A6D" w:rsidP="00C819DC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A6D" w:rsidRPr="00C819DC" w:rsidRDefault="00C47A6D" w:rsidP="00C819DC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C47A6D" w:rsidRPr="00C819DC" w:rsidRDefault="00C47A6D" w:rsidP="00C819DC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819DC">
              <w:rPr>
                <w:b/>
                <w:kern w:val="2"/>
                <w:lang w:eastAsia="en-US"/>
              </w:rPr>
              <w:t xml:space="preserve">Лекции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C47A6D" w:rsidRPr="00C819DC" w:rsidRDefault="00C47A6D" w:rsidP="00C819DC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819DC">
              <w:rPr>
                <w:b/>
                <w:kern w:val="2"/>
                <w:lang w:eastAsia="en-US"/>
              </w:rPr>
              <w:t>.Практикум. Лаборатор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C47A6D" w:rsidRPr="00C819DC" w:rsidRDefault="00C47A6D" w:rsidP="00C819DC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819DC">
              <w:rPr>
                <w:b/>
                <w:kern w:val="2"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47A6D" w:rsidRPr="00C819DC" w:rsidRDefault="00C47A6D" w:rsidP="00C819DC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A6D" w:rsidRPr="00C819DC" w:rsidRDefault="00C47A6D" w:rsidP="00C819DC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A6D" w:rsidRPr="00C819DC" w:rsidRDefault="00C47A6D" w:rsidP="00C819DC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A6D" w:rsidRPr="00C819DC" w:rsidRDefault="00C47A6D" w:rsidP="00C819DC">
            <w:pPr>
              <w:widowControl/>
              <w:autoSpaceDE/>
              <w:autoSpaceDN/>
              <w:adjustRightInd/>
              <w:rPr>
                <w:kern w:val="2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6D" w:rsidRPr="00C819DC" w:rsidRDefault="00C47A6D" w:rsidP="00C819D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C47A6D" w:rsidRPr="00C819DC" w:rsidTr="006D47C6">
        <w:tc>
          <w:tcPr>
            <w:tcW w:w="10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A6D" w:rsidRPr="00C819DC" w:rsidRDefault="00C47A6D" w:rsidP="00C819DC">
            <w:pPr>
              <w:snapToGrid w:val="0"/>
              <w:jc w:val="center"/>
              <w:rPr>
                <w:lang w:eastAsia="en-US"/>
              </w:rPr>
            </w:pPr>
            <w:r w:rsidRPr="00C819DC">
              <w:rPr>
                <w:b/>
              </w:rPr>
              <w:t xml:space="preserve">РАЗДЕЛ </w:t>
            </w:r>
            <w:r w:rsidRPr="00C819DC">
              <w:rPr>
                <w:b/>
                <w:lang w:val="en-US"/>
              </w:rPr>
              <w:t>I</w:t>
            </w:r>
            <w:r w:rsidRPr="00C819DC">
              <w:rPr>
                <w:b/>
              </w:rPr>
              <w:t>. ПРЕДПРИЯТИЕ В СИСТЕМЕ РЫНОЧНЫХ ОТНОШЕНИЙ</w:t>
            </w:r>
          </w:p>
        </w:tc>
      </w:tr>
      <w:tr w:rsidR="00820E45" w:rsidRPr="00C819DC" w:rsidTr="006421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E45" w:rsidRPr="00C819DC" w:rsidRDefault="00820E45" w:rsidP="00820E45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E45" w:rsidRPr="00C819DC" w:rsidRDefault="00820E45" w:rsidP="00820E45">
            <w:pPr>
              <w:ind w:right="-71"/>
            </w:pPr>
            <w:r w:rsidRPr="00C819DC">
              <w:t>Предприятие как основное звено экономики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E45" w:rsidRPr="00C819DC" w:rsidRDefault="00E9352E" w:rsidP="00820E45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E45" w:rsidRPr="00C819DC" w:rsidRDefault="00820E45" w:rsidP="00820E45">
            <w:pPr>
              <w:ind w:right="-71"/>
              <w:jc w:val="center"/>
            </w:pPr>
            <w:r w:rsidRPr="00C819DC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E45" w:rsidRPr="00C819DC" w:rsidRDefault="00642149" w:rsidP="00820E45"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E45" w:rsidRPr="00C819DC" w:rsidRDefault="00820E45" w:rsidP="00820E45">
            <w:pPr>
              <w:ind w:left="-108" w:right="-18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E45" w:rsidRPr="00C819DC" w:rsidRDefault="00820E45" w:rsidP="00820E45">
            <w:pPr>
              <w:jc w:val="center"/>
            </w:pPr>
            <w:r w:rsidRPr="00C819DC"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E45" w:rsidRPr="00C819DC" w:rsidRDefault="00820E45" w:rsidP="00820E45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E45" w:rsidRPr="00C819DC" w:rsidRDefault="00C15613" w:rsidP="00820E45">
            <w:pPr>
              <w:ind w:left="-56" w:right="-126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E45" w:rsidRPr="00C819DC" w:rsidRDefault="00820E45" w:rsidP="00820E45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E45" w:rsidRPr="00C819DC" w:rsidRDefault="00820E45" w:rsidP="00820E4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E45" w:rsidRPr="00C819DC" w:rsidRDefault="00820E45" w:rsidP="00820E45">
            <w:pPr>
              <w:jc w:val="center"/>
            </w:pPr>
            <w:r w:rsidRPr="00C819DC">
              <w:t>Опрос</w:t>
            </w:r>
          </w:p>
        </w:tc>
      </w:tr>
      <w:tr w:rsidR="00C15613" w:rsidRPr="00C819DC" w:rsidTr="006421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</w:pPr>
            <w:r w:rsidRPr="00C819DC">
              <w:t>Особенности функционирования предприятия в рыночной экономике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  <w:jc w:val="center"/>
            </w:pPr>
            <w:r w:rsidRPr="00C819DC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ind w:left="-108" w:right="-18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 w:rsidRPr="00C819DC"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 w:rsidRPr="00C819DC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>
              <w:t>Реферат</w:t>
            </w:r>
          </w:p>
        </w:tc>
      </w:tr>
      <w:tr w:rsidR="00C15613" w:rsidRPr="00C819DC" w:rsidTr="006421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</w:pPr>
            <w:r w:rsidRPr="00C819DC">
              <w:t>Производственная и организационная структура предприятия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  <w:jc w:val="center"/>
            </w:pPr>
            <w:r w:rsidRPr="00C819DC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ind w:left="-108" w:right="-18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 w:rsidRPr="00C819DC"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left="-56" w:right="-126"/>
              <w:jc w:val="center"/>
            </w:pPr>
            <w:r w:rsidRPr="00C819DC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 w:rsidRPr="00C819DC">
              <w:t>Коллоквиум</w:t>
            </w:r>
          </w:p>
        </w:tc>
      </w:tr>
      <w:tr w:rsidR="00820E45" w:rsidRPr="00C819DC" w:rsidTr="006D47C6">
        <w:tc>
          <w:tcPr>
            <w:tcW w:w="1023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E45" w:rsidRPr="00C819DC" w:rsidRDefault="00820E45" w:rsidP="00820E45">
            <w:pPr>
              <w:snapToGrid w:val="0"/>
              <w:jc w:val="center"/>
              <w:rPr>
                <w:b/>
              </w:rPr>
            </w:pPr>
            <w:r w:rsidRPr="00C819DC">
              <w:rPr>
                <w:b/>
              </w:rPr>
              <w:t xml:space="preserve">РАЗДЕЛ </w:t>
            </w:r>
            <w:r w:rsidRPr="00C819DC">
              <w:rPr>
                <w:b/>
                <w:lang w:val="en-US"/>
              </w:rPr>
              <w:t>II</w:t>
            </w:r>
            <w:r w:rsidRPr="00C819DC">
              <w:rPr>
                <w:b/>
              </w:rPr>
              <w:t>. ПРОИЗВОДСТВЕННАЯ ДЕЯТЕЛЬНОСТЬ ПРЕДПРИЯТИЯ И ЕЕ РЕСУРСНОЕ ОБЕСПЕЧЕНИЕ</w:t>
            </w:r>
          </w:p>
        </w:tc>
      </w:tr>
      <w:tr w:rsidR="00C15613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4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</w:pPr>
            <w:r w:rsidRPr="00C819DC">
              <w:t>Материальная база организации (предприятия)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  <w:jc w:val="center"/>
            </w:pPr>
            <w:r w:rsidRPr="00C819DC"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ind w:left="-108" w:right="-188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 w:rsidRPr="00C819DC">
              <w:t>-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left="-56" w:right="-126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>
              <w:t>Тест</w:t>
            </w:r>
          </w:p>
        </w:tc>
      </w:tr>
      <w:tr w:rsidR="00C15613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5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</w:pPr>
            <w:r w:rsidRPr="00C819DC">
              <w:t>Оборотные средства предприятия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  <w:jc w:val="center"/>
            </w:pPr>
            <w:r w:rsidRPr="00C819DC"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ind w:left="-108" w:right="-188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 w:rsidRPr="00C819DC">
              <w:t>-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 w:rsidRPr="00C819DC"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 w:rsidRPr="00C819DC">
              <w:t>Опрос, решение задач</w:t>
            </w:r>
          </w:p>
        </w:tc>
      </w:tr>
      <w:tr w:rsidR="00C15613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6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</w:pPr>
            <w:r w:rsidRPr="00C819DC">
              <w:t>Кадровый потенциал и мотивация труда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  <w:jc w:val="center"/>
            </w:pPr>
            <w:r w:rsidRPr="00C819DC"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 w:rsidRPr="00C819DC">
              <w:t>-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left="-56" w:right="-126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>
              <w:t>Реферат</w:t>
            </w:r>
          </w:p>
        </w:tc>
      </w:tr>
      <w:tr w:rsidR="00820E45" w:rsidRPr="00C819DC" w:rsidTr="006D47C6">
        <w:tc>
          <w:tcPr>
            <w:tcW w:w="1023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E45" w:rsidRPr="00C819DC" w:rsidRDefault="00820E45" w:rsidP="00820E45">
            <w:pPr>
              <w:snapToGrid w:val="0"/>
              <w:jc w:val="center"/>
              <w:rPr>
                <w:lang w:eastAsia="en-US"/>
              </w:rPr>
            </w:pPr>
            <w:r w:rsidRPr="00C819DC">
              <w:rPr>
                <w:b/>
              </w:rPr>
              <w:t>РАЗДЕЛ III. ЭКОНОМИЧЕСКИЙ МЕХАНИЗМ ФУНКЦИОНИРОВАНИЯ ПРЕДПРИЯТИЯ</w:t>
            </w:r>
          </w:p>
        </w:tc>
      </w:tr>
      <w:tr w:rsidR="00E9352E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52E" w:rsidRPr="00C819DC" w:rsidRDefault="00E9352E" w:rsidP="00E9352E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7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52E" w:rsidRPr="00C819DC" w:rsidRDefault="00E9352E" w:rsidP="00E9352E">
            <w:pPr>
              <w:ind w:right="-71"/>
            </w:pPr>
            <w:r w:rsidRPr="00C819DC">
              <w:t>Прогнозирование и планирование деятельности предприятия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52E" w:rsidRPr="00C819DC" w:rsidRDefault="00E9352E" w:rsidP="00E9352E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52E" w:rsidRPr="00C819DC" w:rsidRDefault="00E9352E" w:rsidP="00E9352E">
            <w:pPr>
              <w:ind w:right="-71"/>
              <w:jc w:val="center"/>
            </w:pPr>
            <w:r w:rsidRPr="00C819DC"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52E" w:rsidRPr="00C819DC" w:rsidRDefault="00E9352E" w:rsidP="00E9352E">
            <w:pPr>
              <w:jc w:val="center"/>
            </w:pPr>
            <w:r w:rsidRPr="00C819DC">
              <w:t>-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52E" w:rsidRPr="00C819DC" w:rsidRDefault="00E9352E" w:rsidP="00E9352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52E" w:rsidRPr="00C819DC" w:rsidRDefault="00C15613" w:rsidP="00E9352E">
            <w:pPr>
              <w:jc w:val="center"/>
            </w:pPr>
            <w:r>
              <w:t>1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52E" w:rsidRPr="00C819DC" w:rsidRDefault="00E9352E" w:rsidP="00E9352E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52E" w:rsidRPr="00C819DC" w:rsidRDefault="00C15613" w:rsidP="00E9352E">
            <w:pPr>
              <w:ind w:left="-56" w:right="-126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52E" w:rsidRPr="00C819DC" w:rsidRDefault="00E9352E" w:rsidP="00E9352E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52E" w:rsidRPr="00C819DC" w:rsidRDefault="00E9352E" w:rsidP="00E9352E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52E" w:rsidRPr="00C819DC" w:rsidRDefault="00E9352E" w:rsidP="00E9352E">
            <w:pPr>
              <w:jc w:val="center"/>
            </w:pPr>
            <w:r w:rsidRPr="00C819DC">
              <w:t>Коллоквиум</w:t>
            </w:r>
          </w:p>
        </w:tc>
      </w:tr>
      <w:tr w:rsidR="00C15613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8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</w:pPr>
            <w:r w:rsidRPr="00C819DC">
              <w:t>Производственная программа и ее обоснование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  <w:jc w:val="center"/>
            </w:pPr>
            <w:r w:rsidRPr="00C819DC"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 w:rsidRPr="00C819DC">
              <w:t>-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ind w:left="-108" w:right="-188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>
              <w:t>1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left="-56" w:right="-126"/>
              <w:jc w:val="center"/>
            </w:pPr>
            <w:r w:rsidRPr="00C819DC"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>
              <w:t>Тест</w:t>
            </w:r>
          </w:p>
        </w:tc>
      </w:tr>
      <w:tr w:rsidR="00C15613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9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</w:pPr>
            <w:r w:rsidRPr="00C819DC">
              <w:t>Расходы организации (предприятия)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  <w:jc w:val="center"/>
            </w:pPr>
            <w:r w:rsidRPr="00C819DC"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 w:rsidRPr="00C819DC">
              <w:t>-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ind w:left="-108" w:right="-188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>
              <w:t>1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left="-56" w:right="-126"/>
              <w:jc w:val="center"/>
            </w:pPr>
            <w:r w:rsidRPr="00C819DC"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 w:rsidRPr="00C819DC">
              <w:t>Опрос, решение задач</w:t>
            </w:r>
          </w:p>
        </w:tc>
      </w:tr>
      <w:tr w:rsidR="00C15613" w:rsidRPr="00C819DC" w:rsidTr="005449D4">
        <w:trPr>
          <w:trHeight w:val="121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lastRenderedPageBreak/>
              <w:t>10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</w:pPr>
            <w:r w:rsidRPr="00C819DC">
              <w:t>Ценообразование на предприятии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  <w:jc w:val="center"/>
            </w:pPr>
            <w:r w:rsidRPr="00C819DC"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 w:rsidRPr="00C819DC">
              <w:t>-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>
              <w:t>1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left="-56" w:right="-126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>
              <w:t>Реферат</w:t>
            </w:r>
          </w:p>
        </w:tc>
      </w:tr>
      <w:tr w:rsidR="00C15613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11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</w:pPr>
            <w:r w:rsidRPr="00C819DC">
              <w:t>Качество и конкурентоспособность продукции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  <w:jc w:val="center"/>
            </w:pPr>
            <w:r w:rsidRPr="00C819DC"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 w:rsidRPr="00C819DC">
              <w:t>-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>
              <w:t>1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left="-56" w:right="-126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 w:rsidRPr="00C819DC">
              <w:t>Коллоквиум</w:t>
            </w:r>
          </w:p>
        </w:tc>
      </w:tr>
      <w:tr w:rsidR="00C15613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12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</w:pPr>
            <w:r w:rsidRPr="00C819DC">
              <w:t>Инновационная и инвестиционная деятельность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  <w:jc w:val="center"/>
            </w:pPr>
            <w:r w:rsidRPr="00C819DC"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 w:rsidRPr="00C819DC">
              <w:t>-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ind w:left="-108" w:right="-188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>
              <w:t>1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left="-56" w:right="-126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>
              <w:t>Тест</w:t>
            </w:r>
          </w:p>
        </w:tc>
      </w:tr>
      <w:tr w:rsidR="00642149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149" w:rsidRPr="00C819DC" w:rsidRDefault="00642149" w:rsidP="0064214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13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149" w:rsidRPr="00C819DC" w:rsidRDefault="00642149" w:rsidP="00642149">
            <w:pPr>
              <w:ind w:right="-71"/>
            </w:pPr>
            <w:r w:rsidRPr="00C819DC">
              <w:t>Внешнеэкономическая деятельность предприятия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149" w:rsidRPr="00C819DC" w:rsidRDefault="00642149" w:rsidP="0064214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149" w:rsidRPr="00C819DC" w:rsidRDefault="00642149" w:rsidP="00642149">
            <w:pPr>
              <w:ind w:right="-71"/>
              <w:jc w:val="center"/>
            </w:pPr>
            <w:r w:rsidRPr="00C819DC"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149" w:rsidRPr="00C819DC" w:rsidRDefault="00642149" w:rsidP="00642149">
            <w:pPr>
              <w:jc w:val="center"/>
            </w:pPr>
            <w:r w:rsidRPr="00C819DC">
              <w:t>-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149" w:rsidRPr="00C819DC" w:rsidRDefault="00642149" w:rsidP="00642149">
            <w:pPr>
              <w:ind w:left="-108" w:right="-188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149" w:rsidRPr="00C819DC" w:rsidRDefault="00642149" w:rsidP="00642149">
            <w:pPr>
              <w:jc w:val="center"/>
            </w:pPr>
            <w:r w:rsidRPr="00C819DC">
              <w:t>-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149" w:rsidRPr="00C819DC" w:rsidRDefault="00642149" w:rsidP="00642149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149" w:rsidRPr="00C819DC" w:rsidRDefault="00C15613" w:rsidP="00642149">
            <w:pPr>
              <w:ind w:left="-56" w:right="-126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149" w:rsidRPr="00C819DC" w:rsidRDefault="00642149" w:rsidP="00642149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149" w:rsidRPr="00C819DC" w:rsidRDefault="00642149" w:rsidP="006421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149" w:rsidRPr="00C819DC" w:rsidRDefault="00642149" w:rsidP="00642149">
            <w:pPr>
              <w:jc w:val="center"/>
            </w:pPr>
            <w:r w:rsidRPr="00C819DC">
              <w:t>Опрос</w:t>
            </w:r>
          </w:p>
        </w:tc>
      </w:tr>
      <w:tr w:rsidR="00820E45" w:rsidRPr="00C819DC" w:rsidTr="006D47C6">
        <w:tc>
          <w:tcPr>
            <w:tcW w:w="1023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E45" w:rsidRPr="00C819DC" w:rsidRDefault="00820E45" w:rsidP="00820E45">
            <w:pPr>
              <w:snapToGrid w:val="0"/>
              <w:jc w:val="center"/>
              <w:rPr>
                <w:lang w:eastAsia="en-US"/>
              </w:rPr>
            </w:pPr>
            <w:r w:rsidRPr="00C819DC">
              <w:rPr>
                <w:b/>
              </w:rPr>
              <w:t>РАЗДЕЛ IV. ЭФФЕКТИВНОСТЬ ХОЗЯЙСТВЕННОЙ ДЕЯТЕЛЬНОСТИ ОРГАНИЗАЦИИ</w:t>
            </w:r>
          </w:p>
        </w:tc>
      </w:tr>
      <w:tr w:rsidR="00C15613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14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</w:pPr>
            <w:r w:rsidRPr="00C819DC">
              <w:t>Финансы предприятия. Источники финансовых ресурсов и направления их использования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  <w:jc w:val="center"/>
            </w:pPr>
            <w:r w:rsidRPr="00C819DC"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 w:rsidRPr="00C819DC">
              <w:t>-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 w:rsidRPr="00C819DC">
              <w:t>-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left="-56" w:right="-126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>
              <w:t>Реферат</w:t>
            </w:r>
          </w:p>
        </w:tc>
      </w:tr>
      <w:tr w:rsidR="00C15613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15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</w:pPr>
            <w:r w:rsidRPr="00C819DC">
              <w:t>Эффективность производства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  <w:jc w:val="center"/>
            </w:pPr>
            <w:r w:rsidRPr="00C819DC"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 w:rsidRPr="00C819DC">
              <w:t>-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 w:rsidRPr="00C819DC">
              <w:t>-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left="-56" w:right="-126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 w:rsidRPr="00C819DC">
              <w:t>Коллоквиум</w:t>
            </w:r>
          </w:p>
        </w:tc>
      </w:tr>
      <w:tr w:rsidR="00C15613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16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</w:pPr>
            <w:r w:rsidRPr="00C819DC">
              <w:t>Оценка эффективности деятельности предприятия и его финансового состояния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right="-71"/>
              <w:jc w:val="center"/>
            </w:pPr>
            <w:r w:rsidRPr="00C819DC"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 w:rsidRPr="00C819DC">
              <w:t>-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 w:rsidRPr="00C819DC">
              <w:t>-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613" w:rsidRPr="00C819DC" w:rsidRDefault="00C15613" w:rsidP="00C15613">
            <w:pPr>
              <w:ind w:left="-56" w:right="-126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613" w:rsidRPr="00C819DC" w:rsidRDefault="00C15613" w:rsidP="00C15613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613" w:rsidRPr="00C819DC" w:rsidRDefault="00C15613" w:rsidP="00C15613">
            <w:pPr>
              <w:jc w:val="center"/>
            </w:pPr>
            <w:r>
              <w:t>Тест</w:t>
            </w:r>
            <w:r w:rsidRPr="00C819DC">
              <w:t>, решение задач</w:t>
            </w:r>
          </w:p>
        </w:tc>
      </w:tr>
      <w:tr w:rsidR="00642149" w:rsidRPr="00C819DC" w:rsidTr="005449D4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149" w:rsidRPr="00C819DC" w:rsidRDefault="00642149" w:rsidP="0064214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819DC">
              <w:rPr>
                <w:kern w:val="2"/>
                <w:lang w:eastAsia="en-US"/>
              </w:rPr>
              <w:t>17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149" w:rsidRPr="00C819DC" w:rsidRDefault="00642149" w:rsidP="00642149">
            <w:pPr>
              <w:ind w:right="-71"/>
            </w:pPr>
            <w:r w:rsidRPr="00C819DC">
              <w:t>Научно-технический прогресс и его роль в интенсификации производства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149" w:rsidRPr="00C819DC" w:rsidRDefault="00642149" w:rsidP="0064214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149" w:rsidRPr="00C819DC" w:rsidRDefault="00642149" w:rsidP="00642149">
            <w:pPr>
              <w:ind w:right="-71"/>
              <w:jc w:val="center"/>
            </w:pPr>
            <w:r w:rsidRPr="00C819DC"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149" w:rsidRPr="00C819DC" w:rsidRDefault="00642149" w:rsidP="00642149">
            <w:pPr>
              <w:jc w:val="center"/>
            </w:pPr>
            <w:r w:rsidRPr="00C819DC">
              <w:t>-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149" w:rsidRPr="00C819DC" w:rsidRDefault="00642149" w:rsidP="0064214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149" w:rsidRPr="00C819DC" w:rsidRDefault="00642149" w:rsidP="00642149">
            <w:pPr>
              <w:jc w:val="center"/>
            </w:pPr>
            <w:r w:rsidRPr="00C819DC">
              <w:t>-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149" w:rsidRPr="00C819DC" w:rsidRDefault="00642149" w:rsidP="00642149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149" w:rsidRPr="00C819DC" w:rsidRDefault="00C15613" w:rsidP="00642149">
            <w:pPr>
              <w:ind w:left="-56" w:right="-126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149" w:rsidRPr="00C819DC" w:rsidRDefault="00642149" w:rsidP="00642149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149" w:rsidRPr="00C819DC" w:rsidRDefault="00642149" w:rsidP="006421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149" w:rsidRPr="00C819DC" w:rsidRDefault="00642149" w:rsidP="00642149">
            <w:pPr>
              <w:jc w:val="center"/>
            </w:pPr>
            <w:r w:rsidRPr="00C819DC">
              <w:t>Опрос</w:t>
            </w:r>
          </w:p>
        </w:tc>
      </w:tr>
      <w:tr w:rsidR="00820E45" w:rsidRPr="00C819DC" w:rsidTr="006D47C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E45" w:rsidRPr="00C819DC" w:rsidRDefault="00820E45" w:rsidP="00820E45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E45" w:rsidRPr="00C819DC" w:rsidRDefault="00820E45" w:rsidP="00820E45">
            <w:pPr>
              <w:snapToGrid w:val="0"/>
              <w:jc w:val="center"/>
              <w:rPr>
                <w:lang w:eastAsia="en-US"/>
              </w:rPr>
            </w:pPr>
            <w:r w:rsidRPr="00C819DC">
              <w:rPr>
                <w:b/>
                <w:lang w:eastAsia="en-US"/>
              </w:rPr>
              <w:t>КР, экзамен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E45" w:rsidRPr="00C819DC" w:rsidRDefault="00820E45" w:rsidP="00820E45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E45" w:rsidRPr="00C819DC" w:rsidRDefault="00820E45" w:rsidP="00820E45">
            <w:pPr>
              <w:snapToGrid w:val="0"/>
              <w:jc w:val="center"/>
              <w:rPr>
                <w:b/>
                <w:lang w:eastAsia="en-US"/>
              </w:rPr>
            </w:pPr>
            <w:r w:rsidRPr="00C819DC">
              <w:rPr>
                <w:b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E45" w:rsidRPr="00C819DC" w:rsidRDefault="00820E45" w:rsidP="00820E45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E45" w:rsidRPr="00C819DC" w:rsidRDefault="00820E45" w:rsidP="00820E45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E45" w:rsidRPr="00C819DC" w:rsidRDefault="00820E45" w:rsidP="00820E45">
            <w:pPr>
              <w:snapToGrid w:val="0"/>
              <w:ind w:right="-188"/>
              <w:jc w:val="center"/>
              <w:rPr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E45" w:rsidRPr="00C819DC" w:rsidRDefault="00820E45" w:rsidP="00820E45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E45" w:rsidRPr="00C819DC" w:rsidRDefault="00820E45" w:rsidP="00820E45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E45" w:rsidRPr="00C819DC" w:rsidRDefault="00820E45" w:rsidP="00820E45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E45" w:rsidRPr="00C819DC" w:rsidRDefault="00820E45" w:rsidP="00820E45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E45" w:rsidRPr="00C819DC" w:rsidRDefault="00820E45" w:rsidP="00820E45">
            <w:pPr>
              <w:snapToGrid w:val="0"/>
              <w:jc w:val="center"/>
              <w:rPr>
                <w:lang w:eastAsia="en-US"/>
              </w:rPr>
            </w:pPr>
            <w:r w:rsidRPr="00C819DC">
              <w:rPr>
                <w:lang w:eastAsia="en-US"/>
              </w:rPr>
              <w:t>Комплект билетов</w:t>
            </w:r>
          </w:p>
        </w:tc>
      </w:tr>
      <w:tr w:rsidR="00820E45" w:rsidRPr="00C819DC" w:rsidTr="006D47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E45" w:rsidRPr="00C819DC" w:rsidRDefault="00820E45" w:rsidP="00820E45">
            <w:pPr>
              <w:tabs>
                <w:tab w:val="left" w:pos="643"/>
              </w:tabs>
              <w:snapToGrid w:val="0"/>
              <w:spacing w:after="160"/>
              <w:rPr>
                <w:b/>
                <w:kern w:val="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E45" w:rsidRPr="00C819DC" w:rsidRDefault="00820E45" w:rsidP="00820E45">
            <w:pPr>
              <w:tabs>
                <w:tab w:val="left" w:pos="643"/>
              </w:tabs>
              <w:snapToGrid w:val="0"/>
              <w:spacing w:after="160"/>
              <w:rPr>
                <w:b/>
                <w:kern w:val="2"/>
                <w:lang w:eastAsia="en-US"/>
              </w:rPr>
            </w:pPr>
            <w:r w:rsidRPr="00C819DC">
              <w:rPr>
                <w:b/>
                <w:bCs/>
                <w:kern w:val="2"/>
                <w:lang w:eastAsia="en-US"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E45" w:rsidRPr="00C819DC" w:rsidRDefault="00820E45" w:rsidP="00820E45">
            <w:pPr>
              <w:tabs>
                <w:tab w:val="left" w:pos="643"/>
              </w:tabs>
              <w:snapToGrid w:val="0"/>
              <w:spacing w:after="160"/>
              <w:jc w:val="center"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E45" w:rsidRPr="00C819DC" w:rsidRDefault="00820E45" w:rsidP="00820E45">
            <w:pPr>
              <w:snapToGrid w:val="0"/>
              <w:jc w:val="center"/>
              <w:rPr>
                <w:b/>
                <w:lang w:eastAsia="en-US"/>
              </w:rPr>
            </w:pPr>
            <w:r w:rsidRPr="00C819DC">
              <w:rPr>
                <w:b/>
                <w:lang w:eastAsia="en-US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E45" w:rsidRPr="00C819DC" w:rsidRDefault="00820E45" w:rsidP="00820E45">
            <w:pPr>
              <w:snapToGrid w:val="0"/>
              <w:jc w:val="center"/>
              <w:rPr>
                <w:b/>
                <w:lang w:eastAsia="en-US"/>
              </w:rPr>
            </w:pPr>
            <w:r w:rsidRPr="00C819DC">
              <w:rPr>
                <w:b/>
                <w:lang w:eastAsia="en-US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E45" w:rsidRPr="00C819DC" w:rsidRDefault="00820E45" w:rsidP="00820E45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E45" w:rsidRPr="00C819DC" w:rsidRDefault="00820E45" w:rsidP="00820E45">
            <w:pPr>
              <w:snapToGrid w:val="0"/>
              <w:jc w:val="center"/>
              <w:rPr>
                <w:b/>
                <w:lang w:eastAsia="en-US"/>
              </w:rPr>
            </w:pPr>
            <w:r w:rsidRPr="00C819DC">
              <w:rPr>
                <w:b/>
                <w:lang w:eastAsia="en-US"/>
              </w:rPr>
              <w:t>6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E45" w:rsidRPr="00C819DC" w:rsidRDefault="00820E45" w:rsidP="00820E45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E45" w:rsidRPr="00C819DC" w:rsidRDefault="00820E45" w:rsidP="00820E45">
            <w:pPr>
              <w:snapToGrid w:val="0"/>
              <w:ind w:left="-56" w:right="-126"/>
              <w:jc w:val="center"/>
              <w:rPr>
                <w:b/>
                <w:lang w:eastAsia="en-US"/>
              </w:rPr>
            </w:pPr>
            <w:r w:rsidRPr="00C819DC">
              <w:rPr>
                <w:b/>
                <w:lang w:eastAsia="en-US"/>
              </w:rPr>
              <w:t>123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E45" w:rsidRPr="00C819DC" w:rsidRDefault="00820E45" w:rsidP="00820E45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E45" w:rsidRPr="00C819DC" w:rsidRDefault="00820E45" w:rsidP="00820E45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E45" w:rsidRPr="00C819DC" w:rsidRDefault="00820E45" w:rsidP="00820E45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 (</w:t>
            </w:r>
            <w:r w:rsidRPr="00C819DC">
              <w:rPr>
                <w:b/>
                <w:lang w:eastAsia="en-US"/>
              </w:rPr>
              <w:t>КР, экзамен)</w:t>
            </w:r>
          </w:p>
        </w:tc>
      </w:tr>
      <w:bookmarkEnd w:id="3"/>
    </w:tbl>
    <w:p w:rsidR="00D94FAA" w:rsidRDefault="00D94FAA" w:rsidP="00AD7A6A">
      <w:pPr>
        <w:jc w:val="both"/>
        <w:rPr>
          <w:b/>
        </w:rPr>
      </w:pPr>
    </w:p>
    <w:p w:rsidR="00C81251" w:rsidRPr="00C819DC" w:rsidRDefault="00C81251" w:rsidP="00C819DC">
      <w:pPr>
        <w:ind w:firstLine="540"/>
        <w:jc w:val="both"/>
        <w:rPr>
          <w:b/>
        </w:rPr>
      </w:pPr>
      <w:r w:rsidRPr="00C819DC">
        <w:rPr>
          <w:b/>
        </w:rPr>
        <w:t>4.2 Содержание дисциплины, структурированное по разделам</w:t>
      </w:r>
    </w:p>
    <w:p w:rsidR="00BC49B7" w:rsidRPr="00C819DC" w:rsidRDefault="00BC49B7" w:rsidP="00C819DC">
      <w:pPr>
        <w:pStyle w:val="ad"/>
        <w:ind w:firstLine="540"/>
        <w:jc w:val="both"/>
      </w:pPr>
    </w:p>
    <w:p w:rsidR="006D47C6" w:rsidRPr="00C819DC" w:rsidRDefault="006D47C6" w:rsidP="00C819DC">
      <w:pPr>
        <w:ind w:firstLine="540"/>
        <w:jc w:val="both"/>
        <w:rPr>
          <w:b/>
          <w:i/>
        </w:rPr>
      </w:pPr>
      <w:r w:rsidRPr="00C819DC">
        <w:rPr>
          <w:b/>
          <w:i/>
        </w:rPr>
        <w:t>Тема 1. Предприятие как основное звено экономики</w:t>
      </w:r>
    </w:p>
    <w:p w:rsidR="006D47C6" w:rsidRPr="00C819DC" w:rsidRDefault="006D47C6" w:rsidP="00C819DC">
      <w:pPr>
        <w:ind w:firstLine="540"/>
        <w:jc w:val="both"/>
      </w:pPr>
    </w:p>
    <w:p w:rsidR="006D47C6" w:rsidRPr="00C819DC" w:rsidRDefault="006D47C6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лекционного курса</w:t>
      </w:r>
    </w:p>
    <w:p w:rsidR="006D47C6" w:rsidRPr="00C819DC" w:rsidRDefault="006D47C6" w:rsidP="00C819DC">
      <w:pPr>
        <w:ind w:firstLine="540"/>
        <w:jc w:val="both"/>
      </w:pPr>
      <w:r w:rsidRPr="00C819DC">
        <w:t xml:space="preserve">Предприятие как первичное звено экономики. Типы предприятий и их классификация: по отраслевому признаку и виду хозяйственной деятельности, по форме собственности, по размеру. Производственная и организационная структура предприятия. Инфраструктура предприятий. Виды деятельности предприятия. Организационно-правовые формы предприятий: товарищества, общества, производственные кооперативы, государственные и муниципальные унитарные предприятия. Объединения предприятий. Малые предприятия: понятие, цели создания. Преимущества и недостатки малого бизнеса. </w:t>
      </w:r>
      <w:r w:rsidRPr="00C819DC">
        <w:lastRenderedPageBreak/>
        <w:t>Порядок учреждения, регистрации и ликвидации предприятия. Приватизация предприятий: сущность, цели, основные способы.</w:t>
      </w:r>
    </w:p>
    <w:p w:rsidR="006D47C6" w:rsidRPr="00C819DC" w:rsidRDefault="006D47C6" w:rsidP="00C819DC">
      <w:pPr>
        <w:ind w:firstLine="540"/>
        <w:jc w:val="both"/>
      </w:pPr>
    </w:p>
    <w:p w:rsidR="006D47C6" w:rsidRPr="00C819DC" w:rsidRDefault="006D47C6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практических занятий</w:t>
      </w:r>
    </w:p>
    <w:p w:rsidR="006D47C6" w:rsidRPr="00C819DC" w:rsidRDefault="006D47C6" w:rsidP="00C819DC">
      <w:pPr>
        <w:pStyle w:val="a7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>Производственная и организационная структура предприятия.</w:t>
      </w:r>
    </w:p>
    <w:p w:rsidR="006D47C6" w:rsidRPr="00C819DC" w:rsidRDefault="006D47C6" w:rsidP="00C819DC">
      <w:pPr>
        <w:pStyle w:val="a7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 xml:space="preserve"> Преимущества и недостатки малого бизнеса. </w:t>
      </w:r>
    </w:p>
    <w:p w:rsidR="006D47C6" w:rsidRPr="00C819DC" w:rsidRDefault="006D47C6" w:rsidP="00C819DC">
      <w:pPr>
        <w:ind w:firstLine="540"/>
        <w:jc w:val="both"/>
      </w:pPr>
    </w:p>
    <w:p w:rsidR="006D47C6" w:rsidRPr="00C819DC" w:rsidRDefault="006D47C6" w:rsidP="00C819DC">
      <w:pPr>
        <w:ind w:firstLine="540"/>
        <w:jc w:val="both"/>
        <w:rPr>
          <w:b/>
          <w:i/>
        </w:rPr>
      </w:pPr>
      <w:r w:rsidRPr="00C819DC">
        <w:rPr>
          <w:b/>
          <w:i/>
        </w:rPr>
        <w:t>Тема 2. Особенности функционирования предприятия в рыночной экономике</w:t>
      </w:r>
    </w:p>
    <w:p w:rsidR="006D47C6" w:rsidRPr="00C819DC" w:rsidRDefault="006D47C6" w:rsidP="00C819DC">
      <w:pPr>
        <w:ind w:firstLine="540"/>
        <w:jc w:val="both"/>
      </w:pPr>
    </w:p>
    <w:p w:rsidR="006D47C6" w:rsidRPr="00C819DC" w:rsidRDefault="006D47C6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лекционного курса</w:t>
      </w:r>
    </w:p>
    <w:p w:rsidR="006D47C6" w:rsidRPr="00C819DC" w:rsidRDefault="006D47C6" w:rsidP="00C819DC">
      <w:pPr>
        <w:ind w:firstLine="540"/>
        <w:jc w:val="both"/>
      </w:pPr>
      <w:r w:rsidRPr="00C819DC">
        <w:t xml:space="preserve">Предприятие как агент рыночной экономики. Понятие юридического лица. Место предприятия в системе рыночных отношений. Предприятие и предпринимательство в рыночной среде: понятие рыночного механизма, спрос предприятия, предложение предприятия. Предпринимательство как вид самостоятельной деятельности предприятия: понятие, сущность и основные признаки. Субъекты и формы предпринимательской деятельности. Сфера предпринимательства. Предпринимательский (хозяйственный) риск как обязательный элемент хозяйственной деятельности. Понятие и виды риска. Управление риском, его методы измерения и экономические пределы. Понятие банкротства предприятия: признаки, причины возникновения. Процедуры банкротства. Качество и конкурентоспособность. Понятие конкуренции. Конкуренция как один из стимулов повышения качества продукции. Управление конкурентоспособностью продукции на предприятиях. </w:t>
      </w:r>
    </w:p>
    <w:p w:rsidR="006D47C6" w:rsidRPr="00C819DC" w:rsidRDefault="006D47C6" w:rsidP="00C819DC">
      <w:pPr>
        <w:ind w:firstLine="540"/>
        <w:jc w:val="both"/>
      </w:pPr>
    </w:p>
    <w:p w:rsidR="006D47C6" w:rsidRPr="00C819DC" w:rsidRDefault="006D47C6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практических занятий</w:t>
      </w:r>
    </w:p>
    <w:p w:rsidR="006D47C6" w:rsidRPr="00C819DC" w:rsidRDefault="006D47C6" w:rsidP="00C819DC">
      <w:pPr>
        <w:pStyle w:val="a7"/>
        <w:numPr>
          <w:ilvl w:val="0"/>
          <w:numId w:val="1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 xml:space="preserve">Место предприятия в системе рыночных отношений. </w:t>
      </w:r>
    </w:p>
    <w:p w:rsidR="00DF2397" w:rsidRPr="00C819DC" w:rsidRDefault="006D47C6" w:rsidP="00C819DC">
      <w:pPr>
        <w:pStyle w:val="a7"/>
        <w:numPr>
          <w:ilvl w:val="0"/>
          <w:numId w:val="1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 xml:space="preserve">Предпринимательский (хозяйственный) риск как обязательный элемент хозяйственной деятельности. </w:t>
      </w:r>
    </w:p>
    <w:p w:rsidR="006D47C6" w:rsidRPr="00C819DC" w:rsidRDefault="006D47C6" w:rsidP="00C819DC">
      <w:pPr>
        <w:pStyle w:val="a7"/>
        <w:numPr>
          <w:ilvl w:val="0"/>
          <w:numId w:val="1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 xml:space="preserve">Понятие банкротства предприятия: признаки, причины возникновения. </w:t>
      </w:r>
    </w:p>
    <w:p w:rsidR="006D47C6" w:rsidRPr="00C819DC" w:rsidRDefault="006D47C6" w:rsidP="00C819DC">
      <w:pPr>
        <w:ind w:firstLine="540"/>
        <w:jc w:val="both"/>
      </w:pPr>
    </w:p>
    <w:p w:rsidR="006D47C6" w:rsidRPr="00C819DC" w:rsidRDefault="006D47C6" w:rsidP="00C819DC">
      <w:pPr>
        <w:ind w:firstLine="540"/>
        <w:jc w:val="both"/>
        <w:rPr>
          <w:b/>
          <w:i/>
        </w:rPr>
      </w:pPr>
      <w:r w:rsidRPr="00C819DC">
        <w:rPr>
          <w:b/>
          <w:i/>
        </w:rPr>
        <w:t>Тема 3. Производственная и организационная структура предприятия</w:t>
      </w:r>
    </w:p>
    <w:p w:rsidR="00DF2397" w:rsidRPr="00C819DC" w:rsidRDefault="00DF2397" w:rsidP="00C819DC">
      <w:pPr>
        <w:pStyle w:val="2a"/>
        <w:spacing w:line="240" w:lineRule="auto"/>
        <w:ind w:firstLine="540"/>
        <w:jc w:val="both"/>
      </w:pPr>
    </w:p>
    <w:p w:rsidR="00DF2397" w:rsidRPr="00C819DC" w:rsidRDefault="00DF2397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лекционного курса</w:t>
      </w:r>
    </w:p>
    <w:p w:rsidR="006D47C6" w:rsidRPr="00C819DC" w:rsidRDefault="006D47C6" w:rsidP="00C819DC">
      <w:pPr>
        <w:pStyle w:val="2a"/>
        <w:spacing w:line="240" w:lineRule="auto"/>
        <w:ind w:firstLine="540"/>
        <w:jc w:val="both"/>
      </w:pPr>
      <w:r w:rsidRPr="00C819DC">
        <w:t xml:space="preserve">Производственная структура предприятия. Рабочее место и его виды. Производственная инфраструктура предприятия. Пути повышения эффективности производственной структуры. Понятие производственного процесса. Организация основного производственного процесса. Формы организации производства: концентрация, специализация, стандартизация, унификация, диверсификация, кооперирование, комбинирование. Организационные типы производства: массовое, серийное, единичное. Нормативы организации производства: длительность производственного цикла, размер партии, величина незавершенного производства. Особенности организации производства во вспомогательных и обслуживающих подразделениях. Организация ремонтного и инструментального хозяйств, внутризаводского транспорта, энергохозяйства. Производственный цикл. Организационная структура управления производством. Типы управленческих структур. </w:t>
      </w:r>
    </w:p>
    <w:p w:rsidR="006D47C6" w:rsidRPr="00C819DC" w:rsidRDefault="006D47C6" w:rsidP="00C819DC">
      <w:pPr>
        <w:ind w:firstLine="540"/>
        <w:jc w:val="both"/>
      </w:pPr>
    </w:p>
    <w:p w:rsidR="00DF2397" w:rsidRPr="00C819DC" w:rsidRDefault="00DF2397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практических занятий</w:t>
      </w:r>
    </w:p>
    <w:p w:rsidR="00DF2397" w:rsidRPr="00C819DC" w:rsidRDefault="00DF2397" w:rsidP="00C819DC">
      <w:pPr>
        <w:pStyle w:val="a7"/>
        <w:numPr>
          <w:ilvl w:val="0"/>
          <w:numId w:val="1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 xml:space="preserve">Производственная структура предприятия. </w:t>
      </w:r>
    </w:p>
    <w:p w:rsidR="00DF2397" w:rsidRPr="00C819DC" w:rsidRDefault="00DF2397" w:rsidP="00C819DC">
      <w:pPr>
        <w:pStyle w:val="a7"/>
        <w:numPr>
          <w:ilvl w:val="0"/>
          <w:numId w:val="1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 xml:space="preserve">Организация основного производственного процесса. </w:t>
      </w:r>
    </w:p>
    <w:p w:rsidR="00DF2397" w:rsidRPr="00C819DC" w:rsidRDefault="00DF2397" w:rsidP="00C819DC">
      <w:pPr>
        <w:ind w:firstLine="540"/>
        <w:jc w:val="both"/>
      </w:pPr>
    </w:p>
    <w:p w:rsidR="006D47C6" w:rsidRPr="00C819DC" w:rsidRDefault="006D47C6" w:rsidP="00C819DC">
      <w:pPr>
        <w:ind w:firstLine="540"/>
        <w:jc w:val="both"/>
        <w:rPr>
          <w:b/>
          <w:i/>
        </w:rPr>
      </w:pPr>
      <w:r w:rsidRPr="00C819DC">
        <w:rPr>
          <w:b/>
          <w:i/>
        </w:rPr>
        <w:t>Тема 4. Материальная база организации (предприятия)</w:t>
      </w:r>
    </w:p>
    <w:p w:rsidR="00DF2397" w:rsidRPr="00C819DC" w:rsidRDefault="00DF2397" w:rsidP="00C819DC">
      <w:pPr>
        <w:ind w:firstLine="540"/>
        <w:jc w:val="both"/>
      </w:pPr>
    </w:p>
    <w:p w:rsidR="00DF2397" w:rsidRPr="00C819DC" w:rsidRDefault="00DF2397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лекционного курса</w:t>
      </w:r>
    </w:p>
    <w:p w:rsidR="006D47C6" w:rsidRPr="00C819DC" w:rsidRDefault="006D47C6" w:rsidP="00C819DC">
      <w:pPr>
        <w:ind w:firstLine="540"/>
        <w:jc w:val="both"/>
      </w:pPr>
      <w:r w:rsidRPr="00C819DC">
        <w:lastRenderedPageBreak/>
        <w:t>Уставный капитал предприятий: источники его формирования. Понятие имущества предприятия. Экономическая сущность и воспроизводство основного капитала (основных фондов). Классификация основных фондов. Виды оценки основного капитала (основных фондов): первоначальная, восстановительная, остаточная. Понятие износа основных фондов, его виды. Понятие амортизации и способы ее начисления. Показатели движения основных фондов: коэффициенты обновления, выбытия, прироста основных фондов. Показатели эффективности и пути улучшения использования основных фондов. Понятие производственной мощности и факторы ее определяющие. Расчет производственной мощности предприятия. Эффективность использования мощности. Фонды времени работы оборудования.</w:t>
      </w:r>
    </w:p>
    <w:p w:rsidR="006D47C6" w:rsidRPr="00C819DC" w:rsidRDefault="006D47C6" w:rsidP="00C819DC">
      <w:pPr>
        <w:ind w:firstLine="540"/>
        <w:jc w:val="both"/>
      </w:pPr>
    </w:p>
    <w:p w:rsidR="00DF2397" w:rsidRPr="00C819DC" w:rsidRDefault="00DF2397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практических занятий</w:t>
      </w:r>
    </w:p>
    <w:p w:rsidR="00DF2397" w:rsidRPr="00C819DC" w:rsidRDefault="00DF2397" w:rsidP="00C819DC">
      <w:pPr>
        <w:pStyle w:val="a7"/>
        <w:numPr>
          <w:ilvl w:val="0"/>
          <w:numId w:val="1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>Виды оценки основного капитала (основных фондов): первоначальная, восстановительная, остаточная.</w:t>
      </w:r>
    </w:p>
    <w:p w:rsidR="00DF2397" w:rsidRPr="00C819DC" w:rsidRDefault="00DF2397" w:rsidP="00C819DC">
      <w:pPr>
        <w:pStyle w:val="a7"/>
        <w:numPr>
          <w:ilvl w:val="0"/>
          <w:numId w:val="1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 xml:space="preserve">Показатели эффективности и пути улучшения использования основных фондов. </w:t>
      </w:r>
    </w:p>
    <w:p w:rsidR="00DF2397" w:rsidRPr="00C819DC" w:rsidRDefault="00DF2397" w:rsidP="00C819DC">
      <w:pPr>
        <w:ind w:firstLine="540"/>
        <w:jc w:val="both"/>
      </w:pPr>
    </w:p>
    <w:p w:rsidR="006D47C6" w:rsidRPr="00C819DC" w:rsidRDefault="006D47C6" w:rsidP="00C819DC">
      <w:pPr>
        <w:ind w:firstLine="540"/>
        <w:jc w:val="both"/>
        <w:rPr>
          <w:b/>
          <w:i/>
        </w:rPr>
      </w:pPr>
      <w:r w:rsidRPr="00C819DC">
        <w:rPr>
          <w:b/>
          <w:i/>
        </w:rPr>
        <w:t>Тема 5. Оборотные средства предприятия</w:t>
      </w:r>
    </w:p>
    <w:p w:rsidR="00DF2397" w:rsidRPr="00C819DC" w:rsidRDefault="00DF2397" w:rsidP="00C819DC">
      <w:pPr>
        <w:ind w:firstLine="540"/>
        <w:jc w:val="both"/>
      </w:pPr>
    </w:p>
    <w:p w:rsidR="00DF2397" w:rsidRPr="00C819DC" w:rsidRDefault="00DF2397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лекционного курса</w:t>
      </w:r>
    </w:p>
    <w:p w:rsidR="006D47C6" w:rsidRPr="00C819DC" w:rsidRDefault="006D47C6" w:rsidP="00C819DC">
      <w:pPr>
        <w:ind w:firstLine="540"/>
        <w:jc w:val="both"/>
      </w:pPr>
      <w:r w:rsidRPr="00C819DC">
        <w:t>Сущность, состав и классификация оборотных средств. Элементы оборотных средств: производственные запасы, незавершенное производство и полуфабрикаты собственного изготовления, расходы будущих периодов. Нормируемые и ненормируемые оборотные средства. Источники формирования оборотных средств. Определение потребности предприятия в оборотных средствах. Основы нормирования оборотных средств: порядок и методы. Нормирование материалов, незавершенного производства и готовой продукции. Запасы и методы их оценки. Транспортный, подготовительный, текущий, страховой и технологический запасы оборотных средств. Оборачиваемость оборотных средств как показатель использования оборотного капитала. Показатели оборачиваемости и пути ее ускорения.</w:t>
      </w:r>
    </w:p>
    <w:p w:rsidR="006D47C6" w:rsidRPr="00C819DC" w:rsidRDefault="006D47C6" w:rsidP="00C819DC">
      <w:pPr>
        <w:rPr>
          <w:lang w:eastAsia="zh-CN"/>
        </w:rPr>
      </w:pPr>
    </w:p>
    <w:p w:rsidR="00DF2397" w:rsidRPr="00C819DC" w:rsidRDefault="00DF2397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практических занятий</w:t>
      </w:r>
    </w:p>
    <w:p w:rsidR="00DF2397" w:rsidRPr="00C819DC" w:rsidRDefault="00DF2397" w:rsidP="00C819DC">
      <w:pPr>
        <w:pStyle w:val="a7"/>
        <w:numPr>
          <w:ilvl w:val="0"/>
          <w:numId w:val="1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>Определение потребности предприятия в оборотных средствах.</w:t>
      </w:r>
    </w:p>
    <w:p w:rsidR="00DF2397" w:rsidRPr="00C819DC" w:rsidRDefault="00DF2397" w:rsidP="00C819DC">
      <w:pPr>
        <w:pStyle w:val="a7"/>
        <w:numPr>
          <w:ilvl w:val="0"/>
          <w:numId w:val="1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>Показатели оборачиваемости и пути ее ускорения.</w:t>
      </w:r>
    </w:p>
    <w:p w:rsidR="00DF2397" w:rsidRPr="00C819DC" w:rsidRDefault="00DF2397" w:rsidP="00C819DC">
      <w:pPr>
        <w:rPr>
          <w:lang w:eastAsia="zh-CN"/>
        </w:rPr>
      </w:pPr>
    </w:p>
    <w:p w:rsidR="006D47C6" w:rsidRPr="00C819DC" w:rsidRDefault="006D47C6" w:rsidP="00C819DC">
      <w:pPr>
        <w:ind w:firstLine="540"/>
        <w:jc w:val="both"/>
        <w:rPr>
          <w:b/>
          <w:i/>
        </w:rPr>
      </w:pPr>
      <w:r w:rsidRPr="00C819DC">
        <w:rPr>
          <w:b/>
          <w:i/>
        </w:rPr>
        <w:t>Тема 6. Кадровый потенциал и мотивация труда</w:t>
      </w:r>
    </w:p>
    <w:p w:rsidR="001E1F71" w:rsidRPr="00C819DC" w:rsidRDefault="001E1F71" w:rsidP="00C819DC">
      <w:pPr>
        <w:ind w:firstLine="540"/>
        <w:jc w:val="both"/>
      </w:pPr>
    </w:p>
    <w:p w:rsidR="001E1F71" w:rsidRPr="00C819DC" w:rsidRDefault="001E1F71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лекционного курса</w:t>
      </w:r>
    </w:p>
    <w:p w:rsidR="006D47C6" w:rsidRPr="00C819DC" w:rsidRDefault="006D47C6" w:rsidP="00C819DC">
      <w:pPr>
        <w:ind w:firstLine="540"/>
        <w:jc w:val="both"/>
      </w:pPr>
      <w:r w:rsidRPr="00C819DC">
        <w:t xml:space="preserve">Состав трудовых ресурсов предприятия. Персонал предприятия и его категории: руководители, специалисты, служащие, рабочие, младший обслуживающий персонал. Их функции. Списочный, среднесписочный, явочный состав работающих. Кадровая политика предприятия (управление трудовыми ресурсами) и рынок труда. Профессионально-квалификационная характеристика труда. Понятие профессии, специальности, квалификации. Производительность труда как главный фактор эффективности производства. Методы определения выработки. Трудоемкость продукции, ее виды. Резервы роста производительности труда: внутрипроизводственные, текущие, перспективные. Сущность, организация и методы нормирования труда. Классификация затрат рабочего времени. Методы изучения затрат рабочего времени. Потери рабочего времени. </w:t>
      </w:r>
      <w:r w:rsidRPr="00C819DC">
        <w:rPr>
          <w:i/>
        </w:rPr>
        <w:t xml:space="preserve">Оплата </w:t>
      </w:r>
      <w:r w:rsidRPr="00C819DC">
        <w:t xml:space="preserve">и мотивация </w:t>
      </w:r>
      <w:r w:rsidRPr="00C819DC">
        <w:rPr>
          <w:i/>
        </w:rPr>
        <w:t>труда.</w:t>
      </w:r>
      <w:r w:rsidRPr="00C819DC">
        <w:t xml:space="preserve"> Принципы организации оплаты труда. Тарифная система организации оплаты труда на предприятии: понятие, основные составляющие тарифных условий. Дифференциация тарифных ставок. Тарифная сетка. Бестарифные системы оплаты труда, сфера их применения. Коэффициент трудовой стоимости. Система «плавающих окладов». Система участия в прибылях предприятия. Формы и системы </w:t>
      </w:r>
      <w:r w:rsidRPr="00C819DC">
        <w:lastRenderedPageBreak/>
        <w:t>заработной платы: понятие и основное назначение. Основные формы заработной платы - сдельная и повременная. Системы сдельной заработной платы. Порядок расчета сдельной расценки. Системы повременной заработной платы. Должностные оклады. Надбавки и доплаты. Материальное стимулирование эффективности труда.</w:t>
      </w:r>
    </w:p>
    <w:p w:rsidR="006D47C6" w:rsidRPr="00C819DC" w:rsidRDefault="006D47C6" w:rsidP="00C819DC">
      <w:pPr>
        <w:ind w:firstLine="540"/>
        <w:jc w:val="both"/>
      </w:pPr>
    </w:p>
    <w:p w:rsidR="001E1F71" w:rsidRPr="00C819DC" w:rsidRDefault="001E1F71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практических занятий</w:t>
      </w:r>
    </w:p>
    <w:p w:rsidR="001E1F71" w:rsidRPr="00C819DC" w:rsidRDefault="001E1F71" w:rsidP="00C819DC">
      <w:pPr>
        <w:pStyle w:val="a7"/>
        <w:numPr>
          <w:ilvl w:val="0"/>
          <w:numId w:val="2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>Кадровая политика предприятия (управление трудовыми ресурсами) и рынок труда.</w:t>
      </w:r>
    </w:p>
    <w:p w:rsidR="001E1F71" w:rsidRPr="00C819DC" w:rsidRDefault="001E1F71" w:rsidP="00C819DC">
      <w:pPr>
        <w:pStyle w:val="a7"/>
        <w:numPr>
          <w:ilvl w:val="0"/>
          <w:numId w:val="2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>Профессионально-квалификационная характеристика труда.</w:t>
      </w:r>
    </w:p>
    <w:p w:rsidR="001E1F71" w:rsidRPr="00C819DC" w:rsidRDefault="001E1F71" w:rsidP="00C819DC">
      <w:pPr>
        <w:pStyle w:val="a7"/>
        <w:numPr>
          <w:ilvl w:val="0"/>
          <w:numId w:val="2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 xml:space="preserve">Методы изучения затрат рабочего времени. </w:t>
      </w:r>
    </w:p>
    <w:p w:rsidR="001E1F71" w:rsidRPr="00C819DC" w:rsidRDefault="001E1F71" w:rsidP="00C819DC">
      <w:pPr>
        <w:pStyle w:val="a7"/>
        <w:numPr>
          <w:ilvl w:val="0"/>
          <w:numId w:val="2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 xml:space="preserve">Принципы организации оплаты труда. </w:t>
      </w:r>
    </w:p>
    <w:p w:rsidR="001E1F71" w:rsidRPr="00C819DC" w:rsidRDefault="001E1F71" w:rsidP="00C819DC">
      <w:pPr>
        <w:pStyle w:val="a7"/>
        <w:numPr>
          <w:ilvl w:val="0"/>
          <w:numId w:val="2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 xml:space="preserve">Формы и системы заработной платы: понятие и основное назначение. </w:t>
      </w:r>
    </w:p>
    <w:p w:rsidR="001E1F71" w:rsidRPr="00C819DC" w:rsidRDefault="001E1F71" w:rsidP="00C819DC">
      <w:pPr>
        <w:pStyle w:val="a7"/>
        <w:numPr>
          <w:ilvl w:val="0"/>
          <w:numId w:val="2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>Материальное стимулирование эффективности труда.</w:t>
      </w:r>
    </w:p>
    <w:p w:rsidR="001E1F71" w:rsidRPr="00C819DC" w:rsidRDefault="001E1F71" w:rsidP="00C819DC">
      <w:pPr>
        <w:ind w:firstLine="540"/>
        <w:jc w:val="both"/>
      </w:pPr>
    </w:p>
    <w:p w:rsidR="006D47C6" w:rsidRPr="00C819DC" w:rsidRDefault="006D47C6" w:rsidP="00C819DC">
      <w:pPr>
        <w:ind w:firstLine="540"/>
        <w:jc w:val="both"/>
        <w:rPr>
          <w:b/>
          <w:i/>
        </w:rPr>
      </w:pPr>
      <w:r w:rsidRPr="00C819DC">
        <w:rPr>
          <w:b/>
          <w:i/>
        </w:rPr>
        <w:t>Тема 7. Прогнозирование и планирование деятельности предприятия</w:t>
      </w:r>
    </w:p>
    <w:p w:rsidR="001E1F71" w:rsidRPr="00C819DC" w:rsidRDefault="001E1F71" w:rsidP="00C819DC">
      <w:pPr>
        <w:ind w:firstLine="540"/>
        <w:jc w:val="both"/>
      </w:pPr>
    </w:p>
    <w:p w:rsidR="001E1F71" w:rsidRPr="00C819DC" w:rsidRDefault="001E1F71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лекционного курса</w:t>
      </w:r>
    </w:p>
    <w:p w:rsidR="006D47C6" w:rsidRPr="00C819DC" w:rsidRDefault="006D47C6" w:rsidP="00C819DC">
      <w:pPr>
        <w:ind w:firstLine="540"/>
        <w:jc w:val="both"/>
      </w:pPr>
      <w:r w:rsidRPr="00C819DC">
        <w:t>Экономическая и функциональная стратегии, их типы, факторы выбора. Предпосылки и формирование хозяйственной стратегии. Типы хозяйственных стратегий и их выбор. Этапы разработки хозяйственной стратегии предприятия: составление прогноза, анализ внешней среды, прогнозирование сбыта. Разработка маркетинговой и товарной стратегии. Понятие внутрифирменного производственного планирования. Его основные задачи и принципы. Виды планирования: долгосрочное, краткосрочное, текущее, стратегическое, ситуационное. Бизнес-план как особая форма планирования на предприятии. Задачи, цель составления и разделы бизнес-плана.</w:t>
      </w:r>
    </w:p>
    <w:p w:rsidR="006D47C6" w:rsidRPr="00C819DC" w:rsidRDefault="006D47C6" w:rsidP="00C819DC">
      <w:pPr>
        <w:ind w:firstLine="540"/>
        <w:jc w:val="both"/>
      </w:pPr>
    </w:p>
    <w:p w:rsidR="001E1F71" w:rsidRPr="00C819DC" w:rsidRDefault="001E1F71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практических занятий</w:t>
      </w:r>
    </w:p>
    <w:p w:rsidR="001E1F71" w:rsidRPr="00C819DC" w:rsidRDefault="001E1F71" w:rsidP="00C819DC">
      <w:pPr>
        <w:pStyle w:val="a7"/>
        <w:numPr>
          <w:ilvl w:val="0"/>
          <w:numId w:val="2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>Этапы разработки хозяйственной стратегии предприятия: составление прогноза, анализ внешней среды, прогнозирование сбыта.</w:t>
      </w:r>
    </w:p>
    <w:p w:rsidR="001E1F71" w:rsidRPr="00C819DC" w:rsidRDefault="001E1F71" w:rsidP="00C819DC">
      <w:pPr>
        <w:pStyle w:val="a7"/>
        <w:numPr>
          <w:ilvl w:val="0"/>
          <w:numId w:val="2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 xml:space="preserve">Бизнес-план как особая форма планирования на предприятии. </w:t>
      </w:r>
    </w:p>
    <w:p w:rsidR="001E1F71" w:rsidRPr="00C819DC" w:rsidRDefault="001E1F71" w:rsidP="00C819DC">
      <w:pPr>
        <w:ind w:firstLine="540"/>
        <w:jc w:val="both"/>
      </w:pPr>
    </w:p>
    <w:p w:rsidR="006D47C6" w:rsidRPr="00C819DC" w:rsidRDefault="006D47C6" w:rsidP="00C819DC">
      <w:pPr>
        <w:ind w:firstLine="540"/>
        <w:jc w:val="both"/>
        <w:rPr>
          <w:b/>
          <w:i/>
        </w:rPr>
      </w:pPr>
      <w:r w:rsidRPr="00C819DC">
        <w:rPr>
          <w:b/>
          <w:i/>
        </w:rPr>
        <w:t>Тема 8. Производственная программа предприятия</w:t>
      </w:r>
    </w:p>
    <w:p w:rsidR="001E1F71" w:rsidRPr="00C819DC" w:rsidRDefault="001E1F71" w:rsidP="00C819DC">
      <w:pPr>
        <w:ind w:firstLine="540"/>
        <w:jc w:val="both"/>
      </w:pPr>
    </w:p>
    <w:p w:rsidR="001E1F71" w:rsidRPr="00C819DC" w:rsidRDefault="001E1F71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лекционного курса</w:t>
      </w:r>
    </w:p>
    <w:p w:rsidR="006D47C6" w:rsidRPr="00C819DC" w:rsidRDefault="006D47C6" w:rsidP="00C819DC">
      <w:pPr>
        <w:ind w:firstLine="540"/>
        <w:jc w:val="both"/>
      </w:pPr>
      <w:r w:rsidRPr="00C819DC">
        <w:t xml:space="preserve">Планирование производственной программы предприятия. Варианты и показатели производственной программы. Производственные мощности и их проект. Обоснование производственной программы производственными мощностями. Расчет потребности в оборудовании, сырье и рабочей силе для выполнения производственной программы. Теория определения оптимального объема выпуска продукции. </w:t>
      </w:r>
    </w:p>
    <w:p w:rsidR="006D47C6" w:rsidRPr="00C819DC" w:rsidRDefault="006D47C6" w:rsidP="00C819DC">
      <w:pPr>
        <w:ind w:firstLine="540"/>
        <w:jc w:val="both"/>
      </w:pPr>
    </w:p>
    <w:p w:rsidR="001E1F71" w:rsidRPr="00C819DC" w:rsidRDefault="001E1F71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практических занятий</w:t>
      </w:r>
    </w:p>
    <w:p w:rsidR="0014496B" w:rsidRPr="00C819DC" w:rsidRDefault="0014496B" w:rsidP="00C819DC">
      <w:pPr>
        <w:pStyle w:val="a7"/>
        <w:numPr>
          <w:ilvl w:val="0"/>
          <w:numId w:val="2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 xml:space="preserve">Варианты и показатели производственной программы. </w:t>
      </w:r>
    </w:p>
    <w:p w:rsidR="001E1F71" w:rsidRPr="00C819DC" w:rsidRDefault="001E1F71" w:rsidP="00C819DC">
      <w:pPr>
        <w:ind w:firstLine="540"/>
        <w:jc w:val="both"/>
      </w:pPr>
    </w:p>
    <w:p w:rsidR="006D47C6" w:rsidRPr="00C819DC" w:rsidRDefault="006D47C6" w:rsidP="00C819DC">
      <w:pPr>
        <w:ind w:firstLine="540"/>
        <w:jc w:val="both"/>
        <w:rPr>
          <w:b/>
          <w:i/>
        </w:rPr>
      </w:pPr>
      <w:r w:rsidRPr="00C819DC">
        <w:rPr>
          <w:b/>
          <w:i/>
        </w:rPr>
        <w:t>Тема 9. Расходы организации (предприятия)</w:t>
      </w:r>
    </w:p>
    <w:p w:rsidR="0014496B" w:rsidRPr="00C819DC" w:rsidRDefault="0014496B" w:rsidP="00C819DC">
      <w:pPr>
        <w:ind w:firstLine="540"/>
        <w:jc w:val="both"/>
      </w:pPr>
    </w:p>
    <w:p w:rsidR="0014496B" w:rsidRPr="00C819DC" w:rsidRDefault="0014496B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лекционного курса</w:t>
      </w:r>
    </w:p>
    <w:p w:rsidR="006D47C6" w:rsidRPr="00C819DC" w:rsidRDefault="006D47C6" w:rsidP="00C819DC">
      <w:pPr>
        <w:ind w:firstLine="540"/>
        <w:jc w:val="both"/>
      </w:pPr>
      <w:r w:rsidRPr="00C819DC">
        <w:t xml:space="preserve">Понятие и виды расходов, затрат и издержек производства. Различие этих экономических категорий. Понятие себестоимости, ее виды. Состав и структура затрат, включаемых в себестоимость продукции. Классификация затрат. Группировка по экономическим элементам. Смета и калькуляция затрат на производство. Понятие, цель составления и виды калькуляции продукции (услуг). Группировка затрат по статьям калькуляции. Состав и назначение внепроизводственных расходов. Издержки фирмы в микроэкономической теории. Общие, средние и предельные издержки, их взаимосвязь. </w:t>
      </w:r>
      <w:r w:rsidRPr="00C819DC">
        <w:lastRenderedPageBreak/>
        <w:t xml:space="preserve">Направления снижения издержек на предприятии. </w:t>
      </w:r>
    </w:p>
    <w:p w:rsidR="006D47C6" w:rsidRPr="00C819DC" w:rsidRDefault="006D47C6" w:rsidP="00C819DC">
      <w:pPr>
        <w:ind w:firstLine="540"/>
        <w:jc w:val="both"/>
      </w:pPr>
    </w:p>
    <w:p w:rsidR="0014496B" w:rsidRPr="00C819DC" w:rsidRDefault="0014496B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практических занятий</w:t>
      </w:r>
    </w:p>
    <w:p w:rsidR="0014496B" w:rsidRPr="00C819DC" w:rsidRDefault="0014496B" w:rsidP="00C819DC">
      <w:pPr>
        <w:pStyle w:val="a7"/>
        <w:numPr>
          <w:ilvl w:val="0"/>
          <w:numId w:val="2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 xml:space="preserve">Понятие себестоимости, ее виды. </w:t>
      </w:r>
    </w:p>
    <w:p w:rsidR="0014496B" w:rsidRPr="00C819DC" w:rsidRDefault="0014496B" w:rsidP="00C819DC">
      <w:pPr>
        <w:pStyle w:val="a7"/>
        <w:numPr>
          <w:ilvl w:val="0"/>
          <w:numId w:val="2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 xml:space="preserve">Направления снижения издержек на предприятии. </w:t>
      </w:r>
    </w:p>
    <w:p w:rsidR="0014496B" w:rsidRPr="00C819DC" w:rsidRDefault="0014496B" w:rsidP="00C819DC">
      <w:pPr>
        <w:ind w:firstLine="540"/>
        <w:jc w:val="both"/>
      </w:pPr>
    </w:p>
    <w:p w:rsidR="006D47C6" w:rsidRPr="00C819DC" w:rsidRDefault="006D47C6" w:rsidP="00C819DC">
      <w:pPr>
        <w:ind w:firstLine="540"/>
        <w:jc w:val="both"/>
        <w:rPr>
          <w:b/>
          <w:i/>
        </w:rPr>
      </w:pPr>
      <w:r w:rsidRPr="00C819DC">
        <w:rPr>
          <w:b/>
          <w:i/>
        </w:rPr>
        <w:t>Тема 10. Ценообразование на предприятии</w:t>
      </w:r>
    </w:p>
    <w:p w:rsidR="0014496B" w:rsidRPr="00C819DC" w:rsidRDefault="0014496B" w:rsidP="00C819DC">
      <w:pPr>
        <w:ind w:firstLine="540"/>
        <w:jc w:val="both"/>
      </w:pPr>
    </w:p>
    <w:p w:rsidR="0014496B" w:rsidRPr="00C819DC" w:rsidRDefault="0014496B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лекционного курса</w:t>
      </w:r>
    </w:p>
    <w:p w:rsidR="006D47C6" w:rsidRPr="00C819DC" w:rsidRDefault="006D47C6" w:rsidP="00C819DC">
      <w:pPr>
        <w:ind w:firstLine="540"/>
        <w:jc w:val="both"/>
      </w:pPr>
      <w:r w:rsidRPr="00C819DC">
        <w:t>Цена: понятие и функции. Факторы, влияющие на формирование цены. Виды цен. Классификация цен по степени регулируемости и по характеру обслуживаемого оборота. Ценовая политика на различных рынках: цели, задачи и механизм разработки. Ценовая стратегия предприятия. Методы ценообразования: полных издержек, стоимости изготовления (переработки), маржинальных (предельных) издержек, рентабельности (доходности) инвестиций, маркетинговых (рыночных) оценок. Выбор метода ценообразования. Модификация цен. Этапы установления цены. Определение цены с учетом инфляции.</w:t>
      </w:r>
    </w:p>
    <w:p w:rsidR="006D47C6" w:rsidRPr="00C819DC" w:rsidRDefault="006D47C6" w:rsidP="00C819DC">
      <w:pPr>
        <w:ind w:firstLine="540"/>
        <w:jc w:val="both"/>
      </w:pPr>
    </w:p>
    <w:p w:rsidR="0014496B" w:rsidRPr="00C819DC" w:rsidRDefault="0014496B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практических занятий</w:t>
      </w:r>
    </w:p>
    <w:p w:rsidR="0014496B" w:rsidRPr="00C819DC" w:rsidRDefault="0014496B" w:rsidP="00C819DC">
      <w:pPr>
        <w:pStyle w:val="a7"/>
        <w:numPr>
          <w:ilvl w:val="0"/>
          <w:numId w:val="2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 xml:space="preserve">Факторы, влияющие на формирование цены. </w:t>
      </w:r>
    </w:p>
    <w:p w:rsidR="0014496B" w:rsidRPr="00C819DC" w:rsidRDefault="0014496B" w:rsidP="00C819DC">
      <w:pPr>
        <w:pStyle w:val="a7"/>
        <w:numPr>
          <w:ilvl w:val="0"/>
          <w:numId w:val="2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 xml:space="preserve">Ценовая стратегия предприятия. </w:t>
      </w:r>
    </w:p>
    <w:p w:rsidR="0014496B" w:rsidRPr="00C819DC" w:rsidRDefault="0014496B" w:rsidP="00C819DC">
      <w:pPr>
        <w:ind w:firstLine="540"/>
        <w:jc w:val="both"/>
      </w:pPr>
    </w:p>
    <w:p w:rsidR="006D47C6" w:rsidRPr="00C819DC" w:rsidRDefault="006D47C6" w:rsidP="00C819DC">
      <w:pPr>
        <w:ind w:firstLine="540"/>
        <w:jc w:val="both"/>
        <w:rPr>
          <w:b/>
          <w:i/>
        </w:rPr>
      </w:pPr>
      <w:r w:rsidRPr="00C819DC">
        <w:rPr>
          <w:b/>
          <w:i/>
        </w:rPr>
        <w:t>Тема 11. Качество и конкурентоспособность продукции</w:t>
      </w:r>
    </w:p>
    <w:p w:rsidR="004A2FCC" w:rsidRPr="00C819DC" w:rsidRDefault="004A2FCC" w:rsidP="00C819DC">
      <w:pPr>
        <w:ind w:firstLine="540"/>
        <w:jc w:val="both"/>
      </w:pPr>
    </w:p>
    <w:p w:rsidR="004A2FCC" w:rsidRPr="00C819DC" w:rsidRDefault="004A2FCC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лекционного курса</w:t>
      </w:r>
    </w:p>
    <w:p w:rsidR="006D47C6" w:rsidRPr="00C819DC" w:rsidRDefault="006D47C6" w:rsidP="00C819DC">
      <w:pPr>
        <w:ind w:firstLine="540"/>
        <w:jc w:val="both"/>
      </w:pPr>
      <w:r w:rsidRPr="00C819DC">
        <w:t>Понятие и показатели конкурентоспособности. Методы расчета показателей: дифференциальный, комплексный, смешанный. Понятие качества. Показатели качества: назначения, технологичности, транспортабельности, безопасности, стандартизации и унификации, экономические, экологические. Опыт и системы управления качеством продукции. Контроль и стимулирование повышения качества продукции. Современные проблемы управления качеством. Развитие системы сертификации продукции. Политика предприятия в области качества. Государственные и международные стандарты и системы качества. Понятие стандартов и стандартизации. Система стандартов в Российской Федерации. Международные стандарты и системы качества. Опыт зарубежных предприятий: японская и американская модели управления качеством.</w:t>
      </w:r>
    </w:p>
    <w:p w:rsidR="006D47C6" w:rsidRPr="00C819DC" w:rsidRDefault="006D47C6" w:rsidP="00C819DC">
      <w:pPr>
        <w:ind w:firstLine="540"/>
        <w:jc w:val="both"/>
      </w:pPr>
    </w:p>
    <w:p w:rsidR="004A2FCC" w:rsidRPr="00C819DC" w:rsidRDefault="004A2FCC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практических занятий</w:t>
      </w:r>
    </w:p>
    <w:p w:rsidR="004A2FCC" w:rsidRPr="00C819DC" w:rsidRDefault="004A2FCC" w:rsidP="00C819DC">
      <w:pPr>
        <w:pStyle w:val="a7"/>
        <w:numPr>
          <w:ilvl w:val="0"/>
          <w:numId w:val="2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>Опыт и системы управления качеством продукции.</w:t>
      </w:r>
    </w:p>
    <w:p w:rsidR="004A2FCC" w:rsidRPr="00C819DC" w:rsidRDefault="004A2FCC" w:rsidP="00C819DC">
      <w:pPr>
        <w:pStyle w:val="a7"/>
        <w:numPr>
          <w:ilvl w:val="0"/>
          <w:numId w:val="2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>Государственные и международные стандарты и системы качества.</w:t>
      </w:r>
    </w:p>
    <w:p w:rsidR="004A2FCC" w:rsidRPr="00C819DC" w:rsidRDefault="004A2FCC" w:rsidP="00C819DC">
      <w:pPr>
        <w:ind w:firstLine="540"/>
        <w:jc w:val="both"/>
      </w:pPr>
    </w:p>
    <w:p w:rsidR="006D47C6" w:rsidRPr="00C819DC" w:rsidRDefault="006D47C6" w:rsidP="00C819DC">
      <w:pPr>
        <w:ind w:firstLine="540"/>
        <w:jc w:val="both"/>
        <w:rPr>
          <w:b/>
          <w:i/>
        </w:rPr>
      </w:pPr>
      <w:r w:rsidRPr="00C819DC">
        <w:rPr>
          <w:b/>
          <w:i/>
        </w:rPr>
        <w:t>Тема 12. Инновационная и инвестиционная деятельность</w:t>
      </w:r>
    </w:p>
    <w:p w:rsidR="004A2FCC" w:rsidRPr="00C819DC" w:rsidRDefault="004A2FCC" w:rsidP="00C819DC">
      <w:pPr>
        <w:ind w:firstLine="540"/>
        <w:jc w:val="both"/>
      </w:pPr>
    </w:p>
    <w:p w:rsidR="004A61A7" w:rsidRPr="00C819DC" w:rsidRDefault="004A61A7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лекционного курса</w:t>
      </w:r>
    </w:p>
    <w:p w:rsidR="006D47C6" w:rsidRPr="00C819DC" w:rsidRDefault="006D47C6" w:rsidP="00C819DC">
      <w:pPr>
        <w:ind w:firstLine="540"/>
        <w:jc w:val="both"/>
      </w:pPr>
      <w:r w:rsidRPr="00C819DC">
        <w:t xml:space="preserve">Понятие и значение инновационной деятельности предприятия. Виды и жизненный цикл инноваций. Показатели технического уровня и эффективности новой техники и технологии. Экономическая оценка инноваций. Сравнительная экономическая эффективность новой техники и технологии. Понятие инновационного проекта и методы оценки его эффективности. Направления и методы реализации инновационной политики в России. Инвестиционная деятельность предприятия. Понятие, виды и структура инвестиций. Принципы инвестиционной деятельности. Приемы и методы проектного анализа. Виды анализа. Метод дисконтирования. Показатели доходности проекта. Капитальные вложения: направления использования, источники финансирования. Цели и эффективность портфельных инвестиций. Риски финансовых инвестиций. Портфель </w:t>
      </w:r>
      <w:r w:rsidRPr="00C819DC">
        <w:lastRenderedPageBreak/>
        <w:t xml:space="preserve">ценных бумаг. </w:t>
      </w:r>
    </w:p>
    <w:p w:rsidR="006D47C6" w:rsidRPr="00C819DC" w:rsidRDefault="006D47C6" w:rsidP="00C819DC">
      <w:pPr>
        <w:ind w:firstLine="540"/>
        <w:jc w:val="both"/>
        <w:rPr>
          <w:b/>
          <w:i/>
        </w:rPr>
      </w:pPr>
    </w:p>
    <w:p w:rsidR="004A61A7" w:rsidRPr="00C819DC" w:rsidRDefault="004A61A7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практических занятий</w:t>
      </w:r>
    </w:p>
    <w:p w:rsidR="004A61A7" w:rsidRPr="00C819DC" w:rsidRDefault="004A61A7" w:rsidP="00C819DC">
      <w:pPr>
        <w:pStyle w:val="a7"/>
        <w:numPr>
          <w:ilvl w:val="0"/>
          <w:numId w:val="2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 xml:space="preserve">Виды и жизненный цикл инноваций. </w:t>
      </w:r>
    </w:p>
    <w:p w:rsidR="004A61A7" w:rsidRPr="00C819DC" w:rsidRDefault="004A61A7" w:rsidP="00C819DC">
      <w:pPr>
        <w:pStyle w:val="a7"/>
        <w:numPr>
          <w:ilvl w:val="0"/>
          <w:numId w:val="2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 xml:space="preserve">Направления и методы реализации инновационной политики в России. </w:t>
      </w:r>
    </w:p>
    <w:p w:rsidR="004A61A7" w:rsidRPr="00C819DC" w:rsidRDefault="004A61A7" w:rsidP="00C819DC">
      <w:pPr>
        <w:pStyle w:val="a7"/>
        <w:numPr>
          <w:ilvl w:val="0"/>
          <w:numId w:val="2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 xml:space="preserve">Показатели доходности проекта. </w:t>
      </w:r>
    </w:p>
    <w:p w:rsidR="004A61A7" w:rsidRPr="00C819DC" w:rsidRDefault="004A61A7" w:rsidP="00C819DC">
      <w:pPr>
        <w:ind w:firstLine="540"/>
        <w:jc w:val="both"/>
        <w:rPr>
          <w:b/>
          <w:i/>
        </w:rPr>
      </w:pPr>
    </w:p>
    <w:p w:rsidR="006D47C6" w:rsidRPr="00C819DC" w:rsidRDefault="006D47C6" w:rsidP="00C819DC">
      <w:pPr>
        <w:ind w:firstLine="540"/>
        <w:jc w:val="both"/>
        <w:rPr>
          <w:b/>
          <w:i/>
        </w:rPr>
      </w:pPr>
      <w:r w:rsidRPr="00C819DC">
        <w:rPr>
          <w:b/>
          <w:i/>
        </w:rPr>
        <w:t>Тема 13. Внешнеэкономическая деятельность предприятия</w:t>
      </w:r>
    </w:p>
    <w:p w:rsidR="004A61A7" w:rsidRPr="00C819DC" w:rsidRDefault="004A61A7" w:rsidP="00C819DC">
      <w:pPr>
        <w:ind w:firstLine="540"/>
        <w:jc w:val="both"/>
      </w:pPr>
    </w:p>
    <w:p w:rsidR="004A61A7" w:rsidRPr="00C819DC" w:rsidRDefault="004A61A7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лекционного курса</w:t>
      </w:r>
    </w:p>
    <w:p w:rsidR="006D47C6" w:rsidRPr="00C819DC" w:rsidRDefault="006D47C6" w:rsidP="00C819DC">
      <w:pPr>
        <w:ind w:firstLine="540"/>
        <w:jc w:val="both"/>
      </w:pPr>
      <w:r w:rsidRPr="00C819DC">
        <w:t>Понятие и формы внешнеэкономической деятельности предприятия. Внешнеторговые сделки предприятия и их виды. Внешнеторговые контракты и их цены. Формы расчетов по внешнеторговым контрактам. Экспортно-импортные операции и их цели. Экспортные документы. Методы государственного регулирования внешнеэкономической деятельности. Понятие совместного предприятия, цели его создания. Планирование сферы внешнеэкономической деятельности предприятия.</w:t>
      </w:r>
    </w:p>
    <w:p w:rsidR="006D47C6" w:rsidRPr="00C819DC" w:rsidRDefault="006D47C6" w:rsidP="00C819DC">
      <w:pPr>
        <w:ind w:firstLine="540"/>
        <w:jc w:val="both"/>
      </w:pPr>
    </w:p>
    <w:p w:rsidR="004A61A7" w:rsidRPr="00C819DC" w:rsidRDefault="004A61A7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практических занятий</w:t>
      </w:r>
    </w:p>
    <w:p w:rsidR="004A61A7" w:rsidRPr="00C819DC" w:rsidRDefault="004A61A7" w:rsidP="00C819DC">
      <w:pPr>
        <w:pStyle w:val="a7"/>
        <w:numPr>
          <w:ilvl w:val="0"/>
          <w:numId w:val="2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>Планирование сферы внешнеэкономической деятельности предприятия.</w:t>
      </w:r>
    </w:p>
    <w:p w:rsidR="004A61A7" w:rsidRPr="00C819DC" w:rsidRDefault="004A61A7" w:rsidP="00C819DC">
      <w:pPr>
        <w:ind w:firstLine="540"/>
        <w:jc w:val="both"/>
      </w:pPr>
    </w:p>
    <w:p w:rsidR="006D47C6" w:rsidRPr="00C819DC" w:rsidRDefault="006D47C6" w:rsidP="00C819DC">
      <w:pPr>
        <w:ind w:firstLine="540"/>
        <w:jc w:val="both"/>
        <w:rPr>
          <w:b/>
          <w:i/>
        </w:rPr>
      </w:pPr>
      <w:r w:rsidRPr="00C819DC">
        <w:rPr>
          <w:b/>
          <w:i/>
        </w:rPr>
        <w:t>Тема 14. Финансы предприятия. Источники финансовых ресурсов и направления их использования</w:t>
      </w:r>
    </w:p>
    <w:p w:rsidR="004A61A7" w:rsidRPr="00C819DC" w:rsidRDefault="004A61A7" w:rsidP="00C819DC">
      <w:pPr>
        <w:ind w:firstLine="540"/>
        <w:jc w:val="both"/>
      </w:pPr>
    </w:p>
    <w:p w:rsidR="004A61A7" w:rsidRPr="00C819DC" w:rsidRDefault="004A61A7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лекционного курса</w:t>
      </w:r>
    </w:p>
    <w:p w:rsidR="006D47C6" w:rsidRPr="00C819DC" w:rsidRDefault="006D47C6" w:rsidP="00C819DC">
      <w:pPr>
        <w:ind w:firstLine="540"/>
        <w:jc w:val="both"/>
      </w:pPr>
      <w:r w:rsidRPr="00C819DC">
        <w:t>Понятие финансов. Сущность и формы проявления финансов предприятия. Совокупность экономических отношений, определяющих содержание финансов предприятий. Финансовые ресурсы: источники и направления использования. Финансовая служба на предприятии. Выручка, доходы и прибыль предприятия. Понятие прибыли. Ее виды: балансовая, валовая, налогооблагаемая, чистая. Функции прибыли. Методы планирования и принципы распределения прибыли. Распределение прибыли на предприятиях различных организационных форм. Налоги и платежи, вносимые предприятиями в бюджет и во внебюджетные фонды. Взаимоотношения предприятия с институтами финансово-кредитной системы. Взаимодействие с банками, инвестиционными фондами. Роль страховых организаций в деятельности предприятия. Финансовый план предприятия: его назначение и структура.</w:t>
      </w:r>
    </w:p>
    <w:p w:rsidR="006D47C6" w:rsidRPr="00C819DC" w:rsidRDefault="006D47C6" w:rsidP="00C819DC">
      <w:pPr>
        <w:ind w:firstLine="540"/>
        <w:jc w:val="both"/>
      </w:pPr>
    </w:p>
    <w:p w:rsidR="004A61A7" w:rsidRPr="00C819DC" w:rsidRDefault="004A61A7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практических занятий</w:t>
      </w:r>
    </w:p>
    <w:p w:rsidR="004A61A7" w:rsidRPr="00C819DC" w:rsidRDefault="004A61A7" w:rsidP="00C819DC">
      <w:pPr>
        <w:pStyle w:val="a7"/>
        <w:numPr>
          <w:ilvl w:val="0"/>
          <w:numId w:val="2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 xml:space="preserve">Финансовые ресурсы: источники и направления использования. </w:t>
      </w:r>
    </w:p>
    <w:p w:rsidR="004A61A7" w:rsidRPr="00C819DC" w:rsidRDefault="004A61A7" w:rsidP="00C819DC">
      <w:pPr>
        <w:pStyle w:val="a7"/>
        <w:numPr>
          <w:ilvl w:val="0"/>
          <w:numId w:val="2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 xml:space="preserve">Методы планирования и принципы распределения прибыли. </w:t>
      </w:r>
    </w:p>
    <w:p w:rsidR="004A61A7" w:rsidRPr="00C819DC" w:rsidRDefault="004A61A7" w:rsidP="00C819DC">
      <w:pPr>
        <w:pStyle w:val="a7"/>
        <w:numPr>
          <w:ilvl w:val="0"/>
          <w:numId w:val="2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>Финансовый план предприятия: его назначение и структура.</w:t>
      </w:r>
    </w:p>
    <w:p w:rsidR="004A61A7" w:rsidRPr="00C819DC" w:rsidRDefault="004A61A7" w:rsidP="00C819DC">
      <w:pPr>
        <w:ind w:firstLine="540"/>
        <w:jc w:val="both"/>
      </w:pPr>
    </w:p>
    <w:p w:rsidR="006D47C6" w:rsidRPr="00C819DC" w:rsidRDefault="006D47C6" w:rsidP="00C819DC">
      <w:pPr>
        <w:ind w:firstLine="540"/>
        <w:jc w:val="both"/>
        <w:rPr>
          <w:b/>
          <w:i/>
        </w:rPr>
      </w:pPr>
      <w:r w:rsidRPr="00C819DC">
        <w:rPr>
          <w:b/>
          <w:i/>
        </w:rPr>
        <w:t>Тема 15. Эффективность производства</w:t>
      </w:r>
    </w:p>
    <w:p w:rsidR="00733EB7" w:rsidRPr="00C819DC" w:rsidRDefault="00733EB7" w:rsidP="00C819DC">
      <w:pPr>
        <w:ind w:firstLine="540"/>
        <w:jc w:val="both"/>
      </w:pPr>
    </w:p>
    <w:p w:rsidR="00733EB7" w:rsidRPr="00C819DC" w:rsidRDefault="00733EB7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лекционного курса</w:t>
      </w:r>
    </w:p>
    <w:p w:rsidR="006D47C6" w:rsidRPr="00C819DC" w:rsidRDefault="006D47C6" w:rsidP="00C819DC">
      <w:pPr>
        <w:ind w:firstLine="540"/>
        <w:jc w:val="both"/>
      </w:pPr>
      <w:r w:rsidRPr="00C819DC">
        <w:t>Система показателей эффективности производства. Обобщающие показатели эффективности функционирования предприятия, отрасли, экономики. Эффективность отдачи ресурсов. Показатели эффективности затрат.</w:t>
      </w:r>
    </w:p>
    <w:p w:rsidR="006D47C6" w:rsidRPr="00C819DC" w:rsidRDefault="006D47C6" w:rsidP="00C819DC">
      <w:pPr>
        <w:ind w:firstLine="540"/>
        <w:jc w:val="both"/>
      </w:pPr>
    </w:p>
    <w:p w:rsidR="00733EB7" w:rsidRPr="00C819DC" w:rsidRDefault="00733EB7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практических занятий</w:t>
      </w:r>
    </w:p>
    <w:p w:rsidR="00733EB7" w:rsidRPr="00C819DC" w:rsidRDefault="00733EB7" w:rsidP="00C819DC">
      <w:pPr>
        <w:pStyle w:val="a7"/>
        <w:numPr>
          <w:ilvl w:val="0"/>
          <w:numId w:val="2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 xml:space="preserve">Обобщающие показатели эффективности функционирования предприятия, отрасли, экономики. </w:t>
      </w:r>
    </w:p>
    <w:p w:rsidR="00733EB7" w:rsidRPr="00C819DC" w:rsidRDefault="00733EB7" w:rsidP="00C819DC">
      <w:pPr>
        <w:ind w:firstLine="540"/>
        <w:jc w:val="both"/>
      </w:pPr>
    </w:p>
    <w:p w:rsidR="006D47C6" w:rsidRPr="00C819DC" w:rsidRDefault="006D47C6" w:rsidP="00C819DC">
      <w:pPr>
        <w:ind w:firstLine="539"/>
        <w:jc w:val="both"/>
        <w:rPr>
          <w:b/>
          <w:i/>
        </w:rPr>
      </w:pPr>
      <w:r w:rsidRPr="00C819DC">
        <w:rPr>
          <w:b/>
          <w:i/>
        </w:rPr>
        <w:t xml:space="preserve">Тема 16. Оценка эффективности деятельности предприятия и его финансового </w:t>
      </w:r>
      <w:r w:rsidRPr="00C819DC">
        <w:rPr>
          <w:b/>
          <w:i/>
        </w:rPr>
        <w:lastRenderedPageBreak/>
        <w:t>состояния</w:t>
      </w:r>
    </w:p>
    <w:p w:rsidR="00DF3F0B" w:rsidRPr="00C819DC" w:rsidRDefault="00DF3F0B" w:rsidP="00C819DC">
      <w:pPr>
        <w:pStyle w:val="2a"/>
        <w:spacing w:line="240" w:lineRule="auto"/>
        <w:ind w:firstLine="539"/>
        <w:jc w:val="both"/>
      </w:pPr>
    </w:p>
    <w:p w:rsidR="00DF3F0B" w:rsidRPr="00C819DC" w:rsidRDefault="00DF3F0B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лекционного курса</w:t>
      </w:r>
    </w:p>
    <w:p w:rsidR="006D47C6" w:rsidRPr="00C819DC" w:rsidRDefault="006D47C6" w:rsidP="00C819DC">
      <w:pPr>
        <w:pStyle w:val="2a"/>
        <w:spacing w:line="240" w:lineRule="auto"/>
        <w:ind w:firstLine="539"/>
        <w:jc w:val="both"/>
      </w:pPr>
      <w:r w:rsidRPr="00C819DC">
        <w:t>Оценка эффективности хозяйственной деятельности и состояние баланса. Характеристика годового отчета предприятия. Отчет о финансовых результатах. Финансовое состояние предприятия и показатели его оценки. Оценка платежеспособности и финансовой устойчивости. Банкротство и его процедуры. Меры по стабилизации финансового состояния.</w:t>
      </w:r>
    </w:p>
    <w:p w:rsidR="00DF3F0B" w:rsidRPr="00C819DC" w:rsidRDefault="00DF3F0B" w:rsidP="00C819DC">
      <w:pPr>
        <w:ind w:right="-5" w:firstLine="567"/>
        <w:jc w:val="both"/>
        <w:rPr>
          <w:i/>
        </w:rPr>
      </w:pPr>
    </w:p>
    <w:p w:rsidR="00DF3F0B" w:rsidRPr="00C819DC" w:rsidRDefault="00DF3F0B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практических занятий</w:t>
      </w:r>
    </w:p>
    <w:p w:rsidR="00DF3F0B" w:rsidRPr="00C819DC" w:rsidRDefault="00DF3F0B" w:rsidP="00C819DC">
      <w:pPr>
        <w:pStyle w:val="2a"/>
        <w:numPr>
          <w:ilvl w:val="0"/>
          <w:numId w:val="30"/>
        </w:numPr>
        <w:spacing w:line="240" w:lineRule="auto"/>
        <w:jc w:val="both"/>
      </w:pPr>
      <w:r w:rsidRPr="00C819DC">
        <w:t>Оценка эффективности хозяйственной деятельности и состояние баланса.</w:t>
      </w:r>
    </w:p>
    <w:p w:rsidR="00DF3F0B" w:rsidRPr="00C819DC" w:rsidRDefault="00DF3F0B" w:rsidP="00C819DC">
      <w:pPr>
        <w:ind w:firstLine="539"/>
        <w:jc w:val="both"/>
      </w:pPr>
    </w:p>
    <w:p w:rsidR="006D47C6" w:rsidRPr="00C819DC" w:rsidRDefault="006D47C6" w:rsidP="00C819DC">
      <w:pPr>
        <w:ind w:firstLine="540"/>
        <w:jc w:val="both"/>
        <w:rPr>
          <w:b/>
          <w:i/>
        </w:rPr>
      </w:pPr>
      <w:r w:rsidRPr="00C819DC">
        <w:rPr>
          <w:b/>
          <w:i/>
        </w:rPr>
        <w:t>Тема 17. Научно-технический прогресс и интенсификация производства</w:t>
      </w:r>
    </w:p>
    <w:p w:rsidR="00DF3F0B" w:rsidRPr="00C819DC" w:rsidRDefault="00DF3F0B" w:rsidP="00C819DC">
      <w:pPr>
        <w:ind w:firstLine="540"/>
        <w:jc w:val="both"/>
      </w:pPr>
    </w:p>
    <w:p w:rsidR="00DF3F0B" w:rsidRPr="00C819DC" w:rsidRDefault="00DF3F0B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лекционного курса</w:t>
      </w:r>
    </w:p>
    <w:p w:rsidR="006D47C6" w:rsidRPr="00C819DC" w:rsidRDefault="006D47C6" w:rsidP="00C819DC">
      <w:pPr>
        <w:ind w:firstLine="540"/>
        <w:jc w:val="both"/>
      </w:pPr>
      <w:r w:rsidRPr="00C819DC">
        <w:t>Сущность научно-технического прогресса и его роль в развитии общественного производства. Основные направления научно-технического прогресса. Планирование технического развития предприятия. Этапы и задачи технической подготовки производства – конструкторская и технологическая. План технической подготовки и методы планирования. Эффективность научно-технического прогресса. Информационный, экономический, ресурсный, социальный, хозрасчетный эффекты НТП.</w:t>
      </w:r>
    </w:p>
    <w:p w:rsidR="00DF3F0B" w:rsidRPr="00C819DC" w:rsidRDefault="00DF3F0B" w:rsidP="00C819DC">
      <w:pPr>
        <w:ind w:firstLine="540"/>
        <w:jc w:val="both"/>
      </w:pPr>
    </w:p>
    <w:p w:rsidR="00DF3F0B" w:rsidRPr="00C819DC" w:rsidRDefault="00DF3F0B" w:rsidP="00C819DC">
      <w:pPr>
        <w:ind w:right="-5" w:firstLine="567"/>
        <w:jc w:val="both"/>
        <w:rPr>
          <w:i/>
        </w:rPr>
      </w:pPr>
      <w:r w:rsidRPr="00C819DC">
        <w:rPr>
          <w:i/>
        </w:rPr>
        <w:t>Содержание практических занятий</w:t>
      </w:r>
    </w:p>
    <w:p w:rsidR="00DF3F0B" w:rsidRPr="00C819DC" w:rsidRDefault="00DF3F0B" w:rsidP="00C819DC">
      <w:pPr>
        <w:pStyle w:val="2a"/>
        <w:numPr>
          <w:ilvl w:val="0"/>
          <w:numId w:val="31"/>
        </w:numPr>
        <w:spacing w:line="240" w:lineRule="auto"/>
        <w:jc w:val="both"/>
      </w:pPr>
      <w:r w:rsidRPr="00C819DC">
        <w:t xml:space="preserve">Планирование технического развития предприятия. </w:t>
      </w:r>
    </w:p>
    <w:p w:rsidR="002F4BA4" w:rsidRPr="00C819DC" w:rsidRDefault="002F4BA4" w:rsidP="00C819D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2F4BA4" w:rsidRPr="00C819DC" w:rsidRDefault="002F4BA4" w:rsidP="00C819D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bookmarkStart w:id="4" w:name="_Toc459975983"/>
      <w:r w:rsidRPr="00C819DC">
        <w:rPr>
          <w:b/>
        </w:rPr>
        <w:t>5. Перечень учебно-методического обеспечения для самостоятельной работы обучающихся по дисциплине</w:t>
      </w:r>
      <w:bookmarkEnd w:id="4"/>
    </w:p>
    <w:p w:rsidR="00BC49B7" w:rsidRPr="00C819DC" w:rsidRDefault="00BC49B7" w:rsidP="00C819DC">
      <w:pPr>
        <w:ind w:firstLine="540"/>
        <w:jc w:val="center"/>
      </w:pPr>
    </w:p>
    <w:p w:rsidR="00F3159E" w:rsidRPr="00C819DC" w:rsidRDefault="00F3159E" w:rsidP="00C819DC">
      <w:pPr>
        <w:ind w:right="-5" w:firstLine="567"/>
        <w:jc w:val="both"/>
      </w:pPr>
      <w:r w:rsidRPr="00C819DC">
        <w:t xml:space="preserve">Одним из основных видов деятельности </w:t>
      </w:r>
      <w:r w:rsidR="00D94FAA">
        <w:t>обучающегося</w:t>
      </w:r>
      <w:r w:rsidRPr="00C819DC">
        <w:t xml:space="preserve">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F3159E" w:rsidRPr="00C819DC" w:rsidRDefault="00F3159E" w:rsidP="00C819DC">
      <w:pPr>
        <w:ind w:right="-5" w:firstLine="567"/>
        <w:jc w:val="both"/>
      </w:pPr>
      <w:r w:rsidRPr="00C819DC">
        <w:t xml:space="preserve">Методика самостоятельной работы предварительно разъясняется преподавателем и в последующем может уточняться с учетом индивидуальных особенностей </w:t>
      </w:r>
      <w:r w:rsidR="00D94FAA">
        <w:t>обучающихся</w:t>
      </w:r>
      <w:r w:rsidRPr="00C819DC">
        <w:t xml:space="preserve">. Время и место самостоятельной работы выбираются </w:t>
      </w:r>
      <w:r w:rsidR="00D94FAA">
        <w:t>обучающимися</w:t>
      </w:r>
      <w:r w:rsidRPr="00C819DC">
        <w:t xml:space="preserve"> по своему усмотрению с учетом рекомендаций преподавателя.</w:t>
      </w:r>
    </w:p>
    <w:p w:rsidR="00F3159E" w:rsidRPr="00C819DC" w:rsidRDefault="00F3159E" w:rsidP="00C819DC">
      <w:pPr>
        <w:ind w:right="-5" w:firstLine="567"/>
        <w:jc w:val="both"/>
      </w:pPr>
      <w:r w:rsidRPr="00C819DC">
        <w:t>Самостоятельную работу над дисциплиной следует начинать с изучения рабочей программы «</w:t>
      </w:r>
      <w:r w:rsidR="00DF3F0B" w:rsidRPr="00C819DC">
        <w:t>Экономика фирмы (предприятия)</w:t>
      </w:r>
      <w:r w:rsidRPr="00C819DC">
        <w:t>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F3159E" w:rsidRPr="00C819DC" w:rsidRDefault="00F3159E" w:rsidP="00C819DC">
      <w:pPr>
        <w:ind w:right="-5" w:firstLine="567"/>
        <w:jc w:val="both"/>
      </w:pPr>
      <w:r w:rsidRPr="00C819DC"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F3159E" w:rsidRPr="00C819DC" w:rsidRDefault="00F3159E" w:rsidP="00C819DC">
      <w:pPr>
        <w:ind w:firstLine="540"/>
        <w:jc w:val="center"/>
      </w:pPr>
    </w:p>
    <w:p w:rsidR="00BC49B7" w:rsidRPr="00C819DC" w:rsidRDefault="003D2261" w:rsidP="00C819D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C819DC">
        <w:rPr>
          <w:b/>
        </w:rPr>
        <w:lastRenderedPageBreak/>
        <w:t>6. Фонд оценочных средств для проведения промежуточной аттестации обучающихся по дисциплине</w:t>
      </w:r>
    </w:p>
    <w:p w:rsidR="00BC49B7" w:rsidRPr="00C819DC" w:rsidRDefault="00BC49B7" w:rsidP="00C819D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3D2261" w:rsidRPr="00C819DC" w:rsidRDefault="003D2261" w:rsidP="00C819DC">
      <w:pPr>
        <w:ind w:right="-5" w:firstLine="567"/>
        <w:jc w:val="both"/>
      </w:pPr>
      <w:r w:rsidRPr="00C819DC">
        <w:t xml:space="preserve">Фонд оценочных средств оформлен в виде приложения к рабочей программе дисциплины </w:t>
      </w:r>
      <w:r w:rsidR="00DF3F0B" w:rsidRPr="00C819DC">
        <w:t>«Экономика фирмы (предприятия)».</w:t>
      </w:r>
    </w:p>
    <w:p w:rsidR="00DF3F0B" w:rsidRPr="00C819DC" w:rsidRDefault="00DF3F0B" w:rsidP="00C819D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3D2261" w:rsidRPr="00C819DC" w:rsidRDefault="003D2261" w:rsidP="00C819D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C819DC">
        <w:rPr>
          <w:b/>
        </w:rPr>
        <w:t xml:space="preserve">7. </w:t>
      </w:r>
      <w:bookmarkStart w:id="5" w:name="_Toc459975985"/>
      <w:r w:rsidRPr="00C819DC">
        <w:rPr>
          <w:b/>
        </w:rPr>
        <w:t>Перечень основной и дополнительной учебной литературы, необходимой для освоения дисциплины</w:t>
      </w:r>
      <w:bookmarkEnd w:id="5"/>
    </w:p>
    <w:p w:rsidR="004C71B2" w:rsidRPr="00C819DC" w:rsidRDefault="004C71B2" w:rsidP="004C71B2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4C71B2" w:rsidRPr="00C819DC" w:rsidRDefault="004C71B2" w:rsidP="004C71B2">
      <w:pPr>
        <w:ind w:firstLine="540"/>
        <w:jc w:val="both"/>
      </w:pPr>
      <w:r w:rsidRPr="00C819DC">
        <w:rPr>
          <w:b/>
        </w:rPr>
        <w:t>7.1. Основная учебная литература</w:t>
      </w:r>
    </w:p>
    <w:p w:rsidR="004C71B2" w:rsidRPr="00C819DC" w:rsidRDefault="004C71B2" w:rsidP="004C71B2">
      <w:pPr>
        <w:ind w:firstLine="540"/>
        <w:jc w:val="both"/>
      </w:pPr>
    </w:p>
    <w:p w:rsidR="004C71B2" w:rsidRDefault="004C71B2" w:rsidP="004C71B2">
      <w:pPr>
        <w:widowControl/>
        <w:numPr>
          <w:ilvl w:val="0"/>
          <w:numId w:val="4"/>
        </w:numPr>
        <w:suppressAutoHyphens/>
        <w:autoSpaceDE/>
        <w:autoSpaceDN/>
        <w:adjustRightInd/>
        <w:ind w:right="-5"/>
        <w:jc w:val="both"/>
      </w:pPr>
      <w:r w:rsidRPr="00A3475D">
        <w:t>Алексейчева Е.Ю., Магомедов М.Д., Костин И.Б. Экономика организации (предприятия): Учеб. для бакалавров</w:t>
      </w:r>
      <w:r>
        <w:t>.— М.: Дашков и К, 2019</w:t>
      </w:r>
      <w:r w:rsidRPr="00D35805">
        <w:t>.</w:t>
      </w:r>
      <w:r w:rsidRPr="00A3475D">
        <w:t xml:space="preserve"> </w:t>
      </w:r>
      <w:r w:rsidRPr="00D35805">
        <w:t>ЭБС «IPRbooks»</w:t>
      </w:r>
    </w:p>
    <w:p w:rsidR="004C71B2" w:rsidRDefault="004C71B2" w:rsidP="004C71B2">
      <w:pPr>
        <w:widowControl/>
        <w:numPr>
          <w:ilvl w:val="0"/>
          <w:numId w:val="4"/>
        </w:numPr>
        <w:suppressAutoHyphens/>
        <w:autoSpaceDE/>
        <w:autoSpaceDN/>
        <w:adjustRightInd/>
        <w:ind w:right="-5"/>
        <w:jc w:val="both"/>
      </w:pPr>
      <w:r>
        <w:t xml:space="preserve">Маслевич Т.П. </w:t>
      </w:r>
      <w:r w:rsidRPr="00A3475D">
        <w:t xml:space="preserve">Экономика организации: </w:t>
      </w:r>
      <w:r>
        <w:t>Учебн. для бакалавров</w:t>
      </w:r>
      <w:r w:rsidRPr="00D35805">
        <w:t>.</w:t>
      </w:r>
      <w:r>
        <w:t xml:space="preserve"> </w:t>
      </w:r>
      <w:r w:rsidRPr="00D35805">
        <w:t xml:space="preserve">— </w:t>
      </w:r>
      <w:r>
        <w:t>М.</w:t>
      </w:r>
      <w:r w:rsidRPr="00D35805">
        <w:t xml:space="preserve">: </w:t>
      </w:r>
      <w:r>
        <w:t>Дашков и К, 2019</w:t>
      </w:r>
      <w:r w:rsidRPr="00D35805">
        <w:t>.</w:t>
      </w:r>
      <w:r w:rsidRPr="00A3475D">
        <w:t xml:space="preserve"> </w:t>
      </w:r>
      <w:r w:rsidRPr="00D35805">
        <w:t>ЭБС «IPRbooks»</w:t>
      </w:r>
    </w:p>
    <w:p w:rsidR="004C71B2" w:rsidRDefault="004C71B2" w:rsidP="004C71B2">
      <w:pPr>
        <w:widowControl/>
        <w:numPr>
          <w:ilvl w:val="0"/>
          <w:numId w:val="4"/>
        </w:numPr>
        <w:suppressAutoHyphens/>
        <w:autoSpaceDE/>
        <w:autoSpaceDN/>
        <w:adjustRightInd/>
        <w:ind w:right="-5"/>
        <w:jc w:val="both"/>
      </w:pPr>
      <w:r>
        <w:t>Шайбакова</w:t>
      </w:r>
      <w:r w:rsidRPr="003D7B40">
        <w:t xml:space="preserve"> </w:t>
      </w:r>
      <w:r>
        <w:t xml:space="preserve">А.В. </w:t>
      </w:r>
      <w:r w:rsidRPr="00A3475D">
        <w:t xml:space="preserve">Экономика организации: </w:t>
      </w:r>
      <w:r>
        <w:t>Учебн. пособие</w:t>
      </w:r>
      <w:r w:rsidRPr="00D35805">
        <w:t>.</w:t>
      </w:r>
      <w:r>
        <w:t xml:space="preserve"> </w:t>
      </w:r>
      <w:r w:rsidRPr="00D35805">
        <w:t xml:space="preserve">— </w:t>
      </w:r>
      <w:r>
        <w:t>Краснодар, Саратов</w:t>
      </w:r>
      <w:r w:rsidRPr="00D35805">
        <w:t xml:space="preserve">: </w:t>
      </w:r>
      <w:r>
        <w:t xml:space="preserve">Южный институт менеджмента, </w:t>
      </w:r>
      <w:r w:rsidRPr="003D7B40">
        <w:t>Ай Пи Эр Медиа</w:t>
      </w:r>
      <w:r>
        <w:t>, 2018</w:t>
      </w:r>
      <w:r w:rsidRPr="00D35805">
        <w:t>.</w:t>
      </w:r>
      <w:r w:rsidRPr="00A3475D">
        <w:t xml:space="preserve"> </w:t>
      </w:r>
      <w:r w:rsidRPr="00D35805">
        <w:t>ЭБС «IPRbooks»</w:t>
      </w:r>
    </w:p>
    <w:p w:rsidR="004C71B2" w:rsidRPr="00C819DC" w:rsidRDefault="004C71B2" w:rsidP="004C71B2">
      <w:pPr>
        <w:ind w:firstLine="540"/>
        <w:jc w:val="both"/>
      </w:pPr>
    </w:p>
    <w:p w:rsidR="004C71B2" w:rsidRPr="00C819DC" w:rsidRDefault="004C71B2" w:rsidP="004C71B2">
      <w:pPr>
        <w:ind w:firstLine="540"/>
        <w:jc w:val="both"/>
      </w:pPr>
      <w:r w:rsidRPr="00C819DC">
        <w:rPr>
          <w:b/>
        </w:rPr>
        <w:t>7.2. Дополнительная учебная литература</w:t>
      </w:r>
    </w:p>
    <w:p w:rsidR="004C71B2" w:rsidRPr="00C819DC" w:rsidRDefault="004C71B2" w:rsidP="004C71B2">
      <w:pPr>
        <w:ind w:firstLine="540"/>
        <w:jc w:val="both"/>
      </w:pPr>
    </w:p>
    <w:p w:rsidR="004C71B2" w:rsidRDefault="004C71B2" w:rsidP="004C71B2">
      <w:pPr>
        <w:widowControl/>
        <w:numPr>
          <w:ilvl w:val="0"/>
          <w:numId w:val="5"/>
        </w:numPr>
        <w:suppressAutoHyphens/>
        <w:autoSpaceDE/>
        <w:autoSpaceDN/>
        <w:adjustRightInd/>
        <w:ind w:right="-5"/>
        <w:jc w:val="both"/>
      </w:pPr>
      <w:r w:rsidRPr="00D35805">
        <w:t>Арзуманова Т.И. Экономика организации [Электронный ресурс]: учебник для бакалавров/ Арзуманова Т.И., Мачабели М.Ш.— Электрон. текстовые данные.— М.: Дашков и К, 2016.— 237 c.— Режим доступа: http://www.iprbookshop.ru/60554.html.— ЭБС «IPRbooks»</w:t>
      </w:r>
    </w:p>
    <w:p w:rsidR="004C71B2" w:rsidRDefault="004C71B2" w:rsidP="004C71B2">
      <w:pPr>
        <w:widowControl/>
        <w:numPr>
          <w:ilvl w:val="0"/>
          <w:numId w:val="5"/>
        </w:numPr>
        <w:suppressAutoHyphens/>
        <w:autoSpaceDE/>
        <w:autoSpaceDN/>
        <w:adjustRightInd/>
        <w:ind w:right="-5"/>
        <w:jc w:val="both"/>
      </w:pPr>
      <w:r w:rsidRPr="00D35805">
        <w:t>Восколович Н.А. Экономика, организация и управление общественным сектором [Электронный ресурс]: учебник для студентов вузов, обучающихся по направлению «Экономика» и экономическим специальностям/ Восколович Н.А., Жильцов Е.Н., Еникеева С.Д.— Электрон. текстовые данные.— М.: ЮНИТИ-ДАНА, 2017.— 367 c.— Режим доступа: http://www.iprbookshop.ru/81597.html.— ЭБС «IPRbooks»</w:t>
      </w:r>
    </w:p>
    <w:p w:rsidR="004C71B2" w:rsidRDefault="004C71B2" w:rsidP="004C71B2">
      <w:pPr>
        <w:widowControl/>
        <w:numPr>
          <w:ilvl w:val="0"/>
          <w:numId w:val="5"/>
        </w:numPr>
        <w:suppressAutoHyphens/>
        <w:autoSpaceDE/>
        <w:autoSpaceDN/>
        <w:adjustRightInd/>
        <w:ind w:right="-5"/>
        <w:jc w:val="both"/>
      </w:pPr>
      <w:r w:rsidRPr="003D7B40">
        <w:t xml:space="preserve">Забелина Е.А. </w:t>
      </w:r>
      <w:r w:rsidRPr="00A3475D">
        <w:t>Экономика организации</w:t>
      </w:r>
      <w:r>
        <w:t>. Учебная практика</w:t>
      </w:r>
      <w:r w:rsidRPr="00A3475D">
        <w:t xml:space="preserve">: </w:t>
      </w:r>
      <w:r>
        <w:t>Учебн. пособие</w:t>
      </w:r>
      <w:r w:rsidRPr="00D35805">
        <w:t>.</w:t>
      </w:r>
      <w:r>
        <w:t xml:space="preserve"> </w:t>
      </w:r>
      <w:r w:rsidRPr="00D35805">
        <w:t>— М</w:t>
      </w:r>
      <w:r>
        <w:t>инск</w:t>
      </w:r>
      <w:r w:rsidRPr="00D35805">
        <w:t xml:space="preserve">: </w:t>
      </w:r>
      <w:r>
        <w:t>РИПО</w:t>
      </w:r>
      <w:r w:rsidRPr="00D35805">
        <w:t>, 2016.</w:t>
      </w:r>
      <w:r w:rsidRPr="00A3475D">
        <w:t xml:space="preserve"> </w:t>
      </w:r>
      <w:r w:rsidRPr="00D35805">
        <w:t>ЭБС «IPRbooks»</w:t>
      </w:r>
    </w:p>
    <w:p w:rsidR="004C71B2" w:rsidRDefault="004C71B2" w:rsidP="004C71B2">
      <w:pPr>
        <w:widowControl/>
        <w:numPr>
          <w:ilvl w:val="0"/>
          <w:numId w:val="5"/>
        </w:numPr>
        <w:suppressAutoHyphens/>
        <w:autoSpaceDE/>
        <w:autoSpaceDN/>
        <w:adjustRightInd/>
        <w:ind w:right="-5"/>
        <w:jc w:val="both"/>
      </w:pPr>
      <w:r>
        <w:t>Иванилова С.В.</w:t>
      </w:r>
      <w:r w:rsidRPr="003D7B40">
        <w:t xml:space="preserve"> </w:t>
      </w:r>
      <w:r w:rsidRPr="00A3475D">
        <w:t xml:space="preserve">Экономика организации: </w:t>
      </w:r>
      <w:r>
        <w:t>Учебн. пособие</w:t>
      </w:r>
      <w:r w:rsidRPr="00D35805">
        <w:t>.</w:t>
      </w:r>
      <w:r>
        <w:t xml:space="preserve"> </w:t>
      </w:r>
      <w:r w:rsidRPr="00D35805">
        <w:t xml:space="preserve">— </w:t>
      </w:r>
      <w:r>
        <w:t>Саратов</w:t>
      </w:r>
      <w:r w:rsidRPr="00D35805">
        <w:t xml:space="preserve">: </w:t>
      </w:r>
      <w:r>
        <w:t xml:space="preserve">Профобразование, </w:t>
      </w:r>
      <w:r w:rsidRPr="003D7B40">
        <w:t>Ай Пи Эр Медиа</w:t>
      </w:r>
      <w:r>
        <w:t>, 2018</w:t>
      </w:r>
      <w:r w:rsidRPr="00D35805">
        <w:t>.</w:t>
      </w:r>
      <w:r w:rsidRPr="00A3475D">
        <w:t xml:space="preserve"> </w:t>
      </w:r>
      <w:r w:rsidRPr="00D35805">
        <w:t>ЭБС «IPRbooks»</w:t>
      </w:r>
    </w:p>
    <w:p w:rsidR="004C71B2" w:rsidRDefault="004C71B2" w:rsidP="004C71B2">
      <w:pPr>
        <w:widowControl/>
        <w:numPr>
          <w:ilvl w:val="0"/>
          <w:numId w:val="5"/>
        </w:numPr>
        <w:suppressAutoHyphens/>
        <w:autoSpaceDE/>
        <w:autoSpaceDN/>
        <w:adjustRightInd/>
        <w:ind w:right="-5"/>
        <w:jc w:val="both"/>
      </w:pPr>
      <w:r w:rsidRPr="00A17CCE">
        <w:t xml:space="preserve">Шаркова А.В., Ахметшина Л.Г. </w:t>
      </w:r>
      <w:r w:rsidRPr="00A3475D">
        <w:t xml:space="preserve">Экономика организации: </w:t>
      </w:r>
      <w:r>
        <w:t>Практикум для бакалавров</w:t>
      </w:r>
      <w:r w:rsidRPr="00D35805">
        <w:t>.</w:t>
      </w:r>
      <w:r>
        <w:t xml:space="preserve"> </w:t>
      </w:r>
      <w:r w:rsidRPr="00D35805">
        <w:t xml:space="preserve">— </w:t>
      </w:r>
      <w:r>
        <w:t>М.</w:t>
      </w:r>
      <w:r w:rsidRPr="00D35805">
        <w:t xml:space="preserve">: </w:t>
      </w:r>
      <w:r>
        <w:t>Дашков и К, 2018</w:t>
      </w:r>
      <w:r w:rsidRPr="00D35805">
        <w:t>.</w:t>
      </w:r>
      <w:r w:rsidRPr="00A3475D">
        <w:t xml:space="preserve"> </w:t>
      </w:r>
      <w:r w:rsidRPr="00D35805">
        <w:t>ЭБС «IPRbooks»</w:t>
      </w:r>
    </w:p>
    <w:p w:rsidR="004C71B2" w:rsidRPr="00C819DC" w:rsidRDefault="004C71B2" w:rsidP="004C71B2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709"/>
        <w:jc w:val="both"/>
        <w:rPr>
          <w:i/>
        </w:rPr>
      </w:pPr>
    </w:p>
    <w:p w:rsidR="003D2261" w:rsidRPr="00C819DC" w:rsidRDefault="003D2261" w:rsidP="00C819DC">
      <w:pPr>
        <w:ind w:firstLine="540"/>
        <w:jc w:val="both"/>
      </w:pPr>
      <w:r w:rsidRPr="00C819DC">
        <w:rPr>
          <w:b/>
        </w:rPr>
        <w:t>7.3. Нормативные правовые акты</w:t>
      </w:r>
    </w:p>
    <w:p w:rsidR="003D2261" w:rsidRPr="00C819DC" w:rsidRDefault="003D2261" w:rsidP="00C819D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709"/>
        <w:jc w:val="both"/>
        <w:rPr>
          <w:i/>
        </w:rPr>
      </w:pPr>
    </w:p>
    <w:p w:rsidR="00DF3F0B" w:rsidRPr="00C819DC" w:rsidRDefault="00DF3F0B" w:rsidP="00C819DC">
      <w:pPr>
        <w:widowControl/>
        <w:numPr>
          <w:ilvl w:val="0"/>
          <w:numId w:val="9"/>
        </w:numPr>
        <w:autoSpaceDE/>
        <w:autoSpaceDN/>
        <w:adjustRightInd/>
        <w:ind w:right="-5"/>
        <w:jc w:val="both"/>
      </w:pPr>
      <w:r w:rsidRPr="00C819DC">
        <w:t>Гражданский кодекс Российской Федерации (часть первая) от 30.11.1994 № 51-ФЗ (с последующими изм. и доп.).</w:t>
      </w:r>
    </w:p>
    <w:p w:rsidR="00DF3F0B" w:rsidRPr="00C819DC" w:rsidRDefault="00DF3F0B" w:rsidP="00C819DC">
      <w:pPr>
        <w:widowControl/>
        <w:numPr>
          <w:ilvl w:val="0"/>
          <w:numId w:val="9"/>
        </w:numPr>
        <w:autoSpaceDE/>
        <w:autoSpaceDN/>
        <w:adjustRightInd/>
        <w:ind w:right="-5"/>
        <w:jc w:val="both"/>
      </w:pPr>
      <w:r w:rsidRPr="00C819DC">
        <w:t>Гражданский кодекс Российской Федерации (часть вторая) от 26.01.1996 № 14-ФЗ (с последующими изм. и доп.).</w:t>
      </w:r>
    </w:p>
    <w:p w:rsidR="00DF3F0B" w:rsidRPr="00C819DC" w:rsidRDefault="00DF3F0B" w:rsidP="00C819DC">
      <w:pPr>
        <w:widowControl/>
        <w:numPr>
          <w:ilvl w:val="0"/>
          <w:numId w:val="9"/>
        </w:numPr>
        <w:autoSpaceDE/>
        <w:autoSpaceDN/>
        <w:adjustRightInd/>
        <w:jc w:val="both"/>
      </w:pPr>
      <w:r w:rsidRPr="00C819DC">
        <w:t>Налоговый кодекс РФ (часть первая) от 31.07.1998 № 147-ФЗ (с последующими изм. и доп.).</w:t>
      </w:r>
    </w:p>
    <w:p w:rsidR="00DF3F0B" w:rsidRPr="00C819DC" w:rsidRDefault="00DF3F0B" w:rsidP="00C819DC">
      <w:pPr>
        <w:widowControl/>
        <w:numPr>
          <w:ilvl w:val="0"/>
          <w:numId w:val="9"/>
        </w:numPr>
        <w:autoSpaceDE/>
        <w:autoSpaceDN/>
        <w:adjustRightInd/>
        <w:jc w:val="both"/>
      </w:pPr>
      <w:r w:rsidRPr="00C819DC">
        <w:t>Налоговый кодекс РФ (часть вторая) от 05.08.2000 № 118-ФЗ (с последующими изм. и доп.).</w:t>
      </w:r>
    </w:p>
    <w:p w:rsidR="00DF3F0B" w:rsidRPr="00C819DC" w:rsidRDefault="00DF3F0B" w:rsidP="00C819DC">
      <w:pPr>
        <w:widowControl/>
        <w:numPr>
          <w:ilvl w:val="0"/>
          <w:numId w:val="9"/>
        </w:numPr>
        <w:autoSpaceDE/>
        <w:autoSpaceDN/>
        <w:adjustRightInd/>
        <w:jc w:val="both"/>
      </w:pPr>
      <w:r w:rsidRPr="00C819DC">
        <w:t>Трудовой кодекс Российской Федерации от 30.12.2001 № 197-ФЗ.</w:t>
      </w:r>
    </w:p>
    <w:p w:rsidR="00DF3F0B" w:rsidRPr="00C819DC" w:rsidRDefault="00DF3F0B" w:rsidP="00C819DC">
      <w:pPr>
        <w:widowControl/>
        <w:numPr>
          <w:ilvl w:val="0"/>
          <w:numId w:val="9"/>
        </w:numPr>
        <w:autoSpaceDE/>
        <w:autoSpaceDN/>
        <w:adjustRightInd/>
        <w:jc w:val="both"/>
      </w:pPr>
      <w:r w:rsidRPr="00C819DC">
        <w:t>Федеральный закон РФ «О государственной поддержке малого предпринимательства» от 14.06.1995 № 88-ФЗ.</w:t>
      </w:r>
    </w:p>
    <w:p w:rsidR="00DF3F0B" w:rsidRPr="00C819DC" w:rsidRDefault="00DF3F0B" w:rsidP="00C819DC">
      <w:pPr>
        <w:widowControl/>
        <w:numPr>
          <w:ilvl w:val="0"/>
          <w:numId w:val="9"/>
        </w:numPr>
        <w:autoSpaceDE/>
        <w:autoSpaceDN/>
        <w:adjustRightInd/>
        <w:ind w:right="-5"/>
        <w:jc w:val="both"/>
      </w:pPr>
      <w:r w:rsidRPr="00C819DC">
        <w:t>Федеральный закон РФ «Об акционерных обществах» от 26.12.1995 № 208-ФЗ (с последующими изм. и доп.).</w:t>
      </w:r>
    </w:p>
    <w:p w:rsidR="00DF3F0B" w:rsidRPr="00C819DC" w:rsidRDefault="00DF3F0B" w:rsidP="00C819DC">
      <w:pPr>
        <w:widowControl/>
        <w:numPr>
          <w:ilvl w:val="0"/>
          <w:numId w:val="9"/>
        </w:numPr>
        <w:autoSpaceDE/>
        <w:autoSpaceDN/>
        <w:adjustRightInd/>
        <w:jc w:val="both"/>
      </w:pPr>
      <w:r w:rsidRPr="00C819DC">
        <w:lastRenderedPageBreak/>
        <w:t>Федеральный закон РФ «Об обществах с ограниченной ответственностью» от 08.02.1998 №14-ФЗ.</w:t>
      </w:r>
    </w:p>
    <w:p w:rsidR="00DF3F0B" w:rsidRPr="00C819DC" w:rsidRDefault="00DF3F0B" w:rsidP="00C819DC">
      <w:pPr>
        <w:widowControl/>
        <w:numPr>
          <w:ilvl w:val="0"/>
          <w:numId w:val="9"/>
        </w:numPr>
        <w:autoSpaceDE/>
        <w:autoSpaceDN/>
        <w:adjustRightInd/>
        <w:ind w:right="-5"/>
        <w:jc w:val="both"/>
      </w:pPr>
      <w:r w:rsidRPr="00C819DC">
        <w:t>Федеральный закон РФ «О лизинге» от 29.10.1998 № 164-ФЗ.</w:t>
      </w:r>
    </w:p>
    <w:p w:rsidR="00DF3F0B" w:rsidRPr="00C819DC" w:rsidRDefault="00DF3F0B" w:rsidP="00C819DC">
      <w:pPr>
        <w:widowControl/>
        <w:numPr>
          <w:ilvl w:val="0"/>
          <w:numId w:val="9"/>
        </w:numPr>
        <w:autoSpaceDE/>
        <w:autoSpaceDN/>
        <w:adjustRightInd/>
        <w:jc w:val="both"/>
      </w:pPr>
      <w:r w:rsidRPr="00C819DC">
        <w:t>Федеральный закон «О несостоятельности (банкротстве)» от 26.10.2002 № 127-ФЗ.</w:t>
      </w:r>
    </w:p>
    <w:p w:rsidR="003D2261" w:rsidRPr="00C819DC" w:rsidRDefault="003D2261" w:rsidP="00C819D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709"/>
        <w:jc w:val="both"/>
        <w:rPr>
          <w:i/>
        </w:rPr>
      </w:pPr>
    </w:p>
    <w:p w:rsidR="00EC5750" w:rsidRPr="00C819DC" w:rsidRDefault="00EC5750" w:rsidP="00C819D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C819DC">
        <w:rPr>
          <w:b/>
        </w:rPr>
        <w:t xml:space="preserve">8. </w:t>
      </w:r>
      <w:r w:rsidR="00AD7A6A" w:rsidRPr="002C13B0">
        <w:rPr>
          <w:b/>
        </w:rPr>
        <w:t>Современные профессиональные базы данных и информационные справочные системы</w:t>
      </w:r>
    </w:p>
    <w:p w:rsidR="00EC5750" w:rsidRPr="00C819DC" w:rsidRDefault="00EC5750" w:rsidP="00C819D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EC5A69" w:rsidRPr="00331B96" w:rsidRDefault="00EC5A69" w:rsidP="00EC5A69">
      <w:pPr>
        <w:widowControl/>
        <w:numPr>
          <w:ilvl w:val="0"/>
          <w:numId w:val="6"/>
        </w:numPr>
        <w:suppressAutoHyphens/>
        <w:autoSpaceDE/>
        <w:autoSpaceDN/>
        <w:adjustRightInd/>
        <w:ind w:left="1077" w:right="-6" w:hanging="357"/>
        <w:jc w:val="both"/>
      </w:pPr>
      <w:r w:rsidRPr="00331B96">
        <w:t>Информационно-правовая система «Консультант+» - договор №2856/АП от 01.11.2007</w:t>
      </w:r>
    </w:p>
    <w:p w:rsidR="00EC5A69" w:rsidRPr="00331B96" w:rsidRDefault="00EC5A69" w:rsidP="00EC5A69">
      <w:pPr>
        <w:widowControl/>
        <w:numPr>
          <w:ilvl w:val="0"/>
          <w:numId w:val="6"/>
        </w:numPr>
        <w:suppressAutoHyphens/>
        <w:autoSpaceDE/>
        <w:autoSpaceDN/>
        <w:adjustRightInd/>
        <w:ind w:left="1077" w:right="-6" w:hanging="357"/>
        <w:jc w:val="both"/>
      </w:pPr>
      <w:r w:rsidRPr="00331B96">
        <w:t>Информационно-справочная система «LexPro» - договор б/н от 06.03.2013</w:t>
      </w:r>
    </w:p>
    <w:p w:rsidR="00EC5A69" w:rsidRPr="00331B96" w:rsidRDefault="00EC5A69" w:rsidP="00EC5A69">
      <w:pPr>
        <w:widowControl/>
        <w:numPr>
          <w:ilvl w:val="0"/>
          <w:numId w:val="6"/>
        </w:numPr>
        <w:suppressAutoHyphens/>
        <w:autoSpaceDE/>
        <w:autoSpaceDN/>
        <w:adjustRightInd/>
        <w:ind w:left="1077" w:right="-6" w:hanging="357"/>
        <w:jc w:val="both"/>
      </w:pPr>
      <w:r w:rsidRPr="00331B96">
        <w:t xml:space="preserve">Официальный интернет-портал базы данных правовой информации </w:t>
      </w:r>
      <w:hyperlink r:id="rId8" w:history="1">
        <w:r w:rsidRPr="00EC5A69">
          <w:t>http://pravo.gov.ru</w:t>
        </w:r>
      </w:hyperlink>
    </w:p>
    <w:p w:rsidR="00EC5A69" w:rsidRPr="00331B96" w:rsidRDefault="00EC5A69" w:rsidP="00EC5A69">
      <w:pPr>
        <w:widowControl/>
        <w:numPr>
          <w:ilvl w:val="0"/>
          <w:numId w:val="6"/>
        </w:numPr>
        <w:suppressAutoHyphens/>
        <w:autoSpaceDE/>
        <w:autoSpaceDN/>
        <w:adjustRightInd/>
        <w:ind w:left="1077" w:right="-6" w:hanging="357"/>
        <w:jc w:val="both"/>
      </w:pPr>
      <w:r w:rsidRPr="00331B96">
        <w:t xml:space="preserve">Портал Федеральных государственных образовательных стандартов высшего образования </w:t>
      </w:r>
      <w:hyperlink r:id="rId9" w:history="1">
        <w:r w:rsidRPr="00EC5A69">
          <w:t>http://fgosvo.ru</w:t>
        </w:r>
      </w:hyperlink>
    </w:p>
    <w:p w:rsidR="00EC5A69" w:rsidRPr="00331B96" w:rsidRDefault="00EC5A69" w:rsidP="00EC5A69">
      <w:pPr>
        <w:widowControl/>
        <w:numPr>
          <w:ilvl w:val="0"/>
          <w:numId w:val="6"/>
        </w:numPr>
        <w:suppressAutoHyphens/>
        <w:autoSpaceDE/>
        <w:autoSpaceDN/>
        <w:adjustRightInd/>
        <w:ind w:left="1077" w:right="-6" w:hanging="357"/>
        <w:jc w:val="both"/>
      </w:pPr>
      <w:r w:rsidRPr="00331B96">
        <w:t xml:space="preserve">Портал "Информационно-коммуникационные технологии в образовании" </w:t>
      </w:r>
      <w:hyperlink r:id="rId10" w:history="1">
        <w:r w:rsidRPr="00EC5A69">
          <w:t>http://www.ict.edu.ru</w:t>
        </w:r>
      </w:hyperlink>
    </w:p>
    <w:p w:rsidR="00EC5A69" w:rsidRPr="00331B96" w:rsidRDefault="00EC5A69" w:rsidP="00EC5A69">
      <w:pPr>
        <w:widowControl/>
        <w:numPr>
          <w:ilvl w:val="0"/>
          <w:numId w:val="6"/>
        </w:numPr>
        <w:suppressAutoHyphens/>
        <w:autoSpaceDE/>
        <w:autoSpaceDN/>
        <w:adjustRightInd/>
        <w:ind w:left="1077" w:right="-6" w:hanging="357"/>
        <w:jc w:val="both"/>
      </w:pPr>
      <w:r w:rsidRPr="00331B96">
        <w:t xml:space="preserve">Научная электронная библиотека </w:t>
      </w:r>
      <w:hyperlink r:id="rId11" w:history="1">
        <w:r w:rsidRPr="00EC5A69">
          <w:t>http://www.elibrary.ru/</w:t>
        </w:r>
      </w:hyperlink>
    </w:p>
    <w:p w:rsidR="00EC5A69" w:rsidRPr="00331B96" w:rsidRDefault="00EC5A69" w:rsidP="00EC5A69">
      <w:pPr>
        <w:widowControl/>
        <w:numPr>
          <w:ilvl w:val="0"/>
          <w:numId w:val="6"/>
        </w:numPr>
        <w:suppressAutoHyphens/>
        <w:autoSpaceDE/>
        <w:autoSpaceDN/>
        <w:adjustRightInd/>
        <w:ind w:left="1077" w:right="-6" w:hanging="357"/>
        <w:jc w:val="both"/>
      </w:pPr>
      <w:r w:rsidRPr="00331B96">
        <w:t xml:space="preserve">Национальная электронная библиотека </w:t>
      </w:r>
      <w:hyperlink r:id="rId12" w:history="1">
        <w:r w:rsidRPr="00EC5A69">
          <w:t>http://www.nns.ru/</w:t>
        </w:r>
      </w:hyperlink>
    </w:p>
    <w:p w:rsidR="00EC5A69" w:rsidRPr="00331B96" w:rsidRDefault="00EC5A69" w:rsidP="00EC5A69">
      <w:pPr>
        <w:widowControl/>
        <w:numPr>
          <w:ilvl w:val="0"/>
          <w:numId w:val="6"/>
        </w:numPr>
        <w:suppressAutoHyphens/>
        <w:autoSpaceDE/>
        <w:autoSpaceDN/>
        <w:adjustRightInd/>
        <w:ind w:left="1077" w:right="-6" w:hanging="357"/>
        <w:jc w:val="both"/>
      </w:pPr>
      <w:r w:rsidRPr="00331B96">
        <w:t xml:space="preserve">Электронные ресурсы Российской государственной библиотеки </w:t>
      </w:r>
      <w:hyperlink r:id="rId13" w:history="1">
        <w:r w:rsidRPr="00EC5A69">
          <w:t>http://www.rsl.ru/ru/root3489/all</w:t>
        </w:r>
      </w:hyperlink>
    </w:p>
    <w:p w:rsidR="00EC5A69" w:rsidRPr="00331B96" w:rsidRDefault="00EC5A69" w:rsidP="00EC5A69">
      <w:pPr>
        <w:widowControl/>
        <w:numPr>
          <w:ilvl w:val="0"/>
          <w:numId w:val="6"/>
        </w:numPr>
        <w:suppressAutoHyphens/>
        <w:autoSpaceDE/>
        <w:autoSpaceDN/>
        <w:adjustRightInd/>
        <w:ind w:left="1077" w:right="-6" w:hanging="357"/>
        <w:jc w:val="both"/>
      </w:pPr>
      <w:r w:rsidRPr="00331B96"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4" w:history="1">
        <w:r w:rsidRPr="00EC5A69">
          <w:t>http://webofscience.com</w:t>
        </w:r>
      </w:hyperlink>
    </w:p>
    <w:p w:rsidR="00EC5A69" w:rsidRPr="00331B96" w:rsidRDefault="00EC5A69" w:rsidP="00EC5A69">
      <w:pPr>
        <w:widowControl/>
        <w:numPr>
          <w:ilvl w:val="0"/>
          <w:numId w:val="6"/>
        </w:numPr>
        <w:suppressAutoHyphens/>
        <w:autoSpaceDE/>
        <w:autoSpaceDN/>
        <w:adjustRightInd/>
        <w:ind w:left="1077" w:right="-6" w:hanging="357"/>
        <w:jc w:val="both"/>
      </w:pPr>
      <w:r w:rsidRPr="00331B96"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5" w:history="1">
        <w:r w:rsidRPr="00EC5A69">
          <w:t>http://neicon.ru</w:t>
        </w:r>
      </w:hyperlink>
    </w:p>
    <w:p w:rsidR="00EC5A69" w:rsidRPr="00331B96" w:rsidRDefault="00EC5A69" w:rsidP="00EC5A69">
      <w:pPr>
        <w:widowControl/>
        <w:numPr>
          <w:ilvl w:val="0"/>
          <w:numId w:val="6"/>
        </w:numPr>
        <w:suppressAutoHyphens/>
        <w:autoSpaceDE/>
        <w:autoSpaceDN/>
        <w:adjustRightInd/>
        <w:ind w:left="1077" w:right="-6" w:hanging="357"/>
        <w:jc w:val="both"/>
      </w:pPr>
      <w:r w:rsidRPr="00331B96">
        <w:t xml:space="preserve">Базы данных издательства Springer </w:t>
      </w:r>
      <w:hyperlink r:id="rId16" w:history="1">
        <w:r w:rsidRPr="00EC5A69">
          <w:t>https://link.springer.com</w:t>
        </w:r>
      </w:hyperlink>
    </w:p>
    <w:p w:rsidR="00EC5A69" w:rsidRPr="00331B96" w:rsidRDefault="00EC5A69" w:rsidP="00EC5A69">
      <w:pPr>
        <w:widowControl/>
        <w:numPr>
          <w:ilvl w:val="0"/>
          <w:numId w:val="6"/>
        </w:numPr>
        <w:suppressAutoHyphens/>
        <w:autoSpaceDE/>
        <w:autoSpaceDN/>
        <w:adjustRightInd/>
        <w:ind w:left="1077" w:right="-6" w:hanging="357"/>
        <w:jc w:val="both"/>
      </w:pPr>
      <w:r w:rsidRPr="00331B96">
        <w:t xml:space="preserve">Открытые данные государственных органов </w:t>
      </w:r>
      <w:hyperlink r:id="rId17" w:history="1">
        <w:r w:rsidRPr="00EC5A69">
          <w:t>http://data.gov.ru/</w:t>
        </w:r>
      </w:hyperlink>
    </w:p>
    <w:p w:rsidR="00CC5648" w:rsidRPr="00831AB0" w:rsidRDefault="00CC5648" w:rsidP="00EC5A69">
      <w:pPr>
        <w:widowControl/>
        <w:numPr>
          <w:ilvl w:val="0"/>
          <w:numId w:val="6"/>
        </w:numPr>
        <w:suppressAutoHyphens/>
        <w:autoSpaceDE/>
        <w:autoSpaceDN/>
        <w:adjustRightInd/>
        <w:ind w:left="1077" w:right="-6" w:hanging="357"/>
        <w:jc w:val="both"/>
      </w:pPr>
      <w:r w:rsidRPr="00831AB0">
        <w:t>ecsn.ru</w:t>
      </w:r>
      <w:r w:rsidRPr="009307B1">
        <w:t xml:space="preserve">. </w:t>
      </w:r>
      <w:r>
        <w:t>Сайт журнала «Экономические науки».</w:t>
      </w:r>
    </w:p>
    <w:p w:rsidR="00CC5648" w:rsidRPr="00831AB0" w:rsidRDefault="00CC5648" w:rsidP="00CC5648">
      <w:pPr>
        <w:widowControl/>
        <w:numPr>
          <w:ilvl w:val="0"/>
          <w:numId w:val="6"/>
        </w:numPr>
        <w:suppressAutoHyphens/>
        <w:autoSpaceDE/>
        <w:autoSpaceDN/>
        <w:adjustRightInd/>
        <w:ind w:left="1077" w:right="-6" w:hanging="357"/>
        <w:jc w:val="both"/>
      </w:pPr>
      <w:r w:rsidRPr="00831AB0">
        <w:t>ecsocman.edu.ru</w:t>
      </w:r>
      <w:r>
        <w:t>. Федеральный образовательный портал «Экономика, социология, менеджмент».</w:t>
      </w:r>
    </w:p>
    <w:p w:rsidR="00CC5648" w:rsidRPr="009307B1" w:rsidRDefault="00CC5648" w:rsidP="00EC5A69">
      <w:pPr>
        <w:widowControl/>
        <w:numPr>
          <w:ilvl w:val="0"/>
          <w:numId w:val="6"/>
        </w:numPr>
        <w:suppressAutoHyphens/>
        <w:autoSpaceDE/>
        <w:autoSpaceDN/>
        <w:adjustRightInd/>
        <w:ind w:left="1077" w:right="-6" w:hanging="357"/>
        <w:jc w:val="both"/>
      </w:pPr>
      <w:r w:rsidRPr="00EC5A69">
        <w:t>rbc</w:t>
      </w:r>
      <w:r w:rsidRPr="009307B1">
        <w:t>.</w:t>
      </w:r>
      <w:r w:rsidRPr="00EC5A69">
        <w:t>ru</w:t>
      </w:r>
      <w:r w:rsidRPr="009307B1">
        <w:t>/</w:t>
      </w:r>
      <w:r w:rsidRPr="00EC5A69">
        <w:t>economics</w:t>
      </w:r>
      <w:r w:rsidRPr="009307B1">
        <w:t>/</w:t>
      </w:r>
      <w:r w:rsidRPr="00EC5A69">
        <w:t>economist</w:t>
      </w:r>
      <w:r w:rsidRPr="009307B1">
        <w:t xml:space="preserve">/. </w:t>
      </w:r>
      <w:r>
        <w:t>Сайт</w:t>
      </w:r>
      <w:r w:rsidRPr="009307B1">
        <w:t xml:space="preserve"> </w:t>
      </w:r>
      <w:r>
        <w:t>газеты</w:t>
      </w:r>
      <w:r w:rsidRPr="009307B1">
        <w:t xml:space="preserve"> «</w:t>
      </w:r>
      <w:r>
        <w:t>Росбизнесконсалтинг</w:t>
      </w:r>
      <w:r w:rsidRPr="009307B1">
        <w:t>».</w:t>
      </w:r>
    </w:p>
    <w:p w:rsidR="00CC5648" w:rsidRPr="00B22B42" w:rsidRDefault="008939B3" w:rsidP="00EC5A69">
      <w:pPr>
        <w:widowControl/>
        <w:numPr>
          <w:ilvl w:val="0"/>
          <w:numId w:val="6"/>
        </w:numPr>
        <w:suppressAutoHyphens/>
        <w:autoSpaceDE/>
        <w:autoSpaceDN/>
        <w:adjustRightInd/>
        <w:ind w:left="1077" w:right="-6" w:hanging="357"/>
        <w:jc w:val="both"/>
      </w:pPr>
      <w:hyperlink r:id="rId18" w:history="1">
        <w:r w:rsidR="00CC5648" w:rsidRPr="00EC5A69">
          <w:t>www</w:t>
        </w:r>
        <w:r w:rsidR="00CC5648" w:rsidRPr="00B22B42">
          <w:t>.</w:t>
        </w:r>
        <w:r w:rsidR="00CC5648" w:rsidRPr="00EC5A69">
          <w:t>e</w:t>
        </w:r>
        <w:r w:rsidR="00CC5648" w:rsidRPr="00B22B42">
          <w:t>-</w:t>
        </w:r>
        <w:r w:rsidR="00CC5648" w:rsidRPr="00EC5A69">
          <w:t>rej</w:t>
        </w:r>
        <w:r w:rsidR="00CC5648" w:rsidRPr="00B22B42">
          <w:t>.</w:t>
        </w:r>
        <w:r w:rsidR="00CC5648" w:rsidRPr="00EC5A69">
          <w:t>ru</w:t>
        </w:r>
      </w:hyperlink>
      <w:r w:rsidR="00CC5648" w:rsidRPr="00B22B42">
        <w:t>. Российский экономический интернет-журнал.</w:t>
      </w:r>
    </w:p>
    <w:p w:rsidR="00CC5648" w:rsidRPr="00264B93" w:rsidRDefault="00CC5648" w:rsidP="00EC5A69">
      <w:pPr>
        <w:widowControl/>
        <w:numPr>
          <w:ilvl w:val="0"/>
          <w:numId w:val="6"/>
        </w:numPr>
        <w:suppressAutoHyphens/>
        <w:autoSpaceDE/>
        <w:autoSpaceDN/>
        <w:adjustRightInd/>
        <w:ind w:left="1077" w:right="-6" w:hanging="357"/>
        <w:jc w:val="both"/>
      </w:pPr>
      <w:r w:rsidRPr="00EC5A69">
        <w:t>www</w:t>
      </w:r>
      <w:r w:rsidRPr="00264B93">
        <w:t>.</w:t>
      </w:r>
      <w:r w:rsidRPr="00EC5A69">
        <w:t>expert</w:t>
      </w:r>
      <w:r w:rsidRPr="00264B93">
        <w:t>.</w:t>
      </w:r>
      <w:r w:rsidRPr="00EC5A69">
        <w:t>ru</w:t>
      </w:r>
      <w:r>
        <w:t>.</w:t>
      </w:r>
      <w:r w:rsidRPr="00264B93">
        <w:t xml:space="preserve"> </w:t>
      </w:r>
      <w:r>
        <w:t>Сайт журнала «Эксперт».</w:t>
      </w:r>
    </w:p>
    <w:p w:rsidR="003714DF" w:rsidRPr="003714DF" w:rsidRDefault="008939B3" w:rsidP="00EC5A69">
      <w:pPr>
        <w:widowControl/>
        <w:numPr>
          <w:ilvl w:val="0"/>
          <w:numId w:val="6"/>
        </w:numPr>
        <w:suppressAutoHyphens/>
        <w:autoSpaceDE/>
        <w:autoSpaceDN/>
        <w:adjustRightInd/>
        <w:ind w:left="1077" w:right="-6" w:hanging="357"/>
        <w:jc w:val="both"/>
      </w:pPr>
      <w:hyperlink r:id="rId19" w:history="1">
        <w:r w:rsidR="003714DF" w:rsidRPr="00EC5A69">
          <w:t>www</w:t>
        </w:r>
        <w:r w:rsidR="003714DF" w:rsidRPr="003714DF">
          <w:t>.</w:t>
        </w:r>
        <w:r w:rsidR="003714DF" w:rsidRPr="00EC5A69">
          <w:t>md</w:t>
        </w:r>
        <w:r w:rsidR="003714DF" w:rsidRPr="003714DF">
          <w:t>-</w:t>
        </w:r>
        <w:r w:rsidR="003714DF" w:rsidRPr="00EC5A69">
          <w:t>bplan</w:t>
        </w:r>
        <w:r w:rsidR="003714DF" w:rsidRPr="003714DF">
          <w:t>.</w:t>
        </w:r>
        <w:r w:rsidR="003714DF" w:rsidRPr="00EC5A69">
          <w:t>ru</w:t>
        </w:r>
      </w:hyperlink>
      <w:r w:rsidR="003714DF" w:rsidRPr="003714DF">
        <w:t>. Информационный портал, посвящённый бизнес-планам.</w:t>
      </w:r>
    </w:p>
    <w:p w:rsidR="00CC5648" w:rsidRPr="005A27A9" w:rsidRDefault="008939B3" w:rsidP="00EC5A69">
      <w:pPr>
        <w:widowControl/>
        <w:numPr>
          <w:ilvl w:val="0"/>
          <w:numId w:val="6"/>
        </w:numPr>
        <w:suppressAutoHyphens/>
        <w:autoSpaceDE/>
        <w:autoSpaceDN/>
        <w:adjustRightInd/>
        <w:ind w:left="1077" w:right="-6" w:hanging="357"/>
        <w:jc w:val="both"/>
      </w:pPr>
      <w:hyperlink r:id="rId20" w:history="1">
        <w:r w:rsidR="00CC5648" w:rsidRPr="00EC5A69">
          <w:t>www</w:t>
        </w:r>
        <w:r w:rsidR="00CC5648" w:rsidRPr="005A27A9">
          <w:t>.</w:t>
        </w:r>
        <w:r w:rsidR="00CC5648" w:rsidRPr="00EC5A69">
          <w:t>mybiz</w:t>
        </w:r>
        <w:r w:rsidR="00CC5648" w:rsidRPr="005A27A9">
          <w:t>.</w:t>
        </w:r>
        <w:r w:rsidR="00CC5648" w:rsidRPr="00EC5A69">
          <w:t>ru</w:t>
        </w:r>
      </w:hyperlink>
      <w:r w:rsidR="00CC5648" w:rsidRPr="005A27A9">
        <w:t>. Сайт журнала «Свой бизнес».</w:t>
      </w:r>
    </w:p>
    <w:p w:rsidR="003714DF" w:rsidRPr="003714DF" w:rsidRDefault="008939B3" w:rsidP="00EC5A69">
      <w:pPr>
        <w:widowControl/>
        <w:numPr>
          <w:ilvl w:val="0"/>
          <w:numId w:val="6"/>
        </w:numPr>
        <w:suppressAutoHyphens/>
        <w:autoSpaceDE/>
        <w:autoSpaceDN/>
        <w:adjustRightInd/>
        <w:ind w:left="1077" w:right="-6" w:hanging="357"/>
        <w:jc w:val="both"/>
      </w:pPr>
      <w:hyperlink r:id="rId21" w:history="1">
        <w:r w:rsidR="003714DF" w:rsidRPr="00EC5A69">
          <w:t>www</w:t>
        </w:r>
        <w:r w:rsidR="003714DF" w:rsidRPr="003714DF">
          <w:t>.</w:t>
        </w:r>
        <w:r w:rsidR="003714DF" w:rsidRPr="00EC5A69">
          <w:t>unido</w:t>
        </w:r>
        <w:r w:rsidR="003714DF" w:rsidRPr="003714DF">
          <w:t>.</w:t>
        </w:r>
        <w:r w:rsidR="003714DF" w:rsidRPr="00EC5A69">
          <w:t>org</w:t>
        </w:r>
        <w:r w:rsidR="003714DF" w:rsidRPr="003714DF">
          <w:t>.</w:t>
        </w:r>
        <w:r w:rsidR="003714DF" w:rsidRPr="00EC5A69">
          <w:t>ru</w:t>
        </w:r>
      </w:hyperlink>
      <w:r w:rsidR="003714DF">
        <w:t>. Сайт Центра международного промышленного сотрудничества ЮНИДО в РФ.</w:t>
      </w:r>
    </w:p>
    <w:p w:rsidR="00CC5648" w:rsidRPr="00760EF9" w:rsidRDefault="008939B3" w:rsidP="00EC5A69">
      <w:pPr>
        <w:widowControl/>
        <w:numPr>
          <w:ilvl w:val="0"/>
          <w:numId w:val="6"/>
        </w:numPr>
        <w:suppressAutoHyphens/>
        <w:autoSpaceDE/>
        <w:autoSpaceDN/>
        <w:adjustRightInd/>
        <w:ind w:left="1077" w:right="-6" w:hanging="357"/>
        <w:jc w:val="both"/>
      </w:pPr>
      <w:hyperlink r:id="rId22" w:history="1">
        <w:r w:rsidR="00CC5648" w:rsidRPr="00EC5A69">
          <w:t>www</w:t>
        </w:r>
        <w:r w:rsidR="00CC5648" w:rsidRPr="00760EF9">
          <w:t>.</w:t>
        </w:r>
        <w:r w:rsidR="00CC5648" w:rsidRPr="00EC5A69">
          <w:t>vopreco</w:t>
        </w:r>
        <w:r w:rsidR="00CC5648" w:rsidRPr="00760EF9">
          <w:t>.</w:t>
        </w:r>
        <w:r w:rsidR="00CC5648" w:rsidRPr="00EC5A69">
          <w:t>ru</w:t>
        </w:r>
      </w:hyperlink>
      <w:r w:rsidR="00CC5648" w:rsidRPr="00760EF9">
        <w:t>. Сайт журнала «Вопросы экономики».</w:t>
      </w:r>
    </w:p>
    <w:p w:rsidR="003714DF" w:rsidRPr="00EC5A69" w:rsidRDefault="003714DF" w:rsidP="00EC5A69">
      <w:pPr>
        <w:widowControl/>
        <w:suppressAutoHyphens/>
        <w:autoSpaceDE/>
        <w:autoSpaceDN/>
        <w:adjustRightInd/>
        <w:ind w:left="1077" w:right="-6"/>
        <w:jc w:val="both"/>
      </w:pPr>
    </w:p>
    <w:p w:rsidR="00EC5750" w:rsidRPr="00C819DC" w:rsidRDefault="00EC5750" w:rsidP="00C819DC">
      <w:pPr>
        <w:pStyle w:val="3"/>
        <w:numPr>
          <w:ilvl w:val="2"/>
          <w:numId w:val="3"/>
        </w:numPr>
        <w:ind w:left="0"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дисциплины</w:t>
      </w:r>
    </w:p>
    <w:p w:rsidR="00933791" w:rsidRPr="00C2283D" w:rsidRDefault="00933791" w:rsidP="00C2283D">
      <w:pPr>
        <w:pStyle w:val="a4"/>
        <w:tabs>
          <w:tab w:val="left" w:pos="0"/>
          <w:tab w:val="left" w:pos="993"/>
        </w:tabs>
        <w:spacing w:before="0" w:beforeAutospacing="0" w:after="0" w:afterAutospacing="0"/>
        <w:ind w:firstLine="568"/>
        <w:jc w:val="both"/>
        <w:rPr>
          <w:highlight w:val="yellow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933791" w:rsidRPr="00C819DC" w:rsidTr="00F739CD">
        <w:tc>
          <w:tcPr>
            <w:tcW w:w="2376" w:type="dxa"/>
          </w:tcPr>
          <w:p w:rsidR="00933791" w:rsidRPr="00C819DC" w:rsidRDefault="00933791" w:rsidP="00C819D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819DC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195" w:type="dxa"/>
          </w:tcPr>
          <w:p w:rsidR="00933791" w:rsidRPr="00C819DC" w:rsidRDefault="00933791" w:rsidP="00C819D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819DC">
              <w:rPr>
                <w:b/>
                <w:sz w:val="24"/>
                <w:szCs w:val="24"/>
              </w:rPr>
              <w:t>Методические указания по организации деятельности студента</w:t>
            </w:r>
          </w:p>
        </w:tc>
      </w:tr>
      <w:tr w:rsidR="00933791" w:rsidRPr="00C819DC" w:rsidTr="00F739CD">
        <w:tc>
          <w:tcPr>
            <w:tcW w:w="2376" w:type="dxa"/>
          </w:tcPr>
          <w:p w:rsidR="00933791" w:rsidRPr="00C819DC" w:rsidRDefault="00933791" w:rsidP="00C819DC">
            <w:pPr>
              <w:pStyle w:val="TableParagraph"/>
              <w:ind w:right="368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Лекция</w:t>
            </w:r>
          </w:p>
        </w:tc>
        <w:tc>
          <w:tcPr>
            <w:tcW w:w="7195" w:type="dxa"/>
          </w:tcPr>
          <w:p w:rsidR="00933791" w:rsidRPr="00C819DC" w:rsidRDefault="00933791" w:rsidP="00C819DC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</w:t>
            </w:r>
            <w:r w:rsidRPr="00C819DC">
              <w:rPr>
                <w:sz w:val="24"/>
                <w:szCs w:val="24"/>
              </w:rPr>
              <w:lastRenderedPageBreak/>
              <w:t>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933791" w:rsidRPr="00C819DC" w:rsidTr="00F739CD">
        <w:tc>
          <w:tcPr>
            <w:tcW w:w="2376" w:type="dxa"/>
          </w:tcPr>
          <w:p w:rsidR="00933791" w:rsidRPr="00C819DC" w:rsidRDefault="00933791" w:rsidP="00C819DC">
            <w:pPr>
              <w:pStyle w:val="TableParagraph"/>
              <w:ind w:right="179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7195" w:type="dxa"/>
          </w:tcPr>
          <w:p w:rsidR="00933791" w:rsidRPr="00C819DC" w:rsidRDefault="00933791" w:rsidP="00C819DC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933791" w:rsidRPr="00C819DC" w:rsidTr="00F739CD">
        <w:tc>
          <w:tcPr>
            <w:tcW w:w="2376" w:type="dxa"/>
          </w:tcPr>
          <w:p w:rsidR="00933791" w:rsidRPr="00C819DC" w:rsidRDefault="007F6EF3" w:rsidP="00C819DC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И</w:t>
            </w:r>
            <w:r w:rsidR="00933791" w:rsidRPr="00C819DC">
              <w:rPr>
                <w:sz w:val="24"/>
                <w:szCs w:val="24"/>
              </w:rPr>
              <w:t>ндивидуальные задания</w:t>
            </w:r>
          </w:p>
        </w:tc>
        <w:tc>
          <w:tcPr>
            <w:tcW w:w="7195" w:type="dxa"/>
          </w:tcPr>
          <w:p w:rsidR="00933791" w:rsidRPr="00C819DC" w:rsidRDefault="00933791" w:rsidP="00C819DC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CC5648" w:rsidRPr="00C819DC" w:rsidTr="00F739CD">
        <w:tc>
          <w:tcPr>
            <w:tcW w:w="2376" w:type="dxa"/>
          </w:tcPr>
          <w:p w:rsidR="00CC5648" w:rsidRPr="00C819DC" w:rsidRDefault="00CC5648" w:rsidP="00C819DC">
            <w:pPr>
              <w:pStyle w:val="TableParagraph"/>
              <w:ind w:right="224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95" w:type="dxa"/>
          </w:tcPr>
          <w:p w:rsidR="00CC5648" w:rsidRPr="00831AB0" w:rsidRDefault="00CC5648" w:rsidP="00EA13F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</w:t>
            </w:r>
            <w:r>
              <w:rPr>
                <w:sz w:val="24"/>
                <w:szCs w:val="24"/>
              </w:rPr>
              <w:t>обучающихся</w:t>
            </w:r>
            <w:r w:rsidRPr="00831AB0">
              <w:rPr>
                <w:sz w:val="24"/>
                <w:szCs w:val="24"/>
              </w:rPr>
              <w:t xml:space="preserve">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</w:t>
            </w:r>
            <w:r>
              <w:rPr>
                <w:sz w:val="24"/>
                <w:szCs w:val="24"/>
              </w:rPr>
              <w:t>обучающихся</w:t>
            </w:r>
            <w:r w:rsidRPr="00831AB0">
              <w:rPr>
                <w:sz w:val="24"/>
                <w:szCs w:val="24"/>
              </w:rPr>
              <w:t xml:space="preserve">. Формы и виды самостоятельной работы </w:t>
            </w:r>
            <w:r>
              <w:rPr>
                <w:sz w:val="24"/>
                <w:szCs w:val="24"/>
              </w:rPr>
              <w:t>обучающихся</w:t>
            </w:r>
            <w:r w:rsidRPr="00831AB0">
              <w:rPr>
                <w:sz w:val="24"/>
                <w:szCs w:val="24"/>
              </w:rPr>
              <w:t xml:space="preserve">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</w:t>
            </w:r>
            <w:r w:rsidRPr="00831AB0">
              <w:rPr>
                <w:sz w:val="24"/>
                <w:szCs w:val="24"/>
              </w:rPr>
              <w:lastRenderedPageBreak/>
              <w:t xml:space="preserve">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</w:t>
            </w:r>
            <w:r>
              <w:rPr>
                <w:sz w:val="24"/>
                <w:szCs w:val="24"/>
              </w:rPr>
              <w:t>обучающихся</w:t>
            </w:r>
            <w:r w:rsidRPr="00831AB0">
              <w:rPr>
                <w:sz w:val="24"/>
                <w:szCs w:val="24"/>
              </w:rPr>
              <w:t xml:space="preserve"> предусматривает: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4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4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4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CC5648" w:rsidRPr="00831AB0" w:rsidRDefault="00CC5648" w:rsidP="00EA13F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Формы контроля самостоятельной работы: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4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4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 xml:space="preserve">организация самопроверки, 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4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4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4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проведение устного опроса;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4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4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CC5648" w:rsidRPr="00C819DC" w:rsidTr="00F739CD">
        <w:tc>
          <w:tcPr>
            <w:tcW w:w="2376" w:type="dxa"/>
          </w:tcPr>
          <w:p w:rsidR="00CC5648" w:rsidRPr="00C819DC" w:rsidRDefault="00CC5648" w:rsidP="00C819DC">
            <w:pPr>
              <w:pStyle w:val="TableParagraph"/>
              <w:ind w:right="224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195" w:type="dxa"/>
          </w:tcPr>
          <w:p w:rsidR="00CC5648" w:rsidRPr="00831AB0" w:rsidRDefault="00CC5648" w:rsidP="00EA13F6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</w:t>
            </w:r>
            <w:r>
              <w:rPr>
                <w:sz w:val="24"/>
                <w:szCs w:val="24"/>
              </w:rPr>
              <w:t xml:space="preserve"> обучающимся</w:t>
            </w:r>
            <w:r w:rsidRPr="00831AB0">
              <w:rPr>
                <w:sz w:val="24"/>
                <w:szCs w:val="24"/>
              </w:rPr>
              <w:t xml:space="preserve"> на темы, связанные с изучаемой дисциплиной, и рассчитанное на выявление </w:t>
            </w:r>
            <w:r w:rsidR="005449D4">
              <w:rPr>
                <w:sz w:val="24"/>
                <w:szCs w:val="24"/>
              </w:rPr>
              <w:t xml:space="preserve">объема знаний </w:t>
            </w:r>
            <w:r>
              <w:rPr>
                <w:sz w:val="24"/>
                <w:szCs w:val="24"/>
              </w:rPr>
              <w:t>обучающегося</w:t>
            </w:r>
            <w:r w:rsidRPr="00831AB0">
              <w:rPr>
                <w:sz w:val="24"/>
                <w:szCs w:val="24"/>
              </w:rPr>
              <w:t xml:space="preserve"> по определенному разделу, теме, проблеме и т.п. Проблематика, выносимая на опрос определена в заданиях для самостоятельной работы </w:t>
            </w:r>
            <w:r>
              <w:rPr>
                <w:sz w:val="24"/>
                <w:szCs w:val="24"/>
              </w:rPr>
              <w:t>обучающегося</w:t>
            </w:r>
            <w:r w:rsidRPr="00831AB0">
              <w:rPr>
                <w:sz w:val="24"/>
                <w:szCs w:val="24"/>
              </w:rPr>
              <w:t xml:space="preserve">, а также может определяться преподавателем, ведущим семинарские занятия. Во время проведения опроса </w:t>
            </w:r>
            <w:r>
              <w:rPr>
                <w:sz w:val="24"/>
                <w:szCs w:val="24"/>
              </w:rPr>
              <w:t>обучающийся</w:t>
            </w:r>
            <w:r w:rsidRPr="00831AB0">
              <w:rPr>
                <w:sz w:val="24"/>
                <w:szCs w:val="24"/>
              </w:rPr>
              <w:t xml:space="preserve"> должен уметь обсудить с преподавателем соответствующую проблематику на уровне диалога.</w:t>
            </w:r>
          </w:p>
        </w:tc>
      </w:tr>
      <w:tr w:rsidR="00CC5648" w:rsidRPr="00C819DC" w:rsidTr="00F739CD">
        <w:tc>
          <w:tcPr>
            <w:tcW w:w="2376" w:type="dxa"/>
          </w:tcPr>
          <w:p w:rsidR="00CC5648" w:rsidRPr="00C819DC" w:rsidRDefault="00AD7A6A" w:rsidP="00C819DC">
            <w:pPr>
              <w:pStyle w:val="TableParagraph"/>
              <w:ind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195" w:type="dxa"/>
          </w:tcPr>
          <w:p w:rsidR="00CC5648" w:rsidRPr="00831AB0" w:rsidRDefault="00CC5648" w:rsidP="00EA13F6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 xml:space="preserve">Слово «реферат» в переводе с латинского языка (refero) означает «докладываю», «сообщаю». Реферат – это краткое изложение содержания первичного документа. Реферат-обзор, или реферативный обзор, охватывает несколько первичных документов, дает сопоставление разных точек зрения по конкретному вопросу. Общие требования к реферативному обзору: информативность, полнота изложения; объективность, неискаженное фиксирование всех положений первичного текста; корректность в оценке материала. В реферативном обзоре </w:t>
            </w:r>
            <w:r>
              <w:rPr>
                <w:sz w:val="24"/>
                <w:szCs w:val="24"/>
              </w:rPr>
              <w:lastRenderedPageBreak/>
              <w:t>обучающиеся</w:t>
            </w:r>
            <w:r w:rsidRPr="00831AB0">
              <w:rPr>
                <w:sz w:val="24"/>
                <w:szCs w:val="24"/>
              </w:rPr>
              <w:t xml:space="preserve"> демонстрируют умение работать с периодическими изданиями и электронными ресурсами, которые являются источниками актуальной информации по проблемам изучаемой дисциплины.</w:t>
            </w:r>
          </w:p>
          <w:p w:rsidR="00CC5648" w:rsidRPr="00831AB0" w:rsidRDefault="00CC5648" w:rsidP="00EA13F6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 xml:space="preserve">Реферирование представляет собой интеллектуальный творческий процесс, включающий осмысление текста, аналитико-синтетическое преобразование информации и создание нового текста. Задачи реферативного обзора как формы работы </w:t>
            </w:r>
            <w:r>
              <w:rPr>
                <w:sz w:val="24"/>
                <w:szCs w:val="24"/>
              </w:rPr>
              <w:t>обучающихся</w:t>
            </w:r>
            <w:r w:rsidRPr="00831AB0">
              <w:rPr>
                <w:sz w:val="24"/>
                <w:szCs w:val="24"/>
              </w:rPr>
              <w:t xml:space="preserve"> состоят в развитии и закреплении следующих навыков: </w:t>
            </w:r>
          </w:p>
          <w:p w:rsidR="00CC5648" w:rsidRPr="00831AB0" w:rsidRDefault="00CC5648" w:rsidP="00EA13F6">
            <w:pPr>
              <w:pStyle w:val="TableParagraph"/>
              <w:numPr>
                <w:ilvl w:val="0"/>
                <w:numId w:val="8"/>
              </w:numPr>
              <w:ind w:right="100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осуществление самостоятельного поиска статистического и аналитического материала по проблемам изучаемой дисциплины;</w:t>
            </w:r>
          </w:p>
          <w:p w:rsidR="00CC5648" w:rsidRPr="00831AB0" w:rsidRDefault="00CC5648" w:rsidP="00EA13F6">
            <w:pPr>
              <w:pStyle w:val="TableParagraph"/>
              <w:numPr>
                <w:ilvl w:val="0"/>
                <w:numId w:val="8"/>
              </w:numPr>
              <w:ind w:right="100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 xml:space="preserve">обобщение материалов специализированных периодических изданий; </w:t>
            </w:r>
          </w:p>
          <w:p w:rsidR="00CC5648" w:rsidRPr="00831AB0" w:rsidRDefault="00CC5648" w:rsidP="00EA13F6">
            <w:pPr>
              <w:pStyle w:val="TableParagraph"/>
              <w:numPr>
                <w:ilvl w:val="0"/>
                <w:numId w:val="8"/>
              </w:numPr>
              <w:ind w:right="100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формулирование аргументированных выводов по реферируемым материалам;</w:t>
            </w:r>
          </w:p>
          <w:p w:rsidR="00CC5648" w:rsidRPr="00831AB0" w:rsidRDefault="00CC5648" w:rsidP="00EA13F6">
            <w:pPr>
              <w:pStyle w:val="TableParagraph"/>
              <w:numPr>
                <w:ilvl w:val="0"/>
                <w:numId w:val="8"/>
              </w:numPr>
              <w:ind w:right="100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четкое и простое изложение мыслей по поводу прочитанного.</w:t>
            </w:r>
          </w:p>
          <w:p w:rsidR="00CC5648" w:rsidRPr="00831AB0" w:rsidRDefault="00CC5648" w:rsidP="00EA13F6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 xml:space="preserve">Выполнение реферативных справок (обзоров) расширит кругозор </w:t>
            </w:r>
            <w:r>
              <w:rPr>
                <w:sz w:val="24"/>
                <w:szCs w:val="24"/>
              </w:rPr>
              <w:t>обучающегося</w:t>
            </w:r>
            <w:r w:rsidRPr="00831AB0">
              <w:rPr>
                <w:sz w:val="24"/>
                <w:szCs w:val="24"/>
              </w:rPr>
              <w:t xml:space="preserve"> в выбранной теме, позволит более полно подобрать материал к будущей выпускной квалификационной работе.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страны. При выборе темы реферативного обзора следует проконсультироваться с ведущим дисциплину преподавателем. </w:t>
            </w:r>
            <w:r>
              <w:rPr>
                <w:sz w:val="24"/>
                <w:szCs w:val="24"/>
              </w:rPr>
              <w:t>Обучающийся</w:t>
            </w:r>
            <w:r w:rsidRPr="00831AB0">
              <w:rPr>
                <w:sz w:val="24"/>
                <w:szCs w:val="24"/>
              </w:rPr>
              <w:t xml:space="preserve"> может предложить для реферативного обзора свою тему, предварительно обосновав свой выбор.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печати. Реферативный обзор на выбранную тему выполняется, как правило, по периодическим изданиям за последние 1-2 года, а также с использованием аналитической информации, публикуемой на специализированных интернет-сайтах. В структуре реферативного обзора выделяются три основных компонента: библиографическое описание, собственно реферативный текст, справочный аппарат. В связи с этим требованием можно предложить следующий план описания каждого источника: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0"/>
              </w:numPr>
              <w:ind w:right="100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 xml:space="preserve">все сведения об авторе (Ф.И.О., место работы, должность, ученая степень); 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0"/>
              </w:numPr>
              <w:ind w:right="100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полное название статьи или материала;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0"/>
              </w:numPr>
              <w:ind w:right="100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структура статьи или материала (из каких частей состоит, краткий конспект по каждому разделу);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0"/>
              </w:numPr>
              <w:ind w:right="100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проблема (и ее актуальность), рассмотренная в статье;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0"/>
              </w:numPr>
              <w:ind w:right="100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какое решение проблемы предлагает автор;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0"/>
              </w:numPr>
              <w:ind w:right="100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прогнозируемые автором результаты;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0"/>
              </w:numPr>
              <w:ind w:right="100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выходные данные источника (периодическое или непериодическое издание, год, месяц, место издания, количество страниц; электронный адрес).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0"/>
              </w:numPr>
              <w:ind w:right="100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 xml:space="preserve">отношение студента к предложению автора. </w:t>
            </w:r>
          </w:p>
          <w:p w:rsidR="00CC5648" w:rsidRPr="00831AB0" w:rsidRDefault="00CC5648" w:rsidP="00EA13F6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lastRenderedPageBreak/>
              <w:t xml:space="preserve">Объем описания одного источника составляет 1–2 страницы. В заключительной части обзора </w:t>
            </w:r>
            <w:r>
              <w:rPr>
                <w:sz w:val="24"/>
                <w:szCs w:val="24"/>
              </w:rPr>
              <w:t>обучающийся</w:t>
            </w:r>
            <w:r w:rsidRPr="00831AB0">
              <w:rPr>
                <w:sz w:val="24"/>
                <w:szCs w:val="24"/>
              </w:rPr>
              <w:t xml:space="preserve"> дает резюме (0,5–1 страница), в котором приводит основные положения по каждому источнику и сопоставляет разные точки зрения по определяемой проблеме. Требование по оформлению реферативного обзора - полуторный межстрочный интервал, шрифт Times New Roman, размер – 14.</w:t>
            </w:r>
          </w:p>
        </w:tc>
      </w:tr>
      <w:tr w:rsidR="00CC5648" w:rsidRPr="00C819DC" w:rsidTr="00F739CD">
        <w:tc>
          <w:tcPr>
            <w:tcW w:w="2376" w:type="dxa"/>
          </w:tcPr>
          <w:p w:rsidR="00CC5648" w:rsidRPr="00C819DC" w:rsidRDefault="00CC5648" w:rsidP="00C819DC">
            <w:pPr>
              <w:pStyle w:val="TableParagraph"/>
              <w:ind w:right="368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lastRenderedPageBreak/>
              <w:t>Коллоквиум</w:t>
            </w:r>
          </w:p>
        </w:tc>
        <w:tc>
          <w:tcPr>
            <w:tcW w:w="7195" w:type="dxa"/>
          </w:tcPr>
          <w:p w:rsidR="00CC5648" w:rsidRPr="00831AB0" w:rsidRDefault="00CC5648" w:rsidP="00EA13F6">
            <w:pPr>
              <w:jc w:val="both"/>
            </w:pPr>
            <w:r w:rsidRPr="00831AB0">
              <w:t>Коллоквиум (от латинского colloquium – разговор, беседа) – одна из форм учебных занятий, беседа преподавателя с учащимися на определенную тему из учебной программы. Цель проведения коллоквиума состоит в выяснении уровня знаний, полученных учащимися в результате прослушивания лекций, посещения семинаров, а также в результате самостоятельного изучения материала. В рамках поставленной цели решаются следующие задачи: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выяснение качества и степени понимания учащимися лекционного материала;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развитие и закрепление навыков выражения учащимися своих мыслей;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расширение вариантов самостоятельной целенаправленной подготовки учащихся;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развитие навыков обобщения различных литературных источников;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предоставление возможности учащимся сопоставлять разные точки зрения по рассматриваемому вопросу.</w:t>
            </w:r>
          </w:p>
          <w:p w:rsidR="00CC5648" w:rsidRPr="00831AB0" w:rsidRDefault="00CC5648" w:rsidP="00EA13F6">
            <w:pPr>
              <w:jc w:val="both"/>
            </w:pPr>
            <w:r w:rsidRPr="00831AB0">
              <w:t>В результате проведения коллоквиума преподаватель должен иметь представление: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о качестве лекционного материала;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о сильных и слабых сторонах своей методики чтения лекций;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о сильных и слабых сторонах своей методики проведения семинарских занятий;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об уровне самостоятельной работы учащихся;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об умении студентов вести дискуссию и доказывать свою точку зрения;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о степени эрудированности учащихся;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о степени индивидуального освоения материала конкретными студентами.</w:t>
            </w:r>
          </w:p>
          <w:p w:rsidR="00CC5648" w:rsidRPr="00831AB0" w:rsidRDefault="00CC5648" w:rsidP="00EA13F6">
            <w:pPr>
              <w:jc w:val="both"/>
            </w:pPr>
            <w:r w:rsidRPr="00831AB0">
              <w:t xml:space="preserve">В результате проведения коллоквиума </w:t>
            </w:r>
            <w:r>
              <w:t>обучающийся</w:t>
            </w:r>
            <w:r w:rsidRPr="00831AB0">
              <w:t xml:space="preserve"> должен иметь представление: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 xml:space="preserve">об уровне своих знаний по рассматриваемым вопросам в соответствии с требованиями преподавателя и относительно других </w:t>
            </w:r>
            <w:r>
              <w:rPr>
                <w:sz w:val="24"/>
                <w:szCs w:val="24"/>
              </w:rPr>
              <w:t>обучающихся</w:t>
            </w:r>
            <w:r w:rsidRPr="00831AB0">
              <w:rPr>
                <w:sz w:val="24"/>
                <w:szCs w:val="24"/>
              </w:rPr>
              <w:t xml:space="preserve"> группы;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о недостатках самостоятельной проработки материала;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о своем умении излагать материал;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о своем умении вести дискуссию и доказывать свою точку зрения.</w:t>
            </w:r>
          </w:p>
          <w:p w:rsidR="00CC5648" w:rsidRPr="00831AB0" w:rsidRDefault="00CC5648" w:rsidP="00EA13F6">
            <w:pPr>
              <w:jc w:val="both"/>
            </w:pPr>
            <w:r w:rsidRPr="00831AB0">
              <w:t xml:space="preserve">В зависимости от степени подготовки группы можно использовать разные подходы к проведению коллоквиума. В случае,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</w:t>
            </w:r>
            <w:r w:rsidRPr="00831AB0">
              <w:lastRenderedPageBreak/>
              <w:t xml:space="preserve">терминологией курса, то коллоквиум можно разделить на две части. Сначала преподаватель излагает базовые понятия, содержащиеся в программе. Это должно занять не более четверти занятия. Остальные три четверти необходимо посвятить дискуссии, в ходе которой студенты должны убедиться и, главное, убедить друг друга в обоснованности и доказательности полученного видения вопроса и его соответствия реальной практике. Если же преподаватель имеет дело с более подготовленной, самостоятельно думающей и активно усваивающей смысловые единицы и терминологию курса аудиторией, то коллоквиум необходимо провести так, чтобы сами </w:t>
            </w:r>
            <w:r>
              <w:t>обучающиеся</w:t>
            </w:r>
            <w:r w:rsidRPr="00831AB0">
              <w:t xml:space="preserve"> сформулировали изложенные в программе понятия, высказали несовпадающие точки зрения и привели практические примеры. За преподавателем остается роль модератора (ведущего дискуссии), который в конце «лишь» суммирует совместно полученные результаты.</w:t>
            </w:r>
          </w:p>
        </w:tc>
      </w:tr>
      <w:tr w:rsidR="00CC5648" w:rsidRPr="00C819DC" w:rsidTr="00F739CD">
        <w:tc>
          <w:tcPr>
            <w:tcW w:w="2376" w:type="dxa"/>
          </w:tcPr>
          <w:p w:rsidR="00CC5648" w:rsidRPr="00C819DC" w:rsidRDefault="00CC5648" w:rsidP="00C819DC">
            <w:pPr>
              <w:pStyle w:val="TableParagraph"/>
              <w:ind w:right="224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7195" w:type="dxa"/>
          </w:tcPr>
          <w:p w:rsidR="00CC5648" w:rsidRPr="00831AB0" w:rsidRDefault="00CC5648" w:rsidP="00EA13F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 xml:space="preserve">Контрольная работа – оригинальное сочинение небольшого размера, в котором излагаются конкретные результаты изучения </w:t>
            </w:r>
            <w:r>
              <w:rPr>
                <w:sz w:val="24"/>
                <w:szCs w:val="24"/>
              </w:rPr>
              <w:t>обучающимся</w:t>
            </w:r>
            <w:r w:rsidRPr="00831AB0">
              <w:rPr>
                <w:sz w:val="24"/>
                <w:szCs w:val="24"/>
              </w:rPr>
              <w:t xml:space="preserve"> дисциплины (результаты собственного исследования по конкретной теме). В ходе написания контрольной работы </w:t>
            </w:r>
            <w:r>
              <w:rPr>
                <w:sz w:val="24"/>
                <w:szCs w:val="24"/>
              </w:rPr>
              <w:t>обучающийся</w:t>
            </w:r>
            <w:r w:rsidRPr="00831AB0">
              <w:rPr>
                <w:sz w:val="24"/>
                <w:szCs w:val="24"/>
              </w:rPr>
              <w:t xml:space="preserve"> приобретает навыки самостоятельной работы с научной, учебной и специальной литературой, учится анализировать источники и грамотно излагать свои мысли. Выполнение контрольной работы включает ряд этапов: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4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выбор темы и подбор научных источников;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4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изучение научной литературы, анализ и обобщение материалов по проблеме исследования;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4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формулирование основных положений и выводов;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4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оформление контрольной работы.</w:t>
            </w:r>
          </w:p>
          <w:p w:rsidR="00CC5648" w:rsidRPr="00831AB0" w:rsidRDefault="00CC5648" w:rsidP="00EA13F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Оформление является завершающим этапом контрольной работы. Выбор темы и подбор источников должен быть согласован с научным руководителем, ведущим предмет. На основе собранного материала уточняется структура, содержание и объем контрольной работы. Технические требования к работе: объем 10-12 страниц машинописного текста, отпечатанного через 2 интервала (или в рукописной форме – 12-15 страниц). Контрольная работа должна иметь: титульный лист, содержащий: название работы, Ф.И.О. автора и научного руководителя, название факультета, курса, год и место написания, содержание на отдельной странице, нумерацию страниц. Структура контрольной работы включает: заголовок, введение, основную часть (изложение двух вопросов), заключение, список использованной литературы.</w:t>
            </w:r>
          </w:p>
          <w:p w:rsidR="00CC5648" w:rsidRPr="00831AB0" w:rsidRDefault="00CC5648" w:rsidP="00EA13F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 xml:space="preserve">Заголовок (название) отражает тему данного сочинения и соответствует содержанию. Введение (вводная часть) должно быть кратким и точным. В нем обосновывается выбор темы, формулируется цель работы. Основная часть делится на главы в соответствии с задачами работы. Дается определение понятиям исследуемых явлений и процессов, раскрываются их сущность и особенности. В небольшой работе части могут не выделять, но каждая новая мысль оформляется в новый абзац. Заключение имеет форму выводов, соответствующих этапам исследования, </w:t>
            </w:r>
            <w:r w:rsidRPr="00831AB0">
              <w:rPr>
                <w:sz w:val="24"/>
                <w:szCs w:val="24"/>
              </w:rPr>
              <w:lastRenderedPageBreak/>
              <w:t>или форму резюме.</w:t>
            </w:r>
          </w:p>
        </w:tc>
      </w:tr>
      <w:tr w:rsidR="00CC5648" w:rsidRPr="00C819DC" w:rsidTr="00F739CD">
        <w:tc>
          <w:tcPr>
            <w:tcW w:w="2376" w:type="dxa"/>
          </w:tcPr>
          <w:p w:rsidR="00CC5648" w:rsidRPr="00C819DC" w:rsidRDefault="00AD7A6A" w:rsidP="00C819DC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7195" w:type="dxa"/>
          </w:tcPr>
          <w:p w:rsidR="00CC5648" w:rsidRPr="00831AB0" w:rsidRDefault="00CC5648" w:rsidP="00EA13F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4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CC5648" w:rsidRPr="00831AB0" w:rsidRDefault="00CC5648" w:rsidP="00CC5648">
            <w:pPr>
              <w:pStyle w:val="TableParagraph"/>
              <w:numPr>
                <w:ilvl w:val="0"/>
                <w:numId w:val="14"/>
              </w:numPr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</w:t>
            </w:r>
            <w:r>
              <w:rPr>
                <w:sz w:val="24"/>
                <w:szCs w:val="24"/>
              </w:rPr>
              <w:t>обучающийся</w:t>
            </w:r>
            <w:r w:rsidRPr="00831AB0">
              <w:rPr>
                <w:sz w:val="24"/>
                <w:szCs w:val="24"/>
              </w:rPr>
              <w:t xml:space="preserve"> на отдельном листе записывает номера вопросов и номера соответствующих ответов. </w:t>
            </w:r>
          </w:p>
          <w:p w:rsidR="00CC5648" w:rsidRPr="00831AB0" w:rsidRDefault="00CC5648" w:rsidP="00EA13F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 xml:space="preserve">Для достижения большей достоверности результатов тестирования следует строить текст так, чтобы у </w:t>
            </w:r>
            <w:r>
              <w:rPr>
                <w:sz w:val="24"/>
                <w:szCs w:val="24"/>
              </w:rPr>
              <w:t>обучающихся</w:t>
            </w:r>
            <w:r w:rsidRPr="00831AB0">
              <w:rPr>
                <w:sz w:val="24"/>
                <w:szCs w:val="24"/>
              </w:rPr>
              <w:t xml:space="preserve">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CC5648" w:rsidRPr="00831AB0" w:rsidRDefault="00CC5648" w:rsidP="00EA13F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 xml:space="preserve">1) по 5-балльной системе, когда ответы </w:t>
            </w:r>
            <w:r>
              <w:rPr>
                <w:sz w:val="24"/>
                <w:szCs w:val="24"/>
              </w:rPr>
              <w:t>обучающихся</w:t>
            </w:r>
            <w:r w:rsidRPr="00831AB0">
              <w:rPr>
                <w:sz w:val="24"/>
                <w:szCs w:val="24"/>
              </w:rPr>
              <w:t xml:space="preserve"> оцениваются следующим образом:</w:t>
            </w:r>
          </w:p>
          <w:p w:rsidR="00CC5648" w:rsidRPr="00831AB0" w:rsidRDefault="00CC5648" w:rsidP="00EA13F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CC5648" w:rsidRPr="00831AB0" w:rsidRDefault="00CC5648" w:rsidP="00EA13F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CC5648" w:rsidRPr="00831AB0" w:rsidRDefault="00CC5648" w:rsidP="00EA13F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CC5648" w:rsidRPr="00831AB0" w:rsidRDefault="00CC5648" w:rsidP="00EA13F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  <w:r w:rsidRPr="00831AB0">
              <w:rPr>
                <w:sz w:val="24"/>
                <w:szCs w:val="24"/>
              </w:rPr>
              <w:t>, которые п</w:t>
            </w:r>
            <w:r w:rsidR="00AD7A6A">
              <w:rPr>
                <w:sz w:val="24"/>
                <w:szCs w:val="24"/>
              </w:rPr>
              <w:t>равильно ответили менее чем на 5</w:t>
            </w:r>
            <w:r w:rsidRPr="00831AB0">
              <w:rPr>
                <w:sz w:val="24"/>
                <w:szCs w:val="24"/>
              </w:rPr>
              <w:t xml:space="preserve">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CC5648" w:rsidRPr="00831AB0" w:rsidRDefault="00CC5648" w:rsidP="00EA13F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>2) по системе зачет-незачет, когда для зачета по данной дисциплине достаточно п</w:t>
            </w:r>
            <w:r w:rsidR="00AD7A6A">
              <w:rPr>
                <w:sz w:val="24"/>
                <w:szCs w:val="24"/>
              </w:rPr>
              <w:t>равильно ответить более чем на 5</w:t>
            </w:r>
            <w:r w:rsidRPr="00831AB0">
              <w:rPr>
                <w:sz w:val="24"/>
                <w:szCs w:val="24"/>
              </w:rPr>
              <w:t xml:space="preserve">0% вопросов. </w:t>
            </w:r>
          </w:p>
          <w:p w:rsidR="00CC5648" w:rsidRPr="00831AB0" w:rsidRDefault="00CC5648" w:rsidP="00EA13F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831AB0">
              <w:rPr>
                <w:sz w:val="24"/>
                <w:szCs w:val="24"/>
              </w:rPr>
              <w:t xml:space="preserve">Чтобы выявить умение студентов решать задачи, следует проводить текущий контроль (выборочный для нескольких </w:t>
            </w:r>
            <w:r>
              <w:rPr>
                <w:sz w:val="24"/>
                <w:szCs w:val="24"/>
              </w:rPr>
              <w:t>обучающихся</w:t>
            </w:r>
            <w:r w:rsidRPr="00831AB0">
              <w:rPr>
                <w:sz w:val="24"/>
                <w:szCs w:val="24"/>
              </w:rPr>
              <w:t xml:space="preserve"> или полный для всей группы). </w:t>
            </w:r>
            <w:r>
              <w:rPr>
                <w:sz w:val="24"/>
                <w:szCs w:val="24"/>
              </w:rPr>
              <w:t>Обучающимся</w:t>
            </w:r>
            <w:r w:rsidRPr="00831AB0">
              <w:rPr>
                <w:sz w:val="24"/>
                <w:szCs w:val="24"/>
              </w:rPr>
              <w:t xml:space="preserve"> на решение одной задачи дается 15 – 20 минут по пройденным темам. Это способствует, во-первых, более полному усвоению </w:t>
            </w:r>
            <w:r>
              <w:rPr>
                <w:sz w:val="24"/>
                <w:szCs w:val="24"/>
              </w:rPr>
              <w:t>обучающимися</w:t>
            </w:r>
            <w:r w:rsidRPr="00831AB0">
              <w:rPr>
                <w:sz w:val="24"/>
                <w:szCs w:val="24"/>
              </w:rPr>
              <w:t xml:space="preserve">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CC5648" w:rsidRPr="00467CE5" w:rsidTr="00F739CD">
        <w:trPr>
          <w:trHeight w:val="416"/>
        </w:trPr>
        <w:tc>
          <w:tcPr>
            <w:tcW w:w="2376" w:type="dxa"/>
          </w:tcPr>
          <w:p w:rsidR="00CC5648" w:rsidRPr="00467CE5" w:rsidRDefault="00CC5648" w:rsidP="00EA13F6">
            <w:pPr>
              <w:pStyle w:val="TableParagraph"/>
              <w:ind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 (контрольный срез)</w:t>
            </w:r>
          </w:p>
        </w:tc>
        <w:tc>
          <w:tcPr>
            <w:tcW w:w="7195" w:type="dxa"/>
          </w:tcPr>
          <w:p w:rsidR="00CC5648" w:rsidRDefault="00CC5648" w:rsidP="00EA13F6">
            <w:pPr>
              <w:widowControl/>
              <w:jc w:val="both"/>
            </w:pPr>
            <w:r>
              <w:t>Организуется как элемент учебного занятия в виде выполнения обучающимися блока заданий в письменной форме по заданным темам дисциплины</w:t>
            </w:r>
          </w:p>
        </w:tc>
      </w:tr>
      <w:tr w:rsidR="00933791" w:rsidRPr="00C819DC" w:rsidTr="00F739CD">
        <w:tc>
          <w:tcPr>
            <w:tcW w:w="2376" w:type="dxa"/>
          </w:tcPr>
          <w:p w:rsidR="00933791" w:rsidRPr="00C819DC" w:rsidRDefault="00EA08D6" w:rsidP="00C819DC">
            <w:pPr>
              <w:pStyle w:val="TableParagraph"/>
              <w:ind w:right="224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7195" w:type="dxa"/>
          </w:tcPr>
          <w:p w:rsidR="00EA4227" w:rsidRPr="00C819DC" w:rsidRDefault="00933791" w:rsidP="00C819D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При подготовке к экзамену необходимо ориентироваться на конспекты лекций, рекомендуемую литературу и др.</w:t>
            </w:r>
            <w:r w:rsidR="00EA4227" w:rsidRPr="00C819DC">
              <w:rPr>
                <w:sz w:val="24"/>
                <w:szCs w:val="24"/>
              </w:rPr>
              <w:t xml:space="preserve"> Основное в подготовке </w:t>
            </w:r>
            <w:r w:rsidRPr="00C819DC">
              <w:rPr>
                <w:sz w:val="24"/>
                <w:szCs w:val="24"/>
              </w:rPr>
              <w:t xml:space="preserve">к сдаче экзамена по дисциплине </w:t>
            </w:r>
            <w:r w:rsidR="00EA4227" w:rsidRPr="00C819DC">
              <w:rPr>
                <w:sz w:val="24"/>
                <w:szCs w:val="24"/>
              </w:rPr>
              <w:t>«</w:t>
            </w:r>
            <w:r w:rsidR="00EA08D6" w:rsidRPr="00C819DC">
              <w:rPr>
                <w:sz w:val="24"/>
                <w:szCs w:val="24"/>
              </w:rPr>
              <w:t>Экономика фирмы (предприятия)</w:t>
            </w:r>
            <w:r w:rsidR="00EA4227" w:rsidRPr="00C819DC">
              <w:rPr>
                <w:sz w:val="24"/>
                <w:szCs w:val="24"/>
              </w:rPr>
              <w:t>»</w:t>
            </w:r>
            <w:r w:rsidRPr="00C819DC">
              <w:rPr>
                <w:sz w:val="24"/>
                <w:szCs w:val="24"/>
              </w:rPr>
              <w:t xml:space="preserve"> - это повторение всего материала дисциплины, по которому необходимо сдавать экзамен. При подготовке к сдаче </w:t>
            </w:r>
            <w:r w:rsidR="00EA4227" w:rsidRPr="00C819DC">
              <w:rPr>
                <w:sz w:val="24"/>
                <w:szCs w:val="24"/>
              </w:rPr>
              <w:t xml:space="preserve">экзамена </w:t>
            </w:r>
            <w:r w:rsidR="00E67266">
              <w:rPr>
                <w:sz w:val="24"/>
                <w:szCs w:val="24"/>
              </w:rPr>
              <w:t>обучающийся</w:t>
            </w:r>
            <w:r w:rsidR="00EA4227" w:rsidRPr="00C819DC">
              <w:rPr>
                <w:sz w:val="24"/>
                <w:szCs w:val="24"/>
              </w:rPr>
              <w:t xml:space="preserve"> весь объем работы должен </w:t>
            </w:r>
            <w:r w:rsidRPr="00C819DC">
              <w:rPr>
                <w:sz w:val="24"/>
                <w:szCs w:val="24"/>
              </w:rPr>
              <w:t xml:space="preserve">распределять равномерно </w:t>
            </w:r>
            <w:r w:rsidR="00EA4227" w:rsidRPr="00C819DC">
              <w:rPr>
                <w:sz w:val="24"/>
                <w:szCs w:val="24"/>
              </w:rPr>
              <w:t xml:space="preserve">по </w:t>
            </w:r>
            <w:r w:rsidRPr="00C819DC">
              <w:rPr>
                <w:sz w:val="24"/>
                <w:szCs w:val="24"/>
              </w:rPr>
              <w:t xml:space="preserve">дням, отведенным для подготовки к экзамену, контролировать каждый день выполнение намеченной работы. Подготовка </w:t>
            </w:r>
            <w:r w:rsidR="00E67266">
              <w:rPr>
                <w:sz w:val="24"/>
                <w:szCs w:val="24"/>
              </w:rPr>
              <w:t>обучающегося</w:t>
            </w:r>
            <w:r w:rsidRPr="00C819DC">
              <w:rPr>
                <w:sz w:val="24"/>
                <w:szCs w:val="24"/>
              </w:rPr>
              <w:t xml:space="preserve"> к экзам</w:t>
            </w:r>
            <w:r w:rsidR="00EA08D6" w:rsidRPr="00C819DC">
              <w:rPr>
                <w:sz w:val="24"/>
                <w:szCs w:val="24"/>
              </w:rPr>
              <w:t>ену</w:t>
            </w:r>
            <w:r w:rsidR="00EA4227" w:rsidRPr="00C819DC">
              <w:rPr>
                <w:sz w:val="24"/>
                <w:szCs w:val="24"/>
              </w:rPr>
              <w:t xml:space="preserve"> включает в себя три этапа:</w:t>
            </w:r>
          </w:p>
          <w:p w:rsidR="00EA4227" w:rsidRPr="00C819DC" w:rsidRDefault="00933791" w:rsidP="00C819DC">
            <w:pPr>
              <w:pStyle w:val="TableParagraph"/>
              <w:numPr>
                <w:ilvl w:val="0"/>
                <w:numId w:val="14"/>
              </w:numPr>
              <w:ind w:right="33"/>
              <w:jc w:val="both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самостоятел</w:t>
            </w:r>
            <w:r w:rsidR="00EA4227" w:rsidRPr="00C819DC">
              <w:rPr>
                <w:sz w:val="24"/>
                <w:szCs w:val="24"/>
              </w:rPr>
              <w:t>ьная работа в течение семестра;</w:t>
            </w:r>
          </w:p>
          <w:p w:rsidR="00EA4227" w:rsidRPr="00C819DC" w:rsidRDefault="00EA4227" w:rsidP="00C819DC">
            <w:pPr>
              <w:pStyle w:val="TableParagraph"/>
              <w:numPr>
                <w:ilvl w:val="0"/>
                <w:numId w:val="14"/>
              </w:numPr>
              <w:ind w:right="33"/>
              <w:jc w:val="both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 xml:space="preserve">непосредственная подготовка </w:t>
            </w:r>
            <w:r w:rsidR="00EA08D6" w:rsidRPr="00C819DC">
              <w:rPr>
                <w:sz w:val="24"/>
                <w:szCs w:val="24"/>
              </w:rPr>
              <w:t>в дни, предшествующие экзамену</w:t>
            </w:r>
            <w:r w:rsidR="00933791" w:rsidRPr="00C819DC">
              <w:rPr>
                <w:sz w:val="24"/>
                <w:szCs w:val="24"/>
              </w:rPr>
              <w:t xml:space="preserve"> по темам курса; </w:t>
            </w:r>
          </w:p>
          <w:p w:rsidR="00933791" w:rsidRPr="00C819DC" w:rsidRDefault="00EA4227" w:rsidP="00C819DC">
            <w:pPr>
              <w:pStyle w:val="TableParagraph"/>
              <w:numPr>
                <w:ilvl w:val="0"/>
                <w:numId w:val="14"/>
              </w:numPr>
              <w:ind w:right="33"/>
              <w:jc w:val="both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lastRenderedPageBreak/>
              <w:t xml:space="preserve">подготовка </w:t>
            </w:r>
            <w:r w:rsidR="00933791" w:rsidRPr="00C819DC">
              <w:rPr>
                <w:sz w:val="24"/>
                <w:szCs w:val="24"/>
              </w:rPr>
              <w:t xml:space="preserve">к </w:t>
            </w:r>
            <w:r w:rsidRPr="00C819DC">
              <w:rPr>
                <w:sz w:val="24"/>
                <w:szCs w:val="24"/>
              </w:rPr>
              <w:t xml:space="preserve">ответу на задания, содержащиеся в </w:t>
            </w:r>
            <w:r w:rsidR="00933791" w:rsidRPr="00C819DC">
              <w:rPr>
                <w:sz w:val="24"/>
                <w:szCs w:val="24"/>
              </w:rPr>
              <w:t xml:space="preserve">билетах </w:t>
            </w:r>
            <w:r w:rsidR="00EA08D6" w:rsidRPr="00C819DC">
              <w:rPr>
                <w:sz w:val="24"/>
                <w:szCs w:val="24"/>
              </w:rPr>
              <w:t>экзамена</w:t>
            </w:r>
            <w:r w:rsidR="00933791" w:rsidRPr="00C819DC">
              <w:rPr>
                <w:sz w:val="24"/>
                <w:szCs w:val="24"/>
              </w:rPr>
              <w:t>.</w:t>
            </w:r>
          </w:p>
          <w:p w:rsidR="00EA4227" w:rsidRPr="00C819DC" w:rsidRDefault="00EA08D6" w:rsidP="00C819D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Для успешной сдачи экзамена</w:t>
            </w:r>
            <w:r w:rsidR="00933791" w:rsidRPr="00C819DC">
              <w:rPr>
                <w:sz w:val="24"/>
                <w:szCs w:val="24"/>
              </w:rPr>
              <w:t xml:space="preserve"> по дисциплине </w:t>
            </w:r>
            <w:r w:rsidRPr="00C819DC">
              <w:rPr>
                <w:sz w:val="24"/>
                <w:szCs w:val="24"/>
              </w:rPr>
              <w:t xml:space="preserve">«Экономика фирмы (предприятия)» </w:t>
            </w:r>
            <w:r w:rsidR="00E67266">
              <w:rPr>
                <w:sz w:val="24"/>
                <w:szCs w:val="24"/>
              </w:rPr>
              <w:t>обучающиеся</w:t>
            </w:r>
            <w:r w:rsidR="00933791" w:rsidRPr="00C819DC">
              <w:rPr>
                <w:sz w:val="24"/>
                <w:szCs w:val="24"/>
              </w:rPr>
              <w:t xml:space="preserve"> до</w:t>
            </w:r>
            <w:r w:rsidR="00EA4227" w:rsidRPr="00C819DC">
              <w:rPr>
                <w:sz w:val="24"/>
                <w:szCs w:val="24"/>
              </w:rPr>
              <w:t>лжны принимать во внимание, что:</w:t>
            </w:r>
          </w:p>
          <w:p w:rsidR="001E5ADA" w:rsidRPr="00C819DC" w:rsidRDefault="00EA4227" w:rsidP="00C819DC">
            <w:pPr>
              <w:pStyle w:val="TableParagraph"/>
              <w:numPr>
                <w:ilvl w:val="0"/>
                <w:numId w:val="14"/>
              </w:numPr>
              <w:ind w:right="33"/>
              <w:jc w:val="both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 xml:space="preserve">все основные </w:t>
            </w:r>
            <w:r w:rsidR="00933791" w:rsidRPr="00C819DC">
              <w:rPr>
                <w:sz w:val="24"/>
                <w:szCs w:val="24"/>
              </w:rPr>
              <w:t xml:space="preserve">вопросы, указанные </w:t>
            </w:r>
            <w:r w:rsidRPr="00C819DC">
              <w:rPr>
                <w:sz w:val="24"/>
                <w:szCs w:val="24"/>
              </w:rPr>
              <w:t xml:space="preserve">в </w:t>
            </w:r>
            <w:r w:rsidR="00933791" w:rsidRPr="00C819DC">
              <w:rPr>
                <w:sz w:val="24"/>
                <w:szCs w:val="24"/>
              </w:rPr>
              <w:t>рабочей</w:t>
            </w:r>
            <w:r w:rsidRPr="00C819DC">
              <w:rPr>
                <w:sz w:val="24"/>
                <w:szCs w:val="24"/>
              </w:rPr>
              <w:t xml:space="preserve"> программе, </w:t>
            </w:r>
            <w:r w:rsidR="00933791" w:rsidRPr="00C819DC">
              <w:rPr>
                <w:sz w:val="24"/>
                <w:szCs w:val="24"/>
              </w:rPr>
              <w:t>нужно знать, понимать их смысл и уметь его</w:t>
            </w:r>
            <w:r w:rsidR="001E5ADA" w:rsidRPr="00C819DC">
              <w:rPr>
                <w:sz w:val="24"/>
                <w:szCs w:val="24"/>
              </w:rPr>
              <w:t xml:space="preserve"> разъяснить;</w:t>
            </w:r>
          </w:p>
          <w:p w:rsidR="001E5ADA" w:rsidRPr="00C819DC" w:rsidRDefault="00EA4227" w:rsidP="00C819DC">
            <w:pPr>
              <w:pStyle w:val="TableParagraph"/>
              <w:numPr>
                <w:ilvl w:val="0"/>
                <w:numId w:val="14"/>
              </w:numPr>
              <w:ind w:right="33"/>
              <w:jc w:val="both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 xml:space="preserve">указанные </w:t>
            </w:r>
            <w:r w:rsidR="00933791" w:rsidRPr="00C819DC">
              <w:rPr>
                <w:sz w:val="24"/>
                <w:szCs w:val="24"/>
              </w:rPr>
              <w:t xml:space="preserve">в рабочей программе формируемые профессиональные компетенции в результате освоения дисциплины должны быть продемонстрированы </w:t>
            </w:r>
            <w:r w:rsidR="00E67266">
              <w:rPr>
                <w:sz w:val="24"/>
                <w:szCs w:val="24"/>
              </w:rPr>
              <w:t>обучающимся</w:t>
            </w:r>
            <w:r w:rsidR="00933791" w:rsidRPr="00C819DC">
              <w:rPr>
                <w:sz w:val="24"/>
                <w:szCs w:val="24"/>
              </w:rPr>
              <w:t>;</w:t>
            </w:r>
          </w:p>
          <w:p w:rsidR="001E5ADA" w:rsidRPr="00C819DC" w:rsidRDefault="001E5ADA" w:rsidP="00C819DC">
            <w:pPr>
              <w:pStyle w:val="TableParagraph"/>
              <w:numPr>
                <w:ilvl w:val="0"/>
                <w:numId w:val="14"/>
              </w:numPr>
              <w:ind w:right="33"/>
              <w:jc w:val="both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 xml:space="preserve">семинарские </w:t>
            </w:r>
            <w:r w:rsidR="00933791" w:rsidRPr="00C819DC">
              <w:rPr>
                <w:sz w:val="24"/>
                <w:szCs w:val="24"/>
              </w:rPr>
              <w:t xml:space="preserve">занятия </w:t>
            </w:r>
            <w:r w:rsidRPr="00C819DC">
              <w:rPr>
                <w:sz w:val="24"/>
                <w:szCs w:val="24"/>
              </w:rPr>
              <w:t xml:space="preserve">способствуют получению </w:t>
            </w:r>
            <w:r w:rsidR="00933791" w:rsidRPr="00C819DC">
              <w:rPr>
                <w:sz w:val="24"/>
                <w:szCs w:val="24"/>
              </w:rPr>
              <w:t xml:space="preserve">более высокого уровня знаний и, как следствие, </w:t>
            </w:r>
            <w:r w:rsidR="005449D4">
              <w:rPr>
                <w:sz w:val="24"/>
                <w:szCs w:val="24"/>
              </w:rPr>
              <w:t>более высокой оценке на экзамене</w:t>
            </w:r>
            <w:r w:rsidR="00933791" w:rsidRPr="00C819DC">
              <w:rPr>
                <w:sz w:val="24"/>
                <w:szCs w:val="24"/>
              </w:rPr>
              <w:t>;</w:t>
            </w:r>
          </w:p>
          <w:p w:rsidR="00933791" w:rsidRPr="00C819DC" w:rsidRDefault="00933791" w:rsidP="00C819DC">
            <w:pPr>
              <w:pStyle w:val="TableParagraph"/>
              <w:numPr>
                <w:ilvl w:val="0"/>
                <w:numId w:val="14"/>
              </w:numPr>
              <w:ind w:right="33"/>
              <w:jc w:val="both"/>
              <w:rPr>
                <w:sz w:val="24"/>
                <w:szCs w:val="24"/>
              </w:rPr>
            </w:pPr>
            <w:r w:rsidRPr="00C819DC">
              <w:rPr>
                <w:sz w:val="24"/>
                <w:szCs w:val="24"/>
              </w:rPr>
              <w:t>готовиться к экзамену</w:t>
            </w:r>
            <w:r w:rsidR="001E5ADA" w:rsidRPr="00C819DC">
              <w:rPr>
                <w:sz w:val="24"/>
                <w:szCs w:val="24"/>
              </w:rPr>
              <w:t xml:space="preserve"> необходимо начинать </w:t>
            </w:r>
            <w:r w:rsidRPr="00C819DC">
              <w:rPr>
                <w:sz w:val="24"/>
                <w:szCs w:val="24"/>
              </w:rPr>
              <w:t>с первой лекции и первого семинара.</w:t>
            </w:r>
          </w:p>
        </w:tc>
      </w:tr>
    </w:tbl>
    <w:p w:rsidR="00457F54" w:rsidRPr="00C819DC" w:rsidRDefault="00457F54" w:rsidP="00C819DC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center"/>
        <w:rPr>
          <w:b/>
        </w:rPr>
      </w:pPr>
    </w:p>
    <w:p w:rsidR="00AD7A6A" w:rsidRPr="00BB2E1A" w:rsidRDefault="00AD7A6A" w:rsidP="00AD7A6A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 w:rsidRPr="00BB2E1A">
        <w:rPr>
          <w:b/>
        </w:rPr>
        <w:t>10. Лицензионное программное обеспечение</w:t>
      </w:r>
    </w:p>
    <w:p w:rsidR="00AD7A6A" w:rsidRPr="007D28B9" w:rsidRDefault="00AD7A6A" w:rsidP="00AD7A6A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center"/>
        <w:rPr>
          <w:b/>
        </w:rPr>
      </w:pPr>
    </w:p>
    <w:p w:rsidR="00AD7A6A" w:rsidRPr="00AD7A6A" w:rsidRDefault="00AD7A6A" w:rsidP="00F739CD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833976">
        <w:rPr>
          <w:bCs/>
          <w:iCs/>
        </w:rPr>
        <w:t xml:space="preserve">В процессе обучения </w:t>
      </w:r>
      <w:r>
        <w:rPr>
          <w:bCs/>
          <w:iCs/>
        </w:rPr>
        <w:t>на экономическом факультете по всем направлениям подготовки используется следующее лицензионное программное обеспечение:</w:t>
      </w:r>
    </w:p>
    <w:p w:rsidR="00EC5A69" w:rsidRPr="00FC64A1" w:rsidRDefault="00EC5A69" w:rsidP="00EC5A69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639"/>
        <w:gridCol w:w="1768"/>
        <w:gridCol w:w="2882"/>
      </w:tblGrid>
      <w:tr w:rsidR="00EC5A69" w:rsidRPr="00FC64A1" w:rsidTr="00E9352E">
        <w:tc>
          <w:tcPr>
            <w:tcW w:w="3118" w:type="dxa"/>
            <w:shd w:val="clear" w:color="auto" w:fill="auto"/>
          </w:tcPr>
          <w:p w:rsidR="00EC5A69" w:rsidRPr="00FC64A1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shd w:val="clear" w:color="auto" w:fill="auto"/>
          </w:tcPr>
          <w:p w:rsidR="00EC5A69" w:rsidRPr="00FC64A1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shd w:val="clear" w:color="auto" w:fill="auto"/>
          </w:tcPr>
          <w:p w:rsidR="00EC5A69" w:rsidRPr="00FC64A1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2" w:type="dxa"/>
            <w:shd w:val="clear" w:color="auto" w:fill="auto"/>
          </w:tcPr>
          <w:p w:rsidR="00EC5A69" w:rsidRPr="00FC64A1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EC5A69" w:rsidRPr="00BF4AC8" w:rsidTr="00E9352E">
        <w:tc>
          <w:tcPr>
            <w:tcW w:w="3118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OEM-лицензии</w:t>
            </w:r>
          </w:p>
        </w:tc>
        <w:tc>
          <w:tcPr>
            <w:tcW w:w="2882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EC5A69" w:rsidRPr="00BF4AC8" w:rsidTr="00E9352E">
        <w:tc>
          <w:tcPr>
            <w:tcW w:w="3118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</w:rPr>
              <w:t>Операционная</w:t>
            </w:r>
            <w:r w:rsidRPr="00BF4AC8">
              <w:rPr>
                <w:sz w:val="24"/>
                <w:szCs w:val="24"/>
                <w:lang w:val="en-US"/>
              </w:rPr>
              <w:t xml:space="preserve"> </w:t>
            </w:r>
            <w:r w:rsidRPr="00BF4AC8"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OEM-лицензии</w:t>
            </w:r>
          </w:p>
        </w:tc>
        <w:tc>
          <w:tcPr>
            <w:tcW w:w="2882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EC5A69" w:rsidRPr="00BF4AC8" w:rsidTr="00E9352E">
        <w:tc>
          <w:tcPr>
            <w:tcW w:w="3118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EC5A69" w:rsidRPr="00BF4AC8" w:rsidTr="00E9352E">
        <w:tc>
          <w:tcPr>
            <w:tcW w:w="3118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 xml:space="preserve">Microsoft Office </w:t>
            </w:r>
            <w:r w:rsidRPr="00BF4AC8">
              <w:rPr>
                <w:sz w:val="24"/>
                <w:szCs w:val="24"/>
              </w:rPr>
              <w:t xml:space="preserve">2010 </w:t>
            </w:r>
            <w:r w:rsidRPr="00BF4AC8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</w:t>
            </w:r>
            <w:r w:rsidRPr="00BF4AC8">
              <w:rPr>
                <w:sz w:val="24"/>
                <w:szCs w:val="24"/>
                <w:lang w:val="en-US"/>
              </w:rPr>
              <w:t xml:space="preserve"> № 48234688 </w:t>
            </w:r>
            <w:r w:rsidRPr="00BF4AC8">
              <w:rPr>
                <w:sz w:val="24"/>
                <w:szCs w:val="24"/>
              </w:rPr>
              <w:t>от</w:t>
            </w:r>
            <w:r w:rsidRPr="00BF4AC8"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EC5A69" w:rsidRPr="00BF4AC8" w:rsidTr="00E9352E">
        <w:tc>
          <w:tcPr>
            <w:tcW w:w="3118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 xml:space="preserve">Microsoft Office </w:t>
            </w:r>
            <w:r w:rsidRPr="00BF4AC8">
              <w:rPr>
                <w:sz w:val="24"/>
                <w:szCs w:val="24"/>
              </w:rPr>
              <w:t xml:space="preserve">2010 </w:t>
            </w:r>
            <w:r w:rsidRPr="00BF4AC8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</w:t>
            </w:r>
            <w:r w:rsidRPr="00BF4AC8">
              <w:rPr>
                <w:sz w:val="24"/>
                <w:szCs w:val="24"/>
                <w:lang w:val="en-US"/>
              </w:rPr>
              <w:t xml:space="preserve"> № 49261732 </w:t>
            </w:r>
            <w:r w:rsidRPr="00BF4AC8">
              <w:rPr>
                <w:sz w:val="24"/>
                <w:szCs w:val="24"/>
              </w:rPr>
              <w:t>от</w:t>
            </w:r>
            <w:r w:rsidRPr="00BF4AC8"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EC5A69" w:rsidRPr="00BF4AC8" w:rsidTr="00E9352E">
        <w:tc>
          <w:tcPr>
            <w:tcW w:w="3118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EC5A69" w:rsidRPr="00BF4AC8" w:rsidTr="00E9352E">
        <w:tc>
          <w:tcPr>
            <w:tcW w:w="3118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IBM SPSS Statistic BASE</w:t>
            </w:r>
          </w:p>
        </w:tc>
        <w:tc>
          <w:tcPr>
            <w:tcW w:w="1639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EC5A69" w:rsidRPr="00BF4AC8" w:rsidTr="00E9352E">
        <w:tc>
          <w:tcPr>
            <w:tcW w:w="3118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2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EC5A69" w:rsidRPr="00BF4AC8" w:rsidTr="00E9352E">
        <w:tc>
          <w:tcPr>
            <w:tcW w:w="3118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 № 01/200213 от 20.02.2013</w:t>
            </w:r>
          </w:p>
        </w:tc>
      </w:tr>
      <w:tr w:rsidR="00EC5A69" w:rsidRPr="00FC64A1" w:rsidTr="00E9352E">
        <w:tc>
          <w:tcPr>
            <w:tcW w:w="3118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EC5A69" w:rsidRPr="00BF4AC8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2" w:type="dxa"/>
            <w:shd w:val="clear" w:color="auto" w:fill="auto"/>
          </w:tcPr>
          <w:p w:rsidR="00EC5A69" w:rsidRPr="00FC64A1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EC5A69" w:rsidRPr="00FC64A1" w:rsidTr="00E9352E">
        <w:tc>
          <w:tcPr>
            <w:tcW w:w="3118" w:type="dxa"/>
            <w:shd w:val="clear" w:color="auto" w:fill="auto"/>
          </w:tcPr>
          <w:p w:rsidR="00EC5A69" w:rsidRPr="00FC64A1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shd w:val="clear" w:color="auto" w:fill="auto"/>
          </w:tcPr>
          <w:p w:rsidR="00EC5A69" w:rsidRPr="00FC64A1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 xml:space="preserve">Прикладное </w:t>
            </w:r>
            <w:r w:rsidRPr="00FC64A1">
              <w:rPr>
                <w:sz w:val="24"/>
                <w:szCs w:val="24"/>
              </w:rPr>
              <w:lastRenderedPageBreak/>
              <w:t>ПО</w:t>
            </w:r>
          </w:p>
        </w:tc>
        <w:tc>
          <w:tcPr>
            <w:tcW w:w="1768" w:type="dxa"/>
            <w:shd w:val="clear" w:color="auto" w:fill="auto"/>
          </w:tcPr>
          <w:p w:rsidR="00EC5A69" w:rsidRPr="00FC64A1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lastRenderedPageBreak/>
              <w:t>CeCILL</w:t>
            </w:r>
          </w:p>
        </w:tc>
        <w:tc>
          <w:tcPr>
            <w:tcW w:w="2882" w:type="dxa"/>
            <w:shd w:val="clear" w:color="auto" w:fill="auto"/>
          </w:tcPr>
          <w:p w:rsidR="00EC5A69" w:rsidRPr="00FC64A1" w:rsidRDefault="00EC5A69" w:rsidP="00E9352E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 xml:space="preserve">Оферта (свободная </w:t>
            </w:r>
            <w:r w:rsidRPr="00FC64A1">
              <w:rPr>
                <w:sz w:val="24"/>
                <w:szCs w:val="24"/>
              </w:rPr>
              <w:lastRenderedPageBreak/>
              <w:t>лицензия)</w:t>
            </w:r>
          </w:p>
        </w:tc>
      </w:tr>
    </w:tbl>
    <w:p w:rsidR="00EC5A69" w:rsidRDefault="00EC5A69" w:rsidP="00EC5A69"/>
    <w:p w:rsidR="00AD7A6A" w:rsidRDefault="00AD7A6A" w:rsidP="00AD7A6A">
      <w:pPr>
        <w:tabs>
          <w:tab w:val="left" w:pos="2130"/>
        </w:tabs>
        <w:jc w:val="center"/>
        <w:rPr>
          <w:b/>
        </w:rPr>
      </w:pPr>
      <w:r w:rsidRPr="00BB2E1A"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AD7A6A" w:rsidRDefault="00AD7A6A" w:rsidP="00AD7A6A">
      <w:pPr>
        <w:numPr>
          <w:ilvl w:val="0"/>
          <w:numId w:val="3"/>
        </w:numPr>
        <w:suppressAutoHyphens/>
        <w:autoSpaceDE/>
        <w:autoSpaceDN/>
        <w:adjustRightInd/>
        <w:ind w:left="431" w:hanging="431"/>
        <w:jc w:val="center"/>
        <w:rPr>
          <w:b/>
        </w:rPr>
      </w:pPr>
    </w:p>
    <w:p w:rsidR="00AD7A6A" w:rsidRPr="00831AB0" w:rsidRDefault="00AD7A6A" w:rsidP="00F739CD">
      <w:pPr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</w:pPr>
      <w:r w:rsidRPr="00831AB0">
        <w:t xml:space="preserve">Для построения эффективного учебного процесса Кафедра </w:t>
      </w:r>
      <w:r>
        <w:t xml:space="preserve">Финансов и кредита </w:t>
      </w:r>
      <w:r w:rsidRPr="00831AB0">
        <w:t>располагает следующими материально-техническими средствами, которые используются в процессе изучения дисциплины:</w:t>
      </w:r>
    </w:p>
    <w:p w:rsidR="00AD7A6A" w:rsidRPr="00831AB0" w:rsidRDefault="00AD7A6A" w:rsidP="00F739CD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  <w:rPr>
          <w:bCs/>
        </w:rPr>
      </w:pPr>
      <w:r w:rsidRPr="00831AB0">
        <w:rPr>
          <w:bCs/>
        </w:rPr>
        <w:t>- доска;</w:t>
      </w:r>
    </w:p>
    <w:p w:rsidR="00AD7A6A" w:rsidRPr="00831AB0" w:rsidRDefault="00AD7A6A" w:rsidP="00F739CD">
      <w:pPr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</w:pPr>
      <w:r w:rsidRPr="00831AB0"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AD7A6A" w:rsidRPr="00831AB0" w:rsidRDefault="00AD7A6A" w:rsidP="00F739CD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  <w:rPr>
          <w:bCs/>
        </w:rPr>
      </w:pPr>
      <w:r w:rsidRPr="00831AB0">
        <w:rPr>
          <w:bCs/>
        </w:rPr>
        <w:t>- экран;</w:t>
      </w:r>
    </w:p>
    <w:p w:rsidR="00AD7A6A" w:rsidRPr="00831AB0" w:rsidRDefault="00AD7A6A" w:rsidP="00F739CD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  <w:rPr>
          <w:bCs/>
        </w:rPr>
      </w:pPr>
      <w:r w:rsidRPr="00831AB0">
        <w:rPr>
          <w:bCs/>
        </w:rPr>
        <w:t>- мультимедийный проектор.</w:t>
      </w:r>
    </w:p>
    <w:p w:rsidR="00AD7A6A" w:rsidRDefault="00AD7A6A" w:rsidP="00F739CD">
      <w:pPr>
        <w:pStyle w:val="1f1"/>
        <w:tabs>
          <w:tab w:val="left" w:pos="0"/>
          <w:tab w:val="left" w:pos="993"/>
          <w:tab w:val="left" w:pos="1134"/>
        </w:tabs>
        <w:spacing w:before="0" w:after="0" w:line="276" w:lineRule="auto"/>
        <w:ind w:firstLine="709"/>
        <w:jc w:val="both"/>
        <w:rPr>
          <w:b/>
        </w:rPr>
      </w:pPr>
      <w:r w:rsidRPr="00831AB0">
        <w:t xml:space="preserve">В процессе преподавания </w:t>
      </w:r>
      <w:r>
        <w:t xml:space="preserve">и для самостоятельной работы обучающихся </w:t>
      </w:r>
      <w:r w:rsidRPr="00831AB0">
        <w:t xml:space="preserve">используются также </w:t>
      </w:r>
      <w:r>
        <w:t xml:space="preserve">компьютерные классы аудиторий 304 и 307, а также </w:t>
      </w:r>
      <w:r w:rsidRPr="00831AB0">
        <w:t>специальные ресурсы кабинета экономики (305 ауд.).</w:t>
      </w:r>
    </w:p>
    <w:p w:rsidR="00AD7A6A" w:rsidRPr="003F5835" w:rsidRDefault="00AD7A6A" w:rsidP="00F739CD">
      <w:pPr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</w:pPr>
      <w:r w:rsidRPr="00325352">
        <w:t xml:space="preserve"> </w:t>
      </w:r>
    </w:p>
    <w:p w:rsidR="00AD7A6A" w:rsidRPr="00325352" w:rsidRDefault="00AD7A6A" w:rsidP="00F739CD">
      <w:pPr>
        <w:shd w:val="clear" w:color="auto" w:fill="FFFFFF"/>
        <w:ind w:firstLine="709"/>
        <w:jc w:val="center"/>
        <w:rPr>
          <w:b/>
          <w:bCs/>
          <w:color w:val="222222"/>
        </w:rPr>
      </w:pPr>
      <w:r w:rsidRPr="00325352">
        <w:rPr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AD7A6A" w:rsidRPr="00325352" w:rsidRDefault="00AD7A6A" w:rsidP="00F739CD">
      <w:pPr>
        <w:shd w:val="clear" w:color="auto" w:fill="FFFFFF"/>
        <w:ind w:firstLine="709"/>
        <w:jc w:val="center"/>
        <w:rPr>
          <w:color w:val="222222"/>
        </w:rPr>
      </w:pPr>
    </w:p>
    <w:p w:rsidR="00AD7A6A" w:rsidRPr="00325352" w:rsidRDefault="00AD7A6A" w:rsidP="00F739CD">
      <w:pPr>
        <w:shd w:val="clear" w:color="auto" w:fill="FFFFFF"/>
        <w:ind w:firstLine="709"/>
        <w:jc w:val="both"/>
        <w:rPr>
          <w:color w:val="222222"/>
        </w:rPr>
      </w:pPr>
      <w:r w:rsidRPr="00325352">
        <w:rPr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AD7A6A" w:rsidRDefault="00AD7A6A" w:rsidP="00F739CD">
      <w:pPr>
        <w:shd w:val="clear" w:color="auto" w:fill="FFFFFF"/>
        <w:ind w:firstLine="709"/>
        <w:jc w:val="both"/>
        <w:rPr>
          <w:color w:val="222222"/>
        </w:rPr>
      </w:pPr>
      <w:r w:rsidRPr="00325352">
        <w:rPr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AD7A6A" w:rsidRDefault="00AD7A6A" w:rsidP="00F739CD">
      <w:pPr>
        <w:shd w:val="clear" w:color="auto" w:fill="FFFFFF"/>
        <w:ind w:firstLine="709"/>
        <w:jc w:val="both"/>
        <w:rPr>
          <w:color w:val="222222"/>
        </w:rPr>
      </w:pPr>
    </w:p>
    <w:p w:rsidR="00AD7A6A" w:rsidRDefault="00AD7A6A" w:rsidP="00F739CD">
      <w:pPr>
        <w:ind w:firstLine="709"/>
        <w:jc w:val="center"/>
        <w:rPr>
          <w:b/>
        </w:rPr>
      </w:pPr>
      <w:r w:rsidRPr="00BB2E1A">
        <w:rPr>
          <w:b/>
        </w:rPr>
        <w:t xml:space="preserve">13. </w:t>
      </w:r>
      <w:bookmarkStart w:id="6" w:name="_Toc459975991"/>
      <w:r w:rsidRPr="00BB2E1A">
        <w:rPr>
          <w:b/>
        </w:rPr>
        <w:t>Иные сведения и (или) материалы</w:t>
      </w:r>
      <w:bookmarkEnd w:id="6"/>
    </w:p>
    <w:p w:rsidR="00AD7A6A" w:rsidRPr="00BB2E1A" w:rsidRDefault="00AD7A6A" w:rsidP="00F739CD">
      <w:pPr>
        <w:ind w:firstLine="709"/>
        <w:jc w:val="center"/>
        <w:rPr>
          <w:b/>
        </w:rPr>
      </w:pPr>
    </w:p>
    <w:p w:rsidR="00AD7A6A" w:rsidRDefault="00AD7A6A" w:rsidP="00F739CD">
      <w:pPr>
        <w:ind w:firstLine="709"/>
        <w:jc w:val="both"/>
      </w:pPr>
      <w:r w:rsidRPr="00BB2E1A">
        <w:t>Не предусмотрены.</w:t>
      </w:r>
    </w:p>
    <w:p w:rsidR="00AD7A6A" w:rsidRDefault="00AD7A6A" w:rsidP="00F739CD">
      <w:pPr>
        <w:ind w:firstLine="709"/>
        <w:jc w:val="both"/>
      </w:pPr>
    </w:p>
    <w:p w:rsidR="00EC5A69" w:rsidRDefault="00C819DC" w:rsidP="00C819DC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>Составители</w:t>
      </w:r>
      <w:r w:rsidR="0062259F" w:rsidRPr="00C819DC">
        <w:rPr>
          <w:rFonts w:eastAsia="Times New Roman"/>
          <w:b/>
          <w:color w:val="222222"/>
        </w:rPr>
        <w:t xml:space="preserve">: Балашов Ю.К, </w:t>
      </w:r>
      <w:r w:rsidR="00D9047D">
        <w:rPr>
          <w:rFonts w:eastAsia="Times New Roman"/>
          <w:b/>
          <w:color w:val="222222"/>
        </w:rPr>
        <w:t xml:space="preserve">к.э.н., </w:t>
      </w:r>
      <w:r w:rsidR="004574B5" w:rsidRPr="00C819DC">
        <w:rPr>
          <w:rFonts w:eastAsia="Times New Roman"/>
          <w:b/>
          <w:color w:val="222222"/>
        </w:rPr>
        <w:t>д</w:t>
      </w:r>
      <w:r w:rsidR="00D9047D">
        <w:rPr>
          <w:rFonts w:eastAsia="Times New Roman"/>
          <w:b/>
          <w:color w:val="222222"/>
        </w:rPr>
        <w:t>екан</w:t>
      </w:r>
      <w:r w:rsidR="00175CC4">
        <w:rPr>
          <w:rFonts w:eastAsia="Times New Roman"/>
          <w:b/>
          <w:color w:val="222222"/>
        </w:rPr>
        <w:t xml:space="preserve"> </w:t>
      </w:r>
      <w:r w:rsidR="0062259F" w:rsidRPr="00C819DC">
        <w:rPr>
          <w:rFonts w:eastAsia="Times New Roman"/>
          <w:b/>
          <w:color w:val="222222"/>
        </w:rPr>
        <w:t xml:space="preserve">факультета </w:t>
      </w:r>
      <w:r w:rsidR="00175CC4">
        <w:rPr>
          <w:rFonts w:eastAsia="Times New Roman"/>
          <w:b/>
          <w:color w:val="222222"/>
        </w:rPr>
        <w:t xml:space="preserve">экономики и права </w:t>
      </w:r>
      <w:r w:rsidR="0062259F" w:rsidRPr="00C819DC">
        <w:rPr>
          <w:rFonts w:eastAsia="Times New Roman"/>
          <w:b/>
          <w:color w:val="222222"/>
        </w:rPr>
        <w:t>МПСУ</w:t>
      </w:r>
      <w:r w:rsidR="003920C3" w:rsidRPr="00C819DC">
        <w:rPr>
          <w:rFonts w:eastAsia="Times New Roman"/>
          <w:b/>
          <w:color w:val="222222"/>
        </w:rPr>
        <w:t>; Васильева И.А.</w:t>
      </w:r>
    </w:p>
    <w:p w:rsidR="00D9047D" w:rsidRDefault="00D9047D">
      <w:pPr>
        <w:widowControl/>
        <w:autoSpaceDE/>
        <w:autoSpaceDN/>
        <w:adjustRightInd/>
        <w:spacing w:after="160" w:line="259" w:lineRule="auto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br w:type="page"/>
      </w:r>
    </w:p>
    <w:p w:rsidR="006B140E" w:rsidRPr="00B72340" w:rsidRDefault="006B140E" w:rsidP="006B140E">
      <w:pPr>
        <w:pageBreakBefore/>
        <w:tabs>
          <w:tab w:val="left" w:pos="567"/>
          <w:tab w:val="left" w:pos="851"/>
        </w:tabs>
        <w:spacing w:line="276" w:lineRule="auto"/>
        <w:ind w:left="284" w:firstLine="567"/>
      </w:pPr>
      <w:r w:rsidRPr="00B72340">
        <w:rPr>
          <w:b/>
        </w:rPr>
        <w:lastRenderedPageBreak/>
        <w:t>14. Лист регистрации изменений</w:t>
      </w:r>
    </w:p>
    <w:p w:rsidR="006B140E" w:rsidRPr="00B72340" w:rsidRDefault="006B140E" w:rsidP="006B140E">
      <w:pPr>
        <w:tabs>
          <w:tab w:val="left" w:pos="567"/>
          <w:tab w:val="left" w:pos="851"/>
        </w:tabs>
        <w:spacing w:line="276" w:lineRule="auto"/>
        <w:ind w:left="284" w:firstLine="567"/>
      </w:pPr>
    </w:p>
    <w:p w:rsidR="006B140E" w:rsidRPr="00B72340" w:rsidRDefault="006B140E" w:rsidP="006B140E">
      <w:pPr>
        <w:tabs>
          <w:tab w:val="left" w:pos="567"/>
          <w:tab w:val="left" w:pos="851"/>
        </w:tabs>
        <w:spacing w:line="276" w:lineRule="auto"/>
        <w:ind w:left="284" w:firstLine="567"/>
      </w:pPr>
      <w:r w:rsidRPr="00B72340">
        <w:t>Рабочая программа учебной дисциплины обсуждена и утверждена на заседании Ученого совета от «29» июня 2015 г. протокол № 11</w:t>
      </w:r>
    </w:p>
    <w:p w:rsidR="006B140E" w:rsidRPr="00B72340" w:rsidRDefault="006B140E" w:rsidP="006B140E">
      <w:pPr>
        <w:tabs>
          <w:tab w:val="left" w:pos="567"/>
          <w:tab w:val="left" w:pos="851"/>
        </w:tabs>
        <w:spacing w:line="276" w:lineRule="auto"/>
        <w:ind w:left="284" w:firstLine="567"/>
      </w:pPr>
    </w:p>
    <w:tbl>
      <w:tblPr>
        <w:tblW w:w="97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5207"/>
        <w:gridCol w:w="2619"/>
        <w:gridCol w:w="1397"/>
      </w:tblGrid>
      <w:tr w:rsidR="006B140E" w:rsidRPr="00B72340" w:rsidTr="00100D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40E" w:rsidRPr="00B72340" w:rsidRDefault="006B140E" w:rsidP="00FD14B1">
            <w:pPr>
              <w:snapToGrid w:val="0"/>
              <w:ind w:right="-143"/>
              <w:jc w:val="center"/>
              <w:rPr>
                <w:color w:val="000000"/>
              </w:rPr>
            </w:pPr>
          </w:p>
          <w:p w:rsidR="006B140E" w:rsidRPr="00B72340" w:rsidRDefault="006B140E" w:rsidP="00FD14B1">
            <w:pPr>
              <w:ind w:right="-143"/>
              <w:rPr>
                <w:color w:val="000000"/>
              </w:rPr>
            </w:pPr>
            <w:r w:rsidRPr="00B72340">
              <w:rPr>
                <w:color w:val="000000"/>
              </w:rPr>
              <w:t xml:space="preserve">№ </w:t>
            </w:r>
            <w:r w:rsidRPr="00B72340">
              <w:rPr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40E" w:rsidRPr="00B72340" w:rsidRDefault="006B140E" w:rsidP="00FD14B1">
            <w:pPr>
              <w:ind w:right="-143"/>
              <w:jc w:val="center"/>
              <w:rPr>
                <w:color w:val="000000"/>
              </w:rPr>
            </w:pPr>
            <w:r w:rsidRPr="00B72340">
              <w:rPr>
                <w:color w:val="000000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40E" w:rsidRPr="00B72340" w:rsidRDefault="006B140E" w:rsidP="00FD14B1">
            <w:pPr>
              <w:ind w:right="-143"/>
              <w:jc w:val="center"/>
              <w:rPr>
                <w:color w:val="000000"/>
              </w:rPr>
            </w:pPr>
            <w:r w:rsidRPr="00B72340">
              <w:rPr>
                <w:color w:val="000000"/>
              </w:rPr>
              <w:t>Реквизиты</w:t>
            </w:r>
            <w:r w:rsidRPr="00B72340">
              <w:rPr>
                <w:color w:val="000000"/>
              </w:rPr>
              <w:br/>
              <w:t>документа</w:t>
            </w:r>
            <w:r w:rsidRPr="00B72340">
              <w:rPr>
                <w:color w:val="000000"/>
              </w:rPr>
              <w:br/>
              <w:t>об утверждении</w:t>
            </w:r>
            <w:r w:rsidRPr="00B72340">
              <w:rPr>
                <w:color w:val="000000"/>
              </w:rPr>
              <w:br/>
              <w:t>изменения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40E" w:rsidRPr="00B72340" w:rsidRDefault="006B140E" w:rsidP="00FD14B1">
            <w:pPr>
              <w:ind w:right="-143"/>
              <w:jc w:val="center"/>
            </w:pPr>
            <w:r w:rsidRPr="00B72340">
              <w:rPr>
                <w:color w:val="000000"/>
              </w:rPr>
              <w:t>Дата</w:t>
            </w:r>
            <w:r w:rsidRPr="00B72340">
              <w:rPr>
                <w:color w:val="000000"/>
              </w:rPr>
              <w:br/>
              <w:t>введения</w:t>
            </w:r>
            <w:r w:rsidRPr="00B72340">
              <w:rPr>
                <w:color w:val="000000"/>
              </w:rPr>
              <w:br/>
              <w:t>изменения</w:t>
            </w:r>
          </w:p>
        </w:tc>
      </w:tr>
      <w:tr w:rsidR="006B140E" w:rsidRPr="00B72340" w:rsidTr="00100D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40E" w:rsidRPr="00B72340" w:rsidRDefault="006B140E" w:rsidP="006B140E">
            <w:pPr>
              <w:widowControl/>
              <w:numPr>
                <w:ilvl w:val="0"/>
                <w:numId w:val="37"/>
              </w:numPr>
              <w:suppressAutoHyphens/>
              <w:autoSpaceDE/>
              <w:autoSpaceDN/>
              <w:adjustRightInd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40E" w:rsidRPr="00B72340" w:rsidRDefault="006B140E" w:rsidP="00FD14B1">
            <w:pPr>
              <w:ind w:right="29"/>
              <w:jc w:val="both"/>
              <w:rPr>
                <w:color w:val="000000"/>
              </w:rPr>
            </w:pPr>
            <w:r w:rsidRPr="00B72340">
              <w:rPr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 747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40E" w:rsidRPr="00B72340" w:rsidRDefault="006B140E" w:rsidP="00FD14B1">
            <w:pPr>
              <w:jc w:val="center"/>
              <w:rPr>
                <w:color w:val="000000"/>
              </w:rPr>
            </w:pPr>
            <w:r w:rsidRPr="00B72340">
              <w:rPr>
                <w:color w:val="000000"/>
              </w:rPr>
              <w:t xml:space="preserve">Протокол заседания </w:t>
            </w:r>
            <w:r w:rsidRPr="00B72340">
              <w:rPr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0E" w:rsidRPr="00B72340" w:rsidRDefault="006B140E" w:rsidP="00FD14B1">
            <w:pPr>
              <w:ind w:left="-108" w:right="-143"/>
              <w:jc w:val="center"/>
            </w:pPr>
            <w:r w:rsidRPr="00B72340">
              <w:rPr>
                <w:color w:val="000000"/>
              </w:rPr>
              <w:t>01.09.2015</w:t>
            </w:r>
          </w:p>
        </w:tc>
      </w:tr>
      <w:tr w:rsidR="006B140E" w:rsidRPr="00B72340" w:rsidTr="00100D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40E" w:rsidRPr="00B72340" w:rsidRDefault="006B140E" w:rsidP="006B140E">
            <w:pPr>
              <w:widowControl/>
              <w:numPr>
                <w:ilvl w:val="0"/>
                <w:numId w:val="37"/>
              </w:numPr>
              <w:suppressAutoHyphens/>
              <w:autoSpaceDE/>
              <w:autoSpaceDN/>
              <w:adjustRightInd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40E" w:rsidRPr="00B72340" w:rsidRDefault="006B140E" w:rsidP="00FD14B1">
            <w:pPr>
              <w:ind w:right="29"/>
              <w:jc w:val="both"/>
              <w:rPr>
                <w:color w:val="000000"/>
              </w:rPr>
            </w:pPr>
            <w:r w:rsidRPr="00B72340">
              <w:rPr>
                <w:rFonts w:eastAsia="Calibri"/>
              </w:rPr>
              <w:t xml:space="preserve">Актуализирована решением </w:t>
            </w:r>
            <w:r w:rsidRPr="00B72340">
              <w:rPr>
                <w:color w:val="000000"/>
              </w:rPr>
              <w:t>Ученого совета</w:t>
            </w:r>
            <w:r w:rsidRPr="00B72340">
              <w:rPr>
                <w:rFonts w:eastAsia="Calibri"/>
              </w:rPr>
              <w:t xml:space="preserve"> </w:t>
            </w:r>
            <w:r w:rsidRPr="00B72340">
              <w:rPr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Министерства образования и науки Российской Федерации от 12.11.2015 г. № 1327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40E" w:rsidRPr="00B72340" w:rsidRDefault="006B140E" w:rsidP="00FD14B1">
            <w:pPr>
              <w:jc w:val="center"/>
              <w:rPr>
                <w:color w:val="000000"/>
              </w:rPr>
            </w:pPr>
            <w:r w:rsidRPr="00B72340">
              <w:rPr>
                <w:color w:val="000000"/>
              </w:rPr>
              <w:t xml:space="preserve">Протокол заседания </w:t>
            </w:r>
            <w:r w:rsidRPr="00B72340">
              <w:rPr>
                <w:color w:val="000000"/>
              </w:rPr>
              <w:br/>
              <w:t>Ученого совета  от «28» декабря 2015 года протокол № 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0E" w:rsidRPr="00B72340" w:rsidRDefault="006B140E" w:rsidP="00FD14B1">
            <w:pPr>
              <w:ind w:left="-108" w:right="-143"/>
              <w:jc w:val="center"/>
            </w:pPr>
            <w:r w:rsidRPr="00B72340">
              <w:rPr>
                <w:color w:val="000000"/>
              </w:rPr>
              <w:t>29.12.2015</w:t>
            </w:r>
          </w:p>
        </w:tc>
      </w:tr>
      <w:tr w:rsidR="006B140E" w:rsidRPr="00B72340" w:rsidTr="00100D66">
        <w:trPr>
          <w:trHeight w:val="7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40E" w:rsidRPr="00B72340" w:rsidRDefault="006B140E" w:rsidP="006B140E">
            <w:pPr>
              <w:widowControl/>
              <w:numPr>
                <w:ilvl w:val="0"/>
                <w:numId w:val="37"/>
              </w:numPr>
              <w:suppressAutoHyphens/>
              <w:autoSpaceDE/>
              <w:autoSpaceDN/>
              <w:adjustRightInd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40E" w:rsidRPr="00B72340" w:rsidRDefault="006B140E" w:rsidP="00FD14B1">
            <w:pPr>
              <w:pStyle w:val="Default"/>
              <w:ind w:right="29"/>
            </w:pPr>
            <w:r w:rsidRPr="00B72340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40E" w:rsidRPr="00B72340" w:rsidRDefault="006B140E" w:rsidP="00FD14B1">
            <w:pPr>
              <w:jc w:val="center"/>
              <w:rPr>
                <w:color w:val="000000"/>
              </w:rPr>
            </w:pPr>
            <w:r w:rsidRPr="00B72340">
              <w:rPr>
                <w:color w:val="000000"/>
              </w:rPr>
              <w:t xml:space="preserve">Протокол заседания </w:t>
            </w:r>
            <w:r w:rsidRPr="00B72340">
              <w:rPr>
                <w:color w:val="000000"/>
              </w:rPr>
              <w:br/>
              <w:t>Ученого совета  от «30» </w:t>
            </w:r>
            <w:r>
              <w:rPr>
                <w:color w:val="000000"/>
              </w:rPr>
              <w:t xml:space="preserve">мая 2016 года </w:t>
            </w:r>
            <w:r w:rsidRPr="00B72340">
              <w:rPr>
                <w:color w:val="000000"/>
              </w:rPr>
              <w:t>протокол № 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0E" w:rsidRPr="00B72340" w:rsidRDefault="006B140E" w:rsidP="00FD14B1">
            <w:pPr>
              <w:ind w:left="-108" w:right="-143"/>
              <w:jc w:val="center"/>
            </w:pPr>
            <w:r w:rsidRPr="00B72340">
              <w:rPr>
                <w:color w:val="000000"/>
              </w:rPr>
              <w:t>01.09.2016</w:t>
            </w:r>
          </w:p>
        </w:tc>
      </w:tr>
      <w:tr w:rsidR="006B140E" w:rsidRPr="00B72340" w:rsidTr="00100D66">
        <w:trPr>
          <w:trHeight w:val="7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40E" w:rsidRPr="00B72340" w:rsidRDefault="006B140E" w:rsidP="006B140E">
            <w:pPr>
              <w:widowControl/>
              <w:numPr>
                <w:ilvl w:val="0"/>
                <w:numId w:val="37"/>
              </w:numPr>
              <w:suppressAutoHyphens/>
              <w:autoSpaceDE/>
              <w:autoSpaceDN/>
              <w:adjustRightInd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40E" w:rsidRPr="00B72340" w:rsidRDefault="006B140E" w:rsidP="00FD14B1">
            <w:pPr>
              <w:ind w:right="29"/>
              <w:jc w:val="both"/>
              <w:rPr>
                <w:color w:val="000000"/>
              </w:rPr>
            </w:pPr>
            <w:r w:rsidRPr="00B72340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40E" w:rsidRPr="00B72340" w:rsidRDefault="006B140E" w:rsidP="00FD14B1">
            <w:pPr>
              <w:jc w:val="center"/>
              <w:rPr>
                <w:color w:val="000000"/>
              </w:rPr>
            </w:pPr>
            <w:r w:rsidRPr="00B72340">
              <w:rPr>
                <w:color w:val="000000"/>
              </w:rPr>
              <w:t xml:space="preserve">Протокол заседания </w:t>
            </w:r>
            <w:r w:rsidRPr="00B72340">
              <w:rPr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40E" w:rsidRPr="00B72340" w:rsidRDefault="006B140E" w:rsidP="00FD14B1">
            <w:pPr>
              <w:ind w:left="-108" w:right="-143"/>
              <w:jc w:val="center"/>
            </w:pPr>
            <w:r w:rsidRPr="00B72340">
              <w:rPr>
                <w:color w:val="000000"/>
              </w:rPr>
              <w:t>01.09.2017</w:t>
            </w:r>
          </w:p>
        </w:tc>
      </w:tr>
      <w:tr w:rsidR="00100D66" w:rsidRPr="00B72340" w:rsidTr="00100D66">
        <w:trPr>
          <w:trHeight w:val="7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D66" w:rsidRPr="00B72340" w:rsidRDefault="00100D66" w:rsidP="00100D66">
            <w:pPr>
              <w:widowControl/>
              <w:numPr>
                <w:ilvl w:val="0"/>
                <w:numId w:val="37"/>
              </w:numPr>
              <w:suppressAutoHyphens/>
              <w:autoSpaceDE/>
              <w:autoSpaceDN/>
              <w:adjustRightInd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D66" w:rsidRDefault="00100D66" w:rsidP="00100D66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D66" w:rsidRPr="008F6096" w:rsidRDefault="00100D66" w:rsidP="00100D66">
            <w:pPr>
              <w:jc w:val="center"/>
            </w:pPr>
            <w:r w:rsidRPr="008F6096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8F6096">
              <w:rPr>
                <w:rFonts w:eastAsia="Times New Roman"/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D66" w:rsidRPr="008F6096" w:rsidRDefault="00100D66" w:rsidP="00100D66">
            <w:pPr>
              <w:ind w:left="-108" w:right="-143"/>
              <w:jc w:val="center"/>
            </w:pPr>
            <w:r w:rsidRPr="008F6096">
              <w:rPr>
                <w:rFonts w:eastAsia="Times New Roman"/>
                <w:color w:val="000000"/>
              </w:rPr>
              <w:t>01.09.201</w:t>
            </w: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100D66" w:rsidRPr="00B72340" w:rsidTr="00100D66">
        <w:trPr>
          <w:trHeight w:val="79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D66" w:rsidRPr="00B72340" w:rsidRDefault="00100D66" w:rsidP="00100D66">
            <w:pPr>
              <w:widowControl/>
              <w:numPr>
                <w:ilvl w:val="0"/>
                <w:numId w:val="37"/>
              </w:numPr>
              <w:suppressAutoHyphens/>
              <w:autoSpaceDE/>
              <w:autoSpaceDN/>
              <w:adjustRightInd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D66" w:rsidRPr="00B72340" w:rsidRDefault="00100D66" w:rsidP="00100D66">
            <w:pPr>
              <w:ind w:right="29"/>
              <w:jc w:val="both"/>
              <w:rPr>
                <w:rFonts w:eastAsia="Calibri"/>
              </w:rPr>
            </w:pPr>
            <w:r w:rsidRPr="00B72340">
              <w:rPr>
                <w:rFonts w:eastAsia="Calibri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D66" w:rsidRPr="00B72340" w:rsidRDefault="00100D66" w:rsidP="00100D66">
            <w:pPr>
              <w:jc w:val="center"/>
              <w:rPr>
                <w:color w:val="000000"/>
              </w:rPr>
            </w:pPr>
            <w:r w:rsidRPr="00B72340">
              <w:rPr>
                <w:rFonts w:eastAsia="Calibri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D66" w:rsidRPr="00B72340" w:rsidRDefault="00100D66" w:rsidP="00100D66">
            <w:pPr>
              <w:ind w:left="-108" w:right="-143"/>
              <w:jc w:val="center"/>
            </w:pPr>
            <w:r w:rsidRPr="00B72340">
              <w:rPr>
                <w:color w:val="000000"/>
              </w:rPr>
              <w:t>01.09.2019</w:t>
            </w:r>
          </w:p>
        </w:tc>
      </w:tr>
    </w:tbl>
    <w:p w:rsidR="006B140E" w:rsidRPr="00B72340" w:rsidRDefault="006B140E" w:rsidP="006B140E">
      <w:pPr>
        <w:tabs>
          <w:tab w:val="left" w:pos="567"/>
          <w:tab w:val="left" w:pos="851"/>
        </w:tabs>
        <w:spacing w:line="276" w:lineRule="auto"/>
        <w:ind w:left="284" w:firstLine="567"/>
      </w:pPr>
    </w:p>
    <w:sectPr w:rsidR="006B140E" w:rsidRPr="00B72340" w:rsidSect="00EC5A69">
      <w:footerReference w:type="default" r:id="rId23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B3" w:rsidRDefault="008939B3" w:rsidP="008B63F1">
      <w:r>
        <w:separator/>
      </w:r>
    </w:p>
  </w:endnote>
  <w:endnote w:type="continuationSeparator" w:id="0">
    <w:p w:rsidR="008939B3" w:rsidRDefault="008939B3" w:rsidP="008B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00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934647"/>
      <w:docPartObj>
        <w:docPartGallery w:val="Page Numbers (Bottom of Page)"/>
        <w:docPartUnique/>
      </w:docPartObj>
    </w:sdtPr>
    <w:sdtEndPr/>
    <w:sdtContent>
      <w:p w:rsidR="00E9352E" w:rsidRDefault="00E9352E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24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B3" w:rsidRDefault="008939B3" w:rsidP="008B63F1">
      <w:r>
        <w:separator/>
      </w:r>
    </w:p>
  </w:footnote>
  <w:footnote w:type="continuationSeparator" w:id="0">
    <w:p w:rsidR="008939B3" w:rsidRDefault="008939B3" w:rsidP="008B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410054F"/>
    <w:multiLevelType w:val="hybridMultilevel"/>
    <w:tmpl w:val="A03EF2C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4" w15:restartNumberingAfterBreak="0">
    <w:nsid w:val="10843E4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4FE06E6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1612712D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1FA12C5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213C63"/>
    <w:multiLevelType w:val="singleLevel"/>
    <w:tmpl w:val="DE04C5C0"/>
    <w:lvl w:ilvl="0">
      <w:start w:val="1"/>
      <w:numFmt w:val="decimal"/>
      <w:pStyle w:val="a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26541FAF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2A97299A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2E2C0EEF"/>
    <w:multiLevelType w:val="hybridMultilevel"/>
    <w:tmpl w:val="365829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06F479F"/>
    <w:multiLevelType w:val="hybridMultilevel"/>
    <w:tmpl w:val="B73CF2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0E90F49"/>
    <w:multiLevelType w:val="multilevel"/>
    <w:tmpl w:val="9686194C"/>
    <w:lvl w:ilvl="0">
      <w:start w:val="1"/>
      <w:numFmt w:val="decimal"/>
      <w:pStyle w:val="10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isLgl/>
      <w:lvlText w:val="%1.%2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pStyle w:val="8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6" w15:restartNumberingAfterBreak="0">
    <w:nsid w:val="33B15205"/>
    <w:multiLevelType w:val="hybridMultilevel"/>
    <w:tmpl w:val="7B6C3E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7F44AEC"/>
    <w:multiLevelType w:val="hybridMultilevel"/>
    <w:tmpl w:val="E88028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C43040A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41FC153A"/>
    <w:multiLevelType w:val="hybridMultilevel"/>
    <w:tmpl w:val="2E94638A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0" w15:restartNumberingAfterBreak="0">
    <w:nsid w:val="429876E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48B50836"/>
    <w:multiLevelType w:val="hybridMultilevel"/>
    <w:tmpl w:val="B73CF2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C9D662A"/>
    <w:multiLevelType w:val="hybridMultilevel"/>
    <w:tmpl w:val="C014532A"/>
    <w:lvl w:ilvl="0" w:tplc="972E3160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4CEB1311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4DAD2999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4E915278"/>
    <w:multiLevelType w:val="hybridMultilevel"/>
    <w:tmpl w:val="1674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4635CE"/>
    <w:multiLevelType w:val="hybridMultilevel"/>
    <w:tmpl w:val="B2FAB2D2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7" w15:restartNumberingAfterBreak="0">
    <w:nsid w:val="5C805FFD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5DED223A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5F465378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63324560"/>
    <w:multiLevelType w:val="hybridMultilevel"/>
    <w:tmpl w:val="0680C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3A134B"/>
    <w:multiLevelType w:val="hybridMultilevel"/>
    <w:tmpl w:val="C0B8CB8C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2" w15:restartNumberingAfterBreak="0">
    <w:nsid w:val="6A076D3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6B637412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3991507"/>
    <w:multiLevelType w:val="hybridMultilevel"/>
    <w:tmpl w:val="AB88139E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5" w15:restartNumberingAfterBreak="0">
    <w:nsid w:val="745D5D4C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74855852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5"/>
  </w:num>
  <w:num w:numId="2">
    <w:abstractNumId w:val="39"/>
  </w:num>
  <w:num w:numId="3">
    <w:abstractNumId w:val="0"/>
  </w:num>
  <w:num w:numId="4">
    <w:abstractNumId w:val="47"/>
  </w:num>
  <w:num w:numId="5">
    <w:abstractNumId w:val="44"/>
  </w:num>
  <w:num w:numId="6">
    <w:abstractNumId w:val="46"/>
  </w:num>
  <w:num w:numId="7">
    <w:abstractNumId w:val="42"/>
  </w:num>
  <w:num w:numId="8">
    <w:abstractNumId w:val="60"/>
  </w:num>
  <w:num w:numId="9">
    <w:abstractNumId w:val="51"/>
  </w:num>
  <w:num w:numId="10">
    <w:abstractNumId w:val="49"/>
  </w:num>
  <w:num w:numId="11">
    <w:abstractNumId w:val="56"/>
  </w:num>
  <w:num w:numId="12">
    <w:abstractNumId w:val="64"/>
  </w:num>
  <w:num w:numId="13">
    <w:abstractNumId w:val="61"/>
  </w:num>
  <w:num w:numId="14">
    <w:abstractNumId w:val="33"/>
  </w:num>
  <w:num w:numId="15">
    <w:abstractNumId w:val="62"/>
  </w:num>
  <w:num w:numId="16">
    <w:abstractNumId w:val="35"/>
  </w:num>
  <w:num w:numId="17">
    <w:abstractNumId w:val="53"/>
  </w:num>
  <w:num w:numId="18">
    <w:abstractNumId w:val="34"/>
  </w:num>
  <w:num w:numId="19">
    <w:abstractNumId w:val="48"/>
  </w:num>
  <w:num w:numId="20">
    <w:abstractNumId w:val="63"/>
  </w:num>
  <w:num w:numId="21">
    <w:abstractNumId w:val="37"/>
  </w:num>
  <w:num w:numId="22">
    <w:abstractNumId w:val="36"/>
  </w:num>
  <w:num w:numId="23">
    <w:abstractNumId w:val="65"/>
  </w:num>
  <w:num w:numId="24">
    <w:abstractNumId w:val="41"/>
  </w:num>
  <w:num w:numId="25">
    <w:abstractNumId w:val="50"/>
  </w:num>
  <w:num w:numId="26">
    <w:abstractNumId w:val="58"/>
  </w:num>
  <w:num w:numId="27">
    <w:abstractNumId w:val="57"/>
  </w:num>
  <w:num w:numId="28">
    <w:abstractNumId w:val="40"/>
  </w:num>
  <w:num w:numId="29">
    <w:abstractNumId w:val="66"/>
  </w:num>
  <w:num w:numId="30">
    <w:abstractNumId w:val="59"/>
  </w:num>
  <w:num w:numId="31">
    <w:abstractNumId w:val="54"/>
  </w:num>
  <w:num w:numId="32">
    <w:abstractNumId w:val="43"/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2"/>
  </w:num>
  <w:num w:numId="35">
    <w:abstractNumId w:val="55"/>
  </w:num>
  <w:num w:numId="36">
    <w:abstractNumId w:val="38"/>
  </w:num>
  <w:num w:numId="37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DE"/>
    <w:rsid w:val="000218FA"/>
    <w:rsid w:val="00043039"/>
    <w:rsid w:val="0004696D"/>
    <w:rsid w:val="00060D32"/>
    <w:rsid w:val="00063CFC"/>
    <w:rsid w:val="00066FF4"/>
    <w:rsid w:val="00081DDC"/>
    <w:rsid w:val="000912A6"/>
    <w:rsid w:val="00095307"/>
    <w:rsid w:val="000A1B80"/>
    <w:rsid w:val="000B2583"/>
    <w:rsid w:val="000F5F72"/>
    <w:rsid w:val="000F6872"/>
    <w:rsid w:val="000F7F52"/>
    <w:rsid w:val="00100D66"/>
    <w:rsid w:val="00107328"/>
    <w:rsid w:val="00132BB8"/>
    <w:rsid w:val="0014496B"/>
    <w:rsid w:val="00145A5B"/>
    <w:rsid w:val="00161D74"/>
    <w:rsid w:val="00173344"/>
    <w:rsid w:val="0017581C"/>
    <w:rsid w:val="00175CC4"/>
    <w:rsid w:val="00182BAC"/>
    <w:rsid w:val="001B7D94"/>
    <w:rsid w:val="001D0460"/>
    <w:rsid w:val="001E1F71"/>
    <w:rsid w:val="001E5ADA"/>
    <w:rsid w:val="001F747B"/>
    <w:rsid w:val="00205686"/>
    <w:rsid w:val="00241644"/>
    <w:rsid w:val="00241A7C"/>
    <w:rsid w:val="00245A6A"/>
    <w:rsid w:val="00252E0B"/>
    <w:rsid w:val="00266A89"/>
    <w:rsid w:val="00290FA7"/>
    <w:rsid w:val="00292FB2"/>
    <w:rsid w:val="002A2044"/>
    <w:rsid w:val="002C3B41"/>
    <w:rsid w:val="002C7105"/>
    <w:rsid w:val="002D5867"/>
    <w:rsid w:val="002F4BA4"/>
    <w:rsid w:val="002F7B94"/>
    <w:rsid w:val="00307D3F"/>
    <w:rsid w:val="00311870"/>
    <w:rsid w:val="00312D86"/>
    <w:rsid w:val="00317D9E"/>
    <w:rsid w:val="003209EC"/>
    <w:rsid w:val="00326C2A"/>
    <w:rsid w:val="003714DF"/>
    <w:rsid w:val="003920C3"/>
    <w:rsid w:val="003A727E"/>
    <w:rsid w:val="003A7445"/>
    <w:rsid w:val="003B3602"/>
    <w:rsid w:val="003C2244"/>
    <w:rsid w:val="003D00CD"/>
    <w:rsid w:val="003D2261"/>
    <w:rsid w:val="003D47D2"/>
    <w:rsid w:val="003D5FD0"/>
    <w:rsid w:val="003D7C72"/>
    <w:rsid w:val="003E2E13"/>
    <w:rsid w:val="003E5CAE"/>
    <w:rsid w:val="0040459F"/>
    <w:rsid w:val="0041464D"/>
    <w:rsid w:val="004574B5"/>
    <w:rsid w:val="00457F54"/>
    <w:rsid w:val="00482A34"/>
    <w:rsid w:val="00484006"/>
    <w:rsid w:val="00491561"/>
    <w:rsid w:val="004A2FCC"/>
    <w:rsid w:val="004A61A7"/>
    <w:rsid w:val="004A63C2"/>
    <w:rsid w:val="004C69B2"/>
    <w:rsid w:val="004C71B2"/>
    <w:rsid w:val="004E57ED"/>
    <w:rsid w:val="004F1E4E"/>
    <w:rsid w:val="004F3FD9"/>
    <w:rsid w:val="005421F1"/>
    <w:rsid w:val="00542482"/>
    <w:rsid w:val="00542780"/>
    <w:rsid w:val="00544031"/>
    <w:rsid w:val="005449D4"/>
    <w:rsid w:val="005515F4"/>
    <w:rsid w:val="00562E2C"/>
    <w:rsid w:val="00563B48"/>
    <w:rsid w:val="00564579"/>
    <w:rsid w:val="00582C8D"/>
    <w:rsid w:val="00587D9E"/>
    <w:rsid w:val="0059498F"/>
    <w:rsid w:val="005968B4"/>
    <w:rsid w:val="00596CD6"/>
    <w:rsid w:val="005B10B4"/>
    <w:rsid w:val="005B64B7"/>
    <w:rsid w:val="005D3A15"/>
    <w:rsid w:val="005D55DE"/>
    <w:rsid w:val="005F02C9"/>
    <w:rsid w:val="00613AF9"/>
    <w:rsid w:val="0062259F"/>
    <w:rsid w:val="0062405A"/>
    <w:rsid w:val="00625065"/>
    <w:rsid w:val="0063073E"/>
    <w:rsid w:val="00632623"/>
    <w:rsid w:val="00633B18"/>
    <w:rsid w:val="00642149"/>
    <w:rsid w:val="006514B7"/>
    <w:rsid w:val="00690476"/>
    <w:rsid w:val="006B140E"/>
    <w:rsid w:val="006D47C6"/>
    <w:rsid w:val="006F0889"/>
    <w:rsid w:val="00721D49"/>
    <w:rsid w:val="00724DF5"/>
    <w:rsid w:val="00727EF9"/>
    <w:rsid w:val="00733EB7"/>
    <w:rsid w:val="00760EF9"/>
    <w:rsid w:val="0076334E"/>
    <w:rsid w:val="007728D2"/>
    <w:rsid w:val="00784789"/>
    <w:rsid w:val="00791F0B"/>
    <w:rsid w:val="00795B33"/>
    <w:rsid w:val="00797F24"/>
    <w:rsid w:val="007A660A"/>
    <w:rsid w:val="007B0422"/>
    <w:rsid w:val="007E3D14"/>
    <w:rsid w:val="007F2F0B"/>
    <w:rsid w:val="007F6EF3"/>
    <w:rsid w:val="007F79E3"/>
    <w:rsid w:val="00800D1A"/>
    <w:rsid w:val="00814C37"/>
    <w:rsid w:val="00820E45"/>
    <w:rsid w:val="008345D3"/>
    <w:rsid w:val="00843ED1"/>
    <w:rsid w:val="00847D7D"/>
    <w:rsid w:val="008538DA"/>
    <w:rsid w:val="008736B6"/>
    <w:rsid w:val="00873918"/>
    <w:rsid w:val="00876F7D"/>
    <w:rsid w:val="00890F7F"/>
    <w:rsid w:val="008939B3"/>
    <w:rsid w:val="008B54A2"/>
    <w:rsid w:val="008B63F1"/>
    <w:rsid w:val="008D7563"/>
    <w:rsid w:val="008E5240"/>
    <w:rsid w:val="00904ADA"/>
    <w:rsid w:val="00904E82"/>
    <w:rsid w:val="0091294A"/>
    <w:rsid w:val="009302D5"/>
    <w:rsid w:val="009323E0"/>
    <w:rsid w:val="00933791"/>
    <w:rsid w:val="00942C8A"/>
    <w:rsid w:val="00954000"/>
    <w:rsid w:val="0096366D"/>
    <w:rsid w:val="00971717"/>
    <w:rsid w:val="00971F87"/>
    <w:rsid w:val="009B0F30"/>
    <w:rsid w:val="009D0A0D"/>
    <w:rsid w:val="009E70DB"/>
    <w:rsid w:val="00A17874"/>
    <w:rsid w:val="00A234C8"/>
    <w:rsid w:val="00A24593"/>
    <w:rsid w:val="00A43E35"/>
    <w:rsid w:val="00A47235"/>
    <w:rsid w:val="00A54B49"/>
    <w:rsid w:val="00A76005"/>
    <w:rsid w:val="00A776C5"/>
    <w:rsid w:val="00A933CC"/>
    <w:rsid w:val="00A9745F"/>
    <w:rsid w:val="00AB0D2C"/>
    <w:rsid w:val="00AB1539"/>
    <w:rsid w:val="00AD456D"/>
    <w:rsid w:val="00AD7A6A"/>
    <w:rsid w:val="00AE3211"/>
    <w:rsid w:val="00AE7F58"/>
    <w:rsid w:val="00B076A4"/>
    <w:rsid w:val="00B14937"/>
    <w:rsid w:val="00B353CB"/>
    <w:rsid w:val="00B62E99"/>
    <w:rsid w:val="00B62FD8"/>
    <w:rsid w:val="00B669E1"/>
    <w:rsid w:val="00B74108"/>
    <w:rsid w:val="00BA2813"/>
    <w:rsid w:val="00BA2DD7"/>
    <w:rsid w:val="00BA4361"/>
    <w:rsid w:val="00BC2592"/>
    <w:rsid w:val="00BC49B7"/>
    <w:rsid w:val="00BD6A62"/>
    <w:rsid w:val="00BE7870"/>
    <w:rsid w:val="00C07FE1"/>
    <w:rsid w:val="00C10F46"/>
    <w:rsid w:val="00C15613"/>
    <w:rsid w:val="00C16841"/>
    <w:rsid w:val="00C20AD9"/>
    <w:rsid w:val="00C2283D"/>
    <w:rsid w:val="00C30061"/>
    <w:rsid w:val="00C47A6D"/>
    <w:rsid w:val="00C54E6E"/>
    <w:rsid w:val="00C60110"/>
    <w:rsid w:val="00C757E4"/>
    <w:rsid w:val="00C81251"/>
    <w:rsid w:val="00C819DC"/>
    <w:rsid w:val="00C82113"/>
    <w:rsid w:val="00C830A8"/>
    <w:rsid w:val="00C8342F"/>
    <w:rsid w:val="00CB66FA"/>
    <w:rsid w:val="00CC5648"/>
    <w:rsid w:val="00CF61EA"/>
    <w:rsid w:val="00D00841"/>
    <w:rsid w:val="00D12731"/>
    <w:rsid w:val="00D13E82"/>
    <w:rsid w:val="00D208FA"/>
    <w:rsid w:val="00D2118A"/>
    <w:rsid w:val="00D344B5"/>
    <w:rsid w:val="00D35353"/>
    <w:rsid w:val="00D37829"/>
    <w:rsid w:val="00D5519F"/>
    <w:rsid w:val="00D72650"/>
    <w:rsid w:val="00D7614B"/>
    <w:rsid w:val="00D8469B"/>
    <w:rsid w:val="00D9047D"/>
    <w:rsid w:val="00D94FAA"/>
    <w:rsid w:val="00DF2397"/>
    <w:rsid w:val="00DF3F0B"/>
    <w:rsid w:val="00DF66EC"/>
    <w:rsid w:val="00E166BA"/>
    <w:rsid w:val="00E17D74"/>
    <w:rsid w:val="00E24A36"/>
    <w:rsid w:val="00E2594D"/>
    <w:rsid w:val="00E36CED"/>
    <w:rsid w:val="00E36D67"/>
    <w:rsid w:val="00E45F67"/>
    <w:rsid w:val="00E47D8F"/>
    <w:rsid w:val="00E6326B"/>
    <w:rsid w:val="00E63D32"/>
    <w:rsid w:val="00E67266"/>
    <w:rsid w:val="00E75749"/>
    <w:rsid w:val="00E8240B"/>
    <w:rsid w:val="00E870E7"/>
    <w:rsid w:val="00E92F72"/>
    <w:rsid w:val="00E9352E"/>
    <w:rsid w:val="00EA08D6"/>
    <w:rsid w:val="00EA13F6"/>
    <w:rsid w:val="00EA4227"/>
    <w:rsid w:val="00EB5169"/>
    <w:rsid w:val="00EC249A"/>
    <w:rsid w:val="00EC5750"/>
    <w:rsid w:val="00EC5A69"/>
    <w:rsid w:val="00EF184F"/>
    <w:rsid w:val="00EF58CE"/>
    <w:rsid w:val="00F061F3"/>
    <w:rsid w:val="00F3159E"/>
    <w:rsid w:val="00F64504"/>
    <w:rsid w:val="00F66092"/>
    <w:rsid w:val="00F739CD"/>
    <w:rsid w:val="00F80EED"/>
    <w:rsid w:val="00FA12B8"/>
    <w:rsid w:val="00FA63D1"/>
    <w:rsid w:val="00FC6E6E"/>
    <w:rsid w:val="00FD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4844"/>
  <w15:docId w15:val="{11A01C82-402A-4B62-B26C-B2D3C35B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EF184F"/>
    <w:pPr>
      <w:keepNext/>
      <w:widowControl/>
      <w:numPr>
        <w:numId w:val="1"/>
      </w:numPr>
      <w:suppressAutoHyphens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0"/>
    <w:next w:val="a0"/>
    <w:link w:val="20"/>
    <w:qFormat/>
    <w:rsid w:val="00EF184F"/>
    <w:pPr>
      <w:keepNext/>
      <w:widowControl/>
      <w:numPr>
        <w:ilvl w:val="1"/>
        <w:numId w:val="1"/>
      </w:numPr>
      <w:suppressAutoHyphens/>
      <w:autoSpaceDE/>
      <w:autoSpaceDN/>
      <w:adjustRightInd/>
      <w:ind w:left="0" w:firstLine="0"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0"/>
    <w:next w:val="a0"/>
    <w:link w:val="30"/>
    <w:qFormat/>
    <w:rsid w:val="00EF184F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qFormat/>
    <w:rsid w:val="00EF184F"/>
    <w:pPr>
      <w:widowControl/>
      <w:numPr>
        <w:ilvl w:val="5"/>
        <w:numId w:val="1"/>
      </w:numPr>
      <w:suppressAutoHyphens/>
      <w:autoSpaceDE/>
      <w:autoSpaceDN/>
      <w:adjustRightInd/>
      <w:spacing w:before="240" w:after="60"/>
      <w:ind w:left="0" w:firstLine="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0"/>
    <w:next w:val="a0"/>
    <w:link w:val="70"/>
    <w:qFormat/>
    <w:rsid w:val="00EF184F"/>
    <w:pPr>
      <w:widowControl/>
      <w:numPr>
        <w:ilvl w:val="6"/>
        <w:numId w:val="1"/>
      </w:numPr>
      <w:suppressAutoHyphens/>
      <w:autoSpaceDE/>
      <w:autoSpaceDN/>
      <w:adjustRightInd/>
      <w:spacing w:before="240" w:after="60"/>
      <w:ind w:left="0" w:firstLine="0"/>
      <w:outlineLvl w:val="6"/>
    </w:pPr>
    <w:rPr>
      <w:rFonts w:eastAsia="Times New Roman"/>
      <w:lang w:eastAsia="zh-CN"/>
    </w:rPr>
  </w:style>
  <w:style w:type="paragraph" w:styleId="8">
    <w:name w:val="heading 8"/>
    <w:basedOn w:val="a0"/>
    <w:next w:val="a0"/>
    <w:link w:val="80"/>
    <w:qFormat/>
    <w:rsid w:val="00EF184F"/>
    <w:pPr>
      <w:widowControl/>
      <w:numPr>
        <w:ilvl w:val="7"/>
        <w:numId w:val="1"/>
      </w:numPr>
      <w:suppressAutoHyphens/>
      <w:autoSpaceDE/>
      <w:autoSpaceDN/>
      <w:adjustRightInd/>
      <w:spacing w:before="240" w:after="60"/>
      <w:ind w:left="0" w:firstLine="0"/>
      <w:outlineLvl w:val="7"/>
    </w:pPr>
    <w:rPr>
      <w:rFonts w:eastAsia="Times New Roman"/>
      <w:i/>
      <w:i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61">
    <w:name w:val="Font Style61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0"/>
    <w:uiPriority w:val="99"/>
    <w:rsid w:val="005D55DE"/>
    <w:pPr>
      <w:spacing w:line="410" w:lineRule="exact"/>
    </w:pPr>
  </w:style>
  <w:style w:type="character" w:customStyle="1" w:styleId="FontStyle84">
    <w:name w:val="Font Style84"/>
    <w:basedOn w:val="a1"/>
    <w:uiPriority w:val="99"/>
    <w:rsid w:val="005D55DE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0"/>
    <w:uiPriority w:val="99"/>
    <w:rsid w:val="005D55DE"/>
    <w:pPr>
      <w:spacing w:line="470" w:lineRule="exact"/>
      <w:jc w:val="both"/>
    </w:pPr>
  </w:style>
  <w:style w:type="character" w:customStyle="1" w:styleId="FontStyle79">
    <w:name w:val="Font Style79"/>
    <w:basedOn w:val="a1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0"/>
    <w:unhideWhenUsed/>
    <w:rsid w:val="005D55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qFormat/>
    <w:rsid w:val="005D55DE"/>
    <w:pPr>
      <w:suppressAutoHyphens/>
      <w:spacing w:after="0" w:line="240" w:lineRule="auto"/>
      <w:ind w:left="-533" w:firstLine="142"/>
      <w:jc w:val="both"/>
    </w:pPr>
    <w:rPr>
      <w:rFonts w:ascii="Calibri" w:eastAsia="Times New Roman" w:hAnsi="Calibri" w:cs="Calibri"/>
      <w:lang w:eastAsia="zh-CN"/>
    </w:rPr>
  </w:style>
  <w:style w:type="paragraph" w:customStyle="1" w:styleId="Style12">
    <w:name w:val="Style12"/>
    <w:basedOn w:val="a0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0"/>
    <w:uiPriority w:val="99"/>
    <w:rsid w:val="005D55DE"/>
  </w:style>
  <w:style w:type="character" w:customStyle="1" w:styleId="FontStyle90">
    <w:name w:val="Font Style90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1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">
    <w:name w:val="Style5"/>
    <w:basedOn w:val="a0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0"/>
    <w:uiPriority w:val="99"/>
    <w:rsid w:val="005D55DE"/>
    <w:pPr>
      <w:spacing w:line="275" w:lineRule="exact"/>
      <w:ind w:firstLine="418"/>
      <w:jc w:val="both"/>
    </w:pPr>
  </w:style>
  <w:style w:type="character" w:customStyle="1" w:styleId="FontStyle76">
    <w:name w:val="Font Style76"/>
    <w:basedOn w:val="a1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table" w:styleId="a6">
    <w:name w:val="Table Grid"/>
    <w:basedOn w:val="a2"/>
    <w:uiPriority w:val="59"/>
    <w:rsid w:val="005D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0"/>
    <w:uiPriority w:val="34"/>
    <w:qFormat/>
    <w:rsid w:val="00D13E82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11">
    <w:name w:val="Заголовок 1 Знак"/>
    <w:basedOn w:val="a1"/>
    <w:link w:val="10"/>
    <w:rsid w:val="00EF184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2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0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8">
    <w:name w:val="Hyperlink"/>
    <w:rsid w:val="00EF184F"/>
    <w:rPr>
      <w:rFonts w:cs="Times New Roman"/>
      <w:color w:val="0000FF"/>
      <w:u w:val="single"/>
    </w:rPr>
  </w:style>
  <w:style w:type="character" w:customStyle="1" w:styleId="a9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c">
    <w:name w:val="Знак Знак"/>
    <w:rsid w:val="00EF184F"/>
    <w:rPr>
      <w:rFonts w:ascii="Consolas" w:hAnsi="Consolas" w:cs="Consolas"/>
      <w:sz w:val="21"/>
      <w:szCs w:val="21"/>
    </w:rPr>
  </w:style>
  <w:style w:type="paragraph" w:customStyle="1" w:styleId="18">
    <w:name w:val="Заголовок1"/>
    <w:basedOn w:val="a0"/>
    <w:next w:val="ad"/>
    <w:rsid w:val="00EF184F"/>
    <w:pPr>
      <w:keepNext/>
      <w:suppressAutoHyphens/>
      <w:autoSpaceDE/>
      <w:autoSpaceDN/>
      <w:adjustRightInd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d">
    <w:name w:val="Body Text"/>
    <w:basedOn w:val="a0"/>
    <w:link w:val="ae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lang w:eastAsia="zh-CN"/>
    </w:rPr>
  </w:style>
  <w:style w:type="character" w:customStyle="1" w:styleId="ae">
    <w:name w:val="Основной текст Знак"/>
    <w:basedOn w:val="a1"/>
    <w:link w:val="ad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rsid w:val="00EF184F"/>
    <w:rPr>
      <w:rFonts w:cs="Mangal"/>
    </w:rPr>
  </w:style>
  <w:style w:type="paragraph" w:styleId="af0">
    <w:name w:val="caption"/>
    <w:basedOn w:val="a0"/>
    <w:qFormat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3">
    <w:name w:val="Название2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3">
    <w:name w:val="Указатель3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9">
    <w:name w:val="Название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 объекта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b">
    <w:name w:val="Указатель1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">
    <w:name w:val="Знак1"/>
    <w:basedOn w:val="a0"/>
    <w:rsid w:val="00EF184F"/>
    <w:pPr>
      <w:widowControl/>
      <w:numPr>
        <w:numId w:val="3"/>
      </w:numPr>
      <w:tabs>
        <w:tab w:val="left" w:pos="643"/>
      </w:tabs>
      <w:suppressAutoHyphens/>
      <w:autoSpaceDE/>
      <w:autoSpaceDN/>
      <w:adjustRightInd/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1">
    <w:name w:val="список с точками"/>
    <w:basedOn w:val="a0"/>
    <w:rsid w:val="00EF184F"/>
    <w:pPr>
      <w:widowControl/>
      <w:suppressAutoHyphens/>
      <w:autoSpaceDE/>
      <w:autoSpaceDN/>
      <w:adjustRightInd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">
    <w:name w:val="Body Text Indent"/>
    <w:basedOn w:val="a0"/>
    <w:link w:val="af2"/>
    <w:rsid w:val="00EF184F"/>
    <w:pPr>
      <w:widowControl/>
      <w:numPr>
        <w:numId w:val="2"/>
      </w:numPr>
      <w:suppressAutoHyphens/>
      <w:autoSpaceDE/>
      <w:autoSpaceDN/>
      <w:adjustRightInd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f2">
    <w:name w:val="Основной текст с отступом Знак"/>
    <w:basedOn w:val="a1"/>
    <w:link w:val="a"/>
    <w:rsid w:val="00EF184F"/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3">
    <w:name w:val="Знак Знак Знак Знак Знак Знак"/>
    <w:basedOn w:val="a0"/>
    <w:rsid w:val="00EF184F"/>
    <w:pPr>
      <w:widowControl/>
      <w:suppressAutoHyphens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0"/>
    <w:rsid w:val="00EF184F"/>
    <w:pPr>
      <w:widowControl/>
      <w:suppressAutoHyphens/>
      <w:autoSpaceDE/>
      <w:autoSpaceDN/>
      <w:adjustRightInd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5">
    <w:name w:val="Стиль2"/>
    <w:basedOn w:val="10"/>
    <w:rsid w:val="00EF184F"/>
    <w:pPr>
      <w:numPr>
        <w:numId w:val="0"/>
      </w:numPr>
      <w:spacing w:before="0" w:after="0"/>
      <w:ind w:right="-765"/>
    </w:pPr>
    <w:rPr>
      <w:rFonts w:ascii="Castellar" w:hAnsi="Castellar" w:cs="Times New Roman"/>
      <w:b w:val="0"/>
      <w:bCs w:val="0"/>
      <w:shadow/>
      <w:sz w:val="56"/>
      <w:szCs w:val="56"/>
      <w:lang w:val="en-US"/>
    </w:rPr>
  </w:style>
  <w:style w:type="paragraph" w:customStyle="1" w:styleId="220">
    <w:name w:val="Основной текст 22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0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0">
    <w:name w:val="Основной текст с отступом 21"/>
    <w:basedOn w:val="a0"/>
    <w:rsid w:val="00EF184F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0"/>
    <w:rsid w:val="00EF184F"/>
    <w:pPr>
      <w:widowControl/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c">
    <w:name w:val="Обычный1"/>
    <w:rsid w:val="00EF184F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af4">
    <w:name w:val="_______"/>
    <w:rsid w:val="00EF184F"/>
    <w:pPr>
      <w:widowControl w:val="0"/>
      <w:suppressAutoHyphens/>
      <w:spacing w:after="0" w:line="240" w:lineRule="auto"/>
    </w:pPr>
    <w:rPr>
      <w:rFonts w:ascii="Swiss Light 10pt" w:eastAsia="Arial" w:hAnsi="Swiss Light 10pt" w:cs="Swiss Light 10pt"/>
      <w:sz w:val="20"/>
      <w:szCs w:val="20"/>
      <w:lang w:val="en-US" w:eastAsia="zh-CN"/>
    </w:rPr>
  </w:style>
  <w:style w:type="paragraph" w:customStyle="1" w:styleId="text">
    <w:name w:val="text"/>
    <w:basedOn w:val="a0"/>
    <w:rsid w:val="00EF184F"/>
    <w:pPr>
      <w:widowControl/>
      <w:suppressAutoHyphens/>
      <w:autoSpaceDE/>
      <w:autoSpaceDN/>
      <w:adjustRightInd/>
      <w:spacing w:before="280" w:after="280"/>
      <w:jc w:val="both"/>
    </w:pPr>
    <w:rPr>
      <w:rFonts w:eastAsia="Times New Roman"/>
      <w:lang w:eastAsia="zh-CN"/>
    </w:rPr>
  </w:style>
  <w:style w:type="paragraph" w:styleId="1d">
    <w:name w:val="toc 1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styleId="26">
    <w:name w:val="toc 2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after="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5">
    <w:name w:val="footer"/>
    <w:basedOn w:val="a0"/>
    <w:link w:val="af6"/>
    <w:uiPriority w:val="99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6">
    <w:name w:val="Нижний колонтитул Знак"/>
    <w:basedOn w:val="a1"/>
    <w:link w:val="af5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header"/>
    <w:basedOn w:val="a0"/>
    <w:link w:val="af8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8">
    <w:name w:val="Верхний колонтитул Знак"/>
    <w:basedOn w:val="a1"/>
    <w:link w:val="af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7">
    <w:name w:val="Обычный2"/>
    <w:rsid w:val="00EF18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34">
    <w:name w:val="toc 3"/>
    <w:basedOn w:val="a0"/>
    <w:next w:val="a0"/>
    <w:rsid w:val="00EF184F"/>
    <w:pPr>
      <w:widowControl/>
      <w:suppressAutoHyphens/>
      <w:autoSpaceDE/>
      <w:autoSpaceDN/>
      <w:adjustRightInd/>
      <w:ind w:left="480"/>
    </w:pPr>
    <w:rPr>
      <w:rFonts w:eastAsia="Times New Roman"/>
      <w:lang w:eastAsia="zh-CN"/>
    </w:rPr>
  </w:style>
  <w:style w:type="paragraph" w:customStyle="1" w:styleId="140">
    <w:name w:val="таймс 14"/>
    <w:next w:val="1e"/>
    <w:rsid w:val="00EF184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e">
    <w:name w:val="Красная строка1"/>
    <w:basedOn w:val="ad"/>
    <w:rsid w:val="00EF184F"/>
    <w:pPr>
      <w:widowControl w:val="0"/>
      <w:autoSpaceDE w:val="0"/>
      <w:ind w:firstLine="210"/>
    </w:pPr>
  </w:style>
  <w:style w:type="paragraph" w:styleId="af9">
    <w:name w:val="footnote text"/>
    <w:basedOn w:val="a0"/>
    <w:link w:val="afa"/>
    <w:rsid w:val="00EF184F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zh-CN"/>
    </w:rPr>
  </w:style>
  <w:style w:type="character" w:customStyle="1" w:styleId="afa">
    <w:name w:val="Текст сноски Знак"/>
    <w:basedOn w:val="a1"/>
    <w:link w:val="af9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1">
    <w:name w:val="Основной текст 21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b">
    <w:name w:val="Balloon Text"/>
    <w:basedOn w:val="a0"/>
    <w:link w:val="afc"/>
    <w:rsid w:val="00EF184F"/>
    <w:pPr>
      <w:suppressAutoHyphens/>
      <w:autoSpaceDE/>
      <w:autoSpaceDN/>
      <w:adjustRightInd/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c">
    <w:name w:val="Текст выноски Знак"/>
    <w:basedOn w:val="a1"/>
    <w:link w:val="afb"/>
    <w:rsid w:val="00EF184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d">
    <w:name w:val="Таблица"/>
    <w:basedOn w:val="a0"/>
    <w:rsid w:val="00EF184F"/>
    <w:pPr>
      <w:suppressAutoHyphens/>
      <w:autoSpaceDE/>
      <w:autoSpaceDN/>
      <w:adjustRightInd/>
      <w:snapToGrid w:val="0"/>
      <w:jc w:val="both"/>
    </w:pPr>
    <w:rPr>
      <w:rFonts w:eastAsia="Times New Roman"/>
      <w:sz w:val="28"/>
      <w:lang w:eastAsia="zh-CN"/>
    </w:rPr>
  </w:style>
  <w:style w:type="paragraph" w:customStyle="1" w:styleId="1f">
    <w:name w:val="Текст1"/>
    <w:basedOn w:val="a0"/>
    <w:rsid w:val="00EF184F"/>
    <w:pPr>
      <w:widowControl/>
      <w:suppressAutoHyphens/>
      <w:autoSpaceDE/>
      <w:autoSpaceDN/>
      <w:adjustRightInd/>
    </w:pPr>
    <w:rPr>
      <w:rFonts w:ascii="Consolas" w:eastAsia="Calibri" w:hAnsi="Consolas"/>
      <w:sz w:val="21"/>
      <w:szCs w:val="21"/>
      <w:lang w:eastAsia="zh-CN"/>
    </w:rPr>
  </w:style>
  <w:style w:type="paragraph" w:customStyle="1" w:styleId="afe">
    <w:name w:val="Содержимое таблицы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">
    <w:name w:val="Заголовок таблицы"/>
    <w:basedOn w:val="afe"/>
    <w:rsid w:val="00EF184F"/>
    <w:pPr>
      <w:jc w:val="center"/>
    </w:pPr>
    <w:rPr>
      <w:b/>
      <w:bCs/>
    </w:rPr>
  </w:style>
  <w:style w:type="paragraph" w:styleId="28">
    <w:name w:val="Body Text Indent 2"/>
    <w:basedOn w:val="a0"/>
    <w:link w:val="29"/>
    <w:rsid w:val="00EF184F"/>
    <w:pPr>
      <w:suppressAutoHyphens/>
      <w:autoSpaceDE/>
      <w:autoSpaceDN/>
      <w:adjustRightInd/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character" w:customStyle="1" w:styleId="29">
    <w:name w:val="Основной текст с отступом 2 Знак"/>
    <w:basedOn w:val="a1"/>
    <w:link w:val="28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styleId="2a">
    <w:name w:val="Body Text 2"/>
    <w:basedOn w:val="a0"/>
    <w:link w:val="2b"/>
    <w:uiPriority w:val="99"/>
    <w:semiHidden/>
    <w:unhideWhenUsed/>
    <w:rsid w:val="00E36D67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F7F52"/>
  </w:style>
  <w:style w:type="character" w:customStyle="1" w:styleId="aff0">
    <w:name w:val="Основной текст_"/>
    <w:link w:val="82"/>
    <w:rsid w:val="00C82113"/>
    <w:rPr>
      <w:sz w:val="21"/>
      <w:szCs w:val="21"/>
      <w:shd w:val="clear" w:color="auto" w:fill="FFFFFF"/>
    </w:rPr>
  </w:style>
  <w:style w:type="character" w:customStyle="1" w:styleId="2c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82">
    <w:name w:val="Основной текст8"/>
    <w:basedOn w:val="a0"/>
    <w:link w:val="aff0"/>
    <w:rsid w:val="00C82113"/>
    <w:pPr>
      <w:shd w:val="clear" w:color="auto" w:fill="FFFFFF"/>
      <w:autoSpaceDE/>
      <w:autoSpaceDN/>
      <w:adjustRightInd/>
      <w:spacing w:line="0" w:lineRule="atLeast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f0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1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1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B25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B2583"/>
    <w:pPr>
      <w:suppressAutoHyphens/>
      <w:autoSpaceDN/>
      <w:adjustRightInd/>
      <w:ind w:left="103"/>
    </w:pPr>
    <w:rPr>
      <w:rFonts w:eastAsia="Times New Roman"/>
      <w:sz w:val="20"/>
      <w:szCs w:val="20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2F7B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0pt">
    <w:name w:val="Основной текст + Полужирный;Интервал 0 pt"/>
    <w:rsid w:val="006F08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f1">
    <w:name w:val="Обычный (веб)1"/>
    <w:basedOn w:val="a0"/>
    <w:rsid w:val="00AD7A6A"/>
    <w:pPr>
      <w:widowControl/>
      <w:autoSpaceDE/>
      <w:autoSpaceDN/>
      <w:adjustRightInd/>
      <w:spacing w:before="280" w:after="280"/>
    </w:pPr>
    <w:rPr>
      <w:rFonts w:eastAsia="Times New Roman"/>
      <w:color w:val="00000A"/>
      <w:kern w:val="1"/>
    </w:rPr>
  </w:style>
  <w:style w:type="paragraph" w:customStyle="1" w:styleId="Default">
    <w:name w:val="Default"/>
    <w:rsid w:val="00EC5A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" TargetMode="External"/><Relationship Id="rId13" Type="http://schemas.openxmlformats.org/officeDocument/2006/relationships/hyperlink" Target="http://www.rsl.ru/ru/root3489/all" TargetMode="External"/><Relationship Id="rId18" Type="http://schemas.openxmlformats.org/officeDocument/2006/relationships/hyperlink" Target="http://www.e-rej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ido.org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nns.ru/" TargetMode="External"/><Relationship Id="rId17" Type="http://schemas.openxmlformats.org/officeDocument/2006/relationships/hyperlink" Target="http://data.gov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ink.springer.com/" TargetMode="External"/><Relationship Id="rId20" Type="http://schemas.openxmlformats.org/officeDocument/2006/relationships/hyperlink" Target="http://www.mybiz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brary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neicon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ict.edu.ru/" TargetMode="External"/><Relationship Id="rId19" Type="http://schemas.openxmlformats.org/officeDocument/2006/relationships/hyperlink" Target="http://www.md-bpl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svo.ru/" TargetMode="External"/><Relationship Id="rId14" Type="http://schemas.openxmlformats.org/officeDocument/2006/relationships/hyperlink" Target="http://webofscience.com/" TargetMode="External"/><Relationship Id="rId22" Type="http://schemas.openxmlformats.org/officeDocument/2006/relationships/hyperlink" Target="http://www.vopre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26</Pages>
  <Words>8447</Words>
  <Characters>48151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70</cp:revision>
  <dcterms:created xsi:type="dcterms:W3CDTF">2016-10-24T20:25:00Z</dcterms:created>
  <dcterms:modified xsi:type="dcterms:W3CDTF">2022-09-14T09:44:00Z</dcterms:modified>
</cp:coreProperties>
</file>